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single"/>
          <w:shd w:fill="auto" w:val="clear"/>
          <w:vertAlign w:val="baseline"/>
          <w:rtl w:val="0"/>
        </w:rPr>
        <w:t xml:space="preserve">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47.95448303222656"/>
          <w:szCs w:val="47.9544830322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RIP Implementations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7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23.977060317993164"/>
          <w:szCs w:val="23.97706031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23.977060317993164"/>
          <w:szCs w:val="23.977060317993164"/>
          <w:u w:val="none"/>
          <w:shd w:fill="auto" w:val="clear"/>
          <w:vertAlign w:val="baseline"/>
          <w:rtl w:val="0"/>
        </w:rPr>
        <w:t xml:space="preserve">packetlife.net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  <w:sectPr>
          <w:pgSz w:h="15840" w:w="12240" w:orient="portrait"/>
          <w:pgMar w:bottom="0" w:top="250.059814453125" w:left="404.5452880859375" w:right="361.181640625" w:header="0" w:footer="720"/>
          <w:pgNumType w:start="1"/>
          <w:cols w:equalWidth="0" w:num="2">
            <w:col w:space="0" w:w="5740"/>
            <w:col w:space="0" w:w="5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RIPv1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7568359375" w:line="241.100378036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Original RIP implementation, limited to classful routing  (obsolete)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RIPv2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Admin Distance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50.32352447509766" w:right="1279.495849609375" w:header="0" w:footer="720"/>
          <w:cols w:equalWidth="0" w:num="3">
            <w:col w:space="0" w:w="3520"/>
            <w:col w:space="0" w:w="3520"/>
            <w:col w:space="0" w:w="3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Distance Vector Bellman-Ford 120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Introduced support for classless routing, authentication,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52.51049041748047" w:right="823.4423828125" w:header="0" w:footer="720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Metric Hop count (max 15)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triggered updates, and multicast announcements (RFC 2453)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RIPng (RIP Next Generation)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7568359375" w:line="241.100378036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Extends RIPv2 to support IPv6 routing (RFC 2080); functions  very similarly to RIPv2 and is subsequently as limited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Protocols Comparison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4510345458984"/>
          <w:szCs w:val="16.064510345458984"/>
          <w:u w:val="none"/>
          <w:shd w:fill="auto" w:val="clear"/>
          <w:vertAlign w:val="baseline"/>
          <w:rtl w:val="0"/>
        </w:rPr>
        <w:t xml:space="preserve">RIPv1 RIPv2 RIPng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Standard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Protocols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Transport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63476562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Authentication Multicast IP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RFCs 2080, 2453 IPv4, IPv6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UDP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63476562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45.15430450439453" w:right="991.112060546875" w:header="0" w:footer="720"/>
          <w:cols w:equalWidth="0" w:num="3">
            <w:col w:space="0" w:w="3620"/>
            <w:col w:space="0" w:w="3620"/>
            <w:col w:space="0" w:w="3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Plaintext, MD5 224.0.0.9/FF02::9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IPv4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IPv4 IPv6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2107.128143310547" w:right="2178.953857421875" w:header="0" w:footer="720"/>
          <w:cols w:equalWidth="0" w:num="4">
            <w:col w:space="0" w:w="2000"/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Terminology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6511821746826" w:lineRule="auto"/>
        <w:ind w:left="870.9423065185547" w:right="354.5965576171875" w:hanging="741.9549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Admin Distance 120 120 120 UDP Port 520 520 521 Classless No Yes Yes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53759765625" w:line="361.64995193481445" w:lineRule="auto"/>
        <w:ind w:left="229.78721618652344" w:right="0" w:firstLine="187.19993591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Adv. Address Broadcast 224.0.0.9 FF02::9 Authentication None Plain, MD5 None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854248046875" w:line="240" w:lineRule="auto"/>
        <w:ind w:left="0" w:right="1428.947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RIPv2 Configuration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398193359375" w:line="240" w:lineRule="auto"/>
        <w:ind w:left="13.4738922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Enable RIPv2 IPv4 routing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router rip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85.0045394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version 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00830078125" w:line="240" w:lineRule="auto"/>
        <w:ind w:left="803.5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Split Horizon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392578125" w:line="240.1366138458252" w:lineRule="auto"/>
        <w:ind w:left="809.1778564453125" w:right="23.271484375" w:hanging="13.833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A rule that states a router may not advertise a route  back to the neighbor from which it was learned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059814453125" w:line="240" w:lineRule="auto"/>
        <w:ind w:left="811.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Route Poisoning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581787109375" w:line="241.1000633239746" w:lineRule="auto"/>
        <w:ind w:left="801.95556640625" w:right="238.232421875" w:hanging="1.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When a network becomes unreachable, an  update with an infinite metric is generated to  explicitly advertise the route as unreachable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45947265625" w:line="240" w:lineRule="auto"/>
        <w:ind w:left="811.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Poison Reverse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398681640625" w:line="240.1358127593994" w:lineRule="auto"/>
        <w:ind w:left="798.3984375" w:right="671.77001953125" w:hanging="3.0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A router advertises a network as unreachable  through the interface on which it was learned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6044921875" w:line="240" w:lineRule="auto"/>
        <w:ind w:left="0" w:right="1600.0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66.1882781982422" w:right="477.08374023437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Timer Defaults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3828125" w:line="240.13647079467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Disable RIPv2 automatic summarization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no auto-summary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Designate RIPv2 interfaces by network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19287109375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Update Invalid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30 sec 180 sec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Flush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Hold-down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6505527496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559.456787109375" w:right="579.921875" w:header="0" w:footer="720"/>
          <w:cols w:equalWidth="0" w:num="5">
            <w:col w:space="0" w:w="2240"/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240 sec 180 sec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66943359375" w:line="240" w:lineRule="auto"/>
        <w:ind w:left="104.63722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network network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429443359375" w:line="240.1358127593994" w:lineRule="auto"/>
        <w:ind w:left="104.63722229003906" w:right="1796.3616943359375" w:firstLine="28.205337524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Identify unicast-only neighbors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neighbor IP-address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41015625" w:line="240" w:lineRule="auto"/>
        <w:ind w:left="132.842559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Originate a default route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2578125" w:line="240" w:lineRule="auto"/>
        <w:ind w:left="98.349380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default-information originate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435546875" w:line="240" w:lineRule="auto"/>
        <w:ind w:left="132.842559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Designate passive interfaces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49365234375" w:line="240" w:lineRule="auto"/>
        <w:ind w:left="104.27791595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passive-interface {interface | default}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4324951171875" w:line="240" w:lineRule="auto"/>
        <w:ind w:left="132.842559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Modify timers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49365234375" w:line="498.96961212158203" w:lineRule="auto"/>
        <w:ind w:left="1975.6692504882812" w:right="1208.133544921875" w:hanging="1876.601257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timers basic update invalid hold flush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RIPng Configuration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04248046875" w:line="240" w:lineRule="auto"/>
        <w:ind w:left="29.6425628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Enable IPv6 routing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ipv6 unicast-routing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4324951171875" w:line="240" w:lineRule="auto"/>
        <w:ind w:left="29.6425628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Enable RIPng IPv6 routing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ipv6 router rip name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429443359375" w:line="240.13598442077637" w:lineRule="auto"/>
        <w:ind w:left="132.97157287597656" w:right="922.8350830078125" w:firstLine="4.6709442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Toggle split-horizon and poison-reverse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[no] split-horizon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412353515625" w:line="240" w:lineRule="auto"/>
        <w:ind w:left="132.9715728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[no] poison-reverse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429443359375" w:line="240" w:lineRule="auto"/>
        <w:ind w:left="137.642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Modify timers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103.86795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timers basic update invalid hold flush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.69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RIPv2 Interface Configuration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398193359375" w:line="240.1358127593994" w:lineRule="auto"/>
        <w:ind w:left="1020.0079345703125" w:right="337.18994140625" w:firstLine="29.64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Configure manual route summarization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summary-address rip network mask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41015625" w:line="240.1358127593994" w:lineRule="auto"/>
        <w:ind w:left="1020.0079345703125" w:right="121.207275390625" w:firstLine="29.64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Enable MD5 authentication (RIPv2 only)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rip authentication mode md5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41259765625" w:line="498.9704704284668" w:lineRule="auto"/>
        <w:ind w:left="1020.0079345703125" w:right="12.9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 rip authentication key-chain key-chain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RIPng Interface Configuration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0302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Enable RIPng on the interface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31884765625" w:line="240" w:lineRule="auto"/>
        <w:ind w:left="1020.0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ipv6 rip name enable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4324951171875" w:line="240.1365566253662" w:lineRule="auto"/>
        <w:ind w:left="1020.0079345703125" w:right="337.18994140625" w:firstLine="29.64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8c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! Configure manual route summarization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2587814331055"/>
          <w:szCs w:val="17.982587814331055"/>
          <w:u w:val="none"/>
          <w:shd w:fill="auto" w:val="clear"/>
          <w:vertAlign w:val="baseline"/>
          <w:rtl w:val="0"/>
        </w:rPr>
        <w:t xml:space="preserve">ipv6 rip name summary-address prefix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5870361328125" w:line="240" w:lineRule="auto"/>
        <w:ind w:left="0" w:right="1097.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3364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Troubleshooting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87353515625" w:line="240" w:lineRule="auto"/>
        <w:ind w:left="1025.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show ip[v6] protocols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568359375" w:line="240" w:lineRule="auto"/>
        <w:ind w:left="1025.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show ip[v6] rip database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72094726562" w:line="240" w:lineRule="auto"/>
        <w:ind w:left="1025.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show ip[v6] route rip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75787353515625" w:line="361.6498374938965" w:lineRule="auto"/>
        <w:ind w:left="1016.3067626953125" w:right="361.6345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250.059814453125" w:left="454.81956481933594" w:right="878.1103515625" w:header="0" w:footer="720"/>
          <w:cols w:equalWidth="0" w:num="2">
            <w:col w:space="0" w:w="5460"/>
            <w:col w:space="0" w:w="5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debug ip rip { database | events } debug ipv6 rip [interface]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855987548828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9.900781631469727"/>
          <w:szCs w:val="19.90078163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b2"/>
          <w:sz w:val="19.900781631469727"/>
          <w:szCs w:val="19.900781631469727"/>
          <w:u w:val="none"/>
          <w:shd w:fill="auto" w:val="clear"/>
          <w:vertAlign w:val="baseline"/>
          <w:rtl w:val="0"/>
        </w:rPr>
        <w:t xml:space="preserve">by Jeremy Stretch v1.1 </w:t>
      </w:r>
    </w:p>
    <w:sectPr>
      <w:type w:val="continuous"/>
      <w:pgSz w:h="15840" w:w="12240" w:orient="portrait"/>
      <w:pgMar w:bottom="0" w:top="250.059814453125" w:left="0" w:right="360.008544921875" w:header="0" w:footer="720"/>
      <w:cols w:equalWidth="0" w:num="1">
        <w:col w:space="0" w:w="11879.99145507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