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F0F" w:rsidRPr="00073F0F" w:rsidRDefault="00073F0F" w:rsidP="001B39A9">
      <w:pPr>
        <w:pStyle w:val="LabTitle"/>
      </w:pPr>
      <w:r>
        <w:t>Travaux pratiques - Démarrage de l</w:t>
      </w:r>
      <w:r w:rsidR="008B6FD3">
        <w:t>’</w:t>
      </w:r>
      <w:r>
        <w:t xml:space="preserve">ordinateur </w:t>
      </w:r>
    </w:p>
    <w:p w:rsidR="00073F0F" w:rsidRPr="00073F0F" w:rsidRDefault="00073F0F" w:rsidP="008A6F9E">
      <w:pPr>
        <w:pStyle w:val="LabSection"/>
        <w:rPr>
          <w:bCs/>
        </w:rPr>
      </w:pPr>
      <w:r>
        <w:t>Introduction</w:t>
      </w:r>
    </w:p>
    <w:p w:rsidR="00073F0F" w:rsidRDefault="00073F0F" w:rsidP="00D80D4D">
      <w:pPr>
        <w:pStyle w:val="BodyTextL25"/>
      </w:pPr>
      <w:r>
        <w:t>Au cours de ces travaux pratiques, vous allez démarrer l</w:t>
      </w:r>
      <w:r w:rsidR="008B6FD3">
        <w:t>’</w:t>
      </w:r>
      <w:r>
        <w:t>ordinateur pour la première fois, explorer l</w:t>
      </w:r>
      <w:r w:rsidR="008B6FD3">
        <w:t>’</w:t>
      </w:r>
      <w:r>
        <w:t xml:space="preserve">utilitaire de configuration du </w:t>
      </w:r>
      <w:proofErr w:type="spellStart"/>
      <w:r>
        <w:t>micrologiciel</w:t>
      </w:r>
      <w:proofErr w:type="spellEnd"/>
      <w:r>
        <w:t xml:space="preserve"> et modifier la séquence de démarrage. </w:t>
      </w:r>
    </w:p>
    <w:p w:rsidR="00073F0F" w:rsidRPr="00073F0F" w:rsidRDefault="00073F0F" w:rsidP="00D80D4D">
      <w:pPr>
        <w:pStyle w:val="LabSection"/>
      </w:pPr>
      <w:r>
        <w:t>Équipements recommandés</w:t>
      </w:r>
    </w:p>
    <w:p w:rsidR="00073F0F" w:rsidRPr="00073F0F" w:rsidRDefault="00073F0F" w:rsidP="00D80D4D">
      <w:pPr>
        <w:pStyle w:val="Bulletlevel1"/>
      </w:pPr>
      <w:r>
        <w:t>Ordinateur assemblé, sans système d</w:t>
      </w:r>
      <w:r w:rsidR="008B6FD3">
        <w:t>’</w:t>
      </w:r>
      <w:r>
        <w:t>exploitation installé</w:t>
      </w:r>
    </w:p>
    <w:p w:rsidR="00073F0F" w:rsidRPr="00073F0F" w:rsidRDefault="00073F0F" w:rsidP="00D80D4D">
      <w:pPr>
        <w:pStyle w:val="Bulletlevel1"/>
      </w:pPr>
      <w:r>
        <w:t>Manuel de la carte mère</w:t>
      </w:r>
    </w:p>
    <w:p w:rsidR="00073F0F" w:rsidRPr="00073F0F" w:rsidRDefault="00D80D4D" w:rsidP="00D0126E">
      <w:pPr>
        <w:pStyle w:val="StepHead"/>
        <w:rPr>
          <w:noProof/>
        </w:rPr>
      </w:pPr>
      <w:r>
        <w:t>Mettez l</w:t>
      </w:r>
      <w:r w:rsidR="008B6FD3">
        <w:t>’</w:t>
      </w:r>
      <w:r>
        <w:t>ordinateur sous tension.</w:t>
      </w:r>
    </w:p>
    <w:p w:rsidR="00073F0F" w:rsidRDefault="00073F0F" w:rsidP="00D80D4D">
      <w:pPr>
        <w:pStyle w:val="SubStepAlpha"/>
      </w:pPr>
      <w:r>
        <w:t>Raccordez le câble d</w:t>
      </w:r>
      <w:r w:rsidR="008B6FD3">
        <w:t>’</w:t>
      </w:r>
      <w:r>
        <w:t>alimentation à une prise électrique murale.</w:t>
      </w:r>
    </w:p>
    <w:p w:rsidR="00752945" w:rsidRPr="00073F0F" w:rsidRDefault="00752945" w:rsidP="00D80D4D">
      <w:pPr>
        <w:pStyle w:val="SubStepAlpha"/>
      </w:pPr>
      <w:r>
        <w:t>Si l</w:t>
      </w:r>
      <w:r w:rsidR="008B6FD3">
        <w:t>’</w:t>
      </w:r>
      <w:r>
        <w:t>alimentation électrique est équipée d</w:t>
      </w:r>
      <w:r w:rsidR="008B6FD3">
        <w:t>’</w:t>
      </w:r>
      <w:r>
        <w:t>un interrupteur, placez-le en position « Marche », « On » ou « 1 ».</w:t>
      </w:r>
    </w:p>
    <w:p w:rsidR="00073F0F" w:rsidRPr="00073F0F" w:rsidRDefault="00073F0F" w:rsidP="00D80D4D">
      <w:pPr>
        <w:pStyle w:val="SubStepAlpha"/>
      </w:pPr>
      <w:r>
        <w:t>Mettez l</w:t>
      </w:r>
      <w:r w:rsidR="008B6FD3">
        <w:t>’</w:t>
      </w:r>
      <w:r>
        <w:t>ordinateur sous tension en appuyant sur le bouton d</w:t>
      </w:r>
      <w:r w:rsidR="008B6FD3">
        <w:t>’</w:t>
      </w:r>
      <w:r>
        <w:t>alimentation situé sur le panneau avant.</w:t>
      </w:r>
    </w:p>
    <w:p w:rsidR="00073F0F" w:rsidRPr="00073F0F" w:rsidRDefault="00D80D4D" w:rsidP="00D80D4D">
      <w:pPr>
        <w:pStyle w:val="BodyTextL25"/>
      </w:pPr>
      <w:r>
        <w:rPr>
          <w:b/>
        </w:rPr>
        <w:t>Remarque </w:t>
      </w:r>
      <w:r>
        <w:t>: si l</w:t>
      </w:r>
      <w:r w:rsidR="008B6FD3">
        <w:t>’</w:t>
      </w:r>
      <w:r>
        <w:t>ordinateur émet plusieurs bips ou s</w:t>
      </w:r>
      <w:r w:rsidR="008B6FD3">
        <w:t>’</w:t>
      </w:r>
      <w:r>
        <w:t>il ne s</w:t>
      </w:r>
      <w:r w:rsidR="008B6FD3">
        <w:t>’</w:t>
      </w:r>
      <w:r>
        <w:t>allume pas, informez-en votre instructeur.</w:t>
      </w:r>
    </w:p>
    <w:p w:rsidR="00073F0F" w:rsidRPr="00073F0F" w:rsidRDefault="00895119" w:rsidP="00D80D4D">
      <w:pPr>
        <w:pStyle w:val="StepHead"/>
        <w:rPr>
          <w:noProof/>
        </w:rPr>
      </w:pPr>
      <w:r>
        <w:t xml:space="preserve">Accédez au programme de configuration du </w:t>
      </w:r>
      <w:proofErr w:type="spellStart"/>
      <w:r>
        <w:t>micrologiciel</w:t>
      </w:r>
      <w:proofErr w:type="spellEnd"/>
      <w:r>
        <w:t>.</w:t>
      </w:r>
    </w:p>
    <w:p w:rsidR="00073F0F" w:rsidRPr="00073F0F" w:rsidRDefault="00895119" w:rsidP="00D80D4D">
      <w:pPr>
        <w:pStyle w:val="BodyTextL25"/>
        <w:rPr>
          <w:rFonts w:eastAsia="Times New Roman" w:cs="Arial"/>
          <w:szCs w:val="20"/>
        </w:rPr>
      </w:pPr>
      <w:r>
        <w:t xml:space="preserve">Pendant le test POST (Power-On Self Test), appuyez sur la ou les touches de configuration du </w:t>
      </w:r>
      <w:proofErr w:type="spellStart"/>
      <w:r>
        <w:t>micrologiciel</w:t>
      </w:r>
      <w:proofErr w:type="spellEnd"/>
      <w:r>
        <w:t>. L</w:t>
      </w:r>
      <w:r w:rsidR="008B6FD3">
        <w:t>’</w:t>
      </w:r>
      <w:r>
        <w:t>écran de l</w:t>
      </w:r>
      <w:r w:rsidR="008B6FD3">
        <w:t>’</w:t>
      </w:r>
      <w:r>
        <w:t xml:space="preserve">utilitaire de configuration du </w:t>
      </w:r>
      <w:proofErr w:type="spellStart"/>
      <w:r>
        <w:t>micrologiciel</w:t>
      </w:r>
      <w:proofErr w:type="spellEnd"/>
      <w:r>
        <w:t xml:space="preserve"> apparaît.</w:t>
      </w:r>
    </w:p>
    <w:p w:rsidR="00073F0F" w:rsidRDefault="00073F0F" w:rsidP="00D80D4D">
      <w:pPr>
        <w:pStyle w:val="BodyTextL25"/>
      </w:pPr>
      <w:r>
        <w:t>Quelle est la touche ou la combinaison de touches utilisée pour entrer dans l</w:t>
      </w:r>
      <w:r w:rsidR="008B6FD3">
        <w:t>’</w:t>
      </w:r>
      <w:r>
        <w:t xml:space="preserve">utilitaire de configuration du </w:t>
      </w:r>
      <w:proofErr w:type="spellStart"/>
      <w:r>
        <w:t>micrologiciel</w:t>
      </w:r>
      <w:proofErr w:type="spellEnd"/>
      <w:r>
        <w:t> ?</w:t>
      </w:r>
    </w:p>
    <w:p w:rsidR="00D80D4D" w:rsidRPr="00073F0F" w:rsidRDefault="00D80D4D" w:rsidP="00D80D4D">
      <w:pPr>
        <w:pStyle w:val="BodyTextL25"/>
      </w:pPr>
      <w:r>
        <w:t>_______________________________________________________________________________________</w:t>
      </w:r>
    </w:p>
    <w:p w:rsidR="00073F0F" w:rsidRDefault="00073F0F" w:rsidP="00D80D4D">
      <w:pPr>
        <w:pStyle w:val="BodyTextL25"/>
      </w:pPr>
      <w:r>
        <w:t>Qui est le fabricant du BIOS de votre ordinateur ?</w:t>
      </w:r>
    </w:p>
    <w:p w:rsidR="0059102D" w:rsidRPr="00073F0F" w:rsidRDefault="0059102D" w:rsidP="00D80D4D">
      <w:pPr>
        <w:pStyle w:val="BodyTextL25"/>
      </w:pPr>
      <w:r>
        <w:t>_______________________________________________________________________________________</w:t>
      </w:r>
    </w:p>
    <w:p w:rsidR="00073F0F" w:rsidRDefault="00073F0F" w:rsidP="0059102D">
      <w:pPr>
        <w:pStyle w:val="BodyTextL25"/>
      </w:pPr>
      <w:r>
        <w:t>Quelle est la version du BIOS ?</w:t>
      </w:r>
    </w:p>
    <w:p w:rsidR="0059102D" w:rsidRPr="00073F0F" w:rsidRDefault="0059102D" w:rsidP="0059102D">
      <w:pPr>
        <w:pStyle w:val="BodyTextL25"/>
      </w:pPr>
      <w:r>
        <w:t>_______________________________________________________________________________________</w:t>
      </w:r>
    </w:p>
    <w:p w:rsidR="00073F0F" w:rsidRPr="00073F0F" w:rsidRDefault="0059102D" w:rsidP="001B39A9">
      <w:pPr>
        <w:pStyle w:val="StepHead"/>
        <w:keepNext w:val="0"/>
        <w:keepLines w:val="0"/>
        <w:rPr>
          <w:noProof/>
        </w:rPr>
      </w:pPr>
      <w:r>
        <w:t>Énumérez les options du menu principal.</w:t>
      </w:r>
    </w:p>
    <w:p w:rsidR="00073F0F" w:rsidRDefault="00073F0F" w:rsidP="001B39A9">
      <w:pPr>
        <w:pStyle w:val="BodyTextL25"/>
      </w:pPr>
      <w:r>
        <w:t>Citez les options du menu principal et décrivez ce qui est contrôlé par chaque menu.</w:t>
      </w:r>
    </w:p>
    <w:p w:rsidR="0059102D" w:rsidRPr="00073F0F" w:rsidRDefault="0059102D" w:rsidP="001B39A9">
      <w:pPr>
        <w:pStyle w:val="BodyTextL25"/>
      </w:pPr>
      <w:r>
        <w:t>_______________________________________________________________________________________</w:t>
      </w:r>
    </w:p>
    <w:p w:rsidR="0059102D" w:rsidRPr="00073F0F" w:rsidRDefault="0059102D" w:rsidP="001B39A9">
      <w:pPr>
        <w:pStyle w:val="BodyTextL25"/>
      </w:pPr>
      <w:r>
        <w:t>_______________________________________________________________________________________</w:t>
      </w:r>
    </w:p>
    <w:p w:rsidR="0059102D" w:rsidRPr="00073F0F" w:rsidRDefault="0059102D" w:rsidP="001B39A9">
      <w:pPr>
        <w:pStyle w:val="BodyTextL25"/>
      </w:pPr>
      <w:r>
        <w:t>_______________________________________________________________________________________</w:t>
      </w:r>
    </w:p>
    <w:p w:rsidR="00073F0F" w:rsidRPr="00073F0F" w:rsidRDefault="0059102D" w:rsidP="001B39A9">
      <w:pPr>
        <w:pStyle w:val="StepHead"/>
        <w:keepNext w:val="0"/>
        <w:keepLines w:val="0"/>
        <w:rPr>
          <w:noProof/>
        </w:rPr>
      </w:pPr>
      <w:r>
        <w:t>Recherchez les paramètres de sécurité.</w:t>
      </w:r>
    </w:p>
    <w:p w:rsidR="00073F0F" w:rsidRPr="00073F0F" w:rsidRDefault="00073F0F" w:rsidP="001B39A9">
      <w:pPr>
        <w:pStyle w:val="BodyTextL25"/>
      </w:pPr>
      <w:r>
        <w:t>Parcourez chaque écran à la recherche des paramètres de sécurité.</w:t>
      </w:r>
    </w:p>
    <w:p w:rsidR="00073F0F" w:rsidRDefault="00073F0F" w:rsidP="001B39A9">
      <w:pPr>
        <w:pStyle w:val="BodyTextL25"/>
      </w:pPr>
      <w:r>
        <w:t>Quels sont les paramètres et les fonctionnalités de sécurité disponibles ?</w:t>
      </w:r>
    </w:p>
    <w:p w:rsidR="0059102D" w:rsidRDefault="0059102D" w:rsidP="001B39A9">
      <w:pPr>
        <w:pStyle w:val="BodyTextL25"/>
      </w:pPr>
      <w:r>
        <w:t>_______________________________________________________________________________________</w:t>
      </w:r>
    </w:p>
    <w:p w:rsidR="0059102D" w:rsidRPr="00073F0F" w:rsidRDefault="0059102D" w:rsidP="001B39A9">
      <w:pPr>
        <w:pStyle w:val="BodyTextL25"/>
      </w:pPr>
      <w:r>
        <w:t>_______________________________________________________________________________________</w:t>
      </w:r>
    </w:p>
    <w:p w:rsidR="00073F0F" w:rsidRPr="00073F0F" w:rsidRDefault="0059102D" w:rsidP="001B39A9">
      <w:pPr>
        <w:pStyle w:val="StepHead"/>
        <w:keepLines w:val="0"/>
        <w:rPr>
          <w:noProof/>
        </w:rPr>
      </w:pPr>
      <w:r>
        <w:lastRenderedPageBreak/>
        <w:t>Recherchez les paramètres du processeur.</w:t>
      </w:r>
    </w:p>
    <w:p w:rsidR="00073F0F" w:rsidRPr="00073F0F" w:rsidRDefault="00073F0F" w:rsidP="001B39A9">
      <w:pPr>
        <w:pStyle w:val="BodyTextL25"/>
      </w:pPr>
      <w:r>
        <w:t>Parcourez chaque écran à la recherche des paramètres du processeur.</w:t>
      </w:r>
    </w:p>
    <w:p w:rsidR="0059102D" w:rsidRPr="00073F0F" w:rsidRDefault="00073F0F" w:rsidP="001B39A9">
      <w:pPr>
        <w:pStyle w:val="BodyTextL25"/>
      </w:pPr>
      <w:r>
        <w:t>Quelle est la vitesse du processeur ? _______________________________________________________________________________________</w:t>
      </w:r>
    </w:p>
    <w:p w:rsidR="00073F0F" w:rsidRDefault="00073F0F" w:rsidP="001B39A9">
      <w:pPr>
        <w:pStyle w:val="BodyTextL25"/>
      </w:pPr>
      <w:r>
        <w:t>Quelles autres informations sont indiquées pour le processeur ?</w:t>
      </w:r>
    </w:p>
    <w:p w:rsidR="0059102D" w:rsidRPr="00073F0F" w:rsidRDefault="0059102D" w:rsidP="001B39A9">
      <w:pPr>
        <w:pStyle w:val="BodyTextL25"/>
      </w:pPr>
      <w:r>
        <w:t>_______________________________________________________________________________________</w:t>
      </w:r>
    </w:p>
    <w:p w:rsidR="00073F0F" w:rsidRPr="00073F0F" w:rsidRDefault="0059102D" w:rsidP="0059102D">
      <w:pPr>
        <w:pStyle w:val="StepHead"/>
        <w:rPr>
          <w:noProof/>
        </w:rPr>
      </w:pPr>
      <w:r>
        <w:t>Recherchez les paramètres de la mémoire vive (RAM).</w:t>
      </w:r>
    </w:p>
    <w:p w:rsidR="00073F0F" w:rsidRPr="00073F0F" w:rsidRDefault="00073F0F" w:rsidP="0059102D">
      <w:pPr>
        <w:pStyle w:val="BodyTextL25"/>
      </w:pPr>
      <w:r>
        <w:t>Parcourez chaque écran à la recherche des paramètres de la mémoire vive (RAM).</w:t>
      </w:r>
    </w:p>
    <w:p w:rsidR="00073F0F" w:rsidRDefault="00073F0F" w:rsidP="0059102D">
      <w:pPr>
        <w:pStyle w:val="BodyTextL25"/>
      </w:pPr>
      <w:r>
        <w:t>Quelle est la vitesse de la RAM ?</w:t>
      </w:r>
    </w:p>
    <w:p w:rsidR="0059102D" w:rsidRPr="00073F0F" w:rsidRDefault="0059102D" w:rsidP="0059102D">
      <w:pPr>
        <w:pStyle w:val="BodyTextL25"/>
      </w:pPr>
      <w:r>
        <w:t>_______________________________________________________________________________________</w:t>
      </w:r>
    </w:p>
    <w:p w:rsidR="00073F0F" w:rsidRDefault="00073F0F" w:rsidP="0059102D">
      <w:pPr>
        <w:pStyle w:val="BodyTextL25"/>
      </w:pPr>
      <w:r>
        <w:t>Quelles autres informations sont indiquées pour la RAM ?</w:t>
      </w:r>
    </w:p>
    <w:p w:rsidR="0059102D" w:rsidRPr="00073F0F" w:rsidRDefault="0059102D" w:rsidP="0059102D">
      <w:pPr>
        <w:pStyle w:val="BodyTextL25"/>
      </w:pPr>
      <w:r>
        <w:t>_______________________________________________________________________________________</w:t>
      </w:r>
    </w:p>
    <w:p w:rsidR="00073F0F" w:rsidRPr="00073F0F" w:rsidRDefault="0059102D" w:rsidP="0059102D">
      <w:pPr>
        <w:pStyle w:val="StepHead"/>
        <w:rPr>
          <w:noProof/>
        </w:rPr>
      </w:pPr>
      <w:r>
        <w:t>Recherchez les paramètres du disque dur.</w:t>
      </w:r>
    </w:p>
    <w:p w:rsidR="00073F0F" w:rsidRPr="00073F0F" w:rsidRDefault="00073F0F" w:rsidP="0059102D">
      <w:pPr>
        <w:pStyle w:val="BodyTextL25"/>
      </w:pPr>
      <w:r>
        <w:t>Parcourez chaque écran à la recherche des paramètres du disque dur.</w:t>
      </w:r>
    </w:p>
    <w:p w:rsidR="00073F0F" w:rsidRDefault="00073F0F" w:rsidP="0059102D">
      <w:pPr>
        <w:pStyle w:val="BodyTextL25"/>
      </w:pPr>
      <w:r>
        <w:t>Quelles informations sont indiquées pour le disque dur ?</w:t>
      </w:r>
    </w:p>
    <w:p w:rsidR="0059102D" w:rsidRPr="00073F0F" w:rsidRDefault="0059102D" w:rsidP="0059102D">
      <w:pPr>
        <w:pStyle w:val="BodyTextL25"/>
      </w:pPr>
      <w:r>
        <w:t>_______________________________________________________________________________________</w:t>
      </w:r>
    </w:p>
    <w:p w:rsidR="0059102D" w:rsidRPr="00073F0F" w:rsidRDefault="0059102D" w:rsidP="0059102D">
      <w:pPr>
        <w:pStyle w:val="BodyTextL25"/>
      </w:pPr>
      <w:r>
        <w:t>_______________________________________________________________________________________</w:t>
      </w:r>
    </w:p>
    <w:p w:rsidR="00073F0F" w:rsidRPr="00073F0F" w:rsidRDefault="0059102D" w:rsidP="00122652">
      <w:pPr>
        <w:pStyle w:val="StepHead"/>
        <w:rPr>
          <w:noProof/>
        </w:rPr>
      </w:pPr>
      <w:r>
        <w:t>Recherchez la séquence de démarrage.</w:t>
      </w:r>
    </w:p>
    <w:p w:rsidR="00073F0F" w:rsidRPr="00073F0F" w:rsidRDefault="00073F0F" w:rsidP="0059102D">
      <w:pPr>
        <w:pStyle w:val="BodyTextL25"/>
      </w:pPr>
      <w:r>
        <w:t>Parcourez chaque écran à la recherche de la séquence de démarrage.</w:t>
      </w:r>
    </w:p>
    <w:p w:rsidR="00073F0F" w:rsidRDefault="00073F0F" w:rsidP="0059102D">
      <w:pPr>
        <w:pStyle w:val="BodyTextL25"/>
      </w:pPr>
      <w:r>
        <w:t>Quel est le premier périphérique figurant dans la séquence de démarrage ?</w:t>
      </w:r>
    </w:p>
    <w:p w:rsidR="0059102D" w:rsidRPr="00073F0F" w:rsidRDefault="0059102D" w:rsidP="0059102D">
      <w:pPr>
        <w:pStyle w:val="BodyTextL25"/>
      </w:pPr>
      <w:r>
        <w:t>_______________________________________________________________________________________</w:t>
      </w:r>
    </w:p>
    <w:p w:rsidR="00073F0F" w:rsidRDefault="00073F0F" w:rsidP="00122652">
      <w:pPr>
        <w:pStyle w:val="BodyTextL25"/>
      </w:pPr>
      <w:r>
        <w:t>Combien de périphériques supplémentaires peuvent être affectés dans la séquence de démarrage ?</w:t>
      </w:r>
    </w:p>
    <w:p w:rsidR="00122652" w:rsidRPr="00073F0F" w:rsidRDefault="00122652" w:rsidP="00122652">
      <w:pPr>
        <w:pStyle w:val="BodyTextL25"/>
      </w:pPr>
      <w:r>
        <w:t>_______________________________________________________________________________________</w:t>
      </w:r>
    </w:p>
    <w:p w:rsidR="00073F0F" w:rsidRPr="00073F0F" w:rsidRDefault="00122652" w:rsidP="00122652">
      <w:pPr>
        <w:pStyle w:val="StepHead"/>
        <w:rPr>
          <w:noProof/>
        </w:rPr>
      </w:pPr>
      <w:r>
        <w:t>Définissez les paramètres de la séquence de démarrage des périphériques.</w:t>
      </w:r>
    </w:p>
    <w:p w:rsidR="00073F0F" w:rsidRPr="00122652" w:rsidRDefault="00073F0F" w:rsidP="00122652">
      <w:pPr>
        <w:pStyle w:val="SubStepAlpha"/>
      </w:pPr>
      <w:r>
        <w:t>Veillez à ce que le premier périphérique de la séquence de démarrage soit le lecteur optique.</w:t>
      </w:r>
    </w:p>
    <w:p w:rsidR="00073F0F" w:rsidRPr="00073F0F" w:rsidRDefault="00073F0F" w:rsidP="00122652">
      <w:pPr>
        <w:pStyle w:val="SubStepAlpha"/>
      </w:pPr>
      <w:r>
        <w:t>Veillez à ce que le second périphérique de la séquence de démarrage soit le disque dur.</w:t>
      </w:r>
    </w:p>
    <w:p w:rsidR="00073F0F" w:rsidRDefault="00073F0F" w:rsidP="00122652">
      <w:pPr>
        <w:pStyle w:val="BodyTextL25"/>
      </w:pPr>
      <w:r>
        <w:t>Pourquoi choisir le lecteur optique comme premier périphérique de démarrage ?</w:t>
      </w:r>
    </w:p>
    <w:p w:rsidR="00122652" w:rsidRPr="00073F0F" w:rsidRDefault="00122652" w:rsidP="00122652">
      <w:pPr>
        <w:pStyle w:val="BodyTextL25"/>
      </w:pPr>
      <w:r>
        <w:t>_______________________________________________________________________________________</w:t>
      </w:r>
    </w:p>
    <w:p w:rsidR="00073F0F" w:rsidRDefault="00073F0F" w:rsidP="00122652">
      <w:pPr>
        <w:pStyle w:val="BodyTextL25"/>
      </w:pPr>
      <w:r>
        <w:t>Que se passe-t-il lorsque l</w:t>
      </w:r>
      <w:r w:rsidR="008B6FD3">
        <w:t>’</w:t>
      </w:r>
      <w:r>
        <w:t>ordinateur démarre et que le lecteur optique ne contient pas de média de démarrage ?</w:t>
      </w:r>
    </w:p>
    <w:p w:rsidR="00122652" w:rsidRPr="00073F0F" w:rsidRDefault="00122652" w:rsidP="00122652">
      <w:pPr>
        <w:pStyle w:val="BodyTextL25"/>
      </w:pPr>
      <w:r>
        <w:t>_______________________________________________________________________________________</w:t>
      </w:r>
    </w:p>
    <w:p w:rsidR="00073F0F" w:rsidRPr="00073F0F" w:rsidRDefault="00122652" w:rsidP="001B39A9">
      <w:pPr>
        <w:pStyle w:val="StepHead"/>
        <w:pageBreakBefore/>
        <w:ind w:left="1267" w:hanging="1267"/>
        <w:rPr>
          <w:noProof/>
        </w:rPr>
      </w:pPr>
      <w:r>
        <w:lastRenderedPageBreak/>
        <w:t>Recherchez l</w:t>
      </w:r>
      <w:r w:rsidR="008B6FD3">
        <w:t>’</w:t>
      </w:r>
      <w:r>
        <w:t>écran de configuration de la gestion de l</w:t>
      </w:r>
      <w:r w:rsidR="008B6FD3">
        <w:t>’</w:t>
      </w:r>
      <w:r>
        <w:t>alimentation ou l</w:t>
      </w:r>
      <w:r w:rsidR="008B6FD3">
        <w:t>’</w:t>
      </w:r>
      <w:r>
        <w:t>écran ACPI.</w:t>
      </w:r>
    </w:p>
    <w:p w:rsidR="00073F0F" w:rsidRPr="00073F0F" w:rsidRDefault="00073F0F" w:rsidP="00122652">
      <w:pPr>
        <w:pStyle w:val="BodyTextL25"/>
      </w:pPr>
      <w:r>
        <w:t>Parcourez chaque écran à la recherche de l</w:t>
      </w:r>
      <w:r w:rsidR="008B6FD3">
        <w:t>’</w:t>
      </w:r>
      <w:r>
        <w:t>écran de configuration de la gestion de l</w:t>
      </w:r>
      <w:r w:rsidR="008B6FD3">
        <w:t>’</w:t>
      </w:r>
      <w:r>
        <w:t>alimentation ou de l</w:t>
      </w:r>
      <w:r w:rsidR="008B6FD3">
        <w:t>’</w:t>
      </w:r>
      <w:r>
        <w:t>écran ACPI.</w:t>
      </w:r>
    </w:p>
    <w:p w:rsidR="00073F0F" w:rsidRDefault="00073F0F" w:rsidP="00122652">
      <w:pPr>
        <w:pStyle w:val="BodyTextL25"/>
      </w:pPr>
      <w:r>
        <w:t>Quels paramètres de gestion de l</w:t>
      </w:r>
      <w:r w:rsidR="008B6FD3">
        <w:t>’</w:t>
      </w:r>
      <w:r>
        <w:t>alimentation sont disponibles ?</w:t>
      </w:r>
    </w:p>
    <w:p w:rsidR="00122652" w:rsidRPr="00073F0F" w:rsidRDefault="00122652" w:rsidP="00122652">
      <w:pPr>
        <w:pStyle w:val="BodyTextL25"/>
      </w:pPr>
      <w:r>
        <w:t>_______________________________________________________________________________________</w:t>
      </w:r>
    </w:p>
    <w:p w:rsidR="00122652" w:rsidRPr="00073F0F" w:rsidRDefault="00122652" w:rsidP="00122652">
      <w:pPr>
        <w:pStyle w:val="BodyTextL25"/>
      </w:pPr>
      <w:r>
        <w:t>_______________________________________________________________________________________</w:t>
      </w:r>
    </w:p>
    <w:p w:rsidR="00073F0F" w:rsidRPr="00073F0F" w:rsidRDefault="00122652" w:rsidP="00EB383A">
      <w:pPr>
        <w:pStyle w:val="StepHead"/>
        <w:ind w:left="1260" w:hanging="1260"/>
        <w:rPr>
          <w:noProof/>
        </w:rPr>
      </w:pPr>
      <w:r>
        <w:t>Recherchez les paramètres PnP.</w:t>
      </w:r>
    </w:p>
    <w:p w:rsidR="00073F0F" w:rsidRPr="00073F0F" w:rsidRDefault="00073F0F" w:rsidP="00122652">
      <w:pPr>
        <w:pStyle w:val="BodyTextL25"/>
      </w:pPr>
      <w:r>
        <w:t>Parcourez chaque écran à la recherche des paramètres Plug-and-Play (</w:t>
      </w:r>
      <w:proofErr w:type="spellStart"/>
      <w:r>
        <w:t>PnP</w:t>
      </w:r>
      <w:proofErr w:type="spellEnd"/>
      <w:r>
        <w:t>).</w:t>
      </w:r>
    </w:p>
    <w:p w:rsidR="00073F0F" w:rsidRDefault="00073F0F" w:rsidP="00122652">
      <w:pPr>
        <w:pStyle w:val="BodyTextL25"/>
      </w:pPr>
      <w:r>
        <w:t>Quels paramètres Plug-and-Play sont disponibles ?</w:t>
      </w:r>
    </w:p>
    <w:p w:rsidR="00122652" w:rsidRPr="00073F0F" w:rsidRDefault="00122652" w:rsidP="00122652">
      <w:pPr>
        <w:pStyle w:val="BodyTextL25"/>
      </w:pPr>
      <w:r>
        <w:t>_______________________________________________________________________________________</w:t>
      </w:r>
    </w:p>
    <w:p w:rsidR="00122652" w:rsidRPr="00073F0F" w:rsidRDefault="00122652" w:rsidP="00122652">
      <w:pPr>
        <w:pStyle w:val="BodyTextL25"/>
      </w:pPr>
      <w:r>
        <w:t>_______________________________________________________________________________________</w:t>
      </w:r>
    </w:p>
    <w:p w:rsidR="00073F0F" w:rsidRPr="00073F0F" w:rsidRDefault="00122652" w:rsidP="001B39A9">
      <w:pPr>
        <w:pStyle w:val="StepHead"/>
        <w:keepNext w:val="0"/>
        <w:keepLines w:val="0"/>
        <w:ind w:left="1267" w:hanging="1267"/>
        <w:rPr>
          <w:noProof/>
        </w:rPr>
      </w:pPr>
      <w:r>
        <w:t>Recherchez les paramètres de l</w:t>
      </w:r>
      <w:r w:rsidR="008B6FD3">
        <w:t>’</w:t>
      </w:r>
      <w:r>
        <w:t>écran d</w:t>
      </w:r>
      <w:r w:rsidR="008B6FD3">
        <w:t>’</w:t>
      </w:r>
      <w:r>
        <w:t>accueil.</w:t>
      </w:r>
    </w:p>
    <w:p w:rsidR="00073F0F" w:rsidRPr="00073F0F" w:rsidRDefault="00073F0F" w:rsidP="001B39A9">
      <w:pPr>
        <w:pStyle w:val="BodyTextL25"/>
      </w:pPr>
      <w:r>
        <w:t>Parcourez chaque écran à la recherche des paramètres de l</w:t>
      </w:r>
      <w:r w:rsidR="008B6FD3">
        <w:t>’</w:t>
      </w:r>
      <w:r>
        <w:t>écran d</w:t>
      </w:r>
      <w:r w:rsidR="008B6FD3">
        <w:t>’</w:t>
      </w:r>
      <w:r>
        <w:t>accueil.</w:t>
      </w:r>
    </w:p>
    <w:p w:rsidR="00073F0F" w:rsidRDefault="00073F0F" w:rsidP="001B39A9">
      <w:pPr>
        <w:pStyle w:val="BodyTextL25"/>
      </w:pPr>
      <w:r>
        <w:t>Quels paramètres sont disponibles ?</w:t>
      </w:r>
    </w:p>
    <w:p w:rsidR="00122652" w:rsidRPr="00073F0F" w:rsidRDefault="00122652" w:rsidP="001B39A9">
      <w:pPr>
        <w:pStyle w:val="BodyTextL25"/>
      </w:pPr>
      <w:r>
        <w:t>_______________________________________________________________________________________</w:t>
      </w:r>
    </w:p>
    <w:p w:rsidR="00122652" w:rsidRPr="00073F0F" w:rsidRDefault="00122652" w:rsidP="001B39A9">
      <w:pPr>
        <w:pStyle w:val="BodyTextL25"/>
      </w:pPr>
      <w:r>
        <w:t>_______________________________________________________________________________________</w:t>
      </w:r>
    </w:p>
    <w:p w:rsidR="00073F0F" w:rsidRPr="00073F0F" w:rsidRDefault="00895119" w:rsidP="001B39A9">
      <w:pPr>
        <w:pStyle w:val="StepHead"/>
        <w:keepNext w:val="0"/>
        <w:keepLines w:val="0"/>
        <w:ind w:left="1260" w:hanging="1260"/>
        <w:rPr>
          <w:noProof/>
        </w:rPr>
      </w:pPr>
      <w:r>
        <w:t>Enregistrez et quittez l</w:t>
      </w:r>
      <w:r w:rsidR="008B6FD3">
        <w:t>’</w:t>
      </w:r>
      <w:r>
        <w:t>utilitaire de configuration.</w:t>
      </w:r>
    </w:p>
    <w:p w:rsidR="00073F0F" w:rsidRDefault="00073F0F" w:rsidP="001B39A9">
      <w:pPr>
        <w:pStyle w:val="BodyTextL25"/>
      </w:pPr>
      <w:r>
        <w:t>Enregistrez les nouveaux paramètres du BIOS/UEFI et quittez l</w:t>
      </w:r>
      <w:r w:rsidR="008B6FD3">
        <w:t>’</w:t>
      </w:r>
      <w:r>
        <w:t>utilitaire de configuration. L</w:t>
      </w:r>
      <w:r w:rsidR="008B6FD3">
        <w:t>’</w:t>
      </w:r>
      <w:r>
        <w:t>ordinateur doit redémarrer automatiquement.</w:t>
      </w:r>
    </w:p>
    <w:p w:rsidR="00073F0F" w:rsidRPr="00073F0F" w:rsidRDefault="00365FA7" w:rsidP="001B39A9">
      <w:pPr>
        <w:pStyle w:val="BodyTextL25"/>
      </w:pPr>
      <w:r>
        <w:rPr>
          <w:b/>
        </w:rPr>
        <w:t>Remarque</w:t>
      </w:r>
      <w:r>
        <w:t> : un message d</w:t>
      </w:r>
      <w:r w:rsidR="008B6FD3">
        <w:t>’</w:t>
      </w:r>
      <w:r>
        <w:t>erreur indiquant que le système d</w:t>
      </w:r>
      <w:r w:rsidR="008B6FD3">
        <w:t>’</w:t>
      </w:r>
      <w:r>
        <w:t>exploitation est introuvable (ou une erreur similaire) s</w:t>
      </w:r>
      <w:r w:rsidR="008B6FD3">
        <w:t>’</w:t>
      </w:r>
      <w:r>
        <w:t>affiche à l</w:t>
      </w:r>
      <w:r w:rsidR="008B6FD3">
        <w:t>’</w:t>
      </w:r>
      <w:r>
        <w:t>écran au démarrage de l</w:t>
      </w:r>
      <w:r w:rsidR="008B6FD3">
        <w:t>’</w:t>
      </w:r>
      <w:r>
        <w:t>ordinateur. Un système d</w:t>
      </w:r>
      <w:r w:rsidR="008B6FD3">
        <w:t>’</w:t>
      </w:r>
      <w:r>
        <w:t>exploitation doit à présent être installé afin d</w:t>
      </w:r>
      <w:r w:rsidR="008B6FD3">
        <w:t>’</w:t>
      </w:r>
      <w:r>
        <w:t>éviter cette erreur. Vous pouvez dès lors éteindre l</w:t>
      </w:r>
      <w:r w:rsidR="008B6FD3">
        <w:t>’</w:t>
      </w:r>
      <w:r>
        <w:t>ordinateur en toute sécurité.</w:t>
      </w:r>
    </w:p>
    <w:p w:rsidR="00B3059C" w:rsidRPr="006C5C20" w:rsidRDefault="00365FA7" w:rsidP="001B39A9">
      <w:pPr>
        <w:pStyle w:val="BodyText"/>
      </w:pPr>
      <w:r>
        <w:t>Ces travaux pratiques sont terminés. Demandez à votre instructeur de vérifier votre travail.</w:t>
      </w:r>
    </w:p>
    <w:sectPr w:rsidR="00B3059C" w:rsidRPr="006C5C20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94C" w:rsidRDefault="0080494C" w:rsidP="0090659A">
      <w:pPr>
        <w:spacing w:after="0" w:line="240" w:lineRule="auto"/>
      </w:pPr>
      <w:r>
        <w:separator/>
      </w:r>
    </w:p>
    <w:p w:rsidR="0080494C" w:rsidRDefault="0080494C"/>
    <w:p w:rsidR="0080494C" w:rsidRDefault="0080494C"/>
    <w:p w:rsidR="0080494C" w:rsidRDefault="0080494C"/>
    <w:p w:rsidR="0080494C" w:rsidRDefault="0080494C"/>
  </w:endnote>
  <w:endnote w:type="continuationSeparator" w:id="0">
    <w:p w:rsidR="0080494C" w:rsidRDefault="0080494C" w:rsidP="0090659A">
      <w:pPr>
        <w:spacing w:after="0" w:line="240" w:lineRule="auto"/>
      </w:pPr>
      <w:r>
        <w:continuationSeparator/>
      </w:r>
    </w:p>
    <w:p w:rsidR="0080494C" w:rsidRDefault="0080494C"/>
    <w:p w:rsidR="0080494C" w:rsidRDefault="0080494C"/>
    <w:p w:rsidR="0080494C" w:rsidRDefault="0080494C"/>
    <w:p w:rsidR="0080494C" w:rsidRDefault="0080494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824106">
      <w:fldChar w:fldCharType="begin"/>
    </w:r>
    <w:r w:rsidR="0059102D">
      <w:instrText xml:space="preserve"> DATE  \@ "yyyy"  \* MERGEFORMAT </w:instrText>
    </w:r>
    <w:r w:rsidR="00824106">
      <w:fldChar w:fldCharType="separate"/>
    </w:r>
    <w:r w:rsidR="001B39A9">
      <w:rPr>
        <w:noProof/>
      </w:rPr>
      <w:t>2016</w:t>
    </w:r>
    <w:r w:rsidR="00824106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8241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24106" w:rsidRPr="0090659A">
      <w:rPr>
        <w:b/>
        <w:szCs w:val="16"/>
      </w:rPr>
      <w:fldChar w:fldCharType="separate"/>
    </w:r>
    <w:r w:rsidR="001B39A9">
      <w:rPr>
        <w:b/>
        <w:noProof/>
        <w:szCs w:val="16"/>
      </w:rPr>
      <w:t>3</w:t>
    </w:r>
    <w:r w:rsidR="00824106" w:rsidRPr="0090659A">
      <w:rPr>
        <w:b/>
        <w:szCs w:val="16"/>
      </w:rPr>
      <w:fldChar w:fldCharType="end"/>
    </w:r>
    <w:r>
      <w:t xml:space="preserve"> sur </w:t>
    </w:r>
    <w:r w:rsidR="008241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24106" w:rsidRPr="0090659A">
      <w:rPr>
        <w:b/>
        <w:szCs w:val="16"/>
      </w:rPr>
      <w:fldChar w:fldCharType="separate"/>
    </w:r>
    <w:r w:rsidR="001B39A9">
      <w:rPr>
        <w:b/>
        <w:noProof/>
        <w:szCs w:val="16"/>
      </w:rPr>
      <w:t>3</w:t>
    </w:r>
    <w:r w:rsidR="00824106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824106">
      <w:fldChar w:fldCharType="begin"/>
    </w:r>
    <w:r w:rsidR="0059102D">
      <w:instrText xml:space="preserve"> DATE  \@ "yyyy"  \* MERGEFORMAT </w:instrText>
    </w:r>
    <w:r w:rsidR="00824106">
      <w:fldChar w:fldCharType="separate"/>
    </w:r>
    <w:r w:rsidR="001B39A9">
      <w:rPr>
        <w:noProof/>
      </w:rPr>
      <w:t>2016</w:t>
    </w:r>
    <w:r w:rsidR="00824106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8241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24106" w:rsidRPr="0090659A">
      <w:rPr>
        <w:b/>
        <w:szCs w:val="16"/>
      </w:rPr>
      <w:fldChar w:fldCharType="separate"/>
    </w:r>
    <w:r w:rsidR="001B39A9">
      <w:rPr>
        <w:b/>
        <w:noProof/>
        <w:szCs w:val="16"/>
      </w:rPr>
      <w:t>1</w:t>
    </w:r>
    <w:r w:rsidR="00824106" w:rsidRPr="0090659A">
      <w:rPr>
        <w:b/>
        <w:szCs w:val="16"/>
      </w:rPr>
      <w:fldChar w:fldCharType="end"/>
    </w:r>
    <w:r>
      <w:t xml:space="preserve"> sur </w:t>
    </w:r>
    <w:r w:rsidR="008241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24106" w:rsidRPr="0090659A">
      <w:rPr>
        <w:b/>
        <w:szCs w:val="16"/>
      </w:rPr>
      <w:fldChar w:fldCharType="separate"/>
    </w:r>
    <w:r w:rsidR="001B39A9">
      <w:rPr>
        <w:b/>
        <w:noProof/>
        <w:szCs w:val="16"/>
      </w:rPr>
      <w:t>3</w:t>
    </w:r>
    <w:r w:rsidR="00824106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94C" w:rsidRDefault="0080494C" w:rsidP="0090659A">
      <w:pPr>
        <w:spacing w:after="0" w:line="240" w:lineRule="auto"/>
      </w:pPr>
      <w:r>
        <w:separator/>
      </w:r>
    </w:p>
    <w:p w:rsidR="0080494C" w:rsidRDefault="0080494C"/>
    <w:p w:rsidR="0080494C" w:rsidRDefault="0080494C"/>
    <w:p w:rsidR="0080494C" w:rsidRDefault="0080494C"/>
    <w:p w:rsidR="0080494C" w:rsidRDefault="0080494C"/>
  </w:footnote>
  <w:footnote w:type="continuationSeparator" w:id="0">
    <w:p w:rsidR="0080494C" w:rsidRDefault="0080494C" w:rsidP="0090659A">
      <w:pPr>
        <w:spacing w:after="0" w:line="240" w:lineRule="auto"/>
      </w:pPr>
      <w:r>
        <w:continuationSeparator/>
      </w:r>
    </w:p>
    <w:p w:rsidR="0080494C" w:rsidRDefault="0080494C"/>
    <w:p w:rsidR="0080494C" w:rsidRDefault="0080494C"/>
    <w:p w:rsidR="0080494C" w:rsidRDefault="0080494C"/>
    <w:p w:rsidR="0080494C" w:rsidRDefault="0080494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59102D" w:rsidP="00C52BA6">
    <w:pPr>
      <w:pStyle w:val="PageHead"/>
    </w:pPr>
    <w:r>
      <w:t>Travaux pratiques - Démarrage de l</w:t>
    </w:r>
    <w:r w:rsidR="008B6FD3">
      <w:t>’</w:t>
    </w:r>
    <w:r>
      <w:t>ordinateur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C32818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F30A61"/>
    <w:multiLevelType w:val="hybridMultilevel"/>
    <w:tmpl w:val="B49A2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AC21E3E"/>
    <w:multiLevelType w:val="multilevel"/>
    <w:tmpl w:val="6788394E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8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9DE6BC0"/>
    <w:multiLevelType w:val="hybridMultilevel"/>
    <w:tmpl w:val="0538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A12FCA"/>
    <w:multiLevelType w:val="hybridMultilevel"/>
    <w:tmpl w:val="3F0AA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E795F9B"/>
    <w:multiLevelType w:val="hybridMultilevel"/>
    <w:tmpl w:val="15501EA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6D47FC9"/>
    <w:multiLevelType w:val="hybridMultilevel"/>
    <w:tmpl w:val="4E06A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9"/>
  </w:num>
  <w:num w:numId="2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2"/>
  </w:num>
  <w:num w:numId="6">
    <w:abstractNumId w:val="24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2"/>
  </w:num>
  <w:num w:numId="10">
    <w:abstractNumId w:val="16"/>
  </w:num>
  <w:num w:numId="11">
    <w:abstractNumId w:val="2"/>
  </w:num>
  <w:num w:numId="12">
    <w:abstractNumId w:val="4"/>
  </w:num>
  <w:num w:numId="13">
    <w:abstractNumId w:val="7"/>
  </w:num>
  <w:num w:numId="14">
    <w:abstractNumId w:val="11"/>
  </w:num>
  <w:num w:numId="15">
    <w:abstractNumId w:val="20"/>
  </w:num>
  <w:num w:numId="16">
    <w:abstractNumId w:val="5"/>
  </w:num>
  <w:num w:numId="17">
    <w:abstractNumId w:val="15"/>
  </w:num>
  <w:num w:numId="18">
    <w:abstractNumId w:val="18"/>
  </w:num>
  <w:num w:numId="19">
    <w:abstractNumId w:val="25"/>
  </w:num>
  <w:num w:numId="20">
    <w:abstractNumId w:val="0"/>
  </w:num>
  <w:num w:numId="21">
    <w:abstractNumId w:val="8"/>
  </w:num>
  <w:num w:numId="22">
    <w:abstractNumId w:val="27"/>
  </w:num>
  <w:num w:numId="23">
    <w:abstractNumId w:val="26"/>
  </w:num>
  <w:num w:numId="24">
    <w:abstractNumId w:val="13"/>
  </w:num>
  <w:num w:numId="25">
    <w:abstractNumId w:val="29"/>
  </w:num>
  <w:num w:numId="26">
    <w:abstractNumId w:val="1"/>
  </w:num>
  <w:num w:numId="27">
    <w:abstractNumId w:val="22"/>
  </w:num>
  <w:num w:numId="28">
    <w:abstractNumId w:val="30"/>
  </w:num>
  <w:num w:numId="29">
    <w:abstractNumId w:val="6"/>
  </w:num>
  <w:num w:numId="30">
    <w:abstractNumId w:val="28"/>
  </w:num>
  <w:num w:numId="31">
    <w:abstractNumId w:val="21"/>
  </w:num>
  <w:num w:numId="32">
    <w:abstractNumId w:val="23"/>
  </w:num>
  <w:num w:numId="33">
    <w:abstractNumId w:val="14"/>
  </w:num>
  <w:num w:numId="34">
    <w:abstractNumId w:val="31"/>
  </w:num>
  <w:num w:numId="35">
    <w:abstractNumId w:val="1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3F0F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C7516"/>
    <w:rsid w:val="000D39BD"/>
    <w:rsid w:val="000D4164"/>
    <w:rsid w:val="000D55B4"/>
    <w:rsid w:val="000D66B2"/>
    <w:rsid w:val="000D6758"/>
    <w:rsid w:val="000E3925"/>
    <w:rsid w:val="000E65F0"/>
    <w:rsid w:val="000F00A7"/>
    <w:rsid w:val="000F072C"/>
    <w:rsid w:val="000F6743"/>
    <w:rsid w:val="00103152"/>
    <w:rsid w:val="00107B2B"/>
    <w:rsid w:val="00112AC5"/>
    <w:rsid w:val="001133DD"/>
    <w:rsid w:val="00120CBE"/>
    <w:rsid w:val="001220E6"/>
    <w:rsid w:val="00122652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39A9"/>
    <w:rsid w:val="001B67D8"/>
    <w:rsid w:val="001B6F95"/>
    <w:rsid w:val="001C05A1"/>
    <w:rsid w:val="001C1D9E"/>
    <w:rsid w:val="001C49C7"/>
    <w:rsid w:val="001C7C3B"/>
    <w:rsid w:val="001D31CC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768DC"/>
    <w:rsid w:val="002A4345"/>
    <w:rsid w:val="002A4C09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65FA7"/>
    <w:rsid w:val="00384599"/>
    <w:rsid w:val="00392C65"/>
    <w:rsid w:val="00392ED5"/>
    <w:rsid w:val="003A19DC"/>
    <w:rsid w:val="003A1B45"/>
    <w:rsid w:val="003A7AEB"/>
    <w:rsid w:val="003B1AC9"/>
    <w:rsid w:val="003B46FC"/>
    <w:rsid w:val="003B5767"/>
    <w:rsid w:val="003B7605"/>
    <w:rsid w:val="003C472C"/>
    <w:rsid w:val="003C6BCA"/>
    <w:rsid w:val="003C7902"/>
    <w:rsid w:val="003D0BFF"/>
    <w:rsid w:val="003E5BE5"/>
    <w:rsid w:val="003F18D1"/>
    <w:rsid w:val="003F4F0E"/>
    <w:rsid w:val="003F6E06"/>
    <w:rsid w:val="00400C2E"/>
    <w:rsid w:val="004020A2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4FF7"/>
    <w:rsid w:val="004D682B"/>
    <w:rsid w:val="004E6152"/>
    <w:rsid w:val="004F344A"/>
    <w:rsid w:val="004F6C58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30D3"/>
    <w:rsid w:val="00554B4E"/>
    <w:rsid w:val="0055579F"/>
    <w:rsid w:val="00556C02"/>
    <w:rsid w:val="00563249"/>
    <w:rsid w:val="00570A65"/>
    <w:rsid w:val="00573A2D"/>
    <w:rsid w:val="0057411D"/>
    <w:rsid w:val="005762B1"/>
    <w:rsid w:val="005803F0"/>
    <w:rsid w:val="00580456"/>
    <w:rsid w:val="00580E73"/>
    <w:rsid w:val="0059102D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5C20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6F5616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2945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A625E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2CE0"/>
    <w:rsid w:val="007F3A60"/>
    <w:rsid w:val="007F3D0B"/>
    <w:rsid w:val="007F7C94"/>
    <w:rsid w:val="0080494C"/>
    <w:rsid w:val="00810E4B"/>
    <w:rsid w:val="00811F94"/>
    <w:rsid w:val="00814118"/>
    <w:rsid w:val="00814BAA"/>
    <w:rsid w:val="00815933"/>
    <w:rsid w:val="00824106"/>
    <w:rsid w:val="00824295"/>
    <w:rsid w:val="008313F3"/>
    <w:rsid w:val="00844F89"/>
    <w:rsid w:val="00846494"/>
    <w:rsid w:val="00847B20"/>
    <w:rsid w:val="008509D3"/>
    <w:rsid w:val="00853189"/>
    <w:rsid w:val="00853418"/>
    <w:rsid w:val="00854D69"/>
    <w:rsid w:val="00857CF6"/>
    <w:rsid w:val="008610ED"/>
    <w:rsid w:val="00861C6A"/>
    <w:rsid w:val="00862A56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119"/>
    <w:rsid w:val="0089532C"/>
    <w:rsid w:val="00896681"/>
    <w:rsid w:val="008A2749"/>
    <w:rsid w:val="008A3A90"/>
    <w:rsid w:val="008A4FF4"/>
    <w:rsid w:val="008A6F9E"/>
    <w:rsid w:val="008B06D4"/>
    <w:rsid w:val="008B1691"/>
    <w:rsid w:val="008B4F20"/>
    <w:rsid w:val="008B6FD3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0ED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C2244"/>
    <w:rsid w:val="009C4611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12762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059C"/>
    <w:rsid w:val="00B35151"/>
    <w:rsid w:val="00B36295"/>
    <w:rsid w:val="00B433F2"/>
    <w:rsid w:val="00B458E8"/>
    <w:rsid w:val="00B5397B"/>
    <w:rsid w:val="00B55683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2818"/>
    <w:rsid w:val="00C351B8"/>
    <w:rsid w:val="00C410D9"/>
    <w:rsid w:val="00C44DB7"/>
    <w:rsid w:val="00C4510A"/>
    <w:rsid w:val="00C47F2E"/>
    <w:rsid w:val="00C52BA6"/>
    <w:rsid w:val="00C53D75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0126E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4770A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0D4D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5D06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113E"/>
    <w:rsid w:val="00EA486E"/>
    <w:rsid w:val="00EA4FA3"/>
    <w:rsid w:val="00EB001B"/>
    <w:rsid w:val="00EB383A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593"/>
    <w:rsid w:val="00FA4A26"/>
    <w:rsid w:val="00FA4E14"/>
    <w:rsid w:val="00FA7084"/>
    <w:rsid w:val="00FB1929"/>
    <w:rsid w:val="00FB5FD9"/>
    <w:rsid w:val="00FB73E3"/>
    <w:rsid w:val="00FC29E5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BodyText1"/>
    <w:qFormat/>
    <w:rsid w:val="008A6F9E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D0126E"/>
    <w:pPr>
      <w:numPr>
        <w:ilvl w:val="1"/>
        <w:numId w:val="35"/>
      </w:numPr>
      <w:tabs>
        <w:tab w:val="clear" w:pos="936"/>
        <w:tab w:val="left" w:pos="1152"/>
      </w:tabs>
      <w:spacing w:before="240" w:after="120"/>
      <w:ind w:left="1152" w:hanging="1152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3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3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330FA4-BD6B-4384-8A10-A2C92C443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1026</Words>
  <Characters>5090</Characters>
  <Application>Microsoft Office Word</Application>
  <DocSecurity>0</DocSecurity>
  <Lines>137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9</cp:revision>
  <dcterms:created xsi:type="dcterms:W3CDTF">2015-09-02T22:51:00Z</dcterms:created>
  <dcterms:modified xsi:type="dcterms:W3CDTF">2016-07-04T04:02:00Z</dcterms:modified>
</cp:coreProperties>
</file>