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AF" w:rsidRPr="00B73AAF" w:rsidRDefault="00D217DC" w:rsidP="00866FB6">
      <w:pPr>
        <w:pStyle w:val="LabTitle"/>
      </w:pPr>
      <w:r>
        <w:t xml:space="preserve">Travaux pratiques - Première connexion à un routeur </w:t>
      </w:r>
    </w:p>
    <w:p w:rsidR="00B73AAF" w:rsidRPr="0016174A" w:rsidRDefault="00B73AAF" w:rsidP="0016174A">
      <w:pPr>
        <w:pStyle w:val="LabSection"/>
      </w:pPr>
      <w:r>
        <w:t>Introduction</w:t>
      </w:r>
    </w:p>
    <w:p w:rsidR="00831DF8" w:rsidRDefault="00B73AAF" w:rsidP="00F659E1">
      <w:pPr>
        <w:pStyle w:val="BodyTextL25"/>
      </w:pPr>
      <w:r>
        <w:t>Au cours de ces travaux pratiques, vous allez configurer les paramètres de base d</w:t>
      </w:r>
      <w:r w:rsidR="00A4290B">
        <w:t>’</w:t>
      </w:r>
      <w:r>
        <w:t>un routeur sans fil.</w:t>
      </w:r>
    </w:p>
    <w:p w:rsidR="00B73AAF" w:rsidRPr="00B73AAF" w:rsidRDefault="00B73AAF" w:rsidP="0016174A">
      <w:pPr>
        <w:pStyle w:val="LabSection"/>
      </w:pPr>
      <w:r>
        <w:t>Équipements recommandés</w:t>
      </w:r>
    </w:p>
    <w:p w:rsidR="00B73AAF" w:rsidRPr="00F5510A" w:rsidRDefault="00B73AAF" w:rsidP="00F5510A">
      <w:pPr>
        <w:pStyle w:val="Bulletlevel1"/>
      </w:pPr>
      <w:r>
        <w:t>Un ordinateur avec Windows installé</w:t>
      </w:r>
    </w:p>
    <w:p w:rsidR="00B73AAF" w:rsidRPr="00F5510A" w:rsidRDefault="00B73AAF" w:rsidP="00F5510A">
      <w:pPr>
        <w:pStyle w:val="Bulletlevel1"/>
      </w:pPr>
      <w:r>
        <w:t>Une carte réseau Ethernet installée</w:t>
      </w:r>
    </w:p>
    <w:p w:rsidR="00B73AAF" w:rsidRPr="00F5510A" w:rsidRDefault="00D217DC" w:rsidP="00F5510A">
      <w:pPr>
        <w:pStyle w:val="Bulletlevel1"/>
      </w:pPr>
      <w:r>
        <w:t>Routeur sans fil</w:t>
      </w:r>
    </w:p>
    <w:p w:rsidR="00B73AAF" w:rsidRPr="00F5510A" w:rsidRDefault="00B73AAF" w:rsidP="00F5510A">
      <w:pPr>
        <w:pStyle w:val="Bulletlevel1"/>
      </w:pPr>
      <w:r>
        <w:t>Un câble de raccordement Ethernet</w:t>
      </w:r>
    </w:p>
    <w:p w:rsidR="00B73AAF" w:rsidRPr="0016174A" w:rsidRDefault="00597BA7" w:rsidP="00707093">
      <w:pPr>
        <w:pStyle w:val="StepHead"/>
      </w:pPr>
      <w:r>
        <w:t>Reliez l</w:t>
      </w:r>
      <w:r w:rsidR="00A4290B">
        <w:t>’</w:t>
      </w:r>
      <w:r>
        <w:t>ordinateur au routeur.</w:t>
      </w:r>
    </w:p>
    <w:p w:rsidR="00831DF8" w:rsidRDefault="00B73AAF" w:rsidP="00F659E1">
      <w:pPr>
        <w:pStyle w:val="SubStepAlpha"/>
      </w:pPr>
      <w:r>
        <w:t>Demandez à l</w:t>
      </w:r>
      <w:r w:rsidR="00A4290B">
        <w:t>’</w:t>
      </w:r>
      <w:r>
        <w:t>instructeur de vous fournir les informations suivantes. Vous en aurez besoin pour ces travaux pratiques.</w:t>
      </w:r>
    </w:p>
    <w:p w:rsidR="00831DF8" w:rsidRPr="00F659E1" w:rsidRDefault="00831DF8" w:rsidP="00F659E1">
      <w:pPr>
        <w:pStyle w:val="BodyTextL50"/>
        <w:rPr>
          <w:b/>
        </w:rPr>
      </w:pPr>
      <w:r>
        <w:rPr>
          <w:b/>
        </w:rPr>
        <w:t>Informations sur l</w:t>
      </w:r>
      <w:r w:rsidR="00A4290B">
        <w:rPr>
          <w:b/>
        </w:rPr>
        <w:t>’</w:t>
      </w:r>
      <w:r>
        <w:rPr>
          <w:b/>
        </w:rPr>
        <w:t>adresse du routeur :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Adresse IP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Masque de sous-réseau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Nom du routeur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Pr="00F659E1" w:rsidRDefault="00831DF8" w:rsidP="00F659E1">
      <w:pPr>
        <w:pStyle w:val="BodyTextL50"/>
        <w:tabs>
          <w:tab w:val="right" w:leader="underscore" w:pos="8640"/>
        </w:tabs>
        <w:rPr>
          <w:b/>
        </w:rPr>
      </w:pPr>
      <w:r>
        <w:rPr>
          <w:b/>
        </w:rPr>
        <w:t>Paramètres du serveur DHCP :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Adresse IP de début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Nombre maximal d</w:t>
      </w:r>
      <w:r w:rsidR="00A4290B">
        <w:t>’</w:t>
      </w:r>
      <w:r>
        <w:t>utilisateurs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DNS 1 statique (facultatif)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Pr="00F659E1" w:rsidRDefault="00831DF8" w:rsidP="00866FB6">
      <w:pPr>
        <w:pStyle w:val="BodyTextL50"/>
        <w:tabs>
          <w:tab w:val="right" w:leader="underscore" w:pos="8640"/>
        </w:tabs>
        <w:rPr>
          <w:b/>
        </w:rPr>
      </w:pPr>
      <w:r>
        <w:rPr>
          <w:b/>
        </w:rPr>
        <w:t>Accès au routeur :</w:t>
      </w:r>
    </w:p>
    <w:p w:rsidR="00831DF8" w:rsidRDefault="00B73AAF" w:rsidP="00866FB6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 xml:space="preserve">Router </w:t>
      </w:r>
      <w:proofErr w:type="spellStart"/>
      <w:r>
        <w:t>Password</w:t>
      </w:r>
      <w:proofErr w:type="spellEnd"/>
      <w:r>
        <w:t xml:space="preserve"> (Mot de passe du routeur)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402F1B" w:rsidP="00866FB6">
      <w:pPr>
        <w:pStyle w:val="BodyTextL50"/>
      </w:pPr>
      <w:r>
        <w:rPr>
          <w:b/>
        </w:rPr>
        <w:t>Remarque</w:t>
      </w:r>
      <w:r>
        <w:t> : utilisez uniquement les informations de configuration indiquées par l</w:t>
      </w:r>
      <w:r w:rsidR="00A4290B">
        <w:t>’</w:t>
      </w:r>
      <w:r>
        <w:t>instructeur.</w:t>
      </w:r>
    </w:p>
    <w:p w:rsidR="00B73AAF" w:rsidRPr="00C56050" w:rsidRDefault="00B73AAF" w:rsidP="00866FB6">
      <w:pPr>
        <w:pStyle w:val="SubStepAlpha"/>
        <w:keepNext w:val="0"/>
      </w:pPr>
      <w:r>
        <w:t>Mettez le routeur sans fil sous tension.</w:t>
      </w:r>
      <w:r w:rsidR="002F5A17">
        <w:rPr>
          <w:rFonts w:hint="eastAsia"/>
          <w:lang w:eastAsia="zh-CN"/>
        </w:rPr>
        <w:t xml:space="preserve"> </w:t>
      </w:r>
      <w:r>
        <w:t>Démarrez l</w:t>
      </w:r>
      <w:r w:rsidR="00A4290B">
        <w:t>’</w:t>
      </w:r>
      <w:r>
        <w:t>ordinateur et ouvrez une session en tant qu</w:t>
      </w:r>
      <w:r w:rsidR="00A4290B">
        <w:t>’</w:t>
      </w:r>
      <w:r>
        <w:t>administrateur.</w:t>
      </w:r>
    </w:p>
    <w:p w:rsidR="00B73AAF" w:rsidRPr="00B73AAF" w:rsidRDefault="00B73AAF" w:rsidP="00866FB6">
      <w:pPr>
        <w:pStyle w:val="SubStepAlpha"/>
      </w:pPr>
      <w:r>
        <w:t>Connectez l</w:t>
      </w:r>
      <w:r w:rsidR="00A4290B">
        <w:t>’</w:t>
      </w:r>
      <w:r>
        <w:t>ordinateur sur l</w:t>
      </w:r>
      <w:r w:rsidR="00A4290B">
        <w:t>’</w:t>
      </w:r>
      <w:r>
        <w:t xml:space="preserve">un des ports </w:t>
      </w:r>
      <w:r>
        <w:rPr>
          <w:b/>
        </w:rPr>
        <w:t>Ethernet</w:t>
      </w:r>
      <w:r>
        <w:t xml:space="preserve"> du routeur sans fil à l</w:t>
      </w:r>
      <w:r w:rsidR="00A4290B">
        <w:t>’</w:t>
      </w:r>
      <w:r>
        <w:t>aide d</w:t>
      </w:r>
      <w:r w:rsidR="00A4290B">
        <w:t>’</w:t>
      </w:r>
      <w:r>
        <w:t>un câble de raccordement Ethernet.</w:t>
      </w:r>
    </w:p>
    <w:p w:rsidR="00831DF8" w:rsidRDefault="00B73AAF" w:rsidP="00866FB6">
      <w:pPr>
        <w:pStyle w:val="BodyTextL50"/>
      </w:pPr>
      <w:r>
        <w:rPr>
          <w:b/>
        </w:rPr>
        <w:t>Remarque</w:t>
      </w:r>
      <w:r>
        <w:t> : s</w:t>
      </w:r>
      <w:r w:rsidR="00A4290B">
        <w:t>’</w:t>
      </w:r>
      <w:r>
        <w:t>il s</w:t>
      </w:r>
      <w:r w:rsidR="00A4290B">
        <w:t>’</w:t>
      </w:r>
      <w:r>
        <w:t>agit de la première connexion au routeur de la salle de classe, procédez comme suit pour définir un emplacement réseau.</w:t>
      </w:r>
      <w:r w:rsidR="002F5A17">
        <w:rPr>
          <w:rFonts w:hint="eastAsia"/>
          <w:lang w:eastAsia="zh-CN"/>
        </w:rPr>
        <w:t xml:space="preserve"> </w:t>
      </w:r>
      <w:r>
        <w:t>Ce point sera traité plus loin dans ce cours.</w:t>
      </w:r>
    </w:p>
    <w:p w:rsidR="00402F1B" w:rsidRPr="00B73AAF" w:rsidRDefault="00402F1B" w:rsidP="00866FB6">
      <w:pPr>
        <w:pStyle w:val="SubStepAlpha"/>
      </w:pPr>
      <w:r>
        <w:lastRenderedPageBreak/>
        <w:t xml:space="preserve">Sur la fenêtre </w:t>
      </w:r>
      <w:r>
        <w:rPr>
          <w:b/>
        </w:rPr>
        <w:t>Définir un emplacement réseau</w:t>
      </w:r>
      <w:r>
        <w:t xml:space="preserve">, sélectionnez </w:t>
      </w:r>
      <w:r>
        <w:rPr>
          <w:b/>
        </w:rPr>
        <w:t>Réseau public</w:t>
      </w:r>
      <w:r>
        <w:t>.</w:t>
      </w:r>
    </w:p>
    <w:p w:rsidR="00B73AAF" w:rsidRPr="00402F1B" w:rsidRDefault="00B73AAF" w:rsidP="00402F1B">
      <w:pPr>
        <w:pStyle w:val="Visual"/>
        <w:rPr>
          <w:rFonts w:cs="Arial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562475" cy="3835966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AF" w:rsidRPr="00B73AAF" w:rsidRDefault="00402F1B" w:rsidP="00F5510A">
      <w:pPr>
        <w:pStyle w:val="SubStepAlpha"/>
      </w:pPr>
      <w:r>
        <w:t xml:space="preserve">Cliquez sur </w:t>
      </w:r>
      <w:r>
        <w:rPr>
          <w:b/>
        </w:rPr>
        <w:t>Fermer</w:t>
      </w:r>
      <w:r>
        <w:t xml:space="preserve"> pour accepter l</w:t>
      </w:r>
      <w:r w:rsidR="00A4290B">
        <w:t>’</w:t>
      </w:r>
      <w:r>
        <w:t>emplacement réseau Public.</w:t>
      </w:r>
    </w:p>
    <w:p w:rsidR="00B73AAF" w:rsidRPr="00B73AAF" w:rsidRDefault="00B73AAF" w:rsidP="00994600">
      <w:pPr>
        <w:pStyle w:val="Visual"/>
        <w:rPr>
          <w:rFonts w:cs="Arial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600450" cy="3027129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AF" w:rsidRPr="00B73AAF" w:rsidRDefault="00B73AAF" w:rsidP="00F5510A">
      <w:pPr>
        <w:pStyle w:val="SubStepAlpha"/>
      </w:pPr>
      <w:r>
        <w:lastRenderedPageBreak/>
        <w:t>Ouvrez une fenêtre d</w:t>
      </w:r>
      <w:r w:rsidR="00A4290B">
        <w:t>’</w:t>
      </w:r>
      <w:r>
        <w:t xml:space="preserve">invite de commandes et entrez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renew</w:t>
      </w:r>
      <w:proofErr w:type="spellEnd"/>
      <w:r>
        <w:t>.</w:t>
      </w:r>
    </w:p>
    <w:p w:rsidR="00831DF8" w:rsidRDefault="00B73AAF" w:rsidP="00F5510A">
      <w:pPr>
        <w:pStyle w:val="BodyTextL50"/>
        <w:keepNext/>
      </w:pPr>
      <w:r>
        <w:t>Quelle est la passerelle par défaut de l</w:t>
      </w:r>
      <w:r w:rsidR="00A4290B">
        <w:t>’</w:t>
      </w:r>
      <w:r>
        <w:t>ordinateur ?</w:t>
      </w:r>
    </w:p>
    <w:p w:rsidR="00831DF8" w:rsidRDefault="00C56050" w:rsidP="00F659E1">
      <w:pPr>
        <w:pStyle w:val="BodyTextL50"/>
      </w:pPr>
      <w:r>
        <w:t>____________________________________________________________________________________</w:t>
      </w:r>
    </w:p>
    <w:p w:rsidR="00B73AAF" w:rsidRPr="00D217DC" w:rsidRDefault="00330DDC" w:rsidP="0016174A">
      <w:pPr>
        <w:pStyle w:val="StepHead"/>
      </w:pPr>
      <w:r>
        <w:t>Connectez-vous au routeur.</w:t>
      </w:r>
    </w:p>
    <w:p w:rsidR="00B73AAF" w:rsidRPr="00B73AAF" w:rsidRDefault="00B73AAF" w:rsidP="008D0C66">
      <w:pPr>
        <w:pStyle w:val="SubStepAlpha"/>
      </w:pPr>
      <w:r>
        <w:t xml:space="preserve">Ouvrez </w:t>
      </w:r>
      <w:r>
        <w:rPr>
          <w:b/>
        </w:rPr>
        <w:t>Internet Explorer</w:t>
      </w:r>
      <w:r>
        <w:t>.</w:t>
      </w:r>
      <w:r w:rsidR="002F5A17">
        <w:rPr>
          <w:rFonts w:hint="eastAsia"/>
          <w:lang w:eastAsia="zh-CN"/>
        </w:rPr>
        <w:t xml:space="preserve"> </w:t>
      </w:r>
      <w:r>
        <w:t>Tapez l</w:t>
      </w:r>
      <w:r w:rsidR="00A4290B">
        <w:t>’</w:t>
      </w:r>
      <w:r>
        <w:t xml:space="preserve">adresse IP de la passerelle par défaut dans le champ </w:t>
      </w:r>
      <w:r>
        <w:rPr>
          <w:b/>
        </w:rPr>
        <w:t>Adresse</w:t>
      </w:r>
      <w:r>
        <w:t xml:space="preserve">, puis appuyez sur </w:t>
      </w:r>
      <w:r>
        <w:rPr>
          <w:b/>
        </w:rPr>
        <w:t>Entrée</w:t>
      </w:r>
      <w:r>
        <w:t>.</w:t>
      </w:r>
    </w:p>
    <w:p w:rsidR="00B73AAF" w:rsidRPr="00B73AAF" w:rsidRDefault="00B73AAF" w:rsidP="0099460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48250" cy="589781"/>
            <wp:effectExtent l="19050" t="0" r="0" b="0"/>
            <wp:docPr id="100" name="Picture 100" descr="Description: 9835s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9835s4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F8" w:rsidRDefault="00402F1B" w:rsidP="00F659E1">
      <w:pPr>
        <w:pStyle w:val="SubStepAlpha"/>
      </w:pPr>
      <w:r>
        <w:t xml:space="preserve">Dans la fenêtre </w:t>
      </w:r>
      <w:r>
        <w:rPr>
          <w:b/>
        </w:rPr>
        <w:t>Sécurité de Windows</w:t>
      </w:r>
      <w:r>
        <w:t xml:space="preserve">, tapez </w:t>
      </w:r>
      <w:proofErr w:type="spellStart"/>
      <w:r>
        <w:rPr>
          <w:b/>
        </w:rPr>
        <w:t>admin</w:t>
      </w:r>
      <w:proofErr w:type="spellEnd"/>
      <w:r>
        <w:t xml:space="preserve"> dans le champ </w:t>
      </w:r>
      <w:r>
        <w:rPr>
          <w:b/>
        </w:rPr>
        <w:t>Mot de passe </w:t>
      </w:r>
      <w:proofErr w:type="gramStart"/>
      <w:r>
        <w:rPr>
          <w:b/>
        </w:rPr>
        <w:t>:</w:t>
      </w:r>
      <w:r>
        <w:t>,</w:t>
      </w:r>
      <w:proofErr w:type="gramEnd"/>
      <w:r>
        <w:t xml:space="preserve"> puis cliquez sur </w:t>
      </w:r>
      <w:r>
        <w:rPr>
          <w:b/>
        </w:rPr>
        <w:t>OK</w:t>
      </w:r>
      <w:r>
        <w:t>.</w:t>
      </w:r>
    </w:p>
    <w:p w:rsidR="00831DF8" w:rsidRDefault="00C978FD" w:rsidP="00F5510A">
      <w:pPr>
        <w:pStyle w:val="BodyTextL50"/>
        <w:keepNext/>
      </w:pPr>
      <w:r>
        <w:rPr>
          <w:b/>
        </w:rPr>
        <w:t>Remarque </w:t>
      </w:r>
      <w:r>
        <w:t>: si la combinaison nom d</w:t>
      </w:r>
      <w:r w:rsidR="00A4290B">
        <w:t>’</w:t>
      </w:r>
      <w:r>
        <w:t>utilisateur/mot de passe ne fonctionne pas, demandez à votre instructeur ou référez-vous à la documentation de votre routeur.</w:t>
      </w:r>
    </w:p>
    <w:p w:rsidR="00F5510A" w:rsidRDefault="00994600" w:rsidP="00F5510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06662" cy="2312494"/>
            <wp:effectExtent l="19050" t="0" r="32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662" cy="23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C" w:rsidRDefault="00B73AAF" w:rsidP="00351B50">
      <w:pPr>
        <w:pStyle w:val="SubStepAlpha"/>
      </w:pPr>
      <w:r>
        <w:t>L</w:t>
      </w:r>
      <w:r w:rsidR="00A4290B">
        <w:t>’</w:t>
      </w:r>
      <w:r>
        <w:rPr>
          <w:b/>
        </w:rPr>
        <w:t>écran de configuration</w:t>
      </w:r>
      <w:r>
        <w:t xml:space="preserve"> s</w:t>
      </w:r>
      <w:r w:rsidR="00A4290B">
        <w:t>’</w:t>
      </w:r>
      <w:r>
        <w:t>affiche.</w:t>
      </w:r>
    </w:p>
    <w:p w:rsidR="009E4DDC" w:rsidRDefault="00F828D4" w:rsidP="00F659E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746" cy="1767742"/>
            <wp:effectExtent l="19050" t="0" r="25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746" cy="17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C" w:rsidRDefault="00EE0646" w:rsidP="00F5510A">
      <w:pPr>
        <w:pStyle w:val="BodyTextL50"/>
        <w:keepNext/>
      </w:pPr>
      <w:r>
        <w:t xml:space="preserve">Dans la section </w:t>
      </w:r>
      <w:r>
        <w:rPr>
          <w:b/>
        </w:rPr>
        <w:t>Configuration d</w:t>
      </w:r>
      <w:r w:rsidR="00A4290B">
        <w:rPr>
          <w:b/>
        </w:rPr>
        <w:t>’</w:t>
      </w:r>
      <w:r>
        <w:rPr>
          <w:b/>
        </w:rPr>
        <w:t>Internet</w:t>
      </w:r>
      <w:r>
        <w:t xml:space="preserve">, quel </w:t>
      </w:r>
      <w:r>
        <w:rPr>
          <w:b/>
        </w:rPr>
        <w:t>type de connexion Internet</w:t>
      </w:r>
      <w:r>
        <w:t xml:space="preserve"> est affecté au routeur ?</w:t>
      </w:r>
    </w:p>
    <w:p w:rsidR="009E4DDC" w:rsidRDefault="00EE0646" w:rsidP="00F659E1">
      <w:pPr>
        <w:pStyle w:val="BodyTextL50"/>
      </w:pPr>
      <w:r>
        <w:t>____________________________________________________________________________________</w:t>
      </w:r>
    </w:p>
    <w:p w:rsidR="009E4DDC" w:rsidRDefault="00EE0646" w:rsidP="00F5510A">
      <w:pPr>
        <w:pStyle w:val="SubStepAlpha"/>
        <w:keepNext w:val="0"/>
      </w:pPr>
      <w:r>
        <w:lastRenderedPageBreak/>
        <w:t xml:space="preserve">Vérifiez que le </w:t>
      </w:r>
      <w:r>
        <w:rPr>
          <w:b/>
        </w:rPr>
        <w:t>type de connexion Internet</w:t>
      </w:r>
      <w:r>
        <w:t xml:space="preserve"> est défini sur </w:t>
      </w:r>
      <w:r>
        <w:rPr>
          <w:b/>
        </w:rPr>
        <w:t>Configuration automatique - DHCP</w:t>
      </w:r>
      <w:r>
        <w:t>.</w:t>
      </w:r>
    </w:p>
    <w:p w:rsidR="009E4DDC" w:rsidRDefault="00002FC1" w:rsidP="00351B50">
      <w:pPr>
        <w:pStyle w:val="SubStepAlpha"/>
      </w:pPr>
      <w:r>
        <w:t xml:space="preserve">Recherchez la section de </w:t>
      </w:r>
      <w:r>
        <w:rPr>
          <w:b/>
        </w:rPr>
        <w:t>configuration réseau</w:t>
      </w:r>
      <w:r>
        <w:t>.</w:t>
      </w:r>
      <w:r w:rsidR="002F5A17">
        <w:rPr>
          <w:rFonts w:hint="eastAsia"/>
          <w:lang w:eastAsia="zh-CN"/>
        </w:rPr>
        <w:t xml:space="preserve"> </w:t>
      </w:r>
      <w:r>
        <w:t xml:space="preserve">Vérifiez que le </w:t>
      </w:r>
      <w:r>
        <w:rPr>
          <w:b/>
        </w:rPr>
        <w:t>Serveur DHCP</w:t>
      </w:r>
      <w:r>
        <w:t xml:space="preserve"> est activé.</w:t>
      </w:r>
    </w:p>
    <w:p w:rsidR="009E4DDC" w:rsidRDefault="001E4C82" w:rsidP="00351B5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57282" cy="128841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82" cy="128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DC" w:rsidRDefault="00EE0646" w:rsidP="00F5510A">
      <w:pPr>
        <w:pStyle w:val="BodyTextL50"/>
        <w:keepNext/>
      </w:pPr>
      <w:r>
        <w:t>Quels sont l</w:t>
      </w:r>
      <w:r w:rsidR="00A4290B">
        <w:t>’</w:t>
      </w:r>
      <w:r>
        <w:t>adresse IP et le masque de sous-réseau du routeur ?</w:t>
      </w:r>
    </w:p>
    <w:p w:rsidR="009E4DDC" w:rsidRDefault="00C56050" w:rsidP="00351B50">
      <w:pPr>
        <w:pStyle w:val="BodyTextL50"/>
      </w:pPr>
      <w:r>
        <w:t>____________________________________________________________________________________</w:t>
      </w:r>
    </w:p>
    <w:p w:rsidR="009E4DDC" w:rsidRDefault="00FB73ED" w:rsidP="00F5510A">
      <w:pPr>
        <w:pStyle w:val="BodyTextL50"/>
        <w:keepNext/>
        <w:tabs>
          <w:tab w:val="right" w:leader="underscore" w:pos="8640"/>
        </w:tabs>
        <w:rPr>
          <w:b/>
        </w:rPr>
      </w:pPr>
      <w:r>
        <w:rPr>
          <w:b/>
        </w:rPr>
        <w:t>Notez les paramètres du serveur DHCP :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Adresse IP de début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Nombre maximal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Plage d</w:t>
      </w:r>
      <w:r w:rsidR="00A4290B">
        <w:t>’</w:t>
      </w:r>
      <w:r>
        <w:t>adresses IP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B73AAF" w:rsidRPr="00B73AAF" w:rsidRDefault="00B73AAF" w:rsidP="00F5510A">
      <w:pPr>
        <w:pStyle w:val="SubStepAlpha"/>
        <w:keepNext w:val="0"/>
      </w:pPr>
      <w:r>
        <w:t>Entrez l</w:t>
      </w:r>
      <w:r w:rsidR="00A4290B">
        <w:t>’</w:t>
      </w:r>
      <w:r>
        <w:rPr>
          <w:b/>
        </w:rPr>
        <w:t>adresse du routeur</w:t>
      </w:r>
      <w:r>
        <w:t xml:space="preserve"> et les </w:t>
      </w:r>
      <w:r>
        <w:rPr>
          <w:b/>
        </w:rPr>
        <w:t>paramètres du serveur DHCP</w:t>
      </w:r>
      <w:r>
        <w:t xml:space="preserve"> fournis par l</w:t>
      </w:r>
      <w:r w:rsidR="00A4290B">
        <w:t>’</w:t>
      </w:r>
      <w:r>
        <w:t xml:space="preserve">instructeur : </w:t>
      </w:r>
      <w:r>
        <w:rPr>
          <w:b/>
        </w:rPr>
        <w:t>adresse IP</w:t>
      </w:r>
      <w:r>
        <w:t xml:space="preserve">, </w:t>
      </w:r>
      <w:r>
        <w:rPr>
          <w:b/>
        </w:rPr>
        <w:t>masque de sous-réseau</w:t>
      </w:r>
      <w:r>
        <w:t xml:space="preserve">, </w:t>
      </w:r>
      <w:r>
        <w:rPr>
          <w:b/>
        </w:rPr>
        <w:t>adresse IP de début</w:t>
      </w:r>
      <w:r>
        <w:t xml:space="preserve"> et </w:t>
      </w:r>
      <w:r>
        <w:rPr>
          <w:b/>
        </w:rPr>
        <w:t>nombre maximal d</w:t>
      </w:r>
      <w:r w:rsidR="00A4290B">
        <w:rPr>
          <w:b/>
        </w:rPr>
        <w:t>’</w:t>
      </w:r>
      <w:r>
        <w:rPr>
          <w:b/>
        </w:rPr>
        <w:t>utilisateurs</w:t>
      </w:r>
      <w:r>
        <w:t>.</w:t>
      </w:r>
    </w:p>
    <w:p w:rsidR="00002FC1" w:rsidRDefault="00B73AAF" w:rsidP="00C56050">
      <w:pPr>
        <w:pStyle w:val="SubStepAlpha"/>
      </w:pPr>
      <w:r>
        <w:t xml:space="preserve">Cliquez sur le bouton </w:t>
      </w:r>
      <w:r>
        <w:rPr>
          <w:b/>
        </w:rPr>
        <w:t>Save Settings</w:t>
      </w:r>
      <w:r>
        <w:t xml:space="preserve"> (Enregistrer les paramètres).</w:t>
      </w:r>
    </w:p>
    <w:p w:rsidR="00831DF8" w:rsidRDefault="001E4C82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7817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F8" w:rsidRDefault="004A0634" w:rsidP="00960BFC">
      <w:pPr>
        <w:pStyle w:val="SubStepAlpha"/>
        <w:keepNext w:val="0"/>
      </w:pPr>
      <w:r>
        <w:t>Le routeur peut nécessiter un redémarrage à ce stade.</w:t>
      </w:r>
      <w:r w:rsidR="002F5A17">
        <w:rPr>
          <w:rFonts w:hint="eastAsia"/>
          <w:lang w:eastAsia="zh-CN"/>
        </w:rPr>
        <w:t xml:space="preserve"> </w:t>
      </w:r>
      <w:r>
        <w:t>Si nécessaire, redémarrez le routeur et reconnectez-vous.</w:t>
      </w:r>
    </w:p>
    <w:p w:rsidR="00B73AAF" w:rsidRPr="00D217DC" w:rsidRDefault="00330DDC" w:rsidP="0016174A">
      <w:pPr>
        <w:pStyle w:val="StepHead"/>
      </w:pPr>
      <w:r>
        <w:t>Recherchez l</w:t>
      </w:r>
      <w:r w:rsidR="00A4290B">
        <w:t>’</w:t>
      </w:r>
      <w:r>
        <w:t>adresse IP de l</w:t>
      </w:r>
      <w:r w:rsidR="00A4290B">
        <w:t>’</w:t>
      </w:r>
      <w:r>
        <w:t>ordinateur.</w:t>
      </w:r>
    </w:p>
    <w:p w:rsidR="00B73AAF" w:rsidRPr="00B73AAF" w:rsidRDefault="00B73AAF" w:rsidP="00960BFC">
      <w:pPr>
        <w:pStyle w:val="SubStepAlpha"/>
        <w:keepNext w:val="0"/>
      </w:pPr>
      <w:r>
        <w:t>Ouvrez une invite de commande.</w:t>
      </w:r>
    </w:p>
    <w:p w:rsidR="00B73AAF" w:rsidRPr="00B73AAF" w:rsidRDefault="00B73AAF" w:rsidP="00C56050">
      <w:pPr>
        <w:pStyle w:val="SubStepAlpha"/>
      </w:pPr>
      <w:r>
        <w:t xml:space="preserve">Tapez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 xml:space="preserve"> et enregistrez les informations suivantes :</w:t>
      </w:r>
    </w:p>
    <w:p w:rsidR="009E4DDC" w:rsidRDefault="00831DF8" w:rsidP="001F7AAA">
      <w:pPr>
        <w:pStyle w:val="BodyTextL50"/>
        <w:keepNext/>
      </w:pPr>
      <w:r>
        <w:rPr>
          <w:b/>
        </w:rPr>
        <w:t>Configuration IP de l</w:t>
      </w:r>
      <w:r w:rsidR="00A4290B">
        <w:rPr>
          <w:b/>
        </w:rPr>
        <w:t>’</w:t>
      </w:r>
      <w:r>
        <w:rPr>
          <w:b/>
        </w:rPr>
        <w:t>ordinateur</w:t>
      </w:r>
      <w:r>
        <w:t> :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Adresse IP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Masque de sous-réseau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Passerelle 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lang w:eastAsia="zh-CN"/>
        </w:rPr>
      </w:pPr>
      <w:r>
        <w:t>DNS (facultatif)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262746" w:rsidRDefault="00262746" w:rsidP="00C56050">
      <w:pPr>
        <w:pStyle w:val="SubStepAlpha"/>
      </w:pPr>
      <w:r>
        <w:t xml:space="preserve">Sélectionnez </w:t>
      </w:r>
      <w:r>
        <w:rPr>
          <w:b/>
        </w:rPr>
        <w:t>Démarrer &gt; Panneau de configuration &gt; Centre Réseau et partage &gt; Modifier les paramètres de la carte</w:t>
      </w:r>
      <w:r>
        <w:t>.</w:t>
      </w:r>
    </w:p>
    <w:p w:rsidR="00FB73ED" w:rsidRPr="00FB73ED" w:rsidRDefault="00FB73ED" w:rsidP="001F7AAA">
      <w:pPr>
        <w:pStyle w:val="BodyTextL50"/>
      </w:pPr>
      <w:r>
        <w:rPr>
          <w:b/>
        </w:rPr>
        <w:t>Remarque</w:t>
      </w:r>
      <w:r>
        <w:t xml:space="preserve"> : sous Windows Vista, cliquez sur </w:t>
      </w:r>
      <w:r>
        <w:rPr>
          <w:b/>
        </w:rPr>
        <w:t>Démarrer &gt; Panneau de configuration &gt; Centre Réseau et partage &gt; Gérer les connexions réseau</w:t>
      </w:r>
      <w:r>
        <w:t>.</w:t>
      </w:r>
    </w:p>
    <w:p w:rsidR="00B73AAF" w:rsidRPr="00B73AAF" w:rsidRDefault="00262746" w:rsidP="00F5510A">
      <w:pPr>
        <w:pStyle w:val="SubStepAlpha"/>
        <w:keepNext w:val="0"/>
      </w:pPr>
      <w:r>
        <w:t xml:space="preserve">Dans la fenêtre </w:t>
      </w:r>
      <w:r>
        <w:rPr>
          <w:b/>
        </w:rPr>
        <w:t>Connexions réseau</w:t>
      </w:r>
      <w:r>
        <w:t xml:space="preserve">, cliquez avec le bouton droit sur la carte Ethernet appropriée et sélectionnez </w:t>
      </w:r>
      <w:r>
        <w:rPr>
          <w:b/>
        </w:rPr>
        <w:t>Propriétés</w:t>
      </w:r>
      <w:r>
        <w:t>.</w:t>
      </w:r>
      <w:r w:rsidR="002F5A17">
        <w:rPr>
          <w:rFonts w:hint="eastAsia"/>
          <w:lang w:eastAsia="zh-CN"/>
        </w:rPr>
        <w:t xml:space="preserve"> </w:t>
      </w:r>
      <w:r>
        <w:t xml:space="preserve">Choisissez </w:t>
      </w:r>
      <w:r>
        <w:rPr>
          <w:b/>
        </w:rPr>
        <w:t>Protocole Internet version 4 (TCP/IPv4) &gt; Propriétés</w:t>
      </w:r>
      <w:r>
        <w:t>.</w:t>
      </w:r>
    </w:p>
    <w:p w:rsidR="00B73AAF" w:rsidRPr="00B73AAF" w:rsidRDefault="00B73AAF" w:rsidP="00C56050">
      <w:pPr>
        <w:pStyle w:val="SubStepAlpha"/>
      </w:pPr>
      <w:r>
        <w:lastRenderedPageBreak/>
        <w:t>Utilisez vos notes pour configurer la carte réseau avec les paramètres IP statiques.</w:t>
      </w:r>
      <w:r w:rsidR="002F5A17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, puis sur </w:t>
      </w:r>
      <w:r>
        <w:rPr>
          <w:b/>
        </w:rPr>
        <w:t>Fermer</w:t>
      </w:r>
      <w:r>
        <w:t>.</w:t>
      </w:r>
    </w:p>
    <w:p w:rsidR="00831DF8" w:rsidRDefault="00B73AAF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019825" cy="3362655"/>
            <wp:effectExtent l="19050" t="0" r="9125" b="0"/>
            <wp:docPr id="95" name="Picture 95" descr="Description: 9835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escription: 9835s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33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AF" w:rsidRPr="00D217DC" w:rsidRDefault="00330DDC" w:rsidP="00EC1EED">
      <w:pPr>
        <w:pStyle w:val="StepHead"/>
      </w:pPr>
      <w:r>
        <w:t>Modifiez les paramètres de qualité de service (</w:t>
      </w:r>
      <w:proofErr w:type="spellStart"/>
      <w:r>
        <w:t>QoS</w:t>
      </w:r>
      <w:proofErr w:type="spellEnd"/>
      <w:r>
        <w:t>).</w:t>
      </w:r>
    </w:p>
    <w:p w:rsidR="009E4DDC" w:rsidRDefault="00B73AAF" w:rsidP="00F5510A">
      <w:pPr>
        <w:pStyle w:val="SubStepAlpha"/>
        <w:keepNext w:val="0"/>
      </w:pPr>
      <w:r>
        <w:t>Sélectionnez l</w:t>
      </w:r>
      <w:r w:rsidR="00A4290B">
        <w:t>’</w:t>
      </w:r>
      <w:r>
        <w:t xml:space="preserve">onglet </w:t>
      </w:r>
      <w:r>
        <w:rPr>
          <w:b/>
        </w:rPr>
        <w:t>Applications &amp; Gaming</w:t>
      </w:r>
      <w:r>
        <w:t xml:space="preserve"> (applications et jeu), puis cliquez sur </w:t>
      </w:r>
      <w:proofErr w:type="spellStart"/>
      <w:r>
        <w:rPr>
          <w:b/>
        </w:rPr>
        <w:t>QoS</w:t>
      </w:r>
      <w:proofErr w:type="spellEnd"/>
      <w:r>
        <w:t>.</w:t>
      </w:r>
    </w:p>
    <w:p w:rsidR="00B73AAF" w:rsidRPr="00EC1EED" w:rsidRDefault="00B73AAF" w:rsidP="00EC1EED">
      <w:pPr>
        <w:pStyle w:val="SubStepAlpha"/>
        <w:rPr>
          <w:color w:val="000000"/>
        </w:rPr>
      </w:pPr>
      <w:r>
        <w:t xml:space="preserve">Assurez-vous que </w:t>
      </w:r>
      <w:r>
        <w:rPr>
          <w:b/>
        </w:rPr>
        <w:t>WMM Support</w:t>
      </w:r>
      <w:r>
        <w:t xml:space="preserve"> (prise en charge extension multimédia sans fil) est activé.</w:t>
      </w:r>
      <w:r w:rsidR="002F5A17">
        <w:rPr>
          <w:rFonts w:hint="eastAsia"/>
          <w:lang w:eastAsia="zh-CN"/>
        </w:rPr>
        <w:t xml:space="preserve"> </w:t>
      </w:r>
      <w:r>
        <w:rPr>
          <w:color w:val="000000"/>
        </w:rPr>
        <w:t xml:space="preserve">Cliquez sur </w:t>
      </w:r>
      <w:r>
        <w:rPr>
          <w:b/>
          <w:color w:val="000000"/>
        </w:rPr>
        <w:t>Save Settings (enregistrer les paramètres) &gt; Continue</w:t>
      </w:r>
      <w:r>
        <w:rPr>
          <w:color w:val="000000"/>
        </w:rPr>
        <w:t xml:space="preserve"> si vous avez effectué des modifications.</w:t>
      </w:r>
    </w:p>
    <w:p w:rsidR="009E4DDC" w:rsidRDefault="001E4C82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0643" cy="1078073"/>
            <wp:effectExtent l="19050" t="0" r="0" b="0"/>
            <wp:docPr id="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43" cy="107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AAF" w:rsidRPr="00D217DC" w:rsidRDefault="00330DDC" w:rsidP="00EC1EED">
      <w:pPr>
        <w:pStyle w:val="StepHead"/>
      </w:pPr>
      <w:r>
        <w:t>Modifiez le mot de passe du routeur.</w:t>
      </w:r>
    </w:p>
    <w:p w:rsidR="009E4DDC" w:rsidRDefault="00B73AAF" w:rsidP="00F5510A">
      <w:pPr>
        <w:pStyle w:val="SubStepAlpha"/>
        <w:keepNext w:val="0"/>
      </w:pPr>
      <w:r>
        <w:t>Sélectionnez l</w:t>
      </w:r>
      <w:r w:rsidR="00A4290B">
        <w:t>’</w:t>
      </w:r>
      <w:r>
        <w:t xml:space="preserve">onglet </w:t>
      </w:r>
      <w:r>
        <w:rPr>
          <w:b/>
        </w:rPr>
        <w:t>Administration</w:t>
      </w:r>
      <w:r>
        <w:t xml:space="preserve">, puis cliquez sur </w:t>
      </w:r>
      <w:r>
        <w:rPr>
          <w:b/>
        </w:rPr>
        <w:t>Management</w:t>
      </w:r>
      <w:r>
        <w:t xml:space="preserve"> (gestion).</w:t>
      </w:r>
    </w:p>
    <w:p w:rsidR="00B73AAF" w:rsidRDefault="00B73AAF" w:rsidP="00C56050">
      <w:pPr>
        <w:pStyle w:val="SubStepAlpha"/>
      </w:pPr>
      <w:r>
        <w:lastRenderedPageBreak/>
        <w:t xml:space="preserve">Tapez </w:t>
      </w:r>
      <w:r>
        <w:rPr>
          <w:b/>
        </w:rPr>
        <w:t>Network</w:t>
      </w:r>
      <w:r>
        <w:t xml:space="preserve"> dans les champs </w:t>
      </w:r>
      <w:proofErr w:type="spellStart"/>
      <w:r>
        <w:rPr>
          <w:b/>
        </w:rPr>
        <w:t>Password</w:t>
      </w:r>
      <w:proofErr w:type="spellEnd"/>
      <w:r>
        <w:rPr>
          <w:b/>
        </w:rPr>
        <w:t> :</w:t>
      </w:r>
      <w:r>
        <w:t xml:space="preserve"> (mot de passe) et </w:t>
      </w:r>
      <w:proofErr w:type="spellStart"/>
      <w:r>
        <w:rPr>
          <w:b/>
        </w:rPr>
        <w:t>Re</w:t>
      </w:r>
      <w:proofErr w:type="spellEnd"/>
      <w:r>
        <w:rPr>
          <w:b/>
        </w:rPr>
        <w:t xml:space="preserve">-enter to </w:t>
      </w:r>
      <w:proofErr w:type="spellStart"/>
      <w:r>
        <w:rPr>
          <w:b/>
        </w:rPr>
        <w:t>confirm</w:t>
      </w:r>
      <w:proofErr w:type="spellEnd"/>
      <w:r>
        <w:rPr>
          <w:b/>
        </w:rPr>
        <w:t> :</w:t>
      </w:r>
      <w:r>
        <w:t xml:space="preserve"> (confirmation du mot de passe).</w:t>
      </w:r>
    </w:p>
    <w:p w:rsidR="009E4DDC" w:rsidRDefault="00F828D4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808" cy="3267319"/>
            <wp:effectExtent l="19050" t="0" r="1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08" cy="32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AF" w:rsidRPr="00B73AAF" w:rsidRDefault="00B73AAF" w:rsidP="00F5510A">
      <w:pPr>
        <w:pStyle w:val="SubStepAlpha"/>
        <w:keepNext w:val="0"/>
      </w:pPr>
      <w:r>
        <w:t xml:space="preserve">Cliquez sur </w:t>
      </w:r>
      <w:r>
        <w:rPr>
          <w:b/>
        </w:rPr>
        <w:t>Save Settings (enregistrer les paramètres) &gt; Continue</w:t>
      </w:r>
      <w:r>
        <w:t>.</w:t>
      </w:r>
    </w:p>
    <w:p w:rsidR="00B73AAF" w:rsidRPr="00B73AAF" w:rsidRDefault="00094E20" w:rsidP="00C56050">
      <w:pPr>
        <w:pStyle w:val="SubStepAlpha"/>
      </w:pPr>
      <w:r>
        <w:t>Reconnectez-vous au routeur en utilisant la nouvelle adresse IP et le nouveau mot de passe.</w:t>
      </w:r>
    </w:p>
    <w:p w:rsidR="00831DF8" w:rsidRDefault="00B73AAF" w:rsidP="00F5510A">
      <w:pPr>
        <w:pStyle w:val="BodyTextL50"/>
        <w:keepNext/>
      </w:pPr>
      <w:r>
        <w:t>Quelle adresse IP avez-vous saisie dans le champ d</w:t>
      </w:r>
      <w:r w:rsidR="00A4290B">
        <w:t>’</w:t>
      </w:r>
      <w:r>
        <w:t>URL du navigateur ?</w:t>
      </w:r>
    </w:p>
    <w:p w:rsidR="00831DF8" w:rsidRDefault="008D0C66" w:rsidP="001F7AAA">
      <w:pPr>
        <w:pStyle w:val="BodyTextL50"/>
      </w:pPr>
      <w:r>
        <w:t>____________________________________________________________________________________</w:t>
      </w:r>
    </w:p>
    <w:p w:rsidR="00831DF8" w:rsidRDefault="00B73AAF" w:rsidP="00F5510A">
      <w:pPr>
        <w:pStyle w:val="BodyTextL50"/>
        <w:keepNext/>
      </w:pPr>
      <w:r>
        <w:t>Quel mot de passe avez-vous utilisé pour accéder à l</w:t>
      </w:r>
      <w:r w:rsidR="00A4290B">
        <w:t>’</w:t>
      </w:r>
      <w:r>
        <w:t>interface graphique (GUI) du routeur ?</w:t>
      </w:r>
    </w:p>
    <w:p w:rsidR="00831DF8" w:rsidRDefault="008D0C66" w:rsidP="001F7AAA">
      <w:pPr>
        <w:pStyle w:val="BodyTextL50"/>
      </w:pPr>
      <w:r>
        <w:t>____________________________________________________________________________________</w:t>
      </w:r>
    </w:p>
    <w:p w:rsidR="00B73AAF" w:rsidRPr="00D217DC" w:rsidRDefault="00330DDC" w:rsidP="0016174A">
      <w:pPr>
        <w:pStyle w:val="StepHead"/>
      </w:pPr>
      <w:r>
        <w:t>Rétablissez la configuration d</w:t>
      </w:r>
      <w:r w:rsidR="00A4290B">
        <w:t>’</w:t>
      </w:r>
      <w:r>
        <w:t>origine du routeur.</w:t>
      </w:r>
    </w:p>
    <w:p w:rsidR="009E4DDC" w:rsidRDefault="008858E6" w:rsidP="00351B50">
      <w:pPr>
        <w:pStyle w:val="SubStepAlpha"/>
      </w:pPr>
      <w:r>
        <w:t>Sauf indication contraire de l</w:t>
      </w:r>
      <w:r w:rsidR="00A4290B">
        <w:t>’</w:t>
      </w:r>
      <w:r>
        <w:t>instructeur, rétablissez la configuration d</w:t>
      </w:r>
      <w:r w:rsidR="00A4290B">
        <w:t>’</w:t>
      </w:r>
      <w:r>
        <w:t>origine du routeur, si l</w:t>
      </w:r>
      <w:r w:rsidR="00A4290B">
        <w:t>’</w:t>
      </w:r>
      <w:r>
        <w:t>option est disponible.</w:t>
      </w:r>
    </w:p>
    <w:p w:rsidR="009E4DDC" w:rsidRDefault="00F828D4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477" cy="1706685"/>
            <wp:effectExtent l="19050" t="0" r="52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477" cy="17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C" w:rsidRDefault="00351B50" w:rsidP="004956E9">
      <w:pPr>
        <w:pStyle w:val="BodyTextL50"/>
        <w:keepNext/>
      </w:pPr>
      <w:r>
        <w:lastRenderedPageBreak/>
        <w:t>Si la restauration par défaut n</w:t>
      </w:r>
      <w:r w:rsidR="00A4290B">
        <w:t>’</w:t>
      </w:r>
      <w:r>
        <w:t>est pas disponible, rétablissez la configuration selon les paramètres suivants, ou selon ceux fournis par l</w:t>
      </w:r>
      <w:r w:rsidR="00A4290B">
        <w:t>’</w:t>
      </w:r>
      <w:r>
        <w:t>instructeur.</w:t>
      </w:r>
    </w:p>
    <w:p w:rsidR="009D20A3" w:rsidRDefault="009D20A3" w:rsidP="009D20A3">
      <w:pPr>
        <w:pStyle w:val="BodyTextL50"/>
      </w:pPr>
      <w:r>
        <w:rPr>
          <w:b/>
        </w:rPr>
        <w:t>Informations sur l</w:t>
      </w:r>
      <w:r w:rsidR="00A4290B">
        <w:rPr>
          <w:b/>
        </w:rPr>
        <w:t>’</w:t>
      </w:r>
      <w:r>
        <w:rPr>
          <w:b/>
        </w:rPr>
        <w:t>adresse du routeur</w:t>
      </w:r>
      <w:r>
        <w:t> :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Adresse IP : </w:t>
      </w:r>
      <w:r>
        <w:tab/>
        <w:t xml:space="preserve"> 192.168.1.1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Masque de sous-réseau : </w:t>
      </w:r>
      <w:r>
        <w:tab/>
        <w:t xml:space="preserve"> 255.255.255.0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Nom du routeur : </w:t>
      </w:r>
      <w:r>
        <w:tab/>
        <w:t>Router</w:t>
      </w:r>
    </w:p>
    <w:p w:rsidR="009E4DDC" w:rsidRDefault="009D20A3" w:rsidP="001F7AAA">
      <w:pPr>
        <w:pStyle w:val="BodyTextL50"/>
        <w:tabs>
          <w:tab w:val="left" w:leader="dot" w:pos="4050"/>
        </w:tabs>
      </w:pPr>
      <w:r>
        <w:rPr>
          <w:b/>
        </w:rPr>
        <w:t>Paramètres du serveur DHCP :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Adresse IP de début : </w:t>
      </w:r>
      <w:r>
        <w:tab/>
        <w:t xml:space="preserve"> 192.168.1.100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>Nombre maximal d</w:t>
      </w:r>
      <w:r w:rsidR="00A4290B">
        <w:t>’</w:t>
      </w:r>
      <w:r>
        <w:t>utilisateurs :</w:t>
      </w:r>
      <w:r>
        <w:tab/>
        <w:t xml:space="preserve"> 50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DNS 1 statique (facultatif) : </w:t>
      </w:r>
      <w:r>
        <w:tab/>
        <w:t xml:space="preserve"> 0.0.0.0 ou laissez vide</w:t>
      </w:r>
    </w:p>
    <w:p w:rsidR="009E4DDC" w:rsidRDefault="009D20A3" w:rsidP="001F7AAA">
      <w:pPr>
        <w:pStyle w:val="BodyTextL50"/>
        <w:tabs>
          <w:tab w:val="left" w:leader="dot" w:pos="4050"/>
        </w:tabs>
      </w:pPr>
      <w:r>
        <w:rPr>
          <w:b/>
        </w:rPr>
        <w:t>Accès au routeur :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Mot de passe du routeur : </w:t>
      </w:r>
      <w:r>
        <w:tab/>
        <w:t xml:space="preserve"> </w:t>
      </w:r>
      <w:proofErr w:type="spellStart"/>
      <w:r>
        <w:t>Admin</w:t>
      </w:r>
      <w:proofErr w:type="spellEnd"/>
    </w:p>
    <w:p w:rsidR="00FB73ED" w:rsidRPr="00FB73ED" w:rsidRDefault="00FB73ED" w:rsidP="00F5510A">
      <w:pPr>
        <w:pStyle w:val="SubStepAlpha"/>
        <w:keepNext w:val="0"/>
      </w:pPr>
      <w:r>
        <w:t xml:space="preserve">Accédez à la fenêtre </w:t>
      </w:r>
      <w:r>
        <w:rPr>
          <w:b/>
        </w:rPr>
        <w:t>Propriétés du protocole Internet version 4 (TCP/IPv4)</w:t>
      </w:r>
      <w:r>
        <w:t xml:space="preserve"> sur l</w:t>
      </w:r>
      <w:r w:rsidR="00A4290B">
        <w:t>’</w:t>
      </w:r>
      <w:r>
        <w:t>ordinateur.</w:t>
      </w:r>
      <w:r w:rsidR="002F5A17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Obtenir une adresse IP automatiquement</w:t>
      </w:r>
      <w:r>
        <w:t xml:space="preserve"> et </w:t>
      </w:r>
      <w:r>
        <w:rPr>
          <w:b/>
        </w:rPr>
        <w:t>Obtenir les adresses des serveurs DNS automatiquement</w:t>
      </w:r>
      <w:r>
        <w:t>.</w:t>
      </w:r>
      <w:r w:rsidR="002F5A17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, puis sur </w:t>
      </w:r>
      <w:r>
        <w:rPr>
          <w:b/>
        </w:rPr>
        <w:t>Fermer</w:t>
      </w:r>
      <w:r>
        <w:t>.</w:t>
      </w:r>
    </w:p>
    <w:p w:rsidR="00094E20" w:rsidRDefault="00B73AAF" w:rsidP="00F5510A">
      <w:pPr>
        <w:pStyle w:val="SubStepAlpha"/>
        <w:keepNext w:val="0"/>
      </w:pPr>
      <w:r>
        <w:t>Fermez le navigateur, fermez la session sur l</w:t>
      </w:r>
      <w:r w:rsidR="00A4290B">
        <w:t>’</w:t>
      </w:r>
      <w:r>
        <w:t>ordinateur et mettez le routeur hors tension.</w:t>
      </w:r>
    </w:p>
    <w:sectPr w:rsidR="00094E20" w:rsidSect="008C4307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5FD" w:rsidRDefault="005475FD" w:rsidP="0090659A">
      <w:pPr>
        <w:spacing w:after="0" w:line="240" w:lineRule="auto"/>
      </w:pPr>
      <w:r>
        <w:separator/>
      </w:r>
    </w:p>
    <w:p w:rsidR="005475FD" w:rsidRDefault="005475FD"/>
    <w:p w:rsidR="005475FD" w:rsidRDefault="005475FD"/>
    <w:p w:rsidR="005475FD" w:rsidRDefault="005475FD"/>
    <w:p w:rsidR="005475FD" w:rsidRDefault="005475FD"/>
  </w:endnote>
  <w:endnote w:type="continuationSeparator" w:id="0">
    <w:p w:rsidR="005475FD" w:rsidRDefault="005475FD" w:rsidP="0090659A">
      <w:pPr>
        <w:spacing w:after="0" w:line="240" w:lineRule="auto"/>
      </w:pPr>
      <w:r>
        <w:continuationSeparator/>
      </w:r>
    </w:p>
    <w:p w:rsidR="005475FD" w:rsidRDefault="005475FD"/>
    <w:p w:rsidR="005475FD" w:rsidRDefault="005475FD"/>
    <w:p w:rsidR="005475FD" w:rsidRDefault="005475FD"/>
    <w:p w:rsidR="005475FD" w:rsidRDefault="005475F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85398">
      <w:fldChar w:fldCharType="begin"/>
    </w:r>
    <w:r w:rsidR="00D217DC">
      <w:instrText xml:space="preserve"> DATE  \@ "yyyy"  \* MERGEFORMAT </w:instrText>
    </w:r>
    <w:r w:rsidR="00C85398">
      <w:fldChar w:fldCharType="separate"/>
    </w:r>
    <w:r w:rsidR="00866FB6">
      <w:rPr>
        <w:noProof/>
      </w:rPr>
      <w:t>2016</w:t>
    </w:r>
    <w:r w:rsidR="00C85398">
      <w:fldChar w:fldCharType="end"/>
    </w:r>
    <w:r>
      <w:t xml:space="preserve"> Cisco et/ou ses filiales.</w:t>
    </w:r>
    <w:r w:rsidR="008A5532">
      <w:rPr>
        <w:rFonts w:hint="eastAsia"/>
        <w:lang w:eastAsia="zh-CN"/>
      </w:rPr>
      <w:t xml:space="preserve"> </w:t>
    </w:r>
    <w:r>
      <w:t>Tous droits réservés.</w:t>
    </w:r>
    <w:r w:rsidR="008A5532">
      <w:rPr>
        <w:rFonts w:hint="eastAsia"/>
        <w:lang w:eastAsia="zh-CN"/>
      </w:rPr>
      <w:t xml:space="preserve"> </w:t>
    </w:r>
    <w:r>
      <w:t>Ceci est un document public de Cisco.</w:t>
    </w:r>
    <w:r w:rsidR="008A5532">
      <w:rPr>
        <w:rFonts w:hint="eastAsia"/>
        <w:lang w:eastAsia="zh-CN"/>
      </w:rPr>
      <w:tab/>
    </w:r>
    <w:r>
      <w:t xml:space="preserve">Page </w:t>
    </w:r>
    <w:r w:rsidR="00C853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85398" w:rsidRPr="0090659A">
      <w:rPr>
        <w:b/>
        <w:szCs w:val="16"/>
      </w:rPr>
      <w:fldChar w:fldCharType="separate"/>
    </w:r>
    <w:r w:rsidR="00866FB6">
      <w:rPr>
        <w:b/>
        <w:noProof/>
        <w:szCs w:val="16"/>
      </w:rPr>
      <w:t>7</w:t>
    </w:r>
    <w:r w:rsidR="00C85398" w:rsidRPr="0090659A">
      <w:rPr>
        <w:b/>
        <w:szCs w:val="16"/>
      </w:rPr>
      <w:fldChar w:fldCharType="end"/>
    </w:r>
    <w:r>
      <w:t xml:space="preserve"> sur </w:t>
    </w:r>
    <w:r w:rsidR="00C853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85398" w:rsidRPr="0090659A">
      <w:rPr>
        <w:b/>
        <w:szCs w:val="16"/>
      </w:rPr>
      <w:fldChar w:fldCharType="separate"/>
    </w:r>
    <w:r w:rsidR="00866FB6">
      <w:rPr>
        <w:b/>
        <w:noProof/>
        <w:szCs w:val="16"/>
      </w:rPr>
      <w:t>7</w:t>
    </w:r>
    <w:r w:rsidR="00C8539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85398">
      <w:fldChar w:fldCharType="begin"/>
    </w:r>
    <w:r w:rsidR="00D217DC">
      <w:instrText xml:space="preserve"> DATE  \@ "yyyy"  \* MERGEFORMAT </w:instrText>
    </w:r>
    <w:r w:rsidR="00C85398">
      <w:fldChar w:fldCharType="separate"/>
    </w:r>
    <w:r w:rsidR="00866FB6">
      <w:rPr>
        <w:noProof/>
      </w:rPr>
      <w:t>2016</w:t>
    </w:r>
    <w:r w:rsidR="00C85398">
      <w:fldChar w:fldCharType="end"/>
    </w:r>
    <w:r>
      <w:t>Cisco et/ou ses filiales.</w:t>
    </w:r>
    <w:r w:rsidR="008A5532">
      <w:rPr>
        <w:rFonts w:hint="eastAsia"/>
        <w:lang w:eastAsia="zh-CN"/>
      </w:rPr>
      <w:t xml:space="preserve"> </w:t>
    </w:r>
    <w:r>
      <w:t>Tous droits réservés.</w:t>
    </w:r>
    <w:r w:rsidR="008A5532">
      <w:rPr>
        <w:rFonts w:hint="eastAsia"/>
        <w:lang w:eastAsia="zh-CN"/>
      </w:rPr>
      <w:t xml:space="preserve"> </w:t>
    </w:r>
    <w:r>
      <w:t>Ceci est un document public de Cisco.</w:t>
    </w:r>
    <w:r w:rsidR="008A5532">
      <w:rPr>
        <w:rFonts w:hint="eastAsia"/>
        <w:lang w:eastAsia="zh-CN"/>
      </w:rPr>
      <w:tab/>
    </w:r>
    <w:r>
      <w:t xml:space="preserve">Page </w:t>
    </w:r>
    <w:r w:rsidR="00C853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85398" w:rsidRPr="0090659A">
      <w:rPr>
        <w:b/>
        <w:szCs w:val="16"/>
      </w:rPr>
      <w:fldChar w:fldCharType="separate"/>
    </w:r>
    <w:r w:rsidR="00866FB6">
      <w:rPr>
        <w:b/>
        <w:noProof/>
        <w:szCs w:val="16"/>
      </w:rPr>
      <w:t>1</w:t>
    </w:r>
    <w:r w:rsidR="00C85398" w:rsidRPr="0090659A">
      <w:rPr>
        <w:b/>
        <w:szCs w:val="16"/>
      </w:rPr>
      <w:fldChar w:fldCharType="end"/>
    </w:r>
    <w:r>
      <w:t xml:space="preserve"> sur </w:t>
    </w:r>
    <w:r w:rsidR="00C853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85398" w:rsidRPr="0090659A">
      <w:rPr>
        <w:b/>
        <w:szCs w:val="16"/>
      </w:rPr>
      <w:fldChar w:fldCharType="separate"/>
    </w:r>
    <w:r w:rsidR="00866FB6">
      <w:rPr>
        <w:b/>
        <w:noProof/>
        <w:szCs w:val="16"/>
      </w:rPr>
      <w:t>8</w:t>
    </w:r>
    <w:r w:rsidR="00C8539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5FD" w:rsidRDefault="005475FD" w:rsidP="0090659A">
      <w:pPr>
        <w:spacing w:after="0" w:line="240" w:lineRule="auto"/>
      </w:pPr>
      <w:r>
        <w:separator/>
      </w:r>
    </w:p>
    <w:p w:rsidR="005475FD" w:rsidRDefault="005475FD"/>
    <w:p w:rsidR="005475FD" w:rsidRDefault="005475FD"/>
    <w:p w:rsidR="005475FD" w:rsidRDefault="005475FD"/>
    <w:p w:rsidR="005475FD" w:rsidRDefault="005475FD"/>
  </w:footnote>
  <w:footnote w:type="continuationSeparator" w:id="0">
    <w:p w:rsidR="005475FD" w:rsidRDefault="005475FD" w:rsidP="0090659A">
      <w:pPr>
        <w:spacing w:after="0" w:line="240" w:lineRule="auto"/>
      </w:pPr>
      <w:r>
        <w:continuationSeparator/>
      </w:r>
    </w:p>
    <w:p w:rsidR="005475FD" w:rsidRDefault="005475FD"/>
    <w:p w:rsidR="005475FD" w:rsidRDefault="005475FD"/>
    <w:p w:rsidR="005475FD" w:rsidRDefault="005475FD"/>
    <w:p w:rsidR="005475FD" w:rsidRDefault="005475F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D217DC" w:rsidP="00C52BA6">
    <w:pPr>
      <w:pStyle w:val="PageHead"/>
    </w:pPr>
    <w:r>
      <w:t>Travaux pratiques - Première connexion à un routeur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93B67"/>
    <w:multiLevelType w:val="multilevel"/>
    <w:tmpl w:val="1FF68640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D3D8AC8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982C7BE4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275E07"/>
    <w:multiLevelType w:val="hybridMultilevel"/>
    <w:tmpl w:val="715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071975"/>
    <w:multiLevelType w:val="hybridMultilevel"/>
    <w:tmpl w:val="9688766C"/>
    <w:lvl w:ilvl="0" w:tplc="39DC0192">
      <w:start w:val="1"/>
      <w:numFmt w:val="bullet"/>
      <w:pStyle w:val="Bulletlevel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BF23836"/>
    <w:multiLevelType w:val="multilevel"/>
    <w:tmpl w:val="A64E7A9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1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21"/>
  </w:num>
  <w:num w:numId="16">
    <w:abstractNumId w:val="6"/>
  </w:num>
  <w:num w:numId="17">
    <w:abstractNumId w:val="14"/>
  </w:num>
  <w:num w:numId="18">
    <w:abstractNumId w:val="19"/>
  </w:num>
  <w:num w:numId="19">
    <w:abstractNumId w:val="25"/>
  </w:num>
  <w:num w:numId="20">
    <w:abstractNumId w:val="0"/>
  </w:num>
  <w:num w:numId="21">
    <w:abstractNumId w:val="8"/>
  </w:num>
  <w:num w:numId="22">
    <w:abstractNumId w:val="27"/>
  </w:num>
  <w:num w:numId="23">
    <w:abstractNumId w:val="26"/>
  </w:num>
  <w:num w:numId="24">
    <w:abstractNumId w:val="12"/>
  </w:num>
  <w:num w:numId="25">
    <w:abstractNumId w:val="28"/>
  </w:num>
  <w:num w:numId="26">
    <w:abstractNumId w:val="2"/>
  </w:num>
  <w:num w:numId="27">
    <w:abstractNumId w:val="22"/>
  </w:num>
  <w:num w:numId="28">
    <w:abstractNumId w:val="29"/>
  </w:num>
  <w:num w:numId="29">
    <w:abstractNumId w:val="24"/>
  </w:num>
  <w:num w:numId="30">
    <w:abstractNumId w:val="17"/>
  </w:num>
  <w:num w:numId="31">
    <w:abstractNumId w:val="13"/>
  </w:num>
  <w:num w:numId="3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4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2">
    <w:abstractNumId w:val="18"/>
  </w:num>
  <w:num w:numId="43">
    <w:abstractNumId w:val="7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2FC1"/>
    <w:rsid w:val="000039E6"/>
    <w:rsid w:val="00004175"/>
    <w:rsid w:val="000059C9"/>
    <w:rsid w:val="00011826"/>
    <w:rsid w:val="00011CF4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0AE5"/>
    <w:rsid w:val="000815D8"/>
    <w:rsid w:val="00085CC6"/>
    <w:rsid w:val="00086607"/>
    <w:rsid w:val="00090C07"/>
    <w:rsid w:val="00091E8D"/>
    <w:rsid w:val="0009378D"/>
    <w:rsid w:val="00094E20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174A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351"/>
    <w:rsid w:val="001A2694"/>
    <w:rsid w:val="001A3CC7"/>
    <w:rsid w:val="001A634E"/>
    <w:rsid w:val="001A65AD"/>
    <w:rsid w:val="001A66D3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C82"/>
    <w:rsid w:val="001E4E72"/>
    <w:rsid w:val="001E62B3"/>
    <w:rsid w:val="001F0171"/>
    <w:rsid w:val="001F0D77"/>
    <w:rsid w:val="001F0E05"/>
    <w:rsid w:val="001F322E"/>
    <w:rsid w:val="001F7AAA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3113"/>
    <w:rsid w:val="002240AB"/>
    <w:rsid w:val="00225E37"/>
    <w:rsid w:val="00232082"/>
    <w:rsid w:val="00242E3A"/>
    <w:rsid w:val="00243260"/>
    <w:rsid w:val="002506CF"/>
    <w:rsid w:val="0025107F"/>
    <w:rsid w:val="00260CD4"/>
    <w:rsid w:val="00262746"/>
    <w:rsid w:val="002639D8"/>
    <w:rsid w:val="00265F77"/>
    <w:rsid w:val="00266C83"/>
    <w:rsid w:val="002671AB"/>
    <w:rsid w:val="002768DC"/>
    <w:rsid w:val="002977EA"/>
    <w:rsid w:val="002A4345"/>
    <w:rsid w:val="002A6C56"/>
    <w:rsid w:val="002B589F"/>
    <w:rsid w:val="002B6564"/>
    <w:rsid w:val="002C090C"/>
    <w:rsid w:val="002C1243"/>
    <w:rsid w:val="002C12E9"/>
    <w:rsid w:val="002C1815"/>
    <w:rsid w:val="002C2D87"/>
    <w:rsid w:val="002C475E"/>
    <w:rsid w:val="002C581C"/>
    <w:rsid w:val="002C6AD6"/>
    <w:rsid w:val="002D5FAB"/>
    <w:rsid w:val="002D6C2A"/>
    <w:rsid w:val="002D7A86"/>
    <w:rsid w:val="002F1253"/>
    <w:rsid w:val="002F23D6"/>
    <w:rsid w:val="002F322B"/>
    <w:rsid w:val="002F45FF"/>
    <w:rsid w:val="002F5A17"/>
    <w:rsid w:val="002F6D17"/>
    <w:rsid w:val="00302887"/>
    <w:rsid w:val="003056EB"/>
    <w:rsid w:val="003071FF"/>
    <w:rsid w:val="00310652"/>
    <w:rsid w:val="0031371D"/>
    <w:rsid w:val="00315C2D"/>
    <w:rsid w:val="0031789F"/>
    <w:rsid w:val="00320788"/>
    <w:rsid w:val="00323140"/>
    <w:rsid w:val="003233A3"/>
    <w:rsid w:val="00330DDC"/>
    <w:rsid w:val="00333D70"/>
    <w:rsid w:val="0034455D"/>
    <w:rsid w:val="003447EC"/>
    <w:rsid w:val="00345976"/>
    <w:rsid w:val="0034604B"/>
    <w:rsid w:val="00346D17"/>
    <w:rsid w:val="00347972"/>
    <w:rsid w:val="00351B50"/>
    <w:rsid w:val="003531E9"/>
    <w:rsid w:val="00354969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F1B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86DDD"/>
    <w:rsid w:val="004936C2"/>
    <w:rsid w:val="0049379C"/>
    <w:rsid w:val="004956E9"/>
    <w:rsid w:val="004A0634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37660"/>
    <w:rsid w:val="00542DC7"/>
    <w:rsid w:val="005435FC"/>
    <w:rsid w:val="00544276"/>
    <w:rsid w:val="005475FD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97BA7"/>
    <w:rsid w:val="005A6E62"/>
    <w:rsid w:val="005B3070"/>
    <w:rsid w:val="005B33A5"/>
    <w:rsid w:val="005D2B29"/>
    <w:rsid w:val="005D2C8A"/>
    <w:rsid w:val="005D354A"/>
    <w:rsid w:val="005E3235"/>
    <w:rsid w:val="005E3813"/>
    <w:rsid w:val="005E4176"/>
    <w:rsid w:val="005E5223"/>
    <w:rsid w:val="005E65B5"/>
    <w:rsid w:val="005F3AE9"/>
    <w:rsid w:val="005F6892"/>
    <w:rsid w:val="006007BB"/>
    <w:rsid w:val="00601DC0"/>
    <w:rsid w:val="006034CB"/>
    <w:rsid w:val="006060C0"/>
    <w:rsid w:val="0061123B"/>
    <w:rsid w:val="006131CE"/>
    <w:rsid w:val="00617D6E"/>
    <w:rsid w:val="00622D61"/>
    <w:rsid w:val="00624198"/>
    <w:rsid w:val="006428E5"/>
    <w:rsid w:val="00644958"/>
    <w:rsid w:val="006521EF"/>
    <w:rsid w:val="00652AC6"/>
    <w:rsid w:val="0066424A"/>
    <w:rsid w:val="00664B42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13C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2CD0"/>
    <w:rsid w:val="006D3FC1"/>
    <w:rsid w:val="006E15A6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07093"/>
    <w:rsid w:val="0071147A"/>
    <w:rsid w:val="0071185D"/>
    <w:rsid w:val="00711D82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31DF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29F8"/>
    <w:rsid w:val="00810E4B"/>
    <w:rsid w:val="00811F94"/>
    <w:rsid w:val="00814118"/>
    <w:rsid w:val="00814BAA"/>
    <w:rsid w:val="00815933"/>
    <w:rsid w:val="00824295"/>
    <w:rsid w:val="008255A9"/>
    <w:rsid w:val="00826D00"/>
    <w:rsid w:val="008313F3"/>
    <w:rsid w:val="00831DF8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6FB6"/>
    <w:rsid w:val="00867EAF"/>
    <w:rsid w:val="00873C6B"/>
    <w:rsid w:val="00875DD0"/>
    <w:rsid w:val="0088426A"/>
    <w:rsid w:val="008858E6"/>
    <w:rsid w:val="00890108"/>
    <w:rsid w:val="00890D22"/>
    <w:rsid w:val="00893877"/>
    <w:rsid w:val="0089532C"/>
    <w:rsid w:val="00896681"/>
    <w:rsid w:val="008A2749"/>
    <w:rsid w:val="008A3A90"/>
    <w:rsid w:val="008A4FF4"/>
    <w:rsid w:val="008A5532"/>
    <w:rsid w:val="008A6335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0C66"/>
    <w:rsid w:val="008D1D83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2A9"/>
    <w:rsid w:val="0090659A"/>
    <w:rsid w:val="00910A3A"/>
    <w:rsid w:val="00915986"/>
    <w:rsid w:val="009167FF"/>
    <w:rsid w:val="00917624"/>
    <w:rsid w:val="009216E6"/>
    <w:rsid w:val="00927C17"/>
    <w:rsid w:val="00930386"/>
    <w:rsid w:val="009309F5"/>
    <w:rsid w:val="00933237"/>
    <w:rsid w:val="00933F28"/>
    <w:rsid w:val="009434E5"/>
    <w:rsid w:val="009476C0"/>
    <w:rsid w:val="009527A4"/>
    <w:rsid w:val="00960BFC"/>
    <w:rsid w:val="00963E34"/>
    <w:rsid w:val="00964DFA"/>
    <w:rsid w:val="0097062E"/>
    <w:rsid w:val="0098155C"/>
    <w:rsid w:val="00983B77"/>
    <w:rsid w:val="009918C3"/>
    <w:rsid w:val="00994600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0A3"/>
    <w:rsid w:val="009D2C27"/>
    <w:rsid w:val="009E0FE6"/>
    <w:rsid w:val="009E2309"/>
    <w:rsid w:val="009E42B9"/>
    <w:rsid w:val="009E4DDC"/>
    <w:rsid w:val="009E7C17"/>
    <w:rsid w:val="009F6DAC"/>
    <w:rsid w:val="00A014A3"/>
    <w:rsid w:val="00A015DC"/>
    <w:rsid w:val="00A0412D"/>
    <w:rsid w:val="00A21211"/>
    <w:rsid w:val="00A25559"/>
    <w:rsid w:val="00A34E7F"/>
    <w:rsid w:val="00A4290B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2E4A"/>
    <w:rsid w:val="00A83374"/>
    <w:rsid w:val="00A96172"/>
    <w:rsid w:val="00A96E1C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180"/>
    <w:rsid w:val="00B1081F"/>
    <w:rsid w:val="00B2035A"/>
    <w:rsid w:val="00B24202"/>
    <w:rsid w:val="00B27499"/>
    <w:rsid w:val="00B3010D"/>
    <w:rsid w:val="00B35151"/>
    <w:rsid w:val="00B36295"/>
    <w:rsid w:val="00B4163A"/>
    <w:rsid w:val="00B42F19"/>
    <w:rsid w:val="00B433F2"/>
    <w:rsid w:val="00B458E8"/>
    <w:rsid w:val="00B5397B"/>
    <w:rsid w:val="00B5607D"/>
    <w:rsid w:val="00B57DAD"/>
    <w:rsid w:val="00B62137"/>
    <w:rsid w:val="00B62809"/>
    <w:rsid w:val="00B73AAF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308E"/>
    <w:rsid w:val="00BB4D9B"/>
    <w:rsid w:val="00BB73FF"/>
    <w:rsid w:val="00BB7688"/>
    <w:rsid w:val="00BC7CAC"/>
    <w:rsid w:val="00BD4369"/>
    <w:rsid w:val="00BD530A"/>
    <w:rsid w:val="00BD6D76"/>
    <w:rsid w:val="00BE56B3"/>
    <w:rsid w:val="00BF04E8"/>
    <w:rsid w:val="00BF16BF"/>
    <w:rsid w:val="00BF3718"/>
    <w:rsid w:val="00BF3D42"/>
    <w:rsid w:val="00BF4D1F"/>
    <w:rsid w:val="00BF7FE4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6050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5398"/>
    <w:rsid w:val="00C86080"/>
    <w:rsid w:val="00C865B1"/>
    <w:rsid w:val="00C90311"/>
    <w:rsid w:val="00C91C26"/>
    <w:rsid w:val="00C95307"/>
    <w:rsid w:val="00C978FD"/>
    <w:rsid w:val="00CA0C7C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0B77"/>
    <w:rsid w:val="00D139C8"/>
    <w:rsid w:val="00D17F81"/>
    <w:rsid w:val="00D210E5"/>
    <w:rsid w:val="00D217DC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37DB"/>
    <w:rsid w:val="00DC6050"/>
    <w:rsid w:val="00DC7732"/>
    <w:rsid w:val="00DE6F44"/>
    <w:rsid w:val="00E033B9"/>
    <w:rsid w:val="00E037D9"/>
    <w:rsid w:val="00E07A57"/>
    <w:rsid w:val="00E130EB"/>
    <w:rsid w:val="00E14C31"/>
    <w:rsid w:val="00E162CD"/>
    <w:rsid w:val="00E17FA5"/>
    <w:rsid w:val="00E26930"/>
    <w:rsid w:val="00E27257"/>
    <w:rsid w:val="00E34F2C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3C9F"/>
    <w:rsid w:val="00E87D18"/>
    <w:rsid w:val="00E87D62"/>
    <w:rsid w:val="00EA486E"/>
    <w:rsid w:val="00EA4FA3"/>
    <w:rsid w:val="00EB001B"/>
    <w:rsid w:val="00EB6C33"/>
    <w:rsid w:val="00EC1EED"/>
    <w:rsid w:val="00ED20B3"/>
    <w:rsid w:val="00ED6019"/>
    <w:rsid w:val="00ED7830"/>
    <w:rsid w:val="00EE0646"/>
    <w:rsid w:val="00EE3909"/>
    <w:rsid w:val="00EE5787"/>
    <w:rsid w:val="00EF05DC"/>
    <w:rsid w:val="00EF4205"/>
    <w:rsid w:val="00EF4B3F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06A7"/>
    <w:rsid w:val="00F3293C"/>
    <w:rsid w:val="00F3477B"/>
    <w:rsid w:val="00F4135D"/>
    <w:rsid w:val="00F41F1B"/>
    <w:rsid w:val="00F46BD9"/>
    <w:rsid w:val="00F505C2"/>
    <w:rsid w:val="00F5510A"/>
    <w:rsid w:val="00F60536"/>
    <w:rsid w:val="00F60BE0"/>
    <w:rsid w:val="00F6164F"/>
    <w:rsid w:val="00F6280E"/>
    <w:rsid w:val="00F659E1"/>
    <w:rsid w:val="00F7050A"/>
    <w:rsid w:val="00F75533"/>
    <w:rsid w:val="00F828D4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3ED"/>
    <w:rsid w:val="00FC132F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4F75"/>
    <w:rsid w:val="00FF6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E064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6174A"/>
    <w:pPr>
      <w:widowControl w:val="0"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07093"/>
    <w:pPr>
      <w:keepNext/>
      <w:numPr>
        <w:ilvl w:val="1"/>
        <w:numId w:val="44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F5510A"/>
    <w:pPr>
      <w:numPr>
        <w:numId w:val="1"/>
      </w:numPr>
      <w:tabs>
        <w:tab w:val="clear" w:pos="720"/>
      </w:tabs>
      <w:ind w:left="806" w:hanging="446"/>
    </w:pPr>
    <w:rPr>
      <w:sz w:val="20"/>
    </w:rPr>
  </w:style>
  <w:style w:type="paragraph" w:customStyle="1" w:styleId="Bulletlevel2">
    <w:name w:val="Bullet level 2"/>
    <w:basedOn w:val="Normal"/>
    <w:qFormat/>
    <w:rsid w:val="002F322B"/>
    <w:pPr>
      <w:numPr>
        <w:numId w:val="42"/>
      </w:numPr>
      <w:ind w:left="144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EE0646"/>
    <w:pPr>
      <w:keepNext/>
      <w:numPr>
        <w:numId w:val="4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5510A"/>
    <w:pPr>
      <w:keepNext/>
      <w:numPr>
        <w:ilvl w:val="2"/>
        <w:numId w:val="4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E0646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4FD17-EAC6-4A83-BA06-E9B96F07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914</Words>
  <Characters>4994</Characters>
  <Application>Microsoft Office Word</Application>
  <DocSecurity>0</DocSecurity>
  <Lines>110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12</cp:revision>
  <dcterms:created xsi:type="dcterms:W3CDTF">2015-09-30T18:11:00Z</dcterms:created>
  <dcterms:modified xsi:type="dcterms:W3CDTF">2016-07-04T10:21:00Z</dcterms:modified>
</cp:coreProperties>
</file>