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E44" w:rsidRPr="00927E44" w:rsidRDefault="00927E44" w:rsidP="009615AE">
      <w:pPr>
        <w:pStyle w:val="LabTitle"/>
      </w:pPr>
      <w:r>
        <w:t xml:space="preserve">Travaux pratiques - Fonctionnalités des appareils mobiles </w:t>
      </w:r>
      <w:r>
        <w:rPr>
          <w:rStyle w:val="LabTitleInstVersred"/>
        </w:rPr>
        <w:t>(version de l'instructeur)</w:t>
      </w:r>
    </w:p>
    <w:p w:rsidR="00927E44" w:rsidRPr="00927E44" w:rsidRDefault="00927E44" w:rsidP="009615AE">
      <w:pPr>
        <w:pStyle w:val="LabSection"/>
      </w:pPr>
      <w:r>
        <w:t>Introduction</w:t>
      </w:r>
    </w:p>
    <w:p w:rsidR="00927E44" w:rsidRPr="00927E44" w:rsidRDefault="00927E44" w:rsidP="00CF3163">
      <w:pPr>
        <w:pStyle w:val="BodyTextL25"/>
      </w:pPr>
      <w:r>
        <w:t>Dans ces travaux pratiques, vous réglerez la rotation automatique et la luminosité, et activerez/désactiverez la fonction GPS.</w:t>
      </w:r>
    </w:p>
    <w:p w:rsidR="00927E44" w:rsidRPr="00927E44" w:rsidRDefault="00927E44" w:rsidP="009615AE">
      <w:pPr>
        <w:pStyle w:val="LabSection"/>
      </w:pPr>
      <w:r>
        <w:t>Matériel conseillé</w:t>
      </w:r>
    </w:p>
    <w:p w:rsidR="00927E44" w:rsidRPr="009615AE" w:rsidRDefault="00927E44" w:rsidP="00CF3163">
      <w:pPr>
        <w:pStyle w:val="Bulletlevel1"/>
      </w:pPr>
      <w:r>
        <w:t xml:space="preserve">Tablette ou </w:t>
      </w:r>
      <w:proofErr w:type="spellStart"/>
      <w:r>
        <w:t>smartphone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> 5.0 ou version ultérieure</w:t>
      </w:r>
    </w:p>
    <w:p w:rsidR="00927E44" w:rsidRPr="009615AE" w:rsidRDefault="00927E44" w:rsidP="00CF3163">
      <w:pPr>
        <w:pStyle w:val="Bulletlevel1"/>
      </w:pPr>
      <w:r>
        <w:t xml:space="preserve">Tablette ou </w:t>
      </w:r>
      <w:proofErr w:type="spellStart"/>
      <w:r>
        <w:t>smartphone</w:t>
      </w:r>
      <w:proofErr w:type="spellEnd"/>
      <w:r>
        <w:t xml:space="preserve"> </w:t>
      </w:r>
      <w:proofErr w:type="spellStart"/>
      <w:r>
        <w:t>iOS</w:t>
      </w:r>
      <w:proofErr w:type="spellEnd"/>
      <w:r>
        <w:t> 7.0 ou version ultérieure.</w:t>
      </w:r>
    </w:p>
    <w:p w:rsidR="00927E44" w:rsidRPr="00927E44" w:rsidRDefault="00985979" w:rsidP="00CF3163">
      <w:pPr>
        <w:pStyle w:val="InstNoteRedL25"/>
      </w:pPr>
      <w:r>
        <w:rPr>
          <w:b/>
        </w:rPr>
        <w:t>Remarque à l'intention de l'instructeur</w:t>
      </w:r>
      <w:r>
        <w:t> : ces travaux pratiques doivent être suivis par les étudiants même si l'équipement recommandé n'est pas disponible.</w:t>
      </w:r>
      <w:r w:rsidR="008C54CC">
        <w:t xml:space="preserve"> </w:t>
      </w:r>
      <w:r>
        <w:t>Ils sont conçus pour les familiariser aux fonctionnalités d'</w:t>
      </w:r>
      <w:proofErr w:type="spellStart"/>
      <w:r>
        <w:t>Android</w:t>
      </w:r>
      <w:proofErr w:type="spellEnd"/>
      <w:r>
        <w:t xml:space="preserve"> et d'</w:t>
      </w:r>
      <w:proofErr w:type="spellStart"/>
      <w:r>
        <w:t>iOS</w:t>
      </w:r>
      <w:proofErr w:type="spellEnd"/>
      <w:r>
        <w:t>.</w:t>
      </w:r>
    </w:p>
    <w:p w:rsidR="00927E44" w:rsidRPr="00927E44" w:rsidRDefault="00985979" w:rsidP="00CF3163">
      <w:pPr>
        <w:pStyle w:val="InstNoteRedL25"/>
      </w:pPr>
      <w:r>
        <w:rPr>
          <w:b/>
        </w:rPr>
        <w:t>Remarque à l'intention de l'instructeur</w:t>
      </w:r>
      <w:r>
        <w:t xml:space="preserve"> : en raison de la grande diversité des appareils et systèmes d'exploitation </w:t>
      </w:r>
      <w:proofErr w:type="spellStart"/>
      <w:r>
        <w:t>Android</w:t>
      </w:r>
      <w:proofErr w:type="spellEnd"/>
      <w:r>
        <w:t xml:space="preserve"> et </w:t>
      </w:r>
      <w:proofErr w:type="spellStart"/>
      <w:r>
        <w:t>iOS</w:t>
      </w:r>
      <w:proofErr w:type="spellEnd"/>
      <w:r>
        <w:t>, certains chemins et emplacements peuvent différer de ceux indiqués dans ces travaux pratiques.</w:t>
      </w:r>
      <w:r w:rsidR="008C54CC">
        <w:t xml:space="preserve"> </w:t>
      </w:r>
      <w:r>
        <w:t xml:space="preserve">Consultez le manuel des appareils </w:t>
      </w:r>
      <w:proofErr w:type="spellStart"/>
      <w:r>
        <w:t>Android</w:t>
      </w:r>
      <w:proofErr w:type="spellEnd"/>
      <w:r>
        <w:t xml:space="preserve"> et </w:t>
      </w:r>
      <w:proofErr w:type="spellStart"/>
      <w:r>
        <w:t>iOS</w:t>
      </w:r>
      <w:proofErr w:type="spellEnd"/>
      <w:r>
        <w:t xml:space="preserve"> utilisés pour déterminer les instructions appropriées.</w:t>
      </w:r>
    </w:p>
    <w:p w:rsidR="00927E44" w:rsidRDefault="00137D3D" w:rsidP="002B1282">
      <w:pPr>
        <w:pStyle w:val="PartHead"/>
      </w:pPr>
      <w:r>
        <w:t>Rotation automatique</w:t>
      </w:r>
    </w:p>
    <w:p w:rsidR="00137D3D" w:rsidRPr="00137D3D" w:rsidRDefault="00137D3D" w:rsidP="00137D3D">
      <w:pPr>
        <w:pStyle w:val="BodyTextL25"/>
      </w:pPr>
      <w:r>
        <w:t>La rotation automatique est une fonction courante sur les appareils mobiles modernes.</w:t>
      </w:r>
      <w:r w:rsidR="008C54CC">
        <w:t xml:space="preserve"> </w:t>
      </w:r>
      <w:r>
        <w:t xml:space="preserve">Elle permet de faire passer automatiquement le format de l'écran du mode </w:t>
      </w:r>
      <w:r>
        <w:rPr>
          <w:b/>
        </w:rPr>
        <w:t>paysage</w:t>
      </w:r>
      <w:r>
        <w:t xml:space="preserve"> au mode </w:t>
      </w:r>
      <w:r>
        <w:rPr>
          <w:b/>
        </w:rPr>
        <w:t>portrait</w:t>
      </w:r>
      <w:r>
        <w:t xml:space="preserve"> et vice versa, en fonction de la manière dont l'utilisateur tient l'appareil.</w:t>
      </w:r>
      <w:r w:rsidR="008C54CC">
        <w:t xml:space="preserve"> </w:t>
      </w:r>
      <w:r>
        <w:t xml:space="preserve">Cette section explique comment activer et désactiver la </w:t>
      </w:r>
      <w:r>
        <w:rPr>
          <w:b/>
        </w:rPr>
        <w:t>rotation automatique</w:t>
      </w:r>
      <w:r>
        <w:t xml:space="preserve"> sur les appareils </w:t>
      </w:r>
      <w:proofErr w:type="spellStart"/>
      <w:r>
        <w:t>Android</w:t>
      </w:r>
      <w:proofErr w:type="spellEnd"/>
      <w:r>
        <w:t xml:space="preserve"> et </w:t>
      </w:r>
      <w:proofErr w:type="spellStart"/>
      <w:r>
        <w:t>iOS</w:t>
      </w:r>
      <w:proofErr w:type="spellEnd"/>
      <w:r>
        <w:t>.</w:t>
      </w:r>
    </w:p>
    <w:p w:rsidR="00927E44" w:rsidRPr="00927E44" w:rsidRDefault="00137D3D" w:rsidP="002B1282">
      <w:pPr>
        <w:pStyle w:val="StepHead"/>
      </w:pPr>
      <w:r>
        <w:lastRenderedPageBreak/>
        <w:t xml:space="preserve">Rotation automatique sur </w:t>
      </w:r>
      <w:proofErr w:type="spellStart"/>
      <w:r>
        <w:t>Android</w:t>
      </w:r>
      <w:proofErr w:type="spellEnd"/>
    </w:p>
    <w:p w:rsidR="00927E44" w:rsidRPr="00CF3163" w:rsidRDefault="00927E44" w:rsidP="00CF3163">
      <w:pPr>
        <w:pStyle w:val="SubStepAlpha"/>
        <w:rPr>
          <w:rFonts w:eastAsia="Times New Roman" w:cs="Arial"/>
          <w:color w:val="000000"/>
          <w:szCs w:val="20"/>
        </w:rPr>
      </w:pPr>
      <w:r>
        <w:t>Mettez l'appareil sous tension et connectez-vous avec le mot de passe, le code PIN ou tout autre code secret, le cas échéant.</w:t>
      </w:r>
    </w:p>
    <w:p w:rsidR="00927E44" w:rsidRPr="00927E44" w:rsidRDefault="00927E44" w:rsidP="00137D3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090368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9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3D" w:rsidRPr="00CF3163" w:rsidRDefault="00137D3D" w:rsidP="00CF3163">
      <w:pPr>
        <w:pStyle w:val="SubStepAlpha"/>
        <w:keepNext w:val="0"/>
      </w:pPr>
      <w:r>
        <w:t xml:space="preserve">Accédez à </w:t>
      </w:r>
      <w:r>
        <w:rPr>
          <w:b/>
        </w:rPr>
        <w:t>Toutes les applications &gt; Paramètres &gt; Affichage</w:t>
      </w:r>
      <w:r>
        <w:t xml:space="preserve"> (dans la catégorie </w:t>
      </w:r>
      <w:r>
        <w:rPr>
          <w:b/>
        </w:rPr>
        <w:t>Appareil</w:t>
      </w:r>
      <w:r>
        <w:t>)</w:t>
      </w:r>
    </w:p>
    <w:p w:rsidR="00137D3D" w:rsidRPr="00CF3163" w:rsidRDefault="00137D3D" w:rsidP="00CF3163">
      <w:pPr>
        <w:pStyle w:val="SubStepAlpha"/>
        <w:keepNext w:val="0"/>
        <w:spacing w:before="0" w:after="0"/>
      </w:pPr>
      <w:r>
        <w:t xml:space="preserve">Appuyez sur </w:t>
      </w:r>
      <w:r>
        <w:rPr>
          <w:b/>
        </w:rPr>
        <w:t>Lorsque l'utilisateur fait pivoter l'appareil</w:t>
      </w:r>
      <w:r>
        <w:t xml:space="preserve"> et sélectionnez</w:t>
      </w:r>
      <w:r>
        <w:rPr>
          <w:b/>
        </w:rPr>
        <w:t xml:space="preserve"> Conserver l'orientation actuelle</w:t>
      </w:r>
      <w:r>
        <w:t>.</w:t>
      </w:r>
    </w:p>
    <w:p w:rsidR="00927E44" w:rsidRDefault="00927E44" w:rsidP="00246739">
      <w:pPr>
        <w:pStyle w:val="SubStepAlpha"/>
      </w:pPr>
      <w:r>
        <w:t>Faites pivoter l'appareil de 90 degrés dans le sens des aiguilles d'une montre.</w:t>
      </w:r>
      <w:r w:rsidR="008C54CC">
        <w:t xml:space="preserve"> </w:t>
      </w:r>
      <w:r>
        <w:t>Qu'arrive-t-il à l'écran ?</w:t>
      </w:r>
    </w:p>
    <w:p w:rsidR="006D5110" w:rsidRPr="00927E44" w:rsidRDefault="006D5110" w:rsidP="0055000E">
      <w:pPr>
        <w:pStyle w:val="BodyTextL50"/>
        <w:keepNext/>
      </w:pPr>
      <w:r>
        <w:t>____________________________________________________________________________________</w:t>
      </w:r>
    </w:p>
    <w:p w:rsidR="00927E44" w:rsidRPr="006D5110" w:rsidRDefault="00927E44" w:rsidP="00927E44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L'écran reste orienté de la même façon.</w:t>
      </w:r>
    </w:p>
    <w:p w:rsidR="00927E44" w:rsidRPr="00927E44" w:rsidRDefault="00927E44" w:rsidP="00CF3163">
      <w:pPr>
        <w:pStyle w:val="SubStepAlpha"/>
        <w:keepNext w:val="0"/>
      </w:pPr>
      <w:r>
        <w:t>Faites pivoter l'appareil de 90 degrés dans le sens inverse des aiguilles d'une montre.</w:t>
      </w:r>
    </w:p>
    <w:p w:rsidR="00927E44" w:rsidRPr="00927E44" w:rsidRDefault="006D5110" w:rsidP="00CF3163">
      <w:pPr>
        <w:pStyle w:val="SubStepAlpha"/>
        <w:keepNext w:val="0"/>
      </w:pPr>
      <w:r>
        <w:t xml:space="preserve">Appuyez de nouveau sur </w:t>
      </w:r>
      <w:r>
        <w:rPr>
          <w:b/>
        </w:rPr>
        <w:t>Lorsque l'utilisateur fait pivoter l'appareil</w:t>
      </w:r>
      <w:r>
        <w:t xml:space="preserve"> et sélectionnez </w:t>
      </w:r>
      <w:r>
        <w:rPr>
          <w:b/>
        </w:rPr>
        <w:t>Faire pivoter le contenu affiché à l'écran</w:t>
      </w:r>
      <w:r>
        <w:t>.</w:t>
      </w:r>
    </w:p>
    <w:p w:rsidR="00927E44" w:rsidRDefault="004B61DF" w:rsidP="00246739">
      <w:pPr>
        <w:pStyle w:val="SubStepAlpha"/>
      </w:pPr>
      <w:r>
        <w:t>Faites de nouveau pivoter l'appareil de 90 degrés dans le sens des aiguilles d'une montre.</w:t>
      </w:r>
      <w:r w:rsidR="008C54CC">
        <w:t xml:space="preserve"> </w:t>
      </w:r>
      <w:r>
        <w:t>Qu'arrive-t-il à l'écran ?</w:t>
      </w:r>
    </w:p>
    <w:p w:rsidR="006D5110" w:rsidRPr="00927E44" w:rsidRDefault="006D5110" w:rsidP="006D5110">
      <w:pPr>
        <w:pStyle w:val="BodyTextL50"/>
      </w:pPr>
      <w:r>
        <w:t>____________________________________________________________________________________</w:t>
      </w:r>
    </w:p>
    <w:p w:rsidR="00927E44" w:rsidRPr="006D5110" w:rsidRDefault="00927E44" w:rsidP="006D5110">
      <w:pPr>
        <w:pStyle w:val="BodyTextL50"/>
        <w:rPr>
          <w:rStyle w:val="AnswerGray"/>
        </w:rPr>
      </w:pPr>
      <w:r>
        <w:rPr>
          <w:rStyle w:val="AnswerGray"/>
        </w:rPr>
        <w:t>L'écran pivote pour s'adapter à l'orientation de l'appareil.</w:t>
      </w:r>
    </w:p>
    <w:p w:rsidR="00927E44" w:rsidRPr="00927E44" w:rsidRDefault="00927E44" w:rsidP="00CF3163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 xml:space="preserve"> pour revenir à l'écran d'accueil.</w:t>
      </w:r>
    </w:p>
    <w:p w:rsidR="00927E44" w:rsidRPr="00927E44" w:rsidRDefault="006D5110" w:rsidP="006D5110">
      <w:pPr>
        <w:pStyle w:val="StepHead"/>
      </w:pPr>
      <w:r>
        <w:t xml:space="preserve">Rotation automatique sur </w:t>
      </w:r>
      <w:proofErr w:type="spellStart"/>
      <w:r>
        <w:t>iOS</w:t>
      </w:r>
      <w:proofErr w:type="spellEnd"/>
    </w:p>
    <w:p w:rsidR="00927E44" w:rsidRPr="00927E44" w:rsidRDefault="00927E44" w:rsidP="00246739">
      <w:pPr>
        <w:pStyle w:val="SubStepAlpha"/>
        <w:keepNext w:val="0"/>
      </w:pPr>
      <w:r>
        <w:t>Mettez l'appareil sous tension et connectez-vous avec le mot de passe, le code PIN ou tout autre code secret, le cas échéant.</w:t>
      </w:r>
    </w:p>
    <w:p w:rsidR="006D5110" w:rsidRDefault="006D5110" w:rsidP="00284D59">
      <w:pPr>
        <w:pStyle w:val="SubStepAlpha"/>
      </w:pPr>
      <w:r>
        <w:lastRenderedPageBreak/>
        <w:t xml:space="preserve">Balayez depuis le bas de l'écran jusqu'à ce que l'écran du </w:t>
      </w:r>
      <w:r>
        <w:rPr>
          <w:b/>
        </w:rPr>
        <w:t>centre de contrôle</w:t>
      </w:r>
      <w:r>
        <w:t xml:space="preserve"> s'affiche.</w:t>
      </w:r>
    </w:p>
    <w:p w:rsidR="00284D59" w:rsidRDefault="00284D59" w:rsidP="00284D5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37046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_center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44" w:rsidRPr="00927E44" w:rsidRDefault="00284D59" w:rsidP="00246739">
      <w:pPr>
        <w:pStyle w:val="SubStepAlpha"/>
      </w:pPr>
      <w:r>
        <w:lastRenderedPageBreak/>
        <w:t>Appuyez sur l'</w:t>
      </w:r>
      <w:r>
        <w:rPr>
          <w:b/>
        </w:rPr>
        <w:t>icône de verrouillage de la rotation automatique</w:t>
      </w:r>
      <w:r>
        <w:t xml:space="preserve"> pour activer le verrouillage automatique. Il s'agit de la cinquième icône de la barre d'icônes et elle est représentée par une flèche circulaire autour d'un cadenas.</w:t>
      </w:r>
    </w:p>
    <w:p w:rsidR="00927E44" w:rsidRPr="00927E44" w:rsidRDefault="00927E44" w:rsidP="00284D5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399" cy="3652208"/>
            <wp:effectExtent l="19050" t="0" r="1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IMG_00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99" cy="365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314560" w:rsidP="00284D59">
      <w:pPr>
        <w:pStyle w:val="SubStepAlpha"/>
      </w:pPr>
      <w:r>
        <w:lastRenderedPageBreak/>
        <w:t xml:space="preserve">Ouvrez l'application </w:t>
      </w:r>
      <w:r>
        <w:rPr>
          <w:b/>
        </w:rPr>
        <w:t>Calculette</w:t>
      </w:r>
      <w:r>
        <w:t>.</w:t>
      </w:r>
    </w:p>
    <w:p w:rsidR="000F20B0" w:rsidRPr="00927E44" w:rsidRDefault="000F20B0" w:rsidP="000F20B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37450" cy="3643343"/>
            <wp:effectExtent l="19050" t="0" r="9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culator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450" cy="36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44" w:rsidRPr="00CF3163" w:rsidRDefault="00927E44" w:rsidP="00246739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>Faites pivoter l'appareil de 90 degrés dans le sens des aiguilles d'une montre.</w:t>
      </w:r>
      <w:r w:rsidR="008C54CC">
        <w:t xml:space="preserve"> </w:t>
      </w:r>
      <w:r>
        <w:rPr>
          <w:color w:val="000000"/>
        </w:rPr>
        <w:t>Qu'arrive-t-il à l'écran ?</w:t>
      </w:r>
    </w:p>
    <w:p w:rsidR="000F20B0" w:rsidRPr="00927E44" w:rsidRDefault="000F20B0" w:rsidP="000F20B0">
      <w:pPr>
        <w:pStyle w:val="BodyTextL50"/>
      </w:pPr>
      <w:r>
        <w:t>____________________________________________________________________________________</w:t>
      </w:r>
    </w:p>
    <w:p w:rsidR="00927E44" w:rsidRPr="000F20B0" w:rsidRDefault="00927E44" w:rsidP="00927E44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L'écran reste orienté de la même façon.</w:t>
      </w:r>
    </w:p>
    <w:p w:rsidR="00927E44" w:rsidRDefault="00284D59" w:rsidP="00246739">
      <w:pPr>
        <w:pStyle w:val="SubStepAlpha"/>
        <w:keepNext w:val="0"/>
      </w:pPr>
      <w:r>
        <w:t xml:space="preserve">Balayez depuis le bas de l'écran pour de nouveau accéder à l'écran du </w:t>
      </w:r>
      <w:r>
        <w:rPr>
          <w:b/>
        </w:rPr>
        <w:t>centre de contrôle</w:t>
      </w:r>
      <w:r>
        <w:t>.</w:t>
      </w:r>
    </w:p>
    <w:p w:rsidR="00284D59" w:rsidRDefault="00284D59" w:rsidP="00246739">
      <w:pPr>
        <w:pStyle w:val="SubStepAlpha"/>
        <w:keepNext w:val="0"/>
      </w:pPr>
      <w:r>
        <w:t>Appuyez de nouveau sur l'</w:t>
      </w:r>
      <w:r>
        <w:rPr>
          <w:b/>
        </w:rPr>
        <w:t>icône de verrouillage de la rotation automatique</w:t>
      </w:r>
      <w:r>
        <w:t xml:space="preserve"> pour la désactiver.</w:t>
      </w:r>
    </w:p>
    <w:p w:rsidR="00284D59" w:rsidRDefault="00284D59" w:rsidP="00246739">
      <w:pPr>
        <w:pStyle w:val="SubStepAlpha"/>
        <w:keepNext w:val="0"/>
      </w:pPr>
      <w:r>
        <w:t xml:space="preserve">Appuyez sur le bouton </w:t>
      </w:r>
      <w:r>
        <w:rPr>
          <w:b/>
        </w:rPr>
        <w:t>Accueil</w:t>
      </w:r>
      <w:r>
        <w:t>.</w:t>
      </w:r>
    </w:p>
    <w:p w:rsidR="00284D59" w:rsidRDefault="00314560" w:rsidP="00246739">
      <w:pPr>
        <w:pStyle w:val="SubStepAlpha"/>
        <w:keepNext w:val="0"/>
      </w:pPr>
      <w:r>
        <w:t xml:space="preserve">Ouvrez l'application </w:t>
      </w:r>
      <w:r>
        <w:rPr>
          <w:b/>
        </w:rPr>
        <w:t>Calculette</w:t>
      </w:r>
      <w:r>
        <w:t>.</w:t>
      </w:r>
    </w:p>
    <w:p w:rsidR="00927E44" w:rsidRDefault="00284D59" w:rsidP="00246739">
      <w:pPr>
        <w:pStyle w:val="SubStepAlpha"/>
      </w:pPr>
      <w:r>
        <w:t>Faites pivoter l'appareil de 90 degrés dans le sens des aiguilles d'une montre.</w:t>
      </w:r>
      <w:r w:rsidR="008C54CC">
        <w:t xml:space="preserve"> </w:t>
      </w:r>
      <w:r>
        <w:t>Qu'arrive-t-il à l'écran ?</w:t>
      </w:r>
    </w:p>
    <w:p w:rsidR="000F20B0" w:rsidRPr="00927E44" w:rsidRDefault="000F20B0" w:rsidP="000F20B0">
      <w:pPr>
        <w:pStyle w:val="BodyTextL50"/>
      </w:pPr>
      <w:r>
        <w:t>____________________________________________________________________________________</w:t>
      </w:r>
    </w:p>
    <w:p w:rsidR="00927E44" w:rsidRPr="000F20B0" w:rsidRDefault="00927E44" w:rsidP="000F20B0">
      <w:pPr>
        <w:pStyle w:val="BodyTextL50"/>
        <w:rPr>
          <w:rStyle w:val="AnswerGray"/>
        </w:rPr>
      </w:pPr>
      <w:r>
        <w:rPr>
          <w:rStyle w:val="AnswerGray"/>
        </w:rPr>
        <w:t>L'écran pivote pour s'adapter à l'orientation de l'appareil.</w:t>
      </w:r>
    </w:p>
    <w:p w:rsidR="00927E44" w:rsidRPr="00927E44" w:rsidRDefault="00927E44" w:rsidP="00246739">
      <w:pPr>
        <w:pStyle w:val="SubStepAlpha"/>
        <w:keepNext w:val="0"/>
      </w:pPr>
      <w:r>
        <w:t xml:space="preserve">Cliquez sur le </w:t>
      </w:r>
      <w:r>
        <w:rPr>
          <w:b/>
        </w:rPr>
        <w:t>bouton Accueil</w:t>
      </w:r>
      <w:r>
        <w:t xml:space="preserve"> pour revenir à l'écran d'accueil.</w:t>
      </w:r>
    </w:p>
    <w:p w:rsidR="00927E44" w:rsidRPr="00927E44" w:rsidRDefault="00927E44" w:rsidP="000F20B0">
      <w:pPr>
        <w:pStyle w:val="PartHead"/>
      </w:pPr>
      <w:r>
        <w:t>Luminosité</w:t>
      </w:r>
    </w:p>
    <w:p w:rsidR="00927E44" w:rsidRPr="00927E44" w:rsidRDefault="000F20B0" w:rsidP="00383B65">
      <w:pPr>
        <w:pStyle w:val="StepHead"/>
      </w:pPr>
      <w:r>
        <w:t xml:space="preserve">Luminosité sur </w:t>
      </w:r>
      <w:proofErr w:type="spellStart"/>
      <w:r>
        <w:t>Android</w:t>
      </w:r>
      <w:proofErr w:type="spellEnd"/>
    </w:p>
    <w:p w:rsidR="000F20B0" w:rsidRDefault="000F20B0" w:rsidP="00246739">
      <w:pPr>
        <w:pStyle w:val="SubStepAlpha"/>
        <w:keepNext w:val="0"/>
        <w:rPr>
          <w:rFonts w:eastAsia="Times New Roman" w:cs="Arial"/>
          <w:color w:val="000000"/>
          <w:szCs w:val="20"/>
        </w:rPr>
      </w:pPr>
      <w:r>
        <w:t xml:space="preserve">Accédez à </w:t>
      </w:r>
      <w:r>
        <w:rPr>
          <w:b/>
        </w:rPr>
        <w:t>Toutes les applications &gt; Paramètres &gt; Affichage</w:t>
      </w:r>
      <w:r>
        <w:t xml:space="preserve"> (dans la catégorie </w:t>
      </w:r>
      <w:r>
        <w:rPr>
          <w:b/>
        </w:rPr>
        <w:t>Appareil</w:t>
      </w:r>
      <w:r>
        <w:t>).</w:t>
      </w:r>
    </w:p>
    <w:p w:rsidR="00927E44" w:rsidRPr="00927E44" w:rsidRDefault="000F20B0" w:rsidP="000F20B0">
      <w:pPr>
        <w:pStyle w:val="SubStepAlpha"/>
        <w:rPr>
          <w:rFonts w:eastAsia="Times New Roman" w:cs="Arial"/>
          <w:color w:val="000000"/>
          <w:szCs w:val="20"/>
        </w:rPr>
      </w:pPr>
      <w:r>
        <w:rPr>
          <w:color w:val="000000"/>
        </w:rPr>
        <w:lastRenderedPageBreak/>
        <w:t xml:space="preserve">Appuyez sur </w:t>
      </w:r>
      <w:r>
        <w:rPr>
          <w:b/>
          <w:color w:val="000000"/>
        </w:rPr>
        <w:t>Niveau de luminosité</w:t>
      </w:r>
      <w:r>
        <w:rPr>
          <w:color w:val="000000"/>
        </w:rPr>
        <w:t>.</w:t>
      </w:r>
      <w:r w:rsidR="008C54CC">
        <w:rPr>
          <w:color w:val="000000"/>
        </w:rPr>
        <w:t xml:space="preserve"> </w:t>
      </w:r>
      <w:r>
        <w:rPr>
          <w:color w:val="000000"/>
        </w:rPr>
        <w:t>Le curseur de luminosité s'affiche.</w:t>
      </w:r>
    </w:p>
    <w:p w:rsidR="00927E44" w:rsidRPr="00927E44" w:rsidRDefault="00927E44" w:rsidP="0024673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08714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927E44" w:rsidP="00246739">
      <w:pPr>
        <w:pStyle w:val="SubStepAlpha"/>
      </w:pPr>
      <w:r>
        <w:t>Placez le curseur complètement à droite.</w:t>
      </w:r>
      <w:r w:rsidR="008C54CC">
        <w:t xml:space="preserve"> </w:t>
      </w:r>
      <w:r>
        <w:t>Que se passe-t-il ?</w:t>
      </w:r>
    </w:p>
    <w:p w:rsidR="000F20B0" w:rsidRPr="00927E44" w:rsidRDefault="000F20B0" w:rsidP="000F20B0">
      <w:pPr>
        <w:pStyle w:val="BodyTextL50"/>
      </w:pPr>
      <w:r>
        <w:t>____________________________________________________________________________________</w:t>
      </w:r>
    </w:p>
    <w:p w:rsidR="00927E44" w:rsidRPr="000F20B0" w:rsidRDefault="000F20B0" w:rsidP="00927E44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L'écran devient plus lumineux.</w:t>
      </w:r>
    </w:p>
    <w:p w:rsidR="00927E44" w:rsidRPr="00927E44" w:rsidRDefault="00927E44" w:rsidP="000F20B0">
      <w:pPr>
        <w:pStyle w:val="SubStepAlpha"/>
      </w:pPr>
      <w:r>
        <w:t xml:space="preserve">Appuyez sur l'interrupteur </w:t>
      </w:r>
      <w:r>
        <w:rPr>
          <w:b/>
        </w:rPr>
        <w:t>Adaptation de la luminosité</w:t>
      </w:r>
      <w:r>
        <w:t xml:space="preserve"> pour l'activer.</w:t>
      </w:r>
      <w:r w:rsidR="008C54CC">
        <w:t xml:space="preserve"> </w:t>
      </w:r>
      <w:r>
        <w:t xml:space="preserve">Cet interrupteur </w:t>
      </w:r>
      <w:r>
        <w:rPr>
          <w:b/>
        </w:rPr>
        <w:t>Adaptation de la luminosité</w:t>
      </w:r>
      <w:r>
        <w:t xml:space="preserve"> se trouve en dessous de </w:t>
      </w:r>
      <w:r>
        <w:rPr>
          <w:b/>
        </w:rPr>
        <w:t>Niveau de luminosité</w:t>
      </w:r>
      <w:r>
        <w:t>.</w:t>
      </w:r>
    </w:p>
    <w:p w:rsidR="00927E44" w:rsidRDefault="00927E44" w:rsidP="00246739">
      <w:pPr>
        <w:pStyle w:val="BodyTextL50"/>
        <w:keepNext/>
      </w:pPr>
      <w:r>
        <w:t xml:space="preserve">Que se passe-t-il lorsque l'option </w:t>
      </w:r>
      <w:r>
        <w:rPr>
          <w:b/>
        </w:rPr>
        <w:t>Adaptation de la luminosité</w:t>
      </w:r>
      <w:r>
        <w:t xml:space="preserve"> est activée ?</w:t>
      </w:r>
    </w:p>
    <w:p w:rsidR="0008578B" w:rsidRPr="00927E44" w:rsidRDefault="0008578B" w:rsidP="0008578B">
      <w:pPr>
        <w:pStyle w:val="BodyTextL50"/>
      </w:pPr>
      <w:r>
        <w:t>____________________________________________________________________________________</w:t>
      </w:r>
    </w:p>
    <w:p w:rsidR="00927E44" w:rsidRPr="0008578B" w:rsidRDefault="00927E44" w:rsidP="00927E44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Les réponses peuvent varier.</w:t>
      </w:r>
      <w:r w:rsidR="008C54CC">
        <w:rPr>
          <w:rStyle w:val="AnswerGray"/>
        </w:rPr>
        <w:t xml:space="preserve"> </w:t>
      </w:r>
      <w:r>
        <w:rPr>
          <w:rStyle w:val="AnswerGray"/>
        </w:rPr>
        <w:t>La luminosité de l'écran doit s'ajuster automatiquement en fonction de la lumière disponible.</w:t>
      </w:r>
    </w:p>
    <w:p w:rsidR="00927E44" w:rsidRPr="00927E44" w:rsidRDefault="00927E44" w:rsidP="00246739">
      <w:pPr>
        <w:pStyle w:val="SubStepAlpha"/>
        <w:keepNext w:val="0"/>
      </w:pPr>
      <w:r>
        <w:t xml:space="preserve">Activez la case à cocher </w:t>
      </w:r>
      <w:r>
        <w:rPr>
          <w:b/>
        </w:rPr>
        <w:t>Adaptation de la luminosité</w:t>
      </w:r>
      <w:r>
        <w:t>.</w:t>
      </w:r>
    </w:p>
    <w:p w:rsidR="00927E44" w:rsidRDefault="00927E44" w:rsidP="00246739">
      <w:pPr>
        <w:pStyle w:val="SubStepAlpha"/>
      </w:pPr>
      <w:r>
        <w:t>Placez le curseur complètement à gauche.</w:t>
      </w:r>
      <w:r w:rsidR="008C54CC">
        <w:t xml:space="preserve"> </w:t>
      </w:r>
      <w:r>
        <w:t>Que se passe-t-il ?</w:t>
      </w:r>
    </w:p>
    <w:p w:rsidR="0008578B" w:rsidRPr="00927E44" w:rsidRDefault="0008578B" w:rsidP="0008578B">
      <w:pPr>
        <w:pStyle w:val="BodyTextL50"/>
      </w:pPr>
      <w:r>
        <w:t>____________________________________________________________________________________</w:t>
      </w:r>
    </w:p>
    <w:p w:rsidR="00927E44" w:rsidRPr="0008578B" w:rsidRDefault="0008578B" w:rsidP="00927E44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L'écran devient plus sombre.</w:t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 xml:space="preserve"> pour revenir à l'écran d'accueil.</w:t>
      </w:r>
    </w:p>
    <w:p w:rsidR="00927E44" w:rsidRPr="00927E44" w:rsidRDefault="00927E44" w:rsidP="0008578B">
      <w:pPr>
        <w:pStyle w:val="StepHead"/>
      </w:pPr>
      <w:r>
        <w:lastRenderedPageBreak/>
        <w:t xml:space="preserve">Luminosité sur </w:t>
      </w:r>
      <w:proofErr w:type="spellStart"/>
      <w:r>
        <w:t>iOS</w:t>
      </w:r>
      <w:proofErr w:type="spellEnd"/>
    </w:p>
    <w:p w:rsidR="00927E44" w:rsidRPr="007C2E93" w:rsidRDefault="00872B78" w:rsidP="00246739">
      <w:pPr>
        <w:pStyle w:val="SubStepAlpha"/>
        <w:spacing w:before="0" w:after="0"/>
        <w:rPr>
          <w:rFonts w:eastAsia="Times New Roman" w:cs="Arial"/>
          <w:color w:val="000000"/>
          <w:szCs w:val="20"/>
        </w:rPr>
      </w:pPr>
      <w:r>
        <w:t>Cliquez sur</w:t>
      </w:r>
      <w:r>
        <w:rPr>
          <w:b/>
        </w:rPr>
        <w:t xml:space="preserve"> Réglages &gt; Luminosité et affichage</w:t>
      </w:r>
      <w:r>
        <w:t>.</w:t>
      </w:r>
      <w:r w:rsidR="008C54CC">
        <w:t xml:space="preserve"> </w:t>
      </w:r>
      <w:r>
        <w:rPr>
          <w:color w:val="000000"/>
        </w:rPr>
        <w:t xml:space="preserve">L'écran </w:t>
      </w:r>
      <w:r>
        <w:rPr>
          <w:b/>
          <w:color w:val="000000"/>
        </w:rPr>
        <w:t>Luminosité et affichage</w:t>
      </w:r>
      <w:r>
        <w:rPr>
          <w:color w:val="000000"/>
        </w:rPr>
        <w:t xml:space="preserve"> apparaît.</w:t>
      </w:r>
    </w:p>
    <w:p w:rsidR="00927E44" w:rsidRPr="00927E44" w:rsidRDefault="00927E44" w:rsidP="00872B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399" cy="3631647"/>
            <wp:effectExtent l="19050" t="0" r="1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sett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99" cy="363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Pr="00927E44" w:rsidRDefault="00927E44" w:rsidP="00872B78">
      <w:pPr>
        <w:pStyle w:val="SubStepAlpha"/>
      </w:pPr>
      <w:r>
        <w:lastRenderedPageBreak/>
        <w:t>Désactivez l'option</w:t>
      </w:r>
      <w:r>
        <w:rPr>
          <w:b/>
        </w:rPr>
        <w:t xml:space="preserve"> Réglage automatique</w:t>
      </w:r>
      <w:r>
        <w:t xml:space="preserve"> en </w:t>
      </w:r>
      <w:r>
        <w:rPr>
          <w:b/>
        </w:rPr>
        <w:t>désactivant</w:t>
      </w:r>
      <w:r>
        <w:t xml:space="preserve"> l'interrupteur </w:t>
      </w:r>
      <w:r>
        <w:rPr>
          <w:b/>
        </w:rPr>
        <w:t>Réglage automatique</w:t>
      </w:r>
      <w:r>
        <w:t>.</w:t>
      </w:r>
    </w:p>
    <w:p w:rsidR="00927E44" w:rsidRPr="00927E44" w:rsidRDefault="00927E44" w:rsidP="00872B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4169" cy="3646474"/>
            <wp:effectExtent l="19050" t="0" r="3231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IMG_00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69" cy="364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927E44" w:rsidP="00246739">
      <w:pPr>
        <w:pStyle w:val="SubStepAlpha"/>
      </w:pPr>
      <w:r>
        <w:t>Placez le curseur complètement à droite.</w:t>
      </w:r>
      <w:r w:rsidR="008C54CC">
        <w:t xml:space="preserve"> </w:t>
      </w:r>
      <w:r>
        <w:t>Que se passe-t-il ?</w:t>
      </w:r>
    </w:p>
    <w:p w:rsidR="003C20AE" w:rsidRPr="00927E44" w:rsidRDefault="003C20AE" w:rsidP="003C20AE">
      <w:pPr>
        <w:pStyle w:val="BodyTextL50"/>
      </w:pPr>
      <w:r>
        <w:t>____________________________________________________________________________________</w:t>
      </w:r>
    </w:p>
    <w:p w:rsidR="00927E44" w:rsidRPr="003C20AE" w:rsidRDefault="00927E44" w:rsidP="003C20AE">
      <w:pPr>
        <w:pStyle w:val="BodyTextL50"/>
        <w:rPr>
          <w:rStyle w:val="AnswerGray"/>
        </w:rPr>
      </w:pPr>
      <w:r>
        <w:rPr>
          <w:rStyle w:val="AnswerGray"/>
        </w:rPr>
        <w:t>L'écran devient plus lumineux.</w:t>
      </w:r>
    </w:p>
    <w:p w:rsidR="00927E44" w:rsidRDefault="00927E44" w:rsidP="00246739">
      <w:pPr>
        <w:pStyle w:val="SubStepAlpha"/>
      </w:pPr>
      <w:r>
        <w:t>Activez la luminosité automatique.</w:t>
      </w:r>
      <w:r w:rsidR="008C54CC">
        <w:t xml:space="preserve"> </w:t>
      </w:r>
      <w:r>
        <w:t>Que se passe-t-il ?</w:t>
      </w:r>
    </w:p>
    <w:p w:rsidR="003C20AE" w:rsidRPr="00927E44" w:rsidRDefault="003C20AE" w:rsidP="003C20AE">
      <w:pPr>
        <w:pStyle w:val="BodyTextL50"/>
      </w:pPr>
      <w:r>
        <w:t>____________________________________________________________________________________</w:t>
      </w:r>
    </w:p>
    <w:p w:rsidR="00927E44" w:rsidRPr="003C20AE" w:rsidRDefault="00927E44" w:rsidP="003C20AE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8C54CC">
        <w:rPr>
          <w:rStyle w:val="AnswerGray"/>
        </w:rPr>
        <w:t xml:space="preserve"> </w:t>
      </w:r>
      <w:r>
        <w:rPr>
          <w:rStyle w:val="AnswerGray"/>
        </w:rPr>
        <w:t>L'écran devrait devenir beaucoup plus sombre, sauf si la pièce est très lumineuse.</w:t>
      </w:r>
    </w:p>
    <w:p w:rsidR="00927E44" w:rsidRPr="00927E44" w:rsidRDefault="00927E44" w:rsidP="00246739">
      <w:pPr>
        <w:pStyle w:val="SubStepAlpha"/>
        <w:keepNext w:val="0"/>
      </w:pPr>
      <w:r>
        <w:t>Désactivez la luminosité automatique.</w:t>
      </w:r>
    </w:p>
    <w:p w:rsidR="00927E44" w:rsidRDefault="00927E44" w:rsidP="00246739">
      <w:pPr>
        <w:pStyle w:val="SubStepAlpha"/>
      </w:pPr>
      <w:r>
        <w:t>Placez le curseur complètement à gauche.</w:t>
      </w:r>
      <w:r w:rsidR="008C54CC">
        <w:t xml:space="preserve"> </w:t>
      </w:r>
      <w:r>
        <w:t>Que se passe-t-il ?</w:t>
      </w:r>
    </w:p>
    <w:p w:rsidR="003C20AE" w:rsidRPr="00927E44" w:rsidRDefault="003C20AE" w:rsidP="003C20AE">
      <w:pPr>
        <w:pStyle w:val="BodyTextL50"/>
      </w:pPr>
      <w:r>
        <w:t>____________________________________________________________________________________</w:t>
      </w:r>
    </w:p>
    <w:p w:rsidR="00927E44" w:rsidRPr="003C20AE" w:rsidRDefault="00927E44" w:rsidP="003C20AE">
      <w:pPr>
        <w:pStyle w:val="BodyTextL50"/>
        <w:rPr>
          <w:rStyle w:val="AnswerGray"/>
        </w:rPr>
      </w:pPr>
      <w:r>
        <w:rPr>
          <w:rStyle w:val="AnswerGray"/>
        </w:rPr>
        <w:t>L'écran devient plus sombre.</w:t>
      </w:r>
    </w:p>
    <w:p w:rsidR="00927E44" w:rsidRPr="00CF3163" w:rsidRDefault="00927E44" w:rsidP="00246739">
      <w:pPr>
        <w:pStyle w:val="SubStepAlpha"/>
        <w:rPr>
          <w:rFonts w:eastAsia="Times New Roman" w:cs="Arial"/>
          <w:color w:val="000000"/>
          <w:szCs w:val="20"/>
        </w:rPr>
      </w:pPr>
      <w:r>
        <w:t>Activez la luminosité automatique.</w:t>
      </w:r>
      <w:r w:rsidR="008C54CC">
        <w:t xml:space="preserve"> </w:t>
      </w:r>
      <w:r>
        <w:rPr>
          <w:color w:val="000000"/>
        </w:rPr>
        <w:t>Que se passe-t-il ?</w:t>
      </w:r>
    </w:p>
    <w:p w:rsidR="003C20AE" w:rsidRPr="00927E44" w:rsidRDefault="003C20AE" w:rsidP="003C20AE">
      <w:pPr>
        <w:pStyle w:val="BodyTextL50"/>
      </w:pPr>
      <w:r>
        <w:t>____________________________________________________________________________________</w:t>
      </w:r>
    </w:p>
    <w:p w:rsidR="00927E44" w:rsidRPr="003C20AE" w:rsidRDefault="00927E44" w:rsidP="003C20AE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8C54CC">
        <w:rPr>
          <w:rStyle w:val="AnswerGray"/>
        </w:rPr>
        <w:t xml:space="preserve"> </w:t>
      </w:r>
      <w:r>
        <w:rPr>
          <w:rStyle w:val="AnswerGray"/>
        </w:rPr>
        <w:t>L'écran devrait devenir beaucoup plus lumineux, sauf si la pièce est très sombre.</w:t>
      </w:r>
    </w:p>
    <w:p w:rsidR="00927E44" w:rsidRDefault="003C20AE" w:rsidP="003C20AE">
      <w:pPr>
        <w:pStyle w:val="PartHead"/>
      </w:pPr>
      <w:r>
        <w:t>GPS</w:t>
      </w:r>
    </w:p>
    <w:p w:rsidR="00D20C9B" w:rsidRPr="00D20C9B" w:rsidRDefault="00D20C9B" w:rsidP="00D20C9B">
      <w:pPr>
        <w:pStyle w:val="BodyTextL25"/>
      </w:pPr>
      <w:r>
        <w:t xml:space="preserve">Une autre fonction répandue sur les appareils mobiles modernes est le </w:t>
      </w:r>
      <w:r>
        <w:rPr>
          <w:b/>
        </w:rPr>
        <w:t>GPS</w:t>
      </w:r>
      <w:r>
        <w:t xml:space="preserve"> ou les </w:t>
      </w:r>
      <w:r>
        <w:rPr>
          <w:b/>
        </w:rPr>
        <w:t>services de localisation</w:t>
      </w:r>
      <w:r>
        <w:t>.</w:t>
      </w:r>
      <w:r w:rsidR="008C54CC">
        <w:t xml:space="preserve"> </w:t>
      </w:r>
      <w:r>
        <w:t>À l'aide des signaux du système GPS, les appareils mobiles peuvent détecter et informer l'utilisateur de sa position de manière précise.</w:t>
      </w:r>
    </w:p>
    <w:p w:rsidR="00927E44" w:rsidRPr="00927E44" w:rsidRDefault="003C20AE" w:rsidP="003C20AE">
      <w:pPr>
        <w:pStyle w:val="StepHead"/>
      </w:pPr>
      <w:r>
        <w:lastRenderedPageBreak/>
        <w:t xml:space="preserve">GPS sur </w:t>
      </w:r>
      <w:proofErr w:type="spellStart"/>
      <w:r>
        <w:t>Android</w:t>
      </w:r>
      <w:proofErr w:type="spellEnd"/>
    </w:p>
    <w:p w:rsidR="003C20AE" w:rsidRPr="00927E44" w:rsidRDefault="003C20AE" w:rsidP="00246739">
      <w:pPr>
        <w:pStyle w:val="SubStepAlpha"/>
      </w:pPr>
      <w:r>
        <w:t xml:space="preserve">Accédez à </w:t>
      </w:r>
      <w:r>
        <w:rPr>
          <w:b/>
        </w:rPr>
        <w:t>Toutes les applications &gt; Paramètres &gt; Localisation</w:t>
      </w:r>
      <w:r>
        <w:t xml:space="preserve"> (dans la catégorie </w:t>
      </w:r>
      <w:r>
        <w:rPr>
          <w:b/>
        </w:rPr>
        <w:t>Personnel</w:t>
      </w:r>
      <w:r>
        <w:t>).</w:t>
      </w:r>
      <w:r w:rsidR="008C54CC">
        <w:t xml:space="preserve"> </w:t>
      </w:r>
      <w:r>
        <w:t xml:space="preserve">L'écran </w:t>
      </w:r>
      <w:r>
        <w:rPr>
          <w:b/>
        </w:rPr>
        <w:t>Localisation</w:t>
      </w:r>
      <w:r>
        <w:t xml:space="preserve"> s'affiche.</w:t>
      </w:r>
    </w:p>
    <w:p w:rsidR="00927E44" w:rsidRPr="00927E44" w:rsidRDefault="00927E44" w:rsidP="003C20A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080909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Pr="003C20AE" w:rsidRDefault="003C20AE" w:rsidP="003C20AE">
      <w:pPr>
        <w:pStyle w:val="SubStepAlpha"/>
      </w:pPr>
      <w:r>
        <w:t xml:space="preserve">Désactivez la localisation en plaçant l'interrupteur sur la position </w:t>
      </w:r>
      <w:r>
        <w:rPr>
          <w:b/>
        </w:rPr>
        <w:t>Off</w:t>
      </w:r>
      <w:r>
        <w:t>.</w:t>
      </w:r>
    </w:p>
    <w:p w:rsidR="003C20AE" w:rsidRPr="00927E44" w:rsidRDefault="003C20AE" w:rsidP="003C20A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1833" cy="3077645"/>
            <wp:effectExtent l="19050" t="0" r="296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ps_android_off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33" cy="30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>.</w:t>
      </w:r>
    </w:p>
    <w:p w:rsidR="000369DC" w:rsidRDefault="000369DC" w:rsidP="000369DC">
      <w:pPr>
        <w:pStyle w:val="SubStepAlpha"/>
      </w:pPr>
      <w:r>
        <w:lastRenderedPageBreak/>
        <w:t xml:space="preserve">Ouvrez l'application </w:t>
      </w:r>
      <w:proofErr w:type="spellStart"/>
      <w:r>
        <w:rPr>
          <w:b/>
        </w:rPr>
        <w:t>Maps</w:t>
      </w:r>
      <w:proofErr w:type="spellEnd"/>
      <w:r>
        <w:t xml:space="preserve"> en accédant à </w:t>
      </w:r>
      <w:r>
        <w:rPr>
          <w:b/>
        </w:rPr>
        <w:t xml:space="preserve">Toutes les applications &gt; </w:t>
      </w:r>
      <w:proofErr w:type="spellStart"/>
      <w:r>
        <w:rPr>
          <w:b/>
        </w:rPr>
        <w:t>Maps</w:t>
      </w:r>
      <w:proofErr w:type="spellEnd"/>
      <w:r>
        <w:t>.</w:t>
      </w:r>
    </w:p>
    <w:p w:rsidR="00927E44" w:rsidRPr="00927E44" w:rsidRDefault="00927E44" w:rsidP="000369D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163" cy="3086663"/>
            <wp:effectExtent l="19050" t="0" r="637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gp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3" cy="308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927E44" w:rsidP="00246739">
      <w:pPr>
        <w:pStyle w:val="BodyTextL50"/>
        <w:keepNext/>
      </w:pPr>
      <w:r>
        <w:t>Comment l'appareil arrive-t-il à déterminer votre emplacement ?</w:t>
      </w:r>
    </w:p>
    <w:p w:rsidR="000369DC" w:rsidRPr="00927E44" w:rsidRDefault="000369DC" w:rsidP="000369DC">
      <w:pPr>
        <w:pStyle w:val="BodyTextL50"/>
      </w:pPr>
      <w:r>
        <w:t>____________________________________________________________________________________</w:t>
      </w:r>
    </w:p>
    <w:p w:rsidR="00927E44" w:rsidRPr="000369DC" w:rsidRDefault="00C73B46" w:rsidP="000369DC">
      <w:pPr>
        <w:pStyle w:val="BodyTextL50"/>
        <w:rPr>
          <w:rStyle w:val="AnswerGray"/>
        </w:rPr>
      </w:pPr>
      <w:r>
        <w:rPr>
          <w:rStyle w:val="AnswerGray"/>
        </w:rPr>
        <w:t>En fonction de l'appareil, la fonction de réseau sans fil peut définir un emplacement approximatif.</w:t>
      </w:r>
    </w:p>
    <w:p w:rsidR="000369DC" w:rsidRDefault="000369DC" w:rsidP="00CF3163">
      <w:pPr>
        <w:pStyle w:val="SubStepAlpha"/>
        <w:numPr>
          <w:ilvl w:val="0"/>
          <w:numId w:val="0"/>
        </w:numPr>
        <w:ind w:left="720"/>
      </w:pPr>
      <w:r>
        <w:t xml:space="preserve">Forcez </w:t>
      </w:r>
      <w:proofErr w:type="spellStart"/>
      <w:r>
        <w:rPr>
          <w:b/>
        </w:rPr>
        <w:t>Maps</w:t>
      </w:r>
      <w:proofErr w:type="spellEnd"/>
      <w:r>
        <w:t xml:space="preserve"> à vous localiser avec plus de précision en appuyant sur le </w:t>
      </w:r>
      <w:r>
        <w:rPr>
          <w:b/>
        </w:rPr>
        <w:t>réticule</w:t>
      </w:r>
      <w:r>
        <w:t>.</w:t>
      </w:r>
      <w:r w:rsidR="008C54CC">
        <w:t xml:space="preserve"> </w:t>
      </w:r>
      <w:r>
        <w:t>Que se passe-t-il ?</w:t>
      </w:r>
    </w:p>
    <w:p w:rsidR="000369DC" w:rsidRDefault="000369DC" w:rsidP="00246739">
      <w:pPr>
        <w:pStyle w:val="SubStepAlpha"/>
        <w:keepNext w:val="0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0369DC" w:rsidRPr="000369DC" w:rsidRDefault="00C73B46" w:rsidP="00246739">
      <w:pPr>
        <w:pStyle w:val="SubStepAlpha"/>
        <w:keepNext w:val="0"/>
        <w:numPr>
          <w:ilvl w:val="0"/>
          <w:numId w:val="0"/>
        </w:numPr>
        <w:ind w:left="720"/>
        <w:rPr>
          <w:rStyle w:val="AnswerGray"/>
        </w:rPr>
      </w:pPr>
      <w:r>
        <w:rPr>
          <w:rStyle w:val="AnswerGray"/>
        </w:rPr>
        <w:t xml:space="preserve">Comme la Localisation est désactivée, </w:t>
      </w:r>
      <w:proofErr w:type="spellStart"/>
      <w:r>
        <w:rPr>
          <w:rStyle w:val="AnswerGray"/>
        </w:rPr>
        <w:t>Android</w:t>
      </w:r>
      <w:proofErr w:type="spellEnd"/>
      <w:r>
        <w:rPr>
          <w:rStyle w:val="AnswerGray"/>
        </w:rPr>
        <w:t xml:space="preserve"> demande l'autorisation de l'activer.</w:t>
      </w:r>
    </w:p>
    <w:p w:rsidR="00927E44" w:rsidRPr="00927E44" w:rsidRDefault="000369DC" w:rsidP="00246739">
      <w:pPr>
        <w:pStyle w:val="SubStepAlpha"/>
        <w:keepNext w:val="0"/>
      </w:pPr>
      <w:r>
        <w:t xml:space="preserve">Autorisez </w:t>
      </w:r>
      <w:proofErr w:type="spellStart"/>
      <w:r>
        <w:t>Android</w:t>
      </w:r>
      <w:proofErr w:type="spellEnd"/>
      <w:r>
        <w:t xml:space="preserve"> à activer la localisation en appuyant sur </w:t>
      </w:r>
      <w:r>
        <w:rPr>
          <w:b/>
        </w:rPr>
        <w:t>OUI</w:t>
      </w:r>
      <w:r>
        <w:t>.</w:t>
      </w:r>
      <w:r w:rsidR="008C54CC">
        <w:t xml:space="preserve"> </w:t>
      </w:r>
      <w:r>
        <w:t>Votre appareil doit maintenant connaître votre position actuelle.</w:t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>.</w:t>
      </w:r>
    </w:p>
    <w:p w:rsidR="00927E44" w:rsidRPr="00927E44" w:rsidRDefault="00927E44" w:rsidP="00884798">
      <w:pPr>
        <w:pStyle w:val="StepHead"/>
      </w:pPr>
      <w:r>
        <w:lastRenderedPageBreak/>
        <w:t xml:space="preserve">GPS sur </w:t>
      </w:r>
      <w:proofErr w:type="spellStart"/>
      <w:r>
        <w:t>iOS</w:t>
      </w:r>
      <w:proofErr w:type="spellEnd"/>
    </w:p>
    <w:p w:rsidR="00927E44" w:rsidRPr="00927E44" w:rsidRDefault="001076A4" w:rsidP="0055000E">
      <w:pPr>
        <w:pStyle w:val="SubStepAlpha"/>
      </w:pPr>
      <w:r>
        <w:t xml:space="preserve">Allez dans </w:t>
      </w:r>
      <w:r>
        <w:rPr>
          <w:b/>
        </w:rPr>
        <w:t>Réglages &gt; Confidentialité &gt; Service de localisation</w:t>
      </w:r>
      <w:r>
        <w:t>.</w:t>
      </w:r>
      <w:r w:rsidR="008C54CC">
        <w:t xml:space="preserve"> </w:t>
      </w:r>
      <w:r>
        <w:t xml:space="preserve">L'écran </w:t>
      </w:r>
      <w:r>
        <w:rPr>
          <w:b/>
        </w:rPr>
        <w:t>Service de localisation</w:t>
      </w:r>
      <w:r>
        <w:t xml:space="preserve"> s'affiche.</w:t>
      </w:r>
    </w:p>
    <w:p w:rsidR="00927E44" w:rsidRPr="00927E44" w:rsidRDefault="00927E44" w:rsidP="00934F0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399" cy="3665853"/>
            <wp:effectExtent l="19050" t="0" r="1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IMG_00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99" cy="366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Pr="00927E44" w:rsidRDefault="00934F00" w:rsidP="00246739">
      <w:pPr>
        <w:pStyle w:val="BodyTextL50"/>
        <w:keepNext/>
      </w:pPr>
      <w:proofErr w:type="spellStart"/>
      <w:proofErr w:type="gramStart"/>
      <w:r>
        <w:t>iOS</w:t>
      </w:r>
      <w:proofErr w:type="spellEnd"/>
      <w:proofErr w:type="gramEnd"/>
      <w:r>
        <w:t xml:space="preserve"> permet à l'utilisateur de décider quelles applications peuvent avoir accès au GPS.</w:t>
      </w:r>
      <w:r w:rsidR="008C54CC">
        <w:t xml:space="preserve"> </w:t>
      </w:r>
      <w:r>
        <w:t>Quelles sont les applications qui utilisent le service de localisation sur votre appareil ?</w:t>
      </w:r>
    </w:p>
    <w:p w:rsidR="00934F00" w:rsidRPr="00934F00" w:rsidRDefault="00934F00" w:rsidP="00934F00">
      <w:pPr>
        <w:pStyle w:val="BodyTextL50"/>
        <w:rPr>
          <w:color w:val="000000" w:themeColor="text1"/>
        </w:rPr>
      </w:pPr>
      <w:r>
        <w:rPr>
          <w:color w:val="000000" w:themeColor="text1"/>
        </w:rPr>
        <w:t>____________________________________________________________________________________</w:t>
      </w:r>
    </w:p>
    <w:p w:rsidR="00927E44" w:rsidRPr="00934F00" w:rsidRDefault="00927E44" w:rsidP="00934F00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</w:p>
    <w:p w:rsidR="00927E44" w:rsidRPr="00927E44" w:rsidRDefault="00927E44" w:rsidP="00246739">
      <w:pPr>
        <w:pStyle w:val="SubStepAlpha"/>
        <w:keepNext w:val="0"/>
      </w:pPr>
      <w:r>
        <w:t xml:space="preserve">Désactivez l'option </w:t>
      </w:r>
      <w:r>
        <w:rPr>
          <w:b/>
        </w:rPr>
        <w:t>Service de localisation</w:t>
      </w:r>
      <w:r>
        <w:t>.</w:t>
      </w:r>
      <w:r w:rsidR="008C54CC">
        <w:t xml:space="preserve"> </w:t>
      </w:r>
      <w:r>
        <w:t>Un message d'avertissement peut s'afficher, indiquant que le service de localisation sera désactivé.</w:t>
      </w:r>
    </w:p>
    <w:p w:rsidR="00927E44" w:rsidRPr="00927E44" w:rsidRDefault="00934F00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>.</w:t>
      </w:r>
    </w:p>
    <w:p w:rsidR="00927E44" w:rsidRPr="00927E44" w:rsidRDefault="00927E44" w:rsidP="0055000E">
      <w:pPr>
        <w:pStyle w:val="SubStepAlpha"/>
      </w:pPr>
      <w:r>
        <w:lastRenderedPageBreak/>
        <w:t xml:space="preserve">Appuyez sur l'icône </w:t>
      </w:r>
      <w:r>
        <w:rPr>
          <w:b/>
        </w:rPr>
        <w:t>Plans</w:t>
      </w:r>
      <w:r>
        <w:t xml:space="preserve"> pour ouvrir l'application </w:t>
      </w:r>
      <w:r>
        <w:rPr>
          <w:b/>
        </w:rPr>
        <w:t>Plans d'Apple</w:t>
      </w:r>
      <w:r>
        <w:t>.</w:t>
      </w:r>
    </w:p>
    <w:p w:rsidR="00927E44" w:rsidRPr="00927E44" w:rsidRDefault="00927E44" w:rsidP="00383B65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2048940" cy="3636558"/>
            <wp:effectExtent l="19050" t="0" r="846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scrennshots for aires 0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940" cy="363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564" w:rsidRDefault="00D14564" w:rsidP="00D14564">
      <w:pPr>
        <w:pStyle w:val="BodyTextL50"/>
        <w:rPr>
          <w:b/>
        </w:rPr>
      </w:pPr>
      <w:r>
        <w:rPr>
          <w:b/>
        </w:rPr>
        <w:t>Remarque </w:t>
      </w:r>
      <w:r>
        <w:t xml:space="preserve">: vous devrez peut-être autoriser </w:t>
      </w:r>
      <w:r>
        <w:rPr>
          <w:b/>
        </w:rPr>
        <w:t>Plans</w:t>
      </w:r>
      <w:r>
        <w:t xml:space="preserve"> à utiliser le </w:t>
      </w:r>
      <w:r>
        <w:rPr>
          <w:b/>
        </w:rPr>
        <w:t>service de localisation</w:t>
      </w:r>
      <w:r>
        <w:t>, comme illustré ci-dessous.</w:t>
      </w:r>
      <w:r w:rsidR="008C54CC">
        <w:t xml:space="preserve"> </w:t>
      </w:r>
      <w:r>
        <w:t xml:space="preserve">Si c'est le cas, appuyez sur </w:t>
      </w:r>
      <w:r>
        <w:rPr>
          <w:b/>
        </w:rPr>
        <w:t>Autoriser</w:t>
      </w:r>
      <w:r>
        <w:t xml:space="preserve"> pour ajouter </w:t>
      </w:r>
      <w:r>
        <w:rPr>
          <w:b/>
        </w:rPr>
        <w:t>Plans</w:t>
      </w:r>
      <w:r>
        <w:t xml:space="preserve"> à la liste des applications qui peuvent utiliser le </w:t>
      </w:r>
      <w:r>
        <w:rPr>
          <w:b/>
        </w:rPr>
        <w:t>service de localisation.</w:t>
      </w:r>
    </w:p>
    <w:p w:rsidR="00D14564" w:rsidRPr="00D14564" w:rsidRDefault="00D14564" w:rsidP="00383B65">
      <w:pPr>
        <w:pStyle w:val="Visual"/>
        <w:spacing w:before="120"/>
      </w:pPr>
      <w:r>
        <w:rPr>
          <w:noProof/>
          <w:lang w:val="en-US" w:eastAsia="zh-CN" w:bidi="ar-SA"/>
        </w:rPr>
        <w:drawing>
          <wp:inline distT="0" distB="0" distL="0" distR="0">
            <wp:extent cx="2057366" cy="3665853"/>
            <wp:effectExtent l="19050" t="0" r="34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ps_maps_io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66" cy="366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44" w:rsidRPr="00927E44" w:rsidRDefault="00927E44" w:rsidP="00934F00">
      <w:pPr>
        <w:pStyle w:val="SubStepAlpha"/>
      </w:pPr>
      <w:r>
        <w:lastRenderedPageBreak/>
        <w:t xml:space="preserve">Appuyez sur l'icône </w:t>
      </w:r>
      <w:r>
        <w:rPr>
          <w:b/>
        </w:rPr>
        <w:t>Position actuelle</w:t>
      </w:r>
      <w:r>
        <w:t>.</w:t>
      </w:r>
    </w:p>
    <w:p w:rsidR="00927E44" w:rsidRPr="00927E44" w:rsidRDefault="00927E44" w:rsidP="00934F0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5548" cy="3670919"/>
            <wp:effectExtent l="19050" t="0" r="1852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scrennshots for aires 0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48" cy="367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E44" w:rsidRDefault="00927E44" w:rsidP="00934F00">
      <w:pPr>
        <w:pStyle w:val="BodyTextL50"/>
        <w:rPr>
          <w:color w:val="000000" w:themeColor="text1"/>
        </w:rPr>
      </w:pPr>
      <w:r>
        <w:rPr>
          <w:color w:val="000000" w:themeColor="text1"/>
        </w:rPr>
        <w:t>Que se passe-t-il ?</w:t>
      </w:r>
    </w:p>
    <w:p w:rsidR="00934F00" w:rsidRPr="00934F00" w:rsidRDefault="00934F00" w:rsidP="00934F00">
      <w:pPr>
        <w:pStyle w:val="BodyTextL50"/>
        <w:rPr>
          <w:color w:val="000000" w:themeColor="text1"/>
        </w:rPr>
      </w:pPr>
      <w:r>
        <w:rPr>
          <w:color w:val="000000" w:themeColor="text1"/>
        </w:rPr>
        <w:t>____________________________________________________________________________________</w:t>
      </w:r>
    </w:p>
    <w:p w:rsidR="00934F00" w:rsidRPr="00934F00" w:rsidRDefault="00927E44" w:rsidP="00934F00">
      <w:pPr>
        <w:pStyle w:val="BodyTextL50"/>
        <w:rPr>
          <w:rStyle w:val="AnswerGray"/>
        </w:rPr>
      </w:pPr>
      <w:r>
        <w:rPr>
          <w:rStyle w:val="AnswerGray"/>
        </w:rPr>
        <w:t>Le message d'</w:t>
      </w:r>
      <w:r>
        <w:rPr>
          <w:rStyle w:val="AnswerGray"/>
          <w:b/>
        </w:rPr>
        <w:t>activation du service de localisation</w:t>
      </w:r>
      <w:r>
        <w:rPr>
          <w:rStyle w:val="AnswerGray"/>
        </w:rPr>
        <w:t xml:space="preserve"> s'affiche.</w:t>
      </w:r>
    </w:p>
    <w:p w:rsidR="00927E44" w:rsidRPr="00D14564" w:rsidRDefault="00D14564" w:rsidP="00246739">
      <w:pPr>
        <w:pStyle w:val="SubStepAlpha"/>
        <w:keepNext w:val="0"/>
      </w:pPr>
      <w:r>
        <w:t xml:space="preserve">Appuyez sur </w:t>
      </w:r>
      <w:r>
        <w:rPr>
          <w:b/>
        </w:rPr>
        <w:t>Réglages</w:t>
      </w:r>
      <w:r>
        <w:t xml:space="preserve"> dans ce message pour ouvrir l'écran de réglage du </w:t>
      </w:r>
      <w:r>
        <w:rPr>
          <w:b/>
        </w:rPr>
        <w:t>Service de localisation</w:t>
      </w:r>
      <w:r>
        <w:t>.</w:t>
      </w:r>
      <w:r w:rsidR="008C54CC">
        <w:t xml:space="preserve"> </w:t>
      </w:r>
      <w:r>
        <w:t xml:space="preserve">Sinon, vous pouvez aussi appuyer sur le </w:t>
      </w:r>
      <w:r>
        <w:rPr>
          <w:b/>
        </w:rPr>
        <w:t>bouton Accueil</w:t>
      </w:r>
      <w:r>
        <w:t xml:space="preserve"> et accéder à </w:t>
      </w:r>
      <w:r>
        <w:rPr>
          <w:b/>
        </w:rPr>
        <w:t>Réglages &gt; Confidentialité &gt; Service de localisation</w:t>
      </w:r>
      <w:r>
        <w:t>.</w:t>
      </w:r>
    </w:p>
    <w:p w:rsidR="00927E44" w:rsidRPr="00927E44" w:rsidRDefault="00927E44" w:rsidP="00246739">
      <w:pPr>
        <w:pStyle w:val="SubStepAlpha"/>
        <w:keepNext w:val="0"/>
      </w:pPr>
      <w:r>
        <w:t>Activez le service de localisation.</w:t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le </w:t>
      </w:r>
      <w:r>
        <w:rPr>
          <w:b/>
        </w:rPr>
        <w:t>bouton Accueil</w:t>
      </w:r>
      <w:r>
        <w:t>.</w:t>
      </w:r>
    </w:p>
    <w:p w:rsidR="00927E44" w:rsidRPr="00927E44" w:rsidRDefault="00927E44" w:rsidP="00246739">
      <w:pPr>
        <w:pStyle w:val="SubStepAlpha"/>
        <w:keepNext w:val="0"/>
      </w:pPr>
      <w:r>
        <w:t xml:space="preserve">Appuyez sur l'icône de l'application </w:t>
      </w:r>
      <w:r>
        <w:rPr>
          <w:b/>
        </w:rPr>
        <w:t>Plans</w:t>
      </w:r>
      <w:r>
        <w:t>.</w:t>
      </w:r>
    </w:p>
    <w:p w:rsidR="00927E44" w:rsidRPr="0055000E" w:rsidRDefault="00927E44" w:rsidP="0055000E">
      <w:pPr>
        <w:pStyle w:val="SubStepAlpha"/>
        <w:keepNext w:val="0"/>
        <w:tabs>
          <w:tab w:val="clear" w:pos="720"/>
          <w:tab w:val="right" w:leader="underscore" w:pos="10080"/>
        </w:tabs>
        <w:rPr>
          <w:rStyle w:val="AnswerGray"/>
          <w:shd w:val="clear" w:color="auto" w:fill="auto"/>
        </w:rPr>
      </w:pPr>
      <w:r>
        <w:t xml:space="preserve">Appuyez de nouveau sur l'icône </w:t>
      </w:r>
      <w:r>
        <w:rPr>
          <w:b/>
        </w:rPr>
        <w:t>Position actuelle</w:t>
      </w:r>
      <w:r>
        <w:t>.</w:t>
      </w:r>
      <w:r w:rsidR="008C54CC">
        <w:t xml:space="preserve"> </w:t>
      </w:r>
      <w:proofErr w:type="spellStart"/>
      <w:r>
        <w:t>iOS</w:t>
      </w:r>
      <w:proofErr w:type="spellEnd"/>
      <w:r>
        <w:t xml:space="preserve"> a-t-il réussi à vous localiser, vous et votre appareil ?</w:t>
      </w:r>
      <w:r w:rsidR="004D0D5A">
        <w:t xml:space="preserve"> </w:t>
      </w:r>
      <w:r w:rsidR="004D0D5A">
        <w:tab/>
      </w:r>
    </w:p>
    <w:p w:rsidR="00927E44" w:rsidRPr="00927E44" w:rsidRDefault="00927E44" w:rsidP="00B745E9">
      <w:pPr>
        <w:pStyle w:val="SubStepAlpha"/>
        <w:keepNext w:val="0"/>
      </w:pPr>
      <w:r>
        <w:t xml:space="preserve">Cliquez sur le </w:t>
      </w:r>
      <w:r>
        <w:rPr>
          <w:b/>
        </w:rPr>
        <w:t>bouton Accueil</w:t>
      </w:r>
      <w:r>
        <w:t>.</w:t>
      </w:r>
    </w:p>
    <w:sectPr w:rsidR="00927E44" w:rsidRPr="00927E44" w:rsidSect="008C4307">
      <w:headerReference w:type="default" r:id="rId23"/>
      <w:footerReference w:type="default" r:id="rId24"/>
      <w:headerReference w:type="first" r:id="rId25"/>
      <w:footerReference w:type="first" r:id="rId2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3D1B" w:rsidRDefault="00843D1B" w:rsidP="0090659A">
      <w:pPr>
        <w:spacing w:after="0" w:line="240" w:lineRule="auto"/>
      </w:pPr>
      <w:r>
        <w:separator/>
      </w:r>
    </w:p>
    <w:p w:rsidR="00843D1B" w:rsidRDefault="00843D1B"/>
    <w:p w:rsidR="00843D1B" w:rsidRDefault="00843D1B"/>
    <w:p w:rsidR="00843D1B" w:rsidRDefault="00843D1B"/>
    <w:p w:rsidR="00843D1B" w:rsidRDefault="00843D1B"/>
  </w:endnote>
  <w:endnote w:type="continuationSeparator" w:id="0">
    <w:p w:rsidR="00843D1B" w:rsidRDefault="00843D1B" w:rsidP="0090659A">
      <w:pPr>
        <w:spacing w:after="0" w:line="240" w:lineRule="auto"/>
      </w:pPr>
      <w:r>
        <w:continuationSeparator/>
      </w:r>
    </w:p>
    <w:p w:rsidR="00843D1B" w:rsidRDefault="00843D1B"/>
    <w:p w:rsidR="00843D1B" w:rsidRDefault="00843D1B"/>
    <w:p w:rsidR="00843D1B" w:rsidRDefault="00843D1B"/>
    <w:p w:rsidR="00843D1B" w:rsidRDefault="00843D1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686076">
      <w:fldChar w:fldCharType="begin"/>
    </w:r>
    <w:r w:rsidR="00445D1D">
      <w:instrText xml:space="preserve"> SAVEDATE  \@ "yyyy"  \* MERGEFORMAT </w:instrText>
    </w:r>
    <w:r w:rsidR="00686076">
      <w:fldChar w:fldCharType="separate"/>
    </w:r>
    <w:r w:rsidR="002B1282">
      <w:rPr>
        <w:noProof/>
      </w:rPr>
      <w:t>2016</w:t>
    </w:r>
    <w:r w:rsidR="00686076">
      <w:fldChar w:fldCharType="end"/>
    </w:r>
    <w:r>
      <w:t xml:space="preserve"> Cisco et/ou ses filiales.</w:t>
    </w:r>
    <w:r w:rsidR="008C54CC">
      <w:t xml:space="preserve"> </w:t>
    </w:r>
    <w:r>
      <w:t>Tous droits réservés.</w:t>
    </w:r>
    <w:r w:rsidR="008C54CC">
      <w:t xml:space="preserve"> </w:t>
    </w:r>
    <w:r>
      <w:t>Ceci est un document public de Cisco.</w:t>
    </w:r>
    <w:r w:rsidR="008C54CC">
      <w:tab/>
    </w:r>
    <w:r>
      <w:t xml:space="preserve">Page </w:t>
    </w:r>
    <w:r w:rsidR="0068607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86076" w:rsidRPr="0090659A">
      <w:rPr>
        <w:b/>
        <w:szCs w:val="16"/>
      </w:rPr>
      <w:fldChar w:fldCharType="separate"/>
    </w:r>
    <w:r w:rsidR="002B1282">
      <w:rPr>
        <w:b/>
        <w:noProof/>
        <w:szCs w:val="16"/>
      </w:rPr>
      <w:t>11</w:t>
    </w:r>
    <w:r w:rsidR="00686076" w:rsidRPr="0090659A">
      <w:rPr>
        <w:b/>
        <w:szCs w:val="16"/>
      </w:rPr>
      <w:fldChar w:fldCharType="end"/>
    </w:r>
    <w:r>
      <w:t xml:space="preserve"> sur </w:t>
    </w:r>
    <w:r w:rsidR="0068607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86076" w:rsidRPr="0090659A">
      <w:rPr>
        <w:b/>
        <w:szCs w:val="16"/>
      </w:rPr>
      <w:fldChar w:fldCharType="separate"/>
    </w:r>
    <w:r w:rsidR="002B1282">
      <w:rPr>
        <w:b/>
        <w:noProof/>
        <w:szCs w:val="16"/>
      </w:rPr>
      <w:t>13</w:t>
    </w:r>
    <w:r w:rsidR="00686076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686076">
      <w:fldChar w:fldCharType="begin"/>
    </w:r>
    <w:r w:rsidR="00445D1D">
      <w:instrText xml:space="preserve"> SAVEDATE  \@ "yyyy"  \* MERGEFORMAT </w:instrText>
    </w:r>
    <w:r w:rsidR="00686076">
      <w:fldChar w:fldCharType="separate"/>
    </w:r>
    <w:r w:rsidR="002B1282">
      <w:rPr>
        <w:noProof/>
      </w:rPr>
      <w:t>2016</w:t>
    </w:r>
    <w:r w:rsidR="00686076">
      <w:fldChar w:fldCharType="end"/>
    </w:r>
    <w:r>
      <w:t xml:space="preserve"> Cisco et/ou ses filiales.</w:t>
    </w:r>
    <w:r w:rsidR="008C54CC">
      <w:t xml:space="preserve"> </w:t>
    </w:r>
    <w:r>
      <w:t>Tous droits réservés.</w:t>
    </w:r>
    <w:r w:rsidR="008C54CC">
      <w:t xml:space="preserve"> </w:t>
    </w:r>
    <w:r>
      <w:t>Ceci est un document public de Cisco.</w:t>
    </w:r>
    <w:r w:rsidR="008C54CC">
      <w:tab/>
    </w:r>
    <w:r>
      <w:t xml:space="preserve">Page </w:t>
    </w:r>
    <w:r w:rsidR="0068607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86076" w:rsidRPr="0090659A">
      <w:rPr>
        <w:b/>
        <w:szCs w:val="16"/>
      </w:rPr>
      <w:fldChar w:fldCharType="separate"/>
    </w:r>
    <w:r w:rsidR="002B1282">
      <w:rPr>
        <w:b/>
        <w:noProof/>
        <w:szCs w:val="16"/>
      </w:rPr>
      <w:t>1</w:t>
    </w:r>
    <w:r w:rsidR="00686076" w:rsidRPr="0090659A">
      <w:rPr>
        <w:b/>
        <w:szCs w:val="16"/>
      </w:rPr>
      <w:fldChar w:fldCharType="end"/>
    </w:r>
    <w:r>
      <w:t xml:space="preserve"> sur </w:t>
    </w:r>
    <w:r w:rsidR="0068607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86076" w:rsidRPr="0090659A">
      <w:rPr>
        <w:b/>
        <w:szCs w:val="16"/>
      </w:rPr>
      <w:fldChar w:fldCharType="separate"/>
    </w:r>
    <w:r w:rsidR="002B1282">
      <w:rPr>
        <w:b/>
        <w:noProof/>
        <w:szCs w:val="16"/>
      </w:rPr>
      <w:t>13</w:t>
    </w:r>
    <w:r w:rsidR="00686076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3D1B" w:rsidRDefault="00843D1B" w:rsidP="0090659A">
      <w:pPr>
        <w:spacing w:after="0" w:line="240" w:lineRule="auto"/>
      </w:pPr>
      <w:r>
        <w:separator/>
      </w:r>
    </w:p>
    <w:p w:rsidR="00843D1B" w:rsidRDefault="00843D1B"/>
    <w:p w:rsidR="00843D1B" w:rsidRDefault="00843D1B"/>
    <w:p w:rsidR="00843D1B" w:rsidRDefault="00843D1B"/>
    <w:p w:rsidR="00843D1B" w:rsidRDefault="00843D1B"/>
  </w:footnote>
  <w:footnote w:type="continuationSeparator" w:id="0">
    <w:p w:rsidR="00843D1B" w:rsidRDefault="00843D1B" w:rsidP="0090659A">
      <w:pPr>
        <w:spacing w:after="0" w:line="240" w:lineRule="auto"/>
      </w:pPr>
      <w:r>
        <w:continuationSeparator/>
      </w:r>
    </w:p>
    <w:p w:rsidR="00843D1B" w:rsidRDefault="00843D1B"/>
    <w:p w:rsidR="00843D1B" w:rsidRDefault="00843D1B"/>
    <w:p w:rsidR="00843D1B" w:rsidRDefault="00843D1B"/>
    <w:p w:rsidR="00843D1B" w:rsidRDefault="00843D1B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85979" w:rsidP="00C52BA6">
    <w:pPr>
      <w:pStyle w:val="PageHead"/>
    </w:pPr>
    <w:r>
      <w:t>Travaux pratiques - Fonctionnalités des appareils mobiles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3" name="Picture 3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C0480"/>
    <w:multiLevelType w:val="hybridMultilevel"/>
    <w:tmpl w:val="9FBA37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BA689A"/>
    <w:multiLevelType w:val="hybridMultilevel"/>
    <w:tmpl w:val="396C73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F1B6D2E"/>
    <w:multiLevelType w:val="multilevel"/>
    <w:tmpl w:val="3514A792"/>
    <w:lvl w:ilvl="0">
      <w:start w:val="1"/>
      <w:numFmt w:val="decimal"/>
      <w:pStyle w:val="PartHead"/>
      <w:lvlText w:val="Partie %1 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8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>
    <w:nsid w:val="4BF40B39"/>
    <w:multiLevelType w:val="hybridMultilevel"/>
    <w:tmpl w:val="9D74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9773DD1"/>
    <w:multiLevelType w:val="hybridMultilevel"/>
    <w:tmpl w:val="9A3A3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0"/>
  </w:num>
  <w:num w:numId="2">
    <w:abstractNumId w:val="8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0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5"/>
  </w:num>
  <w:num w:numId="5">
    <w:abstractNumId w:val="13"/>
  </w:num>
  <w:num w:numId="6">
    <w:abstractNumId w:val="24"/>
  </w:num>
  <w:num w:numId="7">
    <w:abstractNumId w:val="17"/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2"/>
  </w:num>
  <w:num w:numId="10">
    <w:abstractNumId w:val="16"/>
  </w:num>
  <w:num w:numId="11">
    <w:abstractNumId w:val="4"/>
  </w:num>
  <w:num w:numId="12">
    <w:abstractNumId w:val="6"/>
  </w:num>
  <w:num w:numId="13">
    <w:abstractNumId w:val="8"/>
  </w:num>
  <w:num w:numId="14">
    <w:abstractNumId w:val="11"/>
  </w:num>
  <w:num w:numId="15">
    <w:abstractNumId w:val="22"/>
  </w:num>
  <w:num w:numId="16">
    <w:abstractNumId w:val="7"/>
  </w:num>
  <w:num w:numId="17">
    <w:abstractNumId w:val="15"/>
  </w:num>
  <w:num w:numId="18">
    <w:abstractNumId w:val="19"/>
  </w:num>
  <w:num w:numId="19">
    <w:abstractNumId w:val="26"/>
  </w:num>
  <w:num w:numId="20">
    <w:abstractNumId w:val="1"/>
  </w:num>
  <w:num w:numId="21">
    <w:abstractNumId w:val="9"/>
  </w:num>
  <w:num w:numId="22">
    <w:abstractNumId w:val="29"/>
  </w:num>
  <w:num w:numId="23">
    <w:abstractNumId w:val="28"/>
  </w:num>
  <w:num w:numId="24">
    <w:abstractNumId w:val="14"/>
  </w:num>
  <w:num w:numId="25">
    <w:abstractNumId w:val="30"/>
  </w:num>
  <w:num w:numId="26">
    <w:abstractNumId w:val="2"/>
  </w:num>
  <w:num w:numId="27">
    <w:abstractNumId w:val="23"/>
  </w:num>
  <w:num w:numId="28">
    <w:abstractNumId w:val="31"/>
  </w:num>
  <w:num w:numId="29">
    <w:abstractNumId w:val="25"/>
  </w:num>
  <w:num w:numId="30">
    <w:abstractNumId w:val="18"/>
  </w:num>
  <w:num w:numId="31">
    <w:abstractNumId w:val="21"/>
  </w:num>
  <w:num w:numId="32">
    <w:abstractNumId w:val="0"/>
  </w:num>
  <w:num w:numId="33">
    <w:abstractNumId w:val="27"/>
  </w:num>
  <w:num w:numId="34">
    <w:abstractNumId w:val="3"/>
  </w:num>
  <w:num w:numId="35">
    <w:abstractNumId w:val="12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369DC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81F"/>
    <w:rsid w:val="000769CF"/>
    <w:rsid w:val="000815D8"/>
    <w:rsid w:val="0008578B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D4164"/>
    <w:rsid w:val="000D55B4"/>
    <w:rsid w:val="000D5E34"/>
    <w:rsid w:val="000D66B2"/>
    <w:rsid w:val="000D6758"/>
    <w:rsid w:val="000E3925"/>
    <w:rsid w:val="000E65F0"/>
    <w:rsid w:val="000F072C"/>
    <w:rsid w:val="000F20B0"/>
    <w:rsid w:val="000F6743"/>
    <w:rsid w:val="00103152"/>
    <w:rsid w:val="001076A4"/>
    <w:rsid w:val="00107B2B"/>
    <w:rsid w:val="00112AC5"/>
    <w:rsid w:val="001133DD"/>
    <w:rsid w:val="00120CBE"/>
    <w:rsid w:val="001220E6"/>
    <w:rsid w:val="00126813"/>
    <w:rsid w:val="001366EC"/>
    <w:rsid w:val="00137D3D"/>
    <w:rsid w:val="0014120D"/>
    <w:rsid w:val="0014219C"/>
    <w:rsid w:val="001425ED"/>
    <w:rsid w:val="00154E3A"/>
    <w:rsid w:val="00156A8D"/>
    <w:rsid w:val="00156BD0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2E05"/>
    <w:rsid w:val="00186CE1"/>
    <w:rsid w:val="00192F12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E713D"/>
    <w:rsid w:val="001F0171"/>
    <w:rsid w:val="001F0D77"/>
    <w:rsid w:val="001F45D3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46739"/>
    <w:rsid w:val="002506CF"/>
    <w:rsid w:val="0025107F"/>
    <w:rsid w:val="00251AC1"/>
    <w:rsid w:val="00260CD4"/>
    <w:rsid w:val="002639D8"/>
    <w:rsid w:val="00265F77"/>
    <w:rsid w:val="00266C83"/>
    <w:rsid w:val="002671AB"/>
    <w:rsid w:val="002768DC"/>
    <w:rsid w:val="00284D59"/>
    <w:rsid w:val="002A1620"/>
    <w:rsid w:val="002A4150"/>
    <w:rsid w:val="002A4345"/>
    <w:rsid w:val="002A6C56"/>
    <w:rsid w:val="002B1282"/>
    <w:rsid w:val="002B589F"/>
    <w:rsid w:val="002B6564"/>
    <w:rsid w:val="002C090C"/>
    <w:rsid w:val="002C1243"/>
    <w:rsid w:val="002C12E9"/>
    <w:rsid w:val="002C1815"/>
    <w:rsid w:val="002C475E"/>
    <w:rsid w:val="002C581C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4560"/>
    <w:rsid w:val="0031789F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9D7"/>
    <w:rsid w:val="003608AC"/>
    <w:rsid w:val="003623EF"/>
    <w:rsid w:val="0036465A"/>
    <w:rsid w:val="00383B65"/>
    <w:rsid w:val="00384599"/>
    <w:rsid w:val="00392C65"/>
    <w:rsid w:val="00392ED5"/>
    <w:rsid w:val="003A19DC"/>
    <w:rsid w:val="003A1B45"/>
    <w:rsid w:val="003A7AEB"/>
    <w:rsid w:val="003B46FC"/>
    <w:rsid w:val="003B5767"/>
    <w:rsid w:val="003B7605"/>
    <w:rsid w:val="003B7DED"/>
    <w:rsid w:val="003C20AE"/>
    <w:rsid w:val="003C6BCA"/>
    <w:rsid w:val="003C7902"/>
    <w:rsid w:val="003D0BFF"/>
    <w:rsid w:val="003D23DA"/>
    <w:rsid w:val="003D51A8"/>
    <w:rsid w:val="003E5BE5"/>
    <w:rsid w:val="003F18D1"/>
    <w:rsid w:val="003F4F0E"/>
    <w:rsid w:val="003F6E06"/>
    <w:rsid w:val="00402BE0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3D83"/>
    <w:rsid w:val="00444217"/>
    <w:rsid w:val="00445D1D"/>
    <w:rsid w:val="004478F4"/>
    <w:rsid w:val="00450F7A"/>
    <w:rsid w:val="00452C6D"/>
    <w:rsid w:val="00455E0B"/>
    <w:rsid w:val="004659EE"/>
    <w:rsid w:val="004662F5"/>
    <w:rsid w:val="004936C2"/>
    <w:rsid w:val="0049379C"/>
    <w:rsid w:val="004A1CA0"/>
    <w:rsid w:val="004A22E9"/>
    <w:rsid w:val="004A508F"/>
    <w:rsid w:val="004A5BC5"/>
    <w:rsid w:val="004B023D"/>
    <w:rsid w:val="004B61DF"/>
    <w:rsid w:val="004C0909"/>
    <w:rsid w:val="004C2660"/>
    <w:rsid w:val="004C3F97"/>
    <w:rsid w:val="004D0D5A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000E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D78D2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06E78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4225"/>
    <w:rsid w:val="00686076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D5110"/>
    <w:rsid w:val="006E5061"/>
    <w:rsid w:val="006E6581"/>
    <w:rsid w:val="006E71DF"/>
    <w:rsid w:val="006F08ED"/>
    <w:rsid w:val="006F0E27"/>
    <w:rsid w:val="006F1CC4"/>
    <w:rsid w:val="006F2A86"/>
    <w:rsid w:val="006F3163"/>
    <w:rsid w:val="007006DB"/>
    <w:rsid w:val="007016B4"/>
    <w:rsid w:val="00703DC7"/>
    <w:rsid w:val="00705FEC"/>
    <w:rsid w:val="0070758E"/>
    <w:rsid w:val="0071147A"/>
    <w:rsid w:val="0071185D"/>
    <w:rsid w:val="00713C0A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3D8B"/>
    <w:rsid w:val="007657F6"/>
    <w:rsid w:val="00767A17"/>
    <w:rsid w:val="007700C2"/>
    <w:rsid w:val="0077125A"/>
    <w:rsid w:val="00771B86"/>
    <w:rsid w:val="00775501"/>
    <w:rsid w:val="00783A32"/>
    <w:rsid w:val="00786F58"/>
    <w:rsid w:val="00787CC1"/>
    <w:rsid w:val="00792F4E"/>
    <w:rsid w:val="007937A4"/>
    <w:rsid w:val="0079398D"/>
    <w:rsid w:val="00796C25"/>
    <w:rsid w:val="007A287C"/>
    <w:rsid w:val="007A3B2A"/>
    <w:rsid w:val="007A5E4C"/>
    <w:rsid w:val="007B04A7"/>
    <w:rsid w:val="007B4846"/>
    <w:rsid w:val="007B5522"/>
    <w:rsid w:val="007C0EE0"/>
    <w:rsid w:val="007C1B71"/>
    <w:rsid w:val="007C2E93"/>
    <w:rsid w:val="007C2FBB"/>
    <w:rsid w:val="007C4E56"/>
    <w:rsid w:val="007C7164"/>
    <w:rsid w:val="007C7BB2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3D1B"/>
    <w:rsid w:val="00844F89"/>
    <w:rsid w:val="00846494"/>
    <w:rsid w:val="00847B20"/>
    <w:rsid w:val="008509D3"/>
    <w:rsid w:val="00852ABB"/>
    <w:rsid w:val="00853418"/>
    <w:rsid w:val="00854D69"/>
    <w:rsid w:val="00857CF6"/>
    <w:rsid w:val="008610ED"/>
    <w:rsid w:val="00861C6A"/>
    <w:rsid w:val="00865199"/>
    <w:rsid w:val="00865919"/>
    <w:rsid w:val="00867EAF"/>
    <w:rsid w:val="008722E2"/>
    <w:rsid w:val="00872B78"/>
    <w:rsid w:val="00873C6B"/>
    <w:rsid w:val="00875DD0"/>
    <w:rsid w:val="0088426A"/>
    <w:rsid w:val="00884798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C66"/>
    <w:rsid w:val="008B7FFD"/>
    <w:rsid w:val="008C2920"/>
    <w:rsid w:val="008C39C7"/>
    <w:rsid w:val="008C3E89"/>
    <w:rsid w:val="008C4307"/>
    <w:rsid w:val="008C54CC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27E44"/>
    <w:rsid w:val="00930386"/>
    <w:rsid w:val="009309F5"/>
    <w:rsid w:val="00933237"/>
    <w:rsid w:val="00933F28"/>
    <w:rsid w:val="00934F00"/>
    <w:rsid w:val="009460CF"/>
    <w:rsid w:val="009476C0"/>
    <w:rsid w:val="009527A4"/>
    <w:rsid w:val="00957AE3"/>
    <w:rsid w:val="009615AE"/>
    <w:rsid w:val="00963E34"/>
    <w:rsid w:val="00964DFA"/>
    <w:rsid w:val="0098155C"/>
    <w:rsid w:val="00983B77"/>
    <w:rsid w:val="00985979"/>
    <w:rsid w:val="00987B91"/>
    <w:rsid w:val="009918C3"/>
    <w:rsid w:val="00992F0F"/>
    <w:rsid w:val="00996053"/>
    <w:rsid w:val="009974F9"/>
    <w:rsid w:val="00997801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C151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14822"/>
    <w:rsid w:val="00A21211"/>
    <w:rsid w:val="00A25559"/>
    <w:rsid w:val="00A34E7F"/>
    <w:rsid w:val="00A40041"/>
    <w:rsid w:val="00A4342E"/>
    <w:rsid w:val="00A46F0A"/>
    <w:rsid w:val="00A46F25"/>
    <w:rsid w:val="00A47BEA"/>
    <w:rsid w:val="00A47CC2"/>
    <w:rsid w:val="00A60146"/>
    <w:rsid w:val="00A61FD2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3471"/>
    <w:rsid w:val="00AB43B3"/>
    <w:rsid w:val="00AB49B9"/>
    <w:rsid w:val="00AB69DB"/>
    <w:rsid w:val="00AB758A"/>
    <w:rsid w:val="00AC1E7E"/>
    <w:rsid w:val="00AC507D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531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45E9"/>
    <w:rsid w:val="00B7675A"/>
    <w:rsid w:val="00B81898"/>
    <w:rsid w:val="00B878E7"/>
    <w:rsid w:val="00B9282C"/>
    <w:rsid w:val="00B97278"/>
    <w:rsid w:val="00BA1D0B"/>
    <w:rsid w:val="00BA2CFF"/>
    <w:rsid w:val="00BA5C8F"/>
    <w:rsid w:val="00BA6972"/>
    <w:rsid w:val="00BB1E0D"/>
    <w:rsid w:val="00BB4D9B"/>
    <w:rsid w:val="00BB73FF"/>
    <w:rsid w:val="00BB7688"/>
    <w:rsid w:val="00BC7CAC"/>
    <w:rsid w:val="00BD530A"/>
    <w:rsid w:val="00BD5D33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52EC"/>
    <w:rsid w:val="00C670EE"/>
    <w:rsid w:val="00C674EB"/>
    <w:rsid w:val="00C67521"/>
    <w:rsid w:val="00C67E3B"/>
    <w:rsid w:val="00C72B51"/>
    <w:rsid w:val="00C7377F"/>
    <w:rsid w:val="00C73B46"/>
    <w:rsid w:val="00C81679"/>
    <w:rsid w:val="00C865B1"/>
    <w:rsid w:val="00C90311"/>
    <w:rsid w:val="00C91C26"/>
    <w:rsid w:val="00CA0565"/>
    <w:rsid w:val="00CA5E14"/>
    <w:rsid w:val="00CA63B5"/>
    <w:rsid w:val="00CA73D5"/>
    <w:rsid w:val="00CB3D02"/>
    <w:rsid w:val="00CC1C87"/>
    <w:rsid w:val="00CC3000"/>
    <w:rsid w:val="00CC4859"/>
    <w:rsid w:val="00CC7A35"/>
    <w:rsid w:val="00CD072A"/>
    <w:rsid w:val="00CD7F73"/>
    <w:rsid w:val="00CE26C5"/>
    <w:rsid w:val="00CE36AF"/>
    <w:rsid w:val="00CE3FF3"/>
    <w:rsid w:val="00CE455D"/>
    <w:rsid w:val="00CE54DD"/>
    <w:rsid w:val="00CF0DA5"/>
    <w:rsid w:val="00CF3163"/>
    <w:rsid w:val="00CF5412"/>
    <w:rsid w:val="00CF791A"/>
    <w:rsid w:val="00CF7B6E"/>
    <w:rsid w:val="00D00D7D"/>
    <w:rsid w:val="00D139C8"/>
    <w:rsid w:val="00D14564"/>
    <w:rsid w:val="00D177FF"/>
    <w:rsid w:val="00D17F81"/>
    <w:rsid w:val="00D20C9B"/>
    <w:rsid w:val="00D210E5"/>
    <w:rsid w:val="00D22D66"/>
    <w:rsid w:val="00D2758C"/>
    <w:rsid w:val="00D275CA"/>
    <w:rsid w:val="00D2789B"/>
    <w:rsid w:val="00D345AB"/>
    <w:rsid w:val="00D36CED"/>
    <w:rsid w:val="00D415AE"/>
    <w:rsid w:val="00D458EC"/>
    <w:rsid w:val="00D501B0"/>
    <w:rsid w:val="00D50367"/>
    <w:rsid w:val="00D52291"/>
    <w:rsid w:val="00D52582"/>
    <w:rsid w:val="00D53CC2"/>
    <w:rsid w:val="00D56A0E"/>
    <w:rsid w:val="00D57AD3"/>
    <w:rsid w:val="00D60129"/>
    <w:rsid w:val="00D635FE"/>
    <w:rsid w:val="00D65E17"/>
    <w:rsid w:val="00D67F7D"/>
    <w:rsid w:val="00D729DE"/>
    <w:rsid w:val="00D75B6A"/>
    <w:rsid w:val="00D82B67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053E"/>
    <w:rsid w:val="00DE6F44"/>
    <w:rsid w:val="00E033B9"/>
    <w:rsid w:val="00E037D9"/>
    <w:rsid w:val="00E07A57"/>
    <w:rsid w:val="00E130EB"/>
    <w:rsid w:val="00E162CD"/>
    <w:rsid w:val="00E17FA5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2856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4205"/>
    <w:rsid w:val="00EF5939"/>
    <w:rsid w:val="00F0044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4932"/>
    <w:rsid w:val="00F25ABB"/>
    <w:rsid w:val="00F27963"/>
    <w:rsid w:val="00F30446"/>
    <w:rsid w:val="00F3293C"/>
    <w:rsid w:val="00F3477B"/>
    <w:rsid w:val="00F4135D"/>
    <w:rsid w:val="00F41F1B"/>
    <w:rsid w:val="00F43661"/>
    <w:rsid w:val="00F46BD9"/>
    <w:rsid w:val="00F505C2"/>
    <w:rsid w:val="00F52031"/>
    <w:rsid w:val="00F5688B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1B81"/>
    <w:rsid w:val="00FC2C64"/>
    <w:rsid w:val="00FC60F9"/>
    <w:rsid w:val="00FC6525"/>
    <w:rsid w:val="00FD33AB"/>
    <w:rsid w:val="00FD4580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B1282"/>
    <w:pPr>
      <w:keepNext/>
      <w:numPr>
        <w:ilvl w:val="1"/>
        <w:numId w:val="35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3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3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ep">
    <w:name w:val="step"/>
    <w:basedOn w:val="Normal"/>
    <w:next w:val="Normal"/>
    <w:rsid w:val="00B42F19"/>
    <w:pPr>
      <w:autoSpaceDE w:val="0"/>
      <w:autoSpaceDN w:val="0"/>
      <w:adjustRightInd w:val="0"/>
      <w:spacing w:before="0" w:after="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table" w:customStyle="1" w:styleId="TableGrid1">
    <w:name w:val="Table Grid1"/>
    <w:basedOn w:val="TableNormal"/>
    <w:next w:val="TableGrid"/>
    <w:rsid w:val="00443D8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3B8483-2FD3-4AC1-AA15-AD0152701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1333</Words>
  <Characters>7479</Characters>
  <Application>Microsoft Office Word</Application>
  <DocSecurity>0</DocSecurity>
  <Lines>149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yuhang</cp:lastModifiedBy>
  <cp:revision>7</cp:revision>
  <dcterms:created xsi:type="dcterms:W3CDTF">2015-11-12T15:39:00Z</dcterms:created>
  <dcterms:modified xsi:type="dcterms:W3CDTF">2016-07-20T03:45:00Z</dcterms:modified>
</cp:coreProperties>
</file>