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4F" w:rsidRPr="00C25E4F" w:rsidRDefault="00615C73" w:rsidP="00615C73">
      <w:pPr>
        <w:pStyle w:val="LabTitle"/>
      </w:pPr>
      <w:r>
        <w:t xml:space="preserve">Travaux pratiques - Informations sur les appareils mobiles </w:t>
      </w:r>
      <w:r>
        <w:rPr>
          <w:rStyle w:val="LabTitleInstVersred"/>
        </w:rPr>
        <w:t>(version de l'instructeur)</w:t>
      </w:r>
    </w:p>
    <w:p w:rsidR="00615C73" w:rsidRPr="00A261EC" w:rsidRDefault="00615C73" w:rsidP="00615C73">
      <w:pPr>
        <w:pStyle w:val="LabSection"/>
        <w:rPr>
          <w:bCs w:val="0"/>
        </w:rPr>
      </w:pPr>
      <w:r>
        <w:t>Introduction</w:t>
      </w:r>
    </w:p>
    <w:p w:rsidR="00C25E4F" w:rsidRDefault="00C25E4F" w:rsidP="00B91579">
      <w:pPr>
        <w:pStyle w:val="BodyTextL25"/>
      </w:pPr>
      <w:r>
        <w:t xml:space="preserve">Dans cet exercice, vous utiliserez Internet, un journal technique ou vous contacterez un magasin local pour recueillir des informations sur un appareil </w:t>
      </w:r>
      <w:proofErr w:type="spellStart"/>
      <w:r>
        <w:t>Android</w:t>
      </w:r>
      <w:proofErr w:type="spellEnd"/>
      <w:r>
        <w:t xml:space="preserve"> et un appareil </w:t>
      </w:r>
      <w:proofErr w:type="spellStart"/>
      <w:r>
        <w:t>iOS</w:t>
      </w:r>
      <w:proofErr w:type="spellEnd"/>
      <w:r>
        <w:t>.</w:t>
      </w:r>
      <w:r w:rsidR="007346D3">
        <w:t xml:space="preserve"> </w:t>
      </w:r>
      <w:r>
        <w:t xml:space="preserve">Vous documenterez ensuite les caractéristiques de chaque appareil </w:t>
      </w:r>
      <w:proofErr w:type="spellStart"/>
      <w:r>
        <w:t>Android</w:t>
      </w:r>
      <w:proofErr w:type="spellEnd"/>
      <w:r>
        <w:t xml:space="preserve"> ou </w:t>
      </w:r>
      <w:proofErr w:type="spellStart"/>
      <w:r>
        <w:t>iOS</w:t>
      </w:r>
      <w:proofErr w:type="spellEnd"/>
      <w:r>
        <w:t xml:space="preserve"> dans cette fiche de travail.</w:t>
      </w:r>
      <w:r w:rsidR="007346D3">
        <w:t xml:space="preserve"> </w:t>
      </w:r>
      <w:r>
        <w:t>Préparez-vous à expliquer votre choix.</w:t>
      </w:r>
    </w:p>
    <w:p w:rsidR="00615C73" w:rsidRPr="00350601" w:rsidRDefault="00615C73" w:rsidP="0076703D">
      <w:pPr>
        <w:pStyle w:val="LabSection"/>
      </w:pPr>
      <w:r>
        <w:t>Matériel conseillé</w:t>
      </w:r>
    </w:p>
    <w:p w:rsidR="00615C73" w:rsidRDefault="00F23A79" w:rsidP="00615C73">
      <w:pPr>
        <w:pStyle w:val="Bulletlevel1"/>
      </w:pPr>
      <w:r>
        <w:t>Un PC avec une connexion Internet</w:t>
      </w:r>
    </w:p>
    <w:p w:rsidR="00C25E4F" w:rsidRPr="00C25E4F" w:rsidRDefault="00C25E4F" w:rsidP="00426129">
      <w:pPr>
        <w:pStyle w:val="StepHead"/>
      </w:pPr>
      <w:r>
        <w:t xml:space="preserve">Sélectionnez un appareil </w:t>
      </w:r>
      <w:proofErr w:type="spellStart"/>
      <w:r>
        <w:t>Android</w:t>
      </w:r>
      <w:proofErr w:type="spellEnd"/>
      <w:r>
        <w:t xml:space="preserve"> et </w:t>
      </w:r>
      <w:proofErr w:type="spellStart"/>
      <w:r>
        <w:t>iOS</w:t>
      </w:r>
      <w:proofErr w:type="spellEnd"/>
      <w:r>
        <w:t>.</w:t>
      </w:r>
      <w:r w:rsidR="007346D3">
        <w:t xml:space="preserve"> </w:t>
      </w:r>
      <w:r>
        <w:t>Notez les spécifications matérielles dans les cases ci-dessous.</w:t>
      </w:r>
    </w:p>
    <w:p w:rsidR="00615C73" w:rsidRPr="00C25E4F" w:rsidRDefault="00615C73" w:rsidP="00615C73">
      <w:pPr>
        <w:pStyle w:val="InstNoteRedL25"/>
      </w:pPr>
      <w:r>
        <w:rPr>
          <w:b/>
        </w:rPr>
        <w:t>Remarque à l'intention de l'instructeur</w:t>
      </w:r>
      <w:r>
        <w:t xml:space="preserve"> : vous pouvez choisir d'autres appareils </w:t>
      </w:r>
      <w:proofErr w:type="spellStart"/>
      <w:r>
        <w:t>Android</w:t>
      </w:r>
      <w:proofErr w:type="spellEnd"/>
      <w:r>
        <w:t xml:space="preserve"> et </w:t>
      </w:r>
      <w:proofErr w:type="spellStart"/>
      <w:r>
        <w:t>iOS</w:t>
      </w:r>
      <w:proofErr w:type="spellEnd"/>
      <w:r>
        <w:t>.</w:t>
      </w:r>
      <w:r w:rsidR="007346D3">
        <w:t xml:space="preserve"> </w:t>
      </w:r>
      <w:r>
        <w:t xml:space="preserve">Les réponses ci-dessous sont propres au Samsung </w:t>
      </w:r>
      <w:proofErr w:type="spellStart"/>
      <w:r>
        <w:t>Galaxy</w:t>
      </w:r>
      <w:proofErr w:type="spellEnd"/>
      <w:r>
        <w:t> S 6 </w:t>
      </w:r>
      <w:proofErr w:type="spellStart"/>
      <w:r>
        <w:t>edge</w:t>
      </w:r>
      <w:proofErr w:type="spellEnd"/>
      <w:r>
        <w:t xml:space="preserve">+ et à l'Apple </w:t>
      </w:r>
      <w:proofErr w:type="spellStart"/>
      <w:r>
        <w:t>iPhone</w:t>
      </w:r>
      <w:proofErr w:type="spellEnd"/>
      <w:r>
        <w:t> 6s Plus.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4"/>
        <w:gridCol w:w="4041"/>
        <w:gridCol w:w="4140"/>
      </w:tblGrid>
      <w:tr w:rsidR="00C25E4F" w:rsidRPr="00C25E4F" w:rsidTr="004E407F">
        <w:tc>
          <w:tcPr>
            <w:tcW w:w="1984" w:type="dxa"/>
            <w:shd w:val="clear" w:color="auto" w:fill="DBE5F1" w:themeFill="accent1" w:themeFillTint="33"/>
            <w:vAlign w:val="center"/>
          </w:tcPr>
          <w:p w:rsidR="00C25E4F" w:rsidRPr="00C25E4F" w:rsidRDefault="00C25E4F" w:rsidP="00615C73">
            <w:pPr>
              <w:pStyle w:val="TableHeading"/>
              <w:rPr>
                <w:noProof/>
              </w:rPr>
            </w:pPr>
            <w:r>
              <w:t>Spécifications :</w:t>
            </w:r>
          </w:p>
        </w:tc>
        <w:tc>
          <w:tcPr>
            <w:tcW w:w="4041" w:type="dxa"/>
            <w:shd w:val="clear" w:color="auto" w:fill="DBE5F1" w:themeFill="accent1" w:themeFillTint="33"/>
          </w:tcPr>
          <w:p w:rsidR="00C25E4F" w:rsidRPr="00152972" w:rsidRDefault="00C25E4F" w:rsidP="00152972">
            <w:pPr>
              <w:pStyle w:val="TableHeading"/>
              <w:rPr>
                <w:noProof/>
              </w:rPr>
            </w:pPr>
            <w:r>
              <w:t xml:space="preserve">Appareil </w:t>
            </w:r>
            <w:proofErr w:type="spellStart"/>
            <w:r>
              <w:t>Android</w:t>
            </w:r>
            <w:proofErr w:type="spellEnd"/>
            <w:r>
              <w:t> :</w:t>
            </w:r>
          </w:p>
        </w:tc>
        <w:tc>
          <w:tcPr>
            <w:tcW w:w="4140" w:type="dxa"/>
            <w:shd w:val="clear" w:color="auto" w:fill="DBE5F1" w:themeFill="accent1" w:themeFillTint="33"/>
          </w:tcPr>
          <w:p w:rsidR="00C25E4F" w:rsidRPr="00152972" w:rsidRDefault="00C25E4F" w:rsidP="00152972">
            <w:pPr>
              <w:pStyle w:val="TableHeading"/>
              <w:rPr>
                <w:noProof/>
              </w:rPr>
            </w:pPr>
            <w:r>
              <w:t xml:space="preserve">Appareil </w:t>
            </w:r>
            <w:proofErr w:type="spellStart"/>
            <w:r>
              <w:t>iOS</w:t>
            </w:r>
            <w:proofErr w:type="spellEnd"/>
            <w:r>
              <w:t> :</w:t>
            </w:r>
          </w:p>
        </w:tc>
      </w:tr>
      <w:tr w:rsidR="00615C73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615C73" w:rsidRPr="009C753F" w:rsidRDefault="00615C73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Modèle</w:t>
            </w:r>
          </w:p>
        </w:tc>
        <w:tc>
          <w:tcPr>
            <w:tcW w:w="4041" w:type="dxa"/>
            <w:vAlign w:val="center"/>
          </w:tcPr>
          <w:p w:rsidR="00615C73" w:rsidRPr="009C753F" w:rsidRDefault="0076703D" w:rsidP="009C753F">
            <w:pPr>
              <w:pStyle w:val="TableText"/>
              <w:keepNext w:val="0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Galaxy</w:t>
            </w:r>
            <w:proofErr w:type="spellEnd"/>
            <w:r>
              <w:rPr>
                <w:rStyle w:val="AnswerGray"/>
              </w:rPr>
              <w:t xml:space="preserve"> S6 </w:t>
            </w:r>
            <w:proofErr w:type="spellStart"/>
            <w:r>
              <w:rPr>
                <w:rStyle w:val="AnswerGray"/>
              </w:rPr>
              <w:t>edge</w:t>
            </w:r>
            <w:proofErr w:type="spellEnd"/>
            <w:r>
              <w:rPr>
                <w:rStyle w:val="AnswerGray"/>
              </w:rPr>
              <w:t>+</w:t>
            </w:r>
          </w:p>
        </w:tc>
        <w:tc>
          <w:tcPr>
            <w:tcW w:w="4140" w:type="dxa"/>
            <w:vAlign w:val="center"/>
          </w:tcPr>
          <w:p w:rsidR="00615C73" w:rsidRPr="009C753F" w:rsidRDefault="00D12973" w:rsidP="009C753F">
            <w:pPr>
              <w:pStyle w:val="TableText"/>
              <w:keepNext w:val="0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iPhone</w:t>
            </w:r>
            <w:proofErr w:type="spellEnd"/>
            <w:r>
              <w:rPr>
                <w:rStyle w:val="AnswerGray"/>
              </w:rPr>
              <w:t xml:space="preserve"> 6s Plus</w:t>
            </w: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Fabricant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Samsung</w:t>
            </w: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Apple</w:t>
            </w: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Système d'exploitation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Android</w:t>
            </w:r>
            <w:proofErr w:type="spellEnd"/>
            <w:r>
              <w:rPr>
                <w:rStyle w:val="AnswerGray"/>
              </w:rPr>
              <w:t xml:space="preserve"> 5.1.1, </w:t>
            </w:r>
            <w:proofErr w:type="spellStart"/>
            <w:r>
              <w:rPr>
                <w:rStyle w:val="AnswerGray"/>
              </w:rPr>
              <w:t>Lollipop</w:t>
            </w:r>
            <w:proofErr w:type="spellEnd"/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iOS</w:t>
            </w:r>
            <w:proofErr w:type="spellEnd"/>
            <w:r>
              <w:rPr>
                <w:rStyle w:val="AnswerGray"/>
              </w:rPr>
              <w:t> 9.0</w:t>
            </w: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Mémoire disponible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32, 64 ou 128 Go</w:t>
            </w: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16, 64 ou 128 Go</w:t>
            </w:r>
          </w:p>
        </w:tc>
      </w:tr>
      <w:tr w:rsidR="00110277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Caméra</w:t>
            </w:r>
          </w:p>
        </w:tc>
        <w:tc>
          <w:tcPr>
            <w:tcW w:w="4041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Avant : 5 </w:t>
            </w:r>
            <w:proofErr w:type="spellStart"/>
            <w:r>
              <w:rPr>
                <w:rStyle w:val="AnswerGray"/>
              </w:rPr>
              <w:t>Mpx</w:t>
            </w:r>
            <w:proofErr w:type="spellEnd"/>
          </w:p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Arrière : 16 </w:t>
            </w:r>
            <w:proofErr w:type="spellStart"/>
            <w:r>
              <w:rPr>
                <w:rStyle w:val="AnswerGray"/>
              </w:rPr>
              <w:t>Mpx</w:t>
            </w:r>
            <w:proofErr w:type="spellEnd"/>
          </w:p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Vidéo : 4 K</w:t>
            </w:r>
          </w:p>
        </w:tc>
        <w:tc>
          <w:tcPr>
            <w:tcW w:w="4140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Avant : 5 </w:t>
            </w:r>
            <w:proofErr w:type="spellStart"/>
            <w:r>
              <w:rPr>
                <w:rStyle w:val="AnswerGray"/>
              </w:rPr>
              <w:t>Mpx</w:t>
            </w:r>
            <w:proofErr w:type="spellEnd"/>
          </w:p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Arrière : 12 </w:t>
            </w:r>
            <w:proofErr w:type="spellStart"/>
            <w:r>
              <w:rPr>
                <w:rStyle w:val="AnswerGray"/>
              </w:rPr>
              <w:t>Mpx</w:t>
            </w:r>
            <w:proofErr w:type="spellEnd"/>
          </w:p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Vidéo : 4 K</w:t>
            </w:r>
          </w:p>
        </w:tc>
      </w:tr>
      <w:tr w:rsidR="00110277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Connectivité Wi-Fi</w:t>
            </w:r>
          </w:p>
        </w:tc>
        <w:tc>
          <w:tcPr>
            <w:tcW w:w="4041" w:type="dxa"/>
            <w:vAlign w:val="center"/>
          </w:tcPr>
          <w:p w:rsidR="00110277" w:rsidRPr="009C753F" w:rsidRDefault="004B3CC3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802.11a/b/g/n/</w:t>
            </w:r>
            <w:proofErr w:type="spellStart"/>
            <w:r>
              <w:rPr>
                <w:rStyle w:val="AnswerGray"/>
              </w:rPr>
              <w:t>ac</w:t>
            </w:r>
            <w:proofErr w:type="spellEnd"/>
          </w:p>
        </w:tc>
        <w:tc>
          <w:tcPr>
            <w:tcW w:w="4140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802.11a/b/g/n/</w:t>
            </w:r>
            <w:proofErr w:type="spellStart"/>
            <w:r>
              <w:rPr>
                <w:rStyle w:val="AnswerGray"/>
              </w:rPr>
              <w:t>ac</w:t>
            </w:r>
            <w:proofErr w:type="spellEnd"/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Informations sur la batterie</w:t>
            </w:r>
          </w:p>
        </w:tc>
        <w:tc>
          <w:tcPr>
            <w:tcW w:w="4041" w:type="dxa"/>
            <w:vAlign w:val="center"/>
          </w:tcPr>
          <w:p w:rsidR="00C25E4F" w:rsidRPr="009C753F" w:rsidRDefault="0076703D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Li-ion, 3 000 </w:t>
            </w:r>
            <w:proofErr w:type="spellStart"/>
            <w:r>
              <w:rPr>
                <w:rStyle w:val="AnswerGray"/>
              </w:rPr>
              <w:t>mAh</w:t>
            </w:r>
            <w:proofErr w:type="spellEnd"/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Li-ion</w:t>
            </w:r>
          </w:p>
          <w:p w:rsidR="00C25E4F" w:rsidRPr="009C753F" w:rsidRDefault="00615C73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Autonomie en conversation de 24 heures sur 3G</w:t>
            </w:r>
          </w:p>
        </w:tc>
      </w:tr>
      <w:tr w:rsidR="00C25E4F" w:rsidRPr="00C25E4F" w:rsidTr="004E407F">
        <w:trPr>
          <w:trHeight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Taille de l'écran et résolution</w:t>
            </w:r>
          </w:p>
        </w:tc>
        <w:tc>
          <w:tcPr>
            <w:tcW w:w="4041" w:type="dxa"/>
            <w:vAlign w:val="center"/>
          </w:tcPr>
          <w:p w:rsidR="00C25E4F" w:rsidRPr="009C753F" w:rsidRDefault="0076703D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Écran 5,7 pouces</w:t>
            </w:r>
          </w:p>
          <w:p w:rsidR="00C25E4F" w:rsidRPr="009C753F" w:rsidRDefault="0076703D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résolution 2560 x 1440</w:t>
            </w:r>
          </w:p>
        </w:tc>
        <w:tc>
          <w:tcPr>
            <w:tcW w:w="4140" w:type="dxa"/>
            <w:vAlign w:val="center"/>
          </w:tcPr>
          <w:p w:rsidR="00C25E4F" w:rsidRPr="009C753F" w:rsidRDefault="006B7FD5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Écran 5,5 pouces (diagonale) avec</w:t>
            </w:r>
          </w:p>
          <w:p w:rsidR="00C25E4F" w:rsidRPr="009C753F" w:rsidRDefault="006B7FD5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résolution 1920 x 1080</w:t>
            </w:r>
          </w:p>
        </w:tc>
      </w:tr>
      <w:tr w:rsidR="00C25E4F" w:rsidRPr="00C25E4F" w:rsidTr="004E407F">
        <w:trPr>
          <w:trHeight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Taille et poids</w:t>
            </w:r>
          </w:p>
        </w:tc>
        <w:tc>
          <w:tcPr>
            <w:tcW w:w="4041" w:type="dxa"/>
            <w:vAlign w:val="center"/>
          </w:tcPr>
          <w:p w:rsidR="0076703D" w:rsidRPr="009C753F" w:rsidRDefault="0076703D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6,08 x 2,98 x 27 pouces</w:t>
            </w:r>
          </w:p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Poids : 153 g</w:t>
            </w:r>
          </w:p>
        </w:tc>
        <w:tc>
          <w:tcPr>
            <w:tcW w:w="4140" w:type="dxa"/>
            <w:vAlign w:val="center"/>
          </w:tcPr>
          <w:p w:rsidR="00C25E4F" w:rsidRPr="009C753F" w:rsidRDefault="006B7FD5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6,23 x 3,07 x 0,29 pouces</w:t>
            </w:r>
          </w:p>
          <w:p w:rsidR="00C25E4F" w:rsidRPr="009C753F" w:rsidRDefault="006B7FD5" w:rsidP="009C753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Poids : 192 g</w:t>
            </w:r>
          </w:p>
        </w:tc>
      </w:tr>
    </w:tbl>
    <w:p w:rsidR="00C25E4F" w:rsidRPr="00C25E4F" w:rsidRDefault="00C25E4F" w:rsidP="006B7FD5">
      <w:pPr>
        <w:pStyle w:val="StepHead"/>
      </w:pPr>
      <w:r>
        <w:t>Sur la base de vos recherches, quel appareil mobile choisiriez-vous ?</w:t>
      </w:r>
      <w:r w:rsidR="007346D3">
        <w:t xml:space="preserve"> </w:t>
      </w:r>
      <w:r>
        <w:t>Préparez-vous à expliquer votre choix.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6B7FD5" w:rsidRDefault="006B7FD5" w:rsidP="006B7FD5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25E4F" w:rsidRPr="00110277" w:rsidRDefault="00C25E4F" w:rsidP="00110277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sectPr w:rsidR="00C25E4F" w:rsidRPr="0011027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92" w:rsidRDefault="00CE7C92" w:rsidP="0090659A">
      <w:pPr>
        <w:spacing w:after="0" w:line="240" w:lineRule="auto"/>
      </w:pPr>
      <w:r>
        <w:separator/>
      </w:r>
    </w:p>
    <w:p w:rsidR="00CE7C92" w:rsidRDefault="00CE7C92"/>
    <w:p w:rsidR="00CE7C92" w:rsidRDefault="00CE7C92"/>
    <w:p w:rsidR="00CE7C92" w:rsidRDefault="00CE7C92"/>
    <w:p w:rsidR="00CE7C92" w:rsidRDefault="00CE7C92"/>
  </w:endnote>
  <w:endnote w:type="continuationSeparator" w:id="0">
    <w:p w:rsidR="00CE7C92" w:rsidRDefault="00CE7C92" w:rsidP="0090659A">
      <w:pPr>
        <w:spacing w:after="0" w:line="240" w:lineRule="auto"/>
      </w:pPr>
      <w:r>
        <w:continuationSeparator/>
      </w:r>
    </w:p>
    <w:p w:rsidR="00CE7C92" w:rsidRDefault="00CE7C92"/>
    <w:p w:rsidR="00CE7C92" w:rsidRDefault="00CE7C92"/>
    <w:p w:rsidR="00CE7C92" w:rsidRDefault="00CE7C92"/>
    <w:p w:rsidR="00CE7C92" w:rsidRDefault="00CE7C9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76703D">
    <w:pPr>
      <w:pStyle w:val="Footer"/>
      <w:rPr>
        <w:szCs w:val="16"/>
      </w:rPr>
    </w:pPr>
    <w:r>
      <w:t xml:space="preserve">© </w:t>
    </w:r>
    <w:r w:rsidR="0079448B">
      <w:fldChar w:fldCharType="begin"/>
    </w:r>
    <w:r w:rsidR="0076703D">
      <w:instrText xml:space="preserve"> DATE  \@ "yyyy"  \* MERGEFORMAT </w:instrText>
    </w:r>
    <w:r w:rsidR="0079448B">
      <w:fldChar w:fldCharType="separate"/>
    </w:r>
    <w:r w:rsidR="00426129">
      <w:rPr>
        <w:noProof/>
      </w:rPr>
      <w:t>2016</w:t>
    </w:r>
    <w:r w:rsidR="0079448B">
      <w:fldChar w:fldCharType="end"/>
    </w:r>
    <w:r>
      <w:t xml:space="preserve"> Cisco et/ou ses filiales.</w:t>
    </w:r>
    <w:r w:rsidR="007346D3">
      <w:t xml:space="preserve"> </w:t>
    </w:r>
    <w:r>
      <w:t>Tous droits réservés.</w:t>
    </w:r>
    <w:r w:rsidR="007346D3">
      <w:t xml:space="preserve"> </w:t>
    </w:r>
    <w:r>
      <w:t>Ceci est un document public de Cisco.</w:t>
    </w:r>
    <w:r w:rsidR="007346D3">
      <w:tab/>
    </w:r>
    <w:r>
      <w:t xml:space="preserve">Page </w:t>
    </w:r>
    <w:r w:rsidR="00794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9448B" w:rsidRPr="0090659A">
      <w:rPr>
        <w:b/>
        <w:szCs w:val="16"/>
      </w:rPr>
      <w:fldChar w:fldCharType="separate"/>
    </w:r>
    <w:r w:rsidR="00426129">
      <w:rPr>
        <w:b/>
        <w:noProof/>
        <w:szCs w:val="16"/>
      </w:rPr>
      <w:t>2</w:t>
    </w:r>
    <w:r w:rsidR="0079448B" w:rsidRPr="0090659A">
      <w:rPr>
        <w:b/>
        <w:szCs w:val="16"/>
      </w:rPr>
      <w:fldChar w:fldCharType="end"/>
    </w:r>
    <w:r>
      <w:t xml:space="preserve"> sur </w:t>
    </w:r>
    <w:r w:rsidR="00794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9448B" w:rsidRPr="0090659A">
      <w:rPr>
        <w:b/>
        <w:szCs w:val="16"/>
      </w:rPr>
      <w:fldChar w:fldCharType="separate"/>
    </w:r>
    <w:r w:rsidR="00426129">
      <w:rPr>
        <w:b/>
        <w:noProof/>
        <w:szCs w:val="16"/>
      </w:rPr>
      <w:t>2</w:t>
    </w:r>
    <w:r w:rsidR="0079448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76703D">
    <w:pPr>
      <w:pStyle w:val="Footer"/>
      <w:rPr>
        <w:szCs w:val="16"/>
      </w:rPr>
    </w:pPr>
    <w:r>
      <w:t xml:space="preserve">© </w:t>
    </w:r>
    <w:r w:rsidR="0079448B">
      <w:fldChar w:fldCharType="begin"/>
    </w:r>
    <w:r w:rsidR="0076703D">
      <w:instrText xml:space="preserve"> DATE  \@ "yyyy"  \* MERGEFORMAT </w:instrText>
    </w:r>
    <w:r w:rsidR="0079448B">
      <w:fldChar w:fldCharType="separate"/>
    </w:r>
    <w:r w:rsidR="00426129">
      <w:rPr>
        <w:noProof/>
      </w:rPr>
      <w:t>2016</w:t>
    </w:r>
    <w:r w:rsidR="0079448B">
      <w:fldChar w:fldCharType="end"/>
    </w:r>
    <w:r>
      <w:t xml:space="preserve"> Cisco et/ou ses filiales.</w:t>
    </w:r>
    <w:r w:rsidR="007346D3">
      <w:t xml:space="preserve"> </w:t>
    </w:r>
    <w:r>
      <w:t>Tous droits réservés.</w:t>
    </w:r>
    <w:r w:rsidR="007346D3">
      <w:t xml:space="preserve"> </w:t>
    </w:r>
    <w:r>
      <w:t>Ceci est un document public de Cisco.</w:t>
    </w:r>
    <w:r w:rsidR="007346D3">
      <w:tab/>
    </w:r>
    <w:r>
      <w:t xml:space="preserve">Page </w:t>
    </w:r>
    <w:r w:rsidR="00794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9448B" w:rsidRPr="0090659A">
      <w:rPr>
        <w:b/>
        <w:szCs w:val="16"/>
      </w:rPr>
      <w:fldChar w:fldCharType="separate"/>
    </w:r>
    <w:r w:rsidR="00426129">
      <w:rPr>
        <w:b/>
        <w:noProof/>
        <w:szCs w:val="16"/>
      </w:rPr>
      <w:t>1</w:t>
    </w:r>
    <w:r w:rsidR="0079448B" w:rsidRPr="0090659A">
      <w:rPr>
        <w:b/>
        <w:szCs w:val="16"/>
      </w:rPr>
      <w:fldChar w:fldCharType="end"/>
    </w:r>
    <w:r>
      <w:t xml:space="preserve"> sur </w:t>
    </w:r>
    <w:r w:rsidR="007944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9448B" w:rsidRPr="0090659A">
      <w:rPr>
        <w:b/>
        <w:szCs w:val="16"/>
      </w:rPr>
      <w:fldChar w:fldCharType="separate"/>
    </w:r>
    <w:r w:rsidR="00426129">
      <w:rPr>
        <w:b/>
        <w:noProof/>
        <w:szCs w:val="16"/>
      </w:rPr>
      <w:t>2</w:t>
    </w:r>
    <w:r w:rsidR="0079448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92" w:rsidRDefault="00CE7C92" w:rsidP="0090659A">
      <w:pPr>
        <w:spacing w:after="0" w:line="240" w:lineRule="auto"/>
      </w:pPr>
      <w:r>
        <w:separator/>
      </w:r>
    </w:p>
    <w:p w:rsidR="00CE7C92" w:rsidRDefault="00CE7C92"/>
    <w:p w:rsidR="00CE7C92" w:rsidRDefault="00CE7C92"/>
    <w:p w:rsidR="00CE7C92" w:rsidRDefault="00CE7C92"/>
    <w:p w:rsidR="00CE7C92" w:rsidRDefault="00CE7C92"/>
  </w:footnote>
  <w:footnote w:type="continuationSeparator" w:id="0">
    <w:p w:rsidR="00CE7C92" w:rsidRDefault="00CE7C92" w:rsidP="0090659A">
      <w:pPr>
        <w:spacing w:after="0" w:line="240" w:lineRule="auto"/>
      </w:pPr>
      <w:r>
        <w:continuationSeparator/>
      </w:r>
    </w:p>
    <w:p w:rsidR="00CE7C92" w:rsidRDefault="00CE7C92"/>
    <w:p w:rsidR="00CE7C92" w:rsidRDefault="00CE7C92"/>
    <w:p w:rsidR="00CE7C92" w:rsidRDefault="00CE7C92"/>
    <w:p w:rsidR="00CE7C92" w:rsidRDefault="00CE7C9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F0C8F" w:rsidP="00C52BA6">
    <w:pPr>
      <w:pStyle w:val="PageHead"/>
    </w:pPr>
    <w:r>
      <w:t>Travaux pratiques - Informations sur les appareils mobiles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924A7D"/>
    <w:multiLevelType w:val="multilevel"/>
    <w:tmpl w:val="CE94BED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677BC9"/>
    <w:multiLevelType w:val="hybridMultilevel"/>
    <w:tmpl w:val="D586211A"/>
    <w:lvl w:ilvl="0" w:tplc="0A2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21"/>
  </w:num>
  <w:num w:numId="16">
    <w:abstractNumId w:val="6"/>
  </w:num>
  <w:num w:numId="17">
    <w:abstractNumId w:val="14"/>
  </w:num>
  <w:num w:numId="18">
    <w:abstractNumId w:val="18"/>
  </w:num>
  <w:num w:numId="19">
    <w:abstractNumId w:val="26"/>
  </w:num>
  <w:num w:numId="20">
    <w:abstractNumId w:val="1"/>
  </w:num>
  <w:num w:numId="21">
    <w:abstractNumId w:val="9"/>
  </w:num>
  <w:num w:numId="22">
    <w:abstractNumId w:val="28"/>
  </w:num>
  <w:num w:numId="23">
    <w:abstractNumId w:val="27"/>
  </w:num>
  <w:num w:numId="24">
    <w:abstractNumId w:val="13"/>
  </w:num>
  <w:num w:numId="25">
    <w:abstractNumId w:val="29"/>
  </w:num>
  <w:num w:numId="26">
    <w:abstractNumId w:val="2"/>
  </w:num>
  <w:num w:numId="27">
    <w:abstractNumId w:val="22"/>
  </w:num>
  <w:num w:numId="28">
    <w:abstractNumId w:val="30"/>
  </w:num>
  <w:num w:numId="29">
    <w:abstractNumId w:val="24"/>
  </w:num>
  <w:num w:numId="30">
    <w:abstractNumId w:val="17"/>
  </w:num>
  <w:num w:numId="31">
    <w:abstractNumId w:val="20"/>
  </w:num>
  <w:num w:numId="32">
    <w:abstractNumId w:val="0"/>
  </w:num>
  <w:num w:numId="33">
    <w:abstractNumId w:val="25"/>
  </w:num>
  <w:num w:numId="34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0277"/>
    <w:rsid w:val="00112AC5"/>
    <w:rsid w:val="001133DD"/>
    <w:rsid w:val="00120CBE"/>
    <w:rsid w:val="001220E6"/>
    <w:rsid w:val="00126813"/>
    <w:rsid w:val="00134219"/>
    <w:rsid w:val="001366EC"/>
    <w:rsid w:val="0014219C"/>
    <w:rsid w:val="001425ED"/>
    <w:rsid w:val="00152972"/>
    <w:rsid w:val="00154E3A"/>
    <w:rsid w:val="00156A8D"/>
    <w:rsid w:val="00156CC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582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FBC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0D83"/>
    <w:rsid w:val="003559CC"/>
    <w:rsid w:val="003569D7"/>
    <w:rsid w:val="003608AC"/>
    <w:rsid w:val="003623EF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49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9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A752C"/>
    <w:rsid w:val="004B023D"/>
    <w:rsid w:val="004B3CC3"/>
    <w:rsid w:val="004C0909"/>
    <w:rsid w:val="004C2660"/>
    <w:rsid w:val="004C3F97"/>
    <w:rsid w:val="004D3339"/>
    <w:rsid w:val="004D353F"/>
    <w:rsid w:val="004D36D7"/>
    <w:rsid w:val="004D682B"/>
    <w:rsid w:val="004E407F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4407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1DB0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5C73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2E9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FD5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1770"/>
    <w:rsid w:val="00703DC7"/>
    <w:rsid w:val="00705BA8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346D3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03D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448B"/>
    <w:rsid w:val="00796C25"/>
    <w:rsid w:val="007A287C"/>
    <w:rsid w:val="007A3B2A"/>
    <w:rsid w:val="007A5E4C"/>
    <w:rsid w:val="007A746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6967"/>
    <w:rsid w:val="007F7C94"/>
    <w:rsid w:val="00810E4B"/>
    <w:rsid w:val="00811F94"/>
    <w:rsid w:val="00814118"/>
    <w:rsid w:val="00814BAA"/>
    <w:rsid w:val="00815933"/>
    <w:rsid w:val="00824295"/>
    <w:rsid w:val="00824FAA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7B1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4518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0E9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753F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26976"/>
    <w:rsid w:val="00A31AF8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4C13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4FC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1579"/>
    <w:rsid w:val="00B9282C"/>
    <w:rsid w:val="00B97278"/>
    <w:rsid w:val="00BA1D0B"/>
    <w:rsid w:val="00BA5C8F"/>
    <w:rsid w:val="00BA6972"/>
    <w:rsid w:val="00BB1307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6A9F"/>
    <w:rsid w:val="00CD7F73"/>
    <w:rsid w:val="00CE26C5"/>
    <w:rsid w:val="00CE36AF"/>
    <w:rsid w:val="00CE3FF3"/>
    <w:rsid w:val="00CE54DD"/>
    <w:rsid w:val="00CE7C92"/>
    <w:rsid w:val="00CF0DA5"/>
    <w:rsid w:val="00CF5412"/>
    <w:rsid w:val="00CF791A"/>
    <w:rsid w:val="00CF7B6E"/>
    <w:rsid w:val="00D00D7D"/>
    <w:rsid w:val="00D12973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0C8F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E767D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3A79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0BA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6703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26129"/>
    <w:pPr>
      <w:keepNext/>
      <w:numPr>
        <w:ilvl w:val="1"/>
        <w:numId w:val="34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76703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6703D"/>
    <w:rPr>
      <w:sz w:val="16"/>
      <w:szCs w:val="22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73E01-8117-4029-8B2E-ACCA827A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1707</Characters>
  <Application>Microsoft Office Word</Application>
  <DocSecurity>0</DocSecurity>
  <Lines>33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Recommended Equipment</vt:lpstr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2015-11-12T17:24:00Z</dcterms:created>
  <dcterms:modified xsi:type="dcterms:W3CDTF">2016-07-20T03:46:00Z</dcterms:modified>
</cp:coreProperties>
</file>