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51715F" w:rsidRDefault="00CB0F14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51715F">
        <w:rPr>
          <w:noProof/>
          <w:lang w:val="fr-FR"/>
        </w:rPr>
        <w:t>Travaux pratiques – Test de la latence réseau avec les commandes ping et traceroute</w:t>
      </w:r>
    </w:p>
    <w:p w:rsidR="003C6BCA" w:rsidRPr="0051715F" w:rsidRDefault="001E38E0" w:rsidP="0014219C">
      <w:pPr>
        <w:pStyle w:val="LabSection"/>
        <w:rPr>
          <w:noProof/>
          <w:lang w:val="fr-FR"/>
        </w:rPr>
      </w:pPr>
      <w:r w:rsidRPr="0051715F">
        <w:rPr>
          <w:noProof/>
          <w:lang w:val="fr-FR"/>
        </w:rPr>
        <w:t>Topologie</w:t>
      </w:r>
    </w:p>
    <w:p w:rsidR="008C4307" w:rsidRPr="0051715F" w:rsidRDefault="00FC0EC8" w:rsidP="008C4307">
      <w:pPr>
        <w:pStyle w:val="Visual"/>
        <w:rPr>
          <w:noProof/>
          <w:lang w:val="fr-FR"/>
        </w:rPr>
      </w:pPr>
      <w:r w:rsidRPr="0051715F">
        <w:rPr>
          <w:rFonts w:cs="Arial"/>
          <w:b/>
          <w:noProof/>
          <w:sz w:val="24"/>
          <w:szCs w:val="24"/>
          <w:lang w:eastAsia="en-US"/>
        </w:rPr>
        <w:drawing>
          <wp:inline distT="0" distB="0" distL="0" distR="0">
            <wp:extent cx="4572000" cy="102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2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51715F" w:rsidRDefault="009D2C27" w:rsidP="0014219C">
      <w:pPr>
        <w:pStyle w:val="LabSection"/>
        <w:rPr>
          <w:noProof/>
          <w:lang w:val="fr-FR"/>
        </w:rPr>
      </w:pPr>
      <w:r w:rsidRPr="0051715F">
        <w:rPr>
          <w:noProof/>
          <w:lang w:val="fr-FR"/>
        </w:rPr>
        <w:t>Objectifs</w:t>
      </w:r>
    </w:p>
    <w:p w:rsidR="006E6581" w:rsidRPr="0051715F" w:rsidRDefault="00963E34" w:rsidP="00CE7BEA">
      <w:pPr>
        <w:pStyle w:val="BodyTextL25Bold"/>
        <w:rPr>
          <w:noProof/>
          <w:lang w:val="fr-FR"/>
        </w:rPr>
      </w:pPr>
      <w:r w:rsidRPr="0051715F">
        <w:rPr>
          <w:noProof/>
          <w:lang w:val="fr-FR"/>
        </w:rPr>
        <w:t>1re partie : Utiliser la commande ping pour documenter la latence réseau</w:t>
      </w:r>
    </w:p>
    <w:p w:rsidR="00B77A62" w:rsidRPr="0051715F" w:rsidRDefault="00B77A62" w:rsidP="006E6581">
      <w:pPr>
        <w:pStyle w:val="BodyTextL25Bold"/>
        <w:rPr>
          <w:noProof/>
          <w:lang w:val="fr-FR"/>
        </w:rPr>
      </w:pPr>
      <w:r w:rsidRPr="0051715F">
        <w:rPr>
          <w:noProof/>
          <w:lang w:val="fr-FR"/>
        </w:rPr>
        <w:t>2e partie : Utiliser la commande traceroute pour documenter la latence réseau</w:t>
      </w:r>
    </w:p>
    <w:p w:rsidR="00C07FD9" w:rsidRPr="0051715F" w:rsidRDefault="009D2C27" w:rsidP="0014219C">
      <w:pPr>
        <w:pStyle w:val="LabSection"/>
        <w:rPr>
          <w:noProof/>
          <w:lang w:val="fr-FR"/>
        </w:rPr>
      </w:pPr>
      <w:r w:rsidRPr="0051715F">
        <w:rPr>
          <w:noProof/>
          <w:lang w:val="fr-FR"/>
        </w:rPr>
        <w:t>Contexte/scénario</w:t>
      </w:r>
    </w:p>
    <w:p w:rsidR="00E518EC" w:rsidRPr="0051715F" w:rsidRDefault="00E518EC" w:rsidP="00DC2B7D">
      <w:pPr>
        <w:pStyle w:val="BodyTextL25"/>
        <w:rPr>
          <w:rFonts w:ascii="ArialMT" w:hAnsi="ArialMT" w:cs="ArialMT"/>
          <w:noProof/>
          <w:szCs w:val="20"/>
          <w:lang w:val="fr-FR"/>
        </w:rPr>
      </w:pPr>
      <w:r w:rsidRPr="0051715F">
        <w:rPr>
          <w:noProof/>
          <w:lang w:val="fr-FR"/>
        </w:rPr>
        <w:t>Pour obtenir des statistiques de latence réseau réalistes, vous devez effectuer cet exercice sur un réseau actif. Vérifiez avec votre instructeur s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il existe des restrictions de sécurité locales concernant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 xml:space="preserve">utilisation de la commande </w:t>
      </w:r>
      <w:r w:rsidRPr="0051715F">
        <w:rPr>
          <w:b/>
          <w:noProof/>
          <w:lang w:val="fr-FR"/>
        </w:rPr>
        <w:t>ping</w:t>
      </w:r>
      <w:r w:rsidR="002A73CD" w:rsidRPr="0051715F">
        <w:rPr>
          <w:noProof/>
          <w:lang w:val="fr-FR"/>
        </w:rPr>
        <w:t>du réseau</w:t>
      </w:r>
      <w:r w:rsidRPr="0051715F">
        <w:rPr>
          <w:rFonts w:ascii="ArialMT" w:hAnsi="ArialMT" w:cs="ArialMT"/>
          <w:noProof/>
          <w:szCs w:val="20"/>
          <w:lang w:val="fr-FR"/>
        </w:rPr>
        <w:t>.</w:t>
      </w:r>
    </w:p>
    <w:p w:rsidR="00064A85" w:rsidRPr="0051715F" w:rsidRDefault="00E518EC" w:rsidP="00DC2B7D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>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objectif de ces travaux pratiques est de mesurer et d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évaluer la latence du réseau au fil du temps et à</w:t>
      </w:r>
      <w:r w:rsidR="0051715F" w:rsidRPr="0051715F">
        <w:rPr>
          <w:noProof/>
          <w:lang w:val="fr-FR"/>
        </w:rPr>
        <w:t> </w:t>
      </w:r>
      <w:r w:rsidRPr="0051715F">
        <w:rPr>
          <w:noProof/>
          <w:lang w:val="fr-FR"/>
        </w:rPr>
        <w:t>différentes périodes de la journée pour obtenir un échantillon représentatif de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activité typique du réseau. Pour ce faire, il suffit d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analyser le délai de retour d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un ordinateur distant à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 xml:space="preserve">aide de la commande </w:t>
      </w:r>
      <w:r w:rsidRPr="0051715F">
        <w:rPr>
          <w:b/>
          <w:noProof/>
          <w:lang w:val="fr-FR"/>
        </w:rPr>
        <w:t>ping</w:t>
      </w:r>
      <w:r w:rsidRPr="0051715F">
        <w:rPr>
          <w:rFonts w:ascii="CourierNewPS-BoldMT" w:hAnsi="CourierNewPS-BoldMT" w:cs="CourierNewPS-BoldMT"/>
          <w:b/>
          <w:bCs/>
          <w:noProof/>
          <w:lang w:val="fr-FR"/>
        </w:rPr>
        <w:t>.</w:t>
      </w:r>
      <w:r w:rsidRPr="0051715F">
        <w:rPr>
          <w:noProof/>
          <w:lang w:val="fr-FR"/>
        </w:rPr>
        <w:t xml:space="preserve"> Les délais de retour, mesurés en millisecondes, seront résumés en calculant la latence moyenne et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intervalle (maximum et minimum) des temps d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attente.</w:t>
      </w:r>
    </w:p>
    <w:p w:rsidR="007D2AFE" w:rsidRPr="0051715F" w:rsidRDefault="007D2AFE" w:rsidP="00064A85">
      <w:pPr>
        <w:pStyle w:val="LabSection"/>
        <w:rPr>
          <w:noProof/>
          <w:lang w:val="fr-FR"/>
        </w:rPr>
      </w:pPr>
      <w:r w:rsidRPr="0051715F">
        <w:rPr>
          <w:noProof/>
          <w:lang w:val="fr-FR"/>
        </w:rPr>
        <w:t>Ressources requises</w:t>
      </w:r>
    </w:p>
    <w:p w:rsidR="00CD7F73" w:rsidRPr="0051715F" w:rsidRDefault="00E518EC" w:rsidP="00314EAB">
      <w:pPr>
        <w:pStyle w:val="Bulletlevel1"/>
        <w:rPr>
          <w:noProof/>
          <w:lang w:val="fr-FR"/>
        </w:rPr>
      </w:pPr>
      <w:r w:rsidRPr="0051715F">
        <w:rPr>
          <w:noProof/>
          <w:lang w:val="fr-FR"/>
        </w:rPr>
        <w:t>1 ordinateur (Windows 7, Vista ou XP, équipé d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un accès à Internet)</w:t>
      </w:r>
    </w:p>
    <w:p w:rsidR="00064A85" w:rsidRPr="0051715F" w:rsidRDefault="007C0870" w:rsidP="007C0870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51715F">
        <w:rPr>
          <w:noProof/>
          <w:lang w:val="fr-FR"/>
        </w:rPr>
        <w:t xml:space="preserve">1re partie : </w:t>
      </w:r>
      <w:r w:rsidR="00064A85" w:rsidRPr="0051715F">
        <w:rPr>
          <w:noProof/>
          <w:lang w:val="fr-FR"/>
        </w:rPr>
        <w:t>Utiliser la commande ping pour documenter la latence réseau</w:t>
      </w:r>
    </w:p>
    <w:p w:rsidR="00064A85" w:rsidRPr="0051715F" w:rsidRDefault="00064A85" w:rsidP="00064A85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>Dans la première partie, vous allez examiner la latence du réseau sur plusieurs sites Web dans différentes parties du monde. Ce processus peut être utilisé dans un réseau de production d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entreprise afin de créer une planification initiale des performances.</w:t>
      </w:r>
    </w:p>
    <w:p w:rsidR="00064A85" w:rsidRPr="0051715F" w:rsidRDefault="00064A85" w:rsidP="00064A85">
      <w:pPr>
        <w:pStyle w:val="StepHead"/>
        <w:rPr>
          <w:noProof/>
          <w:lang w:val="fr-FR"/>
        </w:rPr>
      </w:pPr>
      <w:r w:rsidRPr="0051715F">
        <w:rPr>
          <w:noProof/>
          <w:lang w:val="fr-FR"/>
        </w:rPr>
        <w:t>Vérifiez la connectivité.</w:t>
      </w:r>
    </w:p>
    <w:p w:rsidR="00064A85" w:rsidRPr="0051715F" w:rsidRDefault="00064A85" w:rsidP="00F6058C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>Envoyez une requête ping aux sites Web des organismes d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enregistrement Internet locaux (RIR) suivants pour vérifier la connectivité :</w:t>
      </w:r>
    </w:p>
    <w:p w:rsidR="003D4700" w:rsidRPr="00421F15" w:rsidRDefault="0073038C" w:rsidP="003D4700">
      <w:pPr>
        <w:pStyle w:val="CMD"/>
        <w:rPr>
          <w:b/>
          <w:noProof/>
        </w:rPr>
      </w:pPr>
      <w:r w:rsidRPr="00421F15">
        <w:rPr>
          <w:noProof/>
        </w:rPr>
        <w:t>C:\Users\User1&gt;</w:t>
      </w:r>
      <w:r w:rsidR="00421F15">
        <w:rPr>
          <w:rFonts w:eastAsia="SimSun" w:hint="eastAsia"/>
          <w:noProof/>
          <w:lang w:eastAsia="zh-CN"/>
        </w:rPr>
        <w:t xml:space="preserve"> </w:t>
      </w:r>
      <w:r w:rsidRPr="00421F15">
        <w:rPr>
          <w:b/>
          <w:noProof/>
        </w:rPr>
        <w:t>ping www.arin.net</w:t>
      </w:r>
    </w:p>
    <w:p w:rsidR="003D4700" w:rsidRPr="00421F15" w:rsidRDefault="005A2C8A" w:rsidP="003D4700">
      <w:pPr>
        <w:pStyle w:val="CMD"/>
        <w:rPr>
          <w:b/>
          <w:noProof/>
        </w:rPr>
      </w:pPr>
      <w:r w:rsidRPr="00421F15">
        <w:rPr>
          <w:noProof/>
        </w:rPr>
        <w:t>C:\Users\User1&gt;</w:t>
      </w:r>
      <w:r w:rsidR="00421F15">
        <w:rPr>
          <w:rFonts w:eastAsia="SimSun" w:hint="eastAsia"/>
          <w:noProof/>
          <w:lang w:eastAsia="zh-CN"/>
        </w:rPr>
        <w:t xml:space="preserve"> </w:t>
      </w:r>
      <w:r w:rsidRPr="00421F15">
        <w:rPr>
          <w:b/>
          <w:noProof/>
        </w:rPr>
        <w:t>ping www.lacnic.net</w:t>
      </w:r>
    </w:p>
    <w:p w:rsidR="003D4700" w:rsidRPr="00421F15" w:rsidRDefault="003D4700" w:rsidP="003D4700">
      <w:pPr>
        <w:pStyle w:val="CMD"/>
        <w:rPr>
          <w:b/>
          <w:noProof/>
        </w:rPr>
      </w:pPr>
      <w:r w:rsidRPr="00421F15">
        <w:rPr>
          <w:noProof/>
        </w:rPr>
        <w:t>C:\Users\User1&gt;</w:t>
      </w:r>
      <w:r w:rsidR="00421F15">
        <w:rPr>
          <w:rFonts w:eastAsia="SimSun" w:hint="eastAsia"/>
          <w:noProof/>
          <w:lang w:eastAsia="zh-CN"/>
        </w:rPr>
        <w:t xml:space="preserve"> </w:t>
      </w:r>
      <w:r w:rsidRPr="00421F15">
        <w:rPr>
          <w:b/>
          <w:noProof/>
        </w:rPr>
        <w:t>ping www.afrinic.net</w:t>
      </w:r>
    </w:p>
    <w:p w:rsidR="003D4700" w:rsidRPr="00421F15" w:rsidRDefault="003D4700" w:rsidP="003D4700">
      <w:pPr>
        <w:pStyle w:val="CMD"/>
        <w:rPr>
          <w:b/>
          <w:noProof/>
        </w:rPr>
      </w:pPr>
      <w:r w:rsidRPr="00421F15">
        <w:rPr>
          <w:noProof/>
        </w:rPr>
        <w:t>C:\Users\User1&gt;</w:t>
      </w:r>
      <w:r w:rsidR="00421F15">
        <w:rPr>
          <w:rFonts w:eastAsia="SimSun" w:hint="eastAsia"/>
          <w:noProof/>
          <w:lang w:eastAsia="zh-CN"/>
        </w:rPr>
        <w:t xml:space="preserve"> </w:t>
      </w:r>
      <w:r w:rsidRPr="00421F15">
        <w:rPr>
          <w:b/>
          <w:noProof/>
        </w:rPr>
        <w:t>ping www.apnic.net</w:t>
      </w:r>
    </w:p>
    <w:p w:rsidR="003D4700" w:rsidRPr="0051715F" w:rsidRDefault="003D4700" w:rsidP="00F6058C">
      <w:pPr>
        <w:pStyle w:val="BodyTextL25"/>
        <w:rPr>
          <w:noProof/>
          <w:lang w:val="fr-FR"/>
        </w:rPr>
      </w:pPr>
      <w:r w:rsidRPr="0051715F">
        <w:rPr>
          <w:b/>
          <w:noProof/>
          <w:lang w:val="fr-FR"/>
        </w:rPr>
        <w:t>Remarque :</w:t>
      </w:r>
      <w:r w:rsidRPr="0051715F">
        <w:rPr>
          <w:noProof/>
          <w:lang w:val="fr-FR"/>
        </w:rPr>
        <w:t xml:space="preserve"> étant donné que www.ripe.net ne répond pas aux requêtes ICMP, il ne peut pas être utilisé pour ces travaux pratiques.</w:t>
      </w:r>
    </w:p>
    <w:p w:rsidR="00064A85" w:rsidRPr="0051715F" w:rsidRDefault="00FC0EC8" w:rsidP="0051715F">
      <w:pPr>
        <w:pStyle w:val="Visual"/>
        <w:spacing w:line="240" w:lineRule="auto"/>
        <w:rPr>
          <w:noProof/>
          <w:lang w:val="fr-FR"/>
        </w:rPr>
      </w:pPr>
      <w:r w:rsidRPr="0051715F">
        <w:rPr>
          <w:noProof/>
          <w:lang w:eastAsia="en-US"/>
        </w:rPr>
        <w:lastRenderedPageBreak/>
        <w:drawing>
          <wp:inline distT="0" distB="0" distL="0" distR="0">
            <wp:extent cx="4762500" cy="2276475"/>
            <wp:effectExtent l="19050" t="0" r="0" b="0"/>
            <wp:docPr id="1" name="Picture 2" descr="Regional Internet Regi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ional Internet Registri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8C" w:rsidRPr="0051715F" w:rsidRDefault="005A2C8A" w:rsidP="005A2C8A">
      <w:pPr>
        <w:pStyle w:val="StepHead"/>
        <w:rPr>
          <w:noProof/>
          <w:lang w:val="fr-FR"/>
        </w:rPr>
      </w:pPr>
      <w:r w:rsidRPr="0051715F">
        <w:rPr>
          <w:noProof/>
          <w:lang w:val="fr-FR"/>
        </w:rPr>
        <w:t>Collectez des données réseau.</w:t>
      </w:r>
    </w:p>
    <w:p w:rsidR="005A2C8A" w:rsidRPr="0051715F" w:rsidRDefault="003459EC" w:rsidP="005A2C8A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 xml:space="preserve">Vous recueillerez une quantité de données suffisante pour calculer des statistiques sur le résultat de la requête </w:t>
      </w:r>
      <w:r w:rsidRPr="0051715F">
        <w:rPr>
          <w:b/>
          <w:noProof/>
          <w:lang w:val="fr-FR"/>
        </w:rPr>
        <w:t>ping</w:t>
      </w:r>
      <w:r w:rsidRPr="0051715F">
        <w:rPr>
          <w:noProof/>
          <w:lang w:val="fr-FR"/>
        </w:rPr>
        <w:t xml:space="preserve"> en envoyant 25 requêtes d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écho à chaque adresse indiquée à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étape 1. Enregistrez les résultats de chaque site Web dans des fichiers texte.</w:t>
      </w:r>
    </w:p>
    <w:p w:rsidR="003459EC" w:rsidRPr="0051715F" w:rsidRDefault="00A3082D" w:rsidP="006464D3">
      <w:pPr>
        <w:pStyle w:val="SubStepAlpha"/>
        <w:rPr>
          <w:noProof/>
          <w:lang w:val="fr-FR"/>
        </w:rPr>
      </w:pPr>
      <w:r w:rsidRPr="0051715F">
        <w:rPr>
          <w:noProof/>
          <w:lang w:val="fr-FR"/>
        </w:rPr>
        <w:t>À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invite de commandes, tapez</w:t>
      </w:r>
      <w:r w:rsidRPr="0051715F">
        <w:rPr>
          <w:b/>
          <w:noProof/>
          <w:lang w:val="fr-FR"/>
        </w:rPr>
        <w:t xml:space="preserve"> ping</w:t>
      </w:r>
      <w:r w:rsidRPr="0051715F">
        <w:rPr>
          <w:noProof/>
          <w:lang w:val="fr-FR"/>
        </w:rPr>
        <w:t xml:space="preserve"> pour afficher les options disponibles.</w:t>
      </w:r>
    </w:p>
    <w:p w:rsidR="00903F84" w:rsidRPr="00421F15" w:rsidRDefault="00903F84" w:rsidP="0051715F">
      <w:pPr>
        <w:pStyle w:val="CMD"/>
        <w:spacing w:before="40" w:after="40"/>
        <w:rPr>
          <w:b/>
          <w:noProof/>
        </w:rPr>
      </w:pPr>
      <w:r w:rsidRPr="00421F15">
        <w:rPr>
          <w:noProof/>
        </w:rPr>
        <w:t>C:\Users\User1&gt;</w:t>
      </w:r>
      <w:r w:rsidR="00421F15">
        <w:rPr>
          <w:rFonts w:eastAsia="SimSun" w:hint="eastAsia"/>
          <w:noProof/>
          <w:lang w:eastAsia="zh-CN"/>
        </w:rPr>
        <w:t xml:space="preserve"> </w:t>
      </w:r>
      <w:r w:rsidRPr="00421F15">
        <w:rPr>
          <w:b/>
          <w:noProof/>
        </w:rPr>
        <w:t>ping</w:t>
      </w: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  <w:r w:rsidRPr="00421F15">
        <w:rPr>
          <w:noProof/>
        </w:rPr>
        <w:t>Usage: ping [-t] [-a] [-n count] [-l size] [-f] [-i TTL] [-v TOS]</w:t>
      </w: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  <w:r w:rsidRPr="00421F15">
        <w:rPr>
          <w:noProof/>
        </w:rPr>
        <w:t xml:space="preserve">            [-r count] [-s count] [[-j host-list] | [-k host-list]]</w:t>
      </w: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  <w:r w:rsidRPr="00421F15">
        <w:rPr>
          <w:noProof/>
        </w:rPr>
        <w:t xml:space="preserve">            [-w timeout] [-R] [-S srcaddr] [-4] [-6] target_name</w:t>
      </w: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  <w:r w:rsidRPr="00421F15">
        <w:rPr>
          <w:noProof/>
        </w:rPr>
        <w:t>Options:</w:t>
      </w: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  <w:r w:rsidRPr="00421F15">
        <w:rPr>
          <w:noProof/>
        </w:rPr>
        <w:t xml:space="preserve">    -t             Ping the specified host until stopped.</w:t>
      </w: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  <w:r w:rsidRPr="00421F15">
        <w:rPr>
          <w:noProof/>
        </w:rPr>
        <w:t xml:space="preserve">                   To see statistics and continue - type Control-Break;</w:t>
      </w: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  <w:r w:rsidRPr="00421F15">
        <w:rPr>
          <w:noProof/>
        </w:rPr>
        <w:t xml:space="preserve">                   To stop - type Control-C.</w:t>
      </w: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  <w:r w:rsidRPr="00421F15">
        <w:rPr>
          <w:noProof/>
        </w:rPr>
        <w:t xml:space="preserve">    -a             Resolve addresses to hostnames.</w:t>
      </w:r>
    </w:p>
    <w:p w:rsidR="00903F84" w:rsidRPr="00421F15" w:rsidRDefault="00903F84" w:rsidP="002C414D">
      <w:pPr>
        <w:pStyle w:val="CMDOutput"/>
        <w:spacing w:before="40" w:after="40"/>
        <w:ind w:leftChars="327" w:left="719" w:firstLineChars="200" w:firstLine="360"/>
        <w:rPr>
          <w:noProof/>
        </w:rPr>
      </w:pPr>
      <w:r w:rsidRPr="00421F15">
        <w:rPr>
          <w:noProof/>
          <w:highlight w:val="yellow"/>
        </w:rPr>
        <w:t>-n count       Number of echo requests to send.</w:t>
      </w: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  <w:r w:rsidRPr="00421F15">
        <w:rPr>
          <w:noProof/>
        </w:rPr>
        <w:t xml:space="preserve">    -l size        Send buffer size.</w:t>
      </w: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  <w:r w:rsidRPr="00421F15">
        <w:rPr>
          <w:noProof/>
        </w:rPr>
        <w:t xml:space="preserve">    -f             Set Don't Fragment flag in packet (IPv4-only).</w:t>
      </w: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  <w:r w:rsidRPr="00421F15">
        <w:rPr>
          <w:noProof/>
        </w:rPr>
        <w:t xml:space="preserve">    -i TTL         Time To Live.</w:t>
      </w: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  <w:r w:rsidRPr="00421F15">
        <w:rPr>
          <w:noProof/>
        </w:rPr>
        <w:t xml:space="preserve">    -v TOS         Type Of Service (IPv4-only. This setting has been deprecated</w:t>
      </w:r>
    </w:p>
    <w:p w:rsidR="00903F84" w:rsidRPr="00421F15" w:rsidRDefault="00903F84" w:rsidP="0051715F">
      <w:pPr>
        <w:pStyle w:val="CMDOutput"/>
        <w:spacing w:before="40" w:after="40"/>
        <w:rPr>
          <w:noProof/>
        </w:rPr>
      </w:pPr>
      <w:r w:rsidRPr="00421F15">
        <w:rPr>
          <w:noProof/>
        </w:rPr>
        <w:t>&lt;</w:t>
      </w:r>
      <w:r w:rsidR="0030380E">
        <w:rPr>
          <w:noProof/>
        </w:rPr>
        <w:t>résultat omis</w:t>
      </w:r>
      <w:r w:rsidRPr="00421F15">
        <w:rPr>
          <w:noProof/>
        </w:rPr>
        <w:t>&gt;</w:t>
      </w:r>
    </w:p>
    <w:p w:rsidR="003D7771" w:rsidRPr="0051715F" w:rsidRDefault="00472B31" w:rsidP="006464D3">
      <w:pPr>
        <w:pStyle w:val="SubStepAlpha"/>
        <w:rPr>
          <w:noProof/>
          <w:lang w:val="fr-FR"/>
        </w:rPr>
      </w:pPr>
      <w:r w:rsidRPr="0051715F">
        <w:rPr>
          <w:noProof/>
          <w:lang w:val="fr-FR"/>
        </w:rPr>
        <w:t xml:space="preserve">En utilisant la commande </w:t>
      </w:r>
      <w:r w:rsidRPr="0051715F">
        <w:rPr>
          <w:b/>
          <w:noProof/>
          <w:lang w:val="fr-FR"/>
        </w:rPr>
        <w:t>ping</w:t>
      </w:r>
      <w:r w:rsidRPr="0051715F">
        <w:rPr>
          <w:noProof/>
          <w:lang w:val="fr-FR"/>
        </w:rPr>
        <w:t xml:space="preserve"> avec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option count, vous pouvez envoyer 25 requêtes d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 xml:space="preserve">écho à la destination comme illustré ci-dessous. En outre, un fichier texte portant le nom de fichier </w:t>
      </w:r>
      <w:r w:rsidRPr="0051715F">
        <w:rPr>
          <w:b/>
          <w:noProof/>
          <w:lang w:val="fr-FR"/>
        </w:rPr>
        <w:t>arin.txt</w:t>
      </w:r>
      <w:r w:rsidRPr="0051715F">
        <w:rPr>
          <w:noProof/>
          <w:lang w:val="fr-FR"/>
        </w:rPr>
        <w:t xml:space="preserve"> sera créé dans le répertoire actuel. Ce fichier texte contiendra les résultats des requêtes d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écho.</w:t>
      </w:r>
    </w:p>
    <w:p w:rsidR="00903F84" w:rsidRPr="00421F15" w:rsidRDefault="00903F84" w:rsidP="00903F84">
      <w:pPr>
        <w:pStyle w:val="CMD"/>
        <w:rPr>
          <w:b/>
          <w:noProof/>
        </w:rPr>
      </w:pPr>
      <w:r w:rsidRPr="00421F15">
        <w:rPr>
          <w:noProof/>
        </w:rPr>
        <w:t>C:\Users\User1&gt;</w:t>
      </w:r>
      <w:r w:rsidR="00421F15">
        <w:rPr>
          <w:rFonts w:eastAsia="SimSun" w:hint="eastAsia"/>
          <w:noProof/>
          <w:lang w:eastAsia="zh-CN"/>
        </w:rPr>
        <w:t xml:space="preserve"> </w:t>
      </w:r>
      <w:r w:rsidRPr="00421F15">
        <w:rPr>
          <w:b/>
          <w:noProof/>
        </w:rPr>
        <w:t>ping –n 25 www.arin.net &gt; arin.txt</w:t>
      </w:r>
    </w:p>
    <w:p w:rsidR="003D7771" w:rsidRPr="0051715F" w:rsidRDefault="003D7771" w:rsidP="003D7771">
      <w:pPr>
        <w:pStyle w:val="BodyTextL25"/>
        <w:rPr>
          <w:noProof/>
          <w:lang w:val="fr-FR"/>
        </w:rPr>
      </w:pPr>
      <w:r w:rsidRPr="0051715F">
        <w:rPr>
          <w:b/>
          <w:noProof/>
          <w:lang w:val="fr-FR"/>
        </w:rPr>
        <w:t>Remarque :</w:t>
      </w:r>
      <w:r w:rsidRPr="0051715F">
        <w:rPr>
          <w:noProof/>
          <w:lang w:val="fr-FR"/>
        </w:rPr>
        <w:t xml:space="preserve"> le terminal reste vierge jusqu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à la fin de la commande, étant donné que le résultat a été redirigé vers un fichier texte,</w:t>
      </w:r>
      <w:r w:rsidRPr="0051715F">
        <w:rPr>
          <w:b/>
          <w:noProof/>
          <w:lang w:val="fr-FR"/>
        </w:rPr>
        <w:t xml:space="preserve"> arin.txt</w:t>
      </w:r>
      <w:r w:rsidRPr="0051715F">
        <w:rPr>
          <w:noProof/>
          <w:lang w:val="fr-FR"/>
        </w:rPr>
        <w:t xml:space="preserve">, dans cet exemple. Le symbole </w:t>
      </w:r>
      <w:r w:rsidRPr="0051715F">
        <w:rPr>
          <w:b/>
          <w:noProof/>
          <w:lang w:val="fr-FR"/>
        </w:rPr>
        <w:t>&gt;</w:t>
      </w:r>
      <w:r w:rsidRPr="0051715F">
        <w:rPr>
          <w:noProof/>
          <w:lang w:val="fr-FR"/>
        </w:rPr>
        <w:t xml:space="preserve"> est utilisé pour rediriger la sortie de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écran vers le fichier et pour remplacer le fichier s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il existe déjà. Si vous souhaitez ajouter d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 xml:space="preserve">autres résultats au fichier, remplacez </w:t>
      </w:r>
      <w:r w:rsidRPr="0051715F">
        <w:rPr>
          <w:b/>
          <w:noProof/>
          <w:lang w:val="fr-FR"/>
        </w:rPr>
        <w:t>&gt;</w:t>
      </w:r>
      <w:r w:rsidRPr="0051715F">
        <w:rPr>
          <w:noProof/>
          <w:lang w:val="fr-FR"/>
        </w:rPr>
        <w:t xml:space="preserve"> par </w:t>
      </w:r>
      <w:r w:rsidRPr="0051715F">
        <w:rPr>
          <w:b/>
          <w:noProof/>
          <w:lang w:val="fr-FR"/>
        </w:rPr>
        <w:t>&gt;&gt;</w:t>
      </w:r>
      <w:r w:rsidRPr="0051715F">
        <w:rPr>
          <w:noProof/>
          <w:lang w:val="fr-FR"/>
        </w:rPr>
        <w:t xml:space="preserve"> dans la commande.</w:t>
      </w:r>
    </w:p>
    <w:p w:rsidR="00647D60" w:rsidRPr="0051715F" w:rsidRDefault="00647D60" w:rsidP="00647D60">
      <w:pPr>
        <w:pStyle w:val="SubStepAlpha"/>
        <w:rPr>
          <w:noProof/>
          <w:lang w:val="fr-FR"/>
        </w:rPr>
      </w:pPr>
      <w:r w:rsidRPr="0051715F">
        <w:rPr>
          <w:noProof/>
          <w:lang w:val="fr-FR"/>
        </w:rPr>
        <w:t xml:space="preserve">Répétez la commande </w:t>
      </w:r>
      <w:r w:rsidRPr="0051715F">
        <w:rPr>
          <w:b/>
          <w:noProof/>
          <w:lang w:val="fr-FR"/>
        </w:rPr>
        <w:t>ping</w:t>
      </w:r>
      <w:r w:rsidRPr="0051715F">
        <w:rPr>
          <w:noProof/>
          <w:lang w:val="fr-FR"/>
        </w:rPr>
        <w:t xml:space="preserve"> pour les autres sites Web.</w:t>
      </w:r>
    </w:p>
    <w:p w:rsidR="00903F84" w:rsidRPr="00421F15" w:rsidRDefault="00903F84" w:rsidP="0051715F">
      <w:pPr>
        <w:pStyle w:val="CMD"/>
        <w:spacing w:before="40" w:after="40"/>
        <w:rPr>
          <w:b/>
          <w:noProof/>
        </w:rPr>
      </w:pPr>
      <w:r w:rsidRPr="00421F15">
        <w:rPr>
          <w:noProof/>
        </w:rPr>
        <w:t>C:\Users\User1&gt;</w:t>
      </w:r>
      <w:r w:rsidR="00421F15">
        <w:rPr>
          <w:rFonts w:eastAsia="SimSun" w:hint="eastAsia"/>
          <w:noProof/>
          <w:lang w:eastAsia="zh-CN"/>
        </w:rPr>
        <w:t xml:space="preserve"> </w:t>
      </w:r>
      <w:r w:rsidRPr="00421F15">
        <w:rPr>
          <w:b/>
          <w:noProof/>
        </w:rPr>
        <w:t>ping –n 25 www.afrinic.net &gt; afrinic.txt</w:t>
      </w:r>
    </w:p>
    <w:p w:rsidR="00903F84" w:rsidRPr="00421F15" w:rsidRDefault="00903F84" w:rsidP="0051715F">
      <w:pPr>
        <w:pStyle w:val="CMD"/>
        <w:spacing w:before="40" w:after="40"/>
        <w:rPr>
          <w:b/>
          <w:noProof/>
        </w:rPr>
      </w:pPr>
      <w:r w:rsidRPr="00421F15">
        <w:rPr>
          <w:noProof/>
        </w:rPr>
        <w:t>C:\Users\User1&gt;</w:t>
      </w:r>
      <w:r w:rsidR="00421F15">
        <w:rPr>
          <w:rFonts w:eastAsia="SimSun" w:hint="eastAsia"/>
          <w:noProof/>
          <w:lang w:eastAsia="zh-CN"/>
        </w:rPr>
        <w:t xml:space="preserve"> </w:t>
      </w:r>
      <w:r w:rsidRPr="00421F15">
        <w:rPr>
          <w:b/>
          <w:noProof/>
        </w:rPr>
        <w:t>ping –n 25 www.apnic.net &gt; apnic.txt</w:t>
      </w:r>
    </w:p>
    <w:p w:rsidR="00903F84" w:rsidRPr="00421F15" w:rsidRDefault="00903F84" w:rsidP="0051715F">
      <w:pPr>
        <w:pStyle w:val="CMD"/>
        <w:spacing w:before="40" w:after="40"/>
        <w:rPr>
          <w:noProof/>
        </w:rPr>
      </w:pPr>
      <w:r w:rsidRPr="00421F15">
        <w:rPr>
          <w:noProof/>
        </w:rPr>
        <w:t>C:\Users\User1&gt;</w:t>
      </w:r>
      <w:r w:rsidR="00421F15">
        <w:rPr>
          <w:rFonts w:eastAsia="SimSun" w:hint="eastAsia"/>
          <w:noProof/>
          <w:lang w:eastAsia="zh-CN"/>
        </w:rPr>
        <w:t xml:space="preserve"> </w:t>
      </w:r>
      <w:r w:rsidRPr="00421F15">
        <w:rPr>
          <w:b/>
          <w:noProof/>
        </w:rPr>
        <w:t>ping –n 25 www.lacnic.net &gt; lacnic.txt</w:t>
      </w:r>
    </w:p>
    <w:p w:rsidR="005910B5" w:rsidRPr="0051715F" w:rsidRDefault="005910B5" w:rsidP="005910B5">
      <w:pPr>
        <w:pStyle w:val="StepHead"/>
        <w:rPr>
          <w:noProof/>
          <w:lang w:val="fr-FR"/>
        </w:rPr>
      </w:pPr>
      <w:r w:rsidRPr="0051715F">
        <w:rPr>
          <w:noProof/>
          <w:lang w:val="fr-FR"/>
        </w:rPr>
        <w:lastRenderedPageBreak/>
        <w:t>Vérifiez la collecte des données.</w:t>
      </w:r>
    </w:p>
    <w:p w:rsidR="003D7771" w:rsidRPr="0051715F" w:rsidRDefault="003D7771" w:rsidP="003D7771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>Pour consulter les résultats dans le fichier qui a été créé, utilisez la commande</w:t>
      </w:r>
      <w:r w:rsidRPr="0051715F">
        <w:rPr>
          <w:b/>
          <w:noProof/>
          <w:lang w:val="fr-FR"/>
        </w:rPr>
        <w:t xml:space="preserve"> more</w:t>
      </w:r>
      <w:r w:rsidRPr="0051715F">
        <w:rPr>
          <w:noProof/>
          <w:lang w:val="fr-FR"/>
        </w:rPr>
        <w:t xml:space="preserve"> à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invite de commandes.</w:t>
      </w:r>
    </w:p>
    <w:p w:rsidR="00903F84" w:rsidRPr="00421F15" w:rsidRDefault="00903F84" w:rsidP="00903F84">
      <w:pPr>
        <w:pStyle w:val="CMD"/>
        <w:rPr>
          <w:noProof/>
        </w:rPr>
      </w:pPr>
      <w:r w:rsidRPr="00421F15">
        <w:rPr>
          <w:noProof/>
        </w:rPr>
        <w:t>C:\Users\User1&gt;</w:t>
      </w:r>
      <w:r w:rsidRPr="00421F15">
        <w:rPr>
          <w:b/>
          <w:noProof/>
        </w:rPr>
        <w:t>more arin.txt</w:t>
      </w:r>
    </w:p>
    <w:p w:rsidR="00903F84" w:rsidRPr="00421F15" w:rsidRDefault="00903F84" w:rsidP="00903F84">
      <w:pPr>
        <w:pStyle w:val="CMDOutput"/>
        <w:rPr>
          <w:noProof/>
        </w:rPr>
      </w:pP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Pinging www.arin.net [192.149.252.76] with 32 bytes of data: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Reply from 192.149.252.76: bytes=32 time=108ms TTL=45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Reply from 192.149.252.76: bytes=32 time=114ms TTL=45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Reply from 192.149.252.76: bytes=32 time=112ms TTL=45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&lt;</w:t>
      </w:r>
      <w:r w:rsidR="0030380E">
        <w:rPr>
          <w:noProof/>
        </w:rPr>
        <w:t>résultat omis</w:t>
      </w:r>
      <w:r w:rsidRPr="00421F15">
        <w:rPr>
          <w:noProof/>
        </w:rPr>
        <w:t>&gt;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Reply from 192.149.252.75: bytes=32 time=111ms TTL=45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Reply from 192.149.252.75: bytes=32 time=112ms TTL=45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Reply from 192.149.252.75: bytes=32 time=112ms TTL=45</w:t>
      </w:r>
    </w:p>
    <w:p w:rsidR="00903F84" w:rsidRPr="00421F15" w:rsidRDefault="00903F84" w:rsidP="00903F84">
      <w:pPr>
        <w:pStyle w:val="CMDOutput"/>
        <w:rPr>
          <w:noProof/>
        </w:rPr>
      </w:pP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Ping statistics for 192.149.252.75: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   Packets: Sent = 25, Received = 25, Lost = 0 (0% loss),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Approximate round trip times in milli-seconds:</w:t>
      </w:r>
    </w:p>
    <w:p w:rsidR="00903F84" w:rsidRPr="0051715F" w:rsidRDefault="00903F84" w:rsidP="00903F84">
      <w:pPr>
        <w:pStyle w:val="CMDOutput"/>
        <w:rPr>
          <w:noProof/>
          <w:lang w:val="fr-FR"/>
        </w:rPr>
      </w:pPr>
      <w:r w:rsidRPr="00421F15">
        <w:rPr>
          <w:noProof/>
        </w:rPr>
        <w:t xml:space="preserve">    </w:t>
      </w:r>
      <w:r w:rsidRPr="0051715F">
        <w:rPr>
          <w:noProof/>
          <w:lang w:val="fr-FR"/>
        </w:rPr>
        <w:t>Minimum = 107ms, Maximum = 121ms, Average = 111ms</w:t>
      </w:r>
    </w:p>
    <w:p w:rsidR="00A75CF8" w:rsidRPr="0051715F" w:rsidRDefault="00A75CF8" w:rsidP="00A75CF8">
      <w:pPr>
        <w:pStyle w:val="BodyTextL25"/>
        <w:rPr>
          <w:noProof/>
          <w:lang w:val="fr-FR"/>
        </w:rPr>
      </w:pPr>
      <w:r w:rsidRPr="0051715F">
        <w:rPr>
          <w:b/>
          <w:noProof/>
          <w:lang w:val="fr-FR"/>
        </w:rPr>
        <w:t>Remarque :</w:t>
      </w:r>
      <w:r w:rsidRPr="0051715F">
        <w:rPr>
          <w:noProof/>
          <w:lang w:val="fr-FR"/>
        </w:rPr>
        <w:t xml:space="preserve"> appuyez sur la touche Espace pour afficher le reste du fichier ou appuyez sur</w:t>
      </w:r>
      <w:r w:rsidRPr="0051715F">
        <w:rPr>
          <w:b/>
          <w:noProof/>
          <w:lang w:val="fr-FR"/>
        </w:rPr>
        <w:t xml:space="preserve"> q</w:t>
      </w:r>
      <w:r w:rsidRPr="0051715F">
        <w:rPr>
          <w:noProof/>
          <w:lang w:val="fr-FR"/>
        </w:rPr>
        <w:t xml:space="preserve"> pour quitter.</w:t>
      </w:r>
    </w:p>
    <w:p w:rsidR="003D7771" w:rsidRPr="0051715F" w:rsidRDefault="005910B5" w:rsidP="003D7771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 xml:space="preserve">Pour vérifier que les fichiers ont été créés, utilisez la commande </w:t>
      </w:r>
      <w:r w:rsidRPr="0051715F">
        <w:rPr>
          <w:b/>
          <w:noProof/>
          <w:lang w:val="fr-FR"/>
        </w:rPr>
        <w:t>dir</w:t>
      </w:r>
      <w:r w:rsidRPr="0051715F">
        <w:rPr>
          <w:noProof/>
          <w:lang w:val="fr-FR"/>
        </w:rPr>
        <w:t xml:space="preserve"> pour répertorier les fichiers du répertoire. Le caractère générique </w:t>
      </w:r>
      <w:r w:rsidRPr="0051715F">
        <w:rPr>
          <w:b/>
          <w:noProof/>
          <w:lang w:val="fr-FR"/>
        </w:rPr>
        <w:t xml:space="preserve"> *</w:t>
      </w:r>
      <w:r w:rsidRPr="0051715F">
        <w:rPr>
          <w:noProof/>
          <w:lang w:val="fr-FR"/>
        </w:rPr>
        <w:t xml:space="preserve"> peut également être utilisé pour filtrer uniquement les fichiers texte.</w:t>
      </w:r>
    </w:p>
    <w:p w:rsidR="00903F84" w:rsidRPr="00421F15" w:rsidRDefault="00903F84" w:rsidP="00903F84">
      <w:pPr>
        <w:pStyle w:val="CMD"/>
        <w:rPr>
          <w:noProof/>
        </w:rPr>
      </w:pPr>
      <w:r w:rsidRPr="00421F15">
        <w:rPr>
          <w:noProof/>
        </w:rPr>
        <w:t>C:\Users\User1&gt;</w:t>
      </w:r>
      <w:r w:rsidRPr="00421F15">
        <w:rPr>
          <w:b/>
          <w:noProof/>
        </w:rPr>
        <w:t>dir *.txt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Volume in drive C is OS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Volume Serial Number is 0A97-D265</w:t>
      </w:r>
    </w:p>
    <w:p w:rsidR="00903F84" w:rsidRPr="00421F15" w:rsidRDefault="00903F84" w:rsidP="00903F84">
      <w:pPr>
        <w:pStyle w:val="CMDOutput"/>
        <w:rPr>
          <w:noProof/>
        </w:rPr>
      </w:pP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Directory of C:\Users\User1</w:t>
      </w:r>
    </w:p>
    <w:p w:rsidR="00903F84" w:rsidRPr="00421F15" w:rsidRDefault="00903F84" w:rsidP="00903F84">
      <w:pPr>
        <w:pStyle w:val="CMDOutput"/>
        <w:rPr>
          <w:noProof/>
        </w:rPr>
      </w:pP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02/07/2013  12:59 PM             1,642 afrinic.txt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02/07/2013  01:00 PM             1,615 apnic.txt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02/07/2013  12:40 PM             1,641 arin.txt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02/07/2013  12:58 PM             1,589 lacnic.txt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              4 File(s)          6,487 bytes</w:t>
      </w:r>
    </w:p>
    <w:p w:rsidR="00903F84" w:rsidRPr="0051715F" w:rsidRDefault="00903F84" w:rsidP="00903F84">
      <w:pPr>
        <w:pStyle w:val="CMDOutput"/>
        <w:rPr>
          <w:noProof/>
          <w:lang w:val="fr-FR"/>
        </w:rPr>
      </w:pPr>
      <w:r w:rsidRPr="00421F15">
        <w:rPr>
          <w:noProof/>
        </w:rPr>
        <w:t xml:space="preserve">               </w:t>
      </w:r>
      <w:r w:rsidRPr="0051715F">
        <w:rPr>
          <w:noProof/>
          <w:lang w:val="fr-FR"/>
        </w:rPr>
        <w:t>0 Dir(s)  34,391,453,696 bytes free</w:t>
      </w:r>
    </w:p>
    <w:p w:rsidR="00CF1037" w:rsidRPr="0051715F" w:rsidRDefault="00CF1037" w:rsidP="00141592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>Consignez vos résultats dans la table suivante.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771"/>
        <w:gridCol w:w="1350"/>
        <w:gridCol w:w="1446"/>
        <w:gridCol w:w="1434"/>
      </w:tblGrid>
      <w:tr w:rsidR="00CE7BEA" w:rsidRPr="0051715F" w:rsidTr="00CE7BEA">
        <w:trPr>
          <w:cantSplit/>
          <w:jc w:val="center"/>
        </w:trPr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7BEA" w:rsidRPr="0051715F" w:rsidRDefault="00CE7BEA" w:rsidP="00A64718">
            <w:pPr>
              <w:pStyle w:val="TableHeading"/>
              <w:rPr>
                <w:noProof/>
                <w:lang w:val="fr-FR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7BEA" w:rsidRPr="0051715F" w:rsidRDefault="00CE7BEA" w:rsidP="00CF1037">
            <w:pPr>
              <w:pStyle w:val="TableHeading"/>
              <w:rPr>
                <w:noProof/>
                <w:lang w:val="fr-FR"/>
              </w:rPr>
            </w:pPr>
            <w:r w:rsidRPr="0051715F">
              <w:rPr>
                <w:noProof/>
                <w:lang w:val="fr-FR"/>
              </w:rPr>
              <w:t>Minimum</w:t>
            </w: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7BEA" w:rsidRPr="0051715F" w:rsidRDefault="00CE7BEA" w:rsidP="00CF1037">
            <w:pPr>
              <w:pStyle w:val="TableHeading"/>
              <w:rPr>
                <w:noProof/>
                <w:lang w:val="fr-FR"/>
              </w:rPr>
            </w:pPr>
            <w:r w:rsidRPr="0051715F">
              <w:rPr>
                <w:noProof/>
                <w:lang w:val="fr-FR"/>
              </w:rPr>
              <w:t>Débit</w:t>
            </w:r>
          </w:p>
        </w:tc>
        <w:tc>
          <w:tcPr>
            <w:tcW w:w="1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CE7BEA" w:rsidRPr="0051715F" w:rsidRDefault="00CE7BEA" w:rsidP="00CF1037">
            <w:pPr>
              <w:pStyle w:val="TableHeading"/>
              <w:rPr>
                <w:noProof/>
                <w:lang w:val="fr-FR"/>
              </w:rPr>
            </w:pPr>
            <w:r w:rsidRPr="0051715F">
              <w:rPr>
                <w:noProof/>
                <w:lang w:val="fr-FR"/>
              </w:rPr>
              <w:t>Moyenne</w:t>
            </w:r>
          </w:p>
        </w:tc>
      </w:tr>
      <w:tr w:rsidR="00CE7BEA" w:rsidRPr="0051715F" w:rsidTr="00CE7BEA">
        <w:trPr>
          <w:cantSplit/>
          <w:jc w:val="center"/>
        </w:trPr>
        <w:tc>
          <w:tcPr>
            <w:tcW w:w="1771" w:type="dxa"/>
            <w:vAlign w:val="bottom"/>
          </w:tcPr>
          <w:p w:rsidR="00CE7BEA" w:rsidRPr="0051715F" w:rsidRDefault="00CE7BEA" w:rsidP="00A64718">
            <w:pPr>
              <w:pStyle w:val="TableText"/>
              <w:rPr>
                <w:noProof/>
                <w:lang w:val="fr-FR"/>
              </w:rPr>
            </w:pPr>
            <w:r w:rsidRPr="0051715F">
              <w:rPr>
                <w:noProof/>
                <w:lang w:val="fr-FR"/>
              </w:rPr>
              <w:t>www.afrinic.net</w:t>
            </w:r>
          </w:p>
        </w:tc>
        <w:tc>
          <w:tcPr>
            <w:tcW w:w="1350" w:type="dxa"/>
            <w:vAlign w:val="bottom"/>
          </w:tcPr>
          <w:p w:rsidR="00CE7BEA" w:rsidRPr="0051715F" w:rsidRDefault="00CE7BEA" w:rsidP="00A64718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446" w:type="dxa"/>
            <w:vAlign w:val="bottom"/>
          </w:tcPr>
          <w:p w:rsidR="00CE7BEA" w:rsidRPr="0051715F" w:rsidRDefault="00CE7BEA" w:rsidP="00A64718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434" w:type="dxa"/>
            <w:vAlign w:val="bottom"/>
          </w:tcPr>
          <w:p w:rsidR="00CE7BEA" w:rsidRPr="0051715F" w:rsidRDefault="00CE7BEA" w:rsidP="00A64718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CE7BEA" w:rsidRPr="0051715F" w:rsidTr="00CE7BEA">
        <w:trPr>
          <w:cantSplit/>
          <w:jc w:val="center"/>
        </w:trPr>
        <w:tc>
          <w:tcPr>
            <w:tcW w:w="1771" w:type="dxa"/>
            <w:vAlign w:val="bottom"/>
          </w:tcPr>
          <w:p w:rsidR="00CE7BEA" w:rsidRPr="0051715F" w:rsidRDefault="00CE7BEA" w:rsidP="00A64718">
            <w:pPr>
              <w:pStyle w:val="TableText"/>
              <w:rPr>
                <w:noProof/>
                <w:lang w:val="fr-FR"/>
              </w:rPr>
            </w:pPr>
            <w:r w:rsidRPr="0051715F">
              <w:rPr>
                <w:noProof/>
                <w:lang w:val="fr-FR"/>
              </w:rPr>
              <w:t>www.apnic.net</w:t>
            </w:r>
          </w:p>
        </w:tc>
        <w:tc>
          <w:tcPr>
            <w:tcW w:w="1350" w:type="dxa"/>
            <w:vAlign w:val="bottom"/>
          </w:tcPr>
          <w:p w:rsidR="00CE7BEA" w:rsidRPr="0051715F" w:rsidRDefault="00CE7BEA" w:rsidP="00A64718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446" w:type="dxa"/>
            <w:vAlign w:val="bottom"/>
          </w:tcPr>
          <w:p w:rsidR="00CE7BEA" w:rsidRPr="0051715F" w:rsidRDefault="00CE7BEA" w:rsidP="00A64718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434" w:type="dxa"/>
            <w:vAlign w:val="bottom"/>
          </w:tcPr>
          <w:p w:rsidR="00CE7BEA" w:rsidRPr="0051715F" w:rsidRDefault="00CE7BEA" w:rsidP="00A64718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CE7BEA" w:rsidRPr="0051715F" w:rsidTr="00CE7BEA">
        <w:trPr>
          <w:cantSplit/>
          <w:jc w:val="center"/>
        </w:trPr>
        <w:tc>
          <w:tcPr>
            <w:tcW w:w="1771" w:type="dxa"/>
            <w:vAlign w:val="bottom"/>
          </w:tcPr>
          <w:p w:rsidR="00CE7BEA" w:rsidRPr="0051715F" w:rsidRDefault="00CE7BEA" w:rsidP="00A64718">
            <w:pPr>
              <w:pStyle w:val="TableText"/>
              <w:rPr>
                <w:noProof/>
                <w:lang w:val="fr-FR"/>
              </w:rPr>
            </w:pPr>
            <w:r w:rsidRPr="0051715F">
              <w:rPr>
                <w:noProof/>
                <w:lang w:val="fr-FR"/>
              </w:rPr>
              <w:t>www.arin.net</w:t>
            </w:r>
          </w:p>
        </w:tc>
        <w:tc>
          <w:tcPr>
            <w:tcW w:w="1350" w:type="dxa"/>
            <w:vAlign w:val="bottom"/>
          </w:tcPr>
          <w:p w:rsidR="00CE7BEA" w:rsidRPr="0051715F" w:rsidRDefault="00CE7BEA" w:rsidP="00A64718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446" w:type="dxa"/>
            <w:vAlign w:val="bottom"/>
          </w:tcPr>
          <w:p w:rsidR="00CE7BEA" w:rsidRPr="0051715F" w:rsidRDefault="00CE7BEA" w:rsidP="00A64718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434" w:type="dxa"/>
            <w:vAlign w:val="bottom"/>
          </w:tcPr>
          <w:p w:rsidR="00CE7BEA" w:rsidRPr="0051715F" w:rsidRDefault="00CE7BEA" w:rsidP="00A64718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  <w:tr w:rsidR="00CE7BEA" w:rsidRPr="0051715F" w:rsidTr="00CE7BEA">
        <w:trPr>
          <w:cantSplit/>
          <w:jc w:val="center"/>
        </w:trPr>
        <w:tc>
          <w:tcPr>
            <w:tcW w:w="1771" w:type="dxa"/>
            <w:vAlign w:val="bottom"/>
          </w:tcPr>
          <w:p w:rsidR="00CE7BEA" w:rsidRPr="0051715F" w:rsidRDefault="00CE7BEA" w:rsidP="00CF1037">
            <w:pPr>
              <w:pStyle w:val="TableText"/>
              <w:rPr>
                <w:noProof/>
                <w:lang w:val="fr-FR"/>
              </w:rPr>
            </w:pPr>
            <w:r w:rsidRPr="0051715F">
              <w:rPr>
                <w:noProof/>
                <w:lang w:val="fr-FR"/>
              </w:rPr>
              <w:t>www.lacnic.net</w:t>
            </w:r>
          </w:p>
        </w:tc>
        <w:tc>
          <w:tcPr>
            <w:tcW w:w="1350" w:type="dxa"/>
            <w:vAlign w:val="bottom"/>
          </w:tcPr>
          <w:p w:rsidR="00CE7BEA" w:rsidRPr="0051715F" w:rsidRDefault="00CE7BEA" w:rsidP="00A64718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446" w:type="dxa"/>
            <w:vAlign w:val="bottom"/>
          </w:tcPr>
          <w:p w:rsidR="00CE7BEA" w:rsidRPr="0051715F" w:rsidRDefault="00CE7BEA" w:rsidP="00A64718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  <w:tc>
          <w:tcPr>
            <w:tcW w:w="1434" w:type="dxa"/>
            <w:vAlign w:val="bottom"/>
          </w:tcPr>
          <w:p w:rsidR="00CE7BEA" w:rsidRPr="0051715F" w:rsidRDefault="00CE7BEA" w:rsidP="00A64718">
            <w:pPr>
              <w:pStyle w:val="TableText"/>
              <w:jc w:val="center"/>
              <w:rPr>
                <w:rStyle w:val="AnswerGray"/>
                <w:noProof/>
                <w:lang w:val="fr-FR"/>
              </w:rPr>
            </w:pPr>
          </w:p>
        </w:tc>
      </w:tr>
    </w:tbl>
    <w:p w:rsidR="00CF1037" w:rsidRPr="0051715F" w:rsidRDefault="00CF1037" w:rsidP="00B521B5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>Comparez les résultats des délais. Quel est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impact de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emplacement géographique sur les délais ?</w:t>
      </w:r>
    </w:p>
    <w:p w:rsidR="00CF1037" w:rsidRPr="0051715F" w:rsidRDefault="00CF1037" w:rsidP="00B521B5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>____________________________________________________________________________________</w:t>
      </w:r>
    </w:p>
    <w:p w:rsidR="00CF1037" w:rsidRPr="0051715F" w:rsidRDefault="00CF1037" w:rsidP="00B521B5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>____________________________________________________________________________________</w:t>
      </w:r>
    </w:p>
    <w:p w:rsidR="0052134B" w:rsidRPr="0051715F" w:rsidRDefault="00460271" w:rsidP="005350EC">
      <w:pPr>
        <w:pStyle w:val="PartHead"/>
        <w:ind w:left="1418" w:hanging="1418"/>
        <w:rPr>
          <w:noProof/>
          <w:lang w:val="fr-FR"/>
        </w:rPr>
      </w:pPr>
      <w:r w:rsidRPr="0051715F">
        <w:rPr>
          <w:noProof/>
          <w:lang w:val="fr-FR"/>
        </w:rPr>
        <w:lastRenderedPageBreak/>
        <w:t>Utiliser la commande traceroute pour documenter la latence réseau</w:t>
      </w:r>
    </w:p>
    <w:p w:rsidR="00D24004" w:rsidRPr="0051715F" w:rsidRDefault="002B4149" w:rsidP="00D24004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>Selon la taille de votre FAI et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 xml:space="preserve">emplacement des hôtes source et de destination, les routes tracées peuvent passer par des tronçons et des FAI différents. Les commandes </w:t>
      </w:r>
      <w:r w:rsidRPr="0051715F">
        <w:rPr>
          <w:b/>
          <w:noProof/>
          <w:lang w:val="fr-FR"/>
        </w:rPr>
        <w:t>traceroute</w:t>
      </w:r>
      <w:r w:rsidRPr="0051715F">
        <w:rPr>
          <w:noProof/>
          <w:lang w:val="fr-FR"/>
        </w:rPr>
        <w:t xml:space="preserve"> peuvent également être utilisées pour observer la latence du réseau. Dans la deuxième partie, la commande </w:t>
      </w:r>
      <w:r w:rsidRPr="0051715F">
        <w:rPr>
          <w:b/>
          <w:noProof/>
          <w:lang w:val="fr-FR"/>
        </w:rPr>
        <w:t>tracert</w:t>
      </w:r>
      <w:r w:rsidRPr="0051715F">
        <w:rPr>
          <w:noProof/>
          <w:lang w:val="fr-FR"/>
        </w:rPr>
        <w:t xml:space="preserve"> permet de suivre le chemin vers les mêmes destinations que dans la première partie.</w:t>
      </w:r>
    </w:p>
    <w:p w:rsidR="002B2EBD" w:rsidRPr="0051715F" w:rsidRDefault="002B2EBD" w:rsidP="00D24004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 xml:space="preserve">La commande </w:t>
      </w:r>
      <w:r w:rsidRPr="0051715F">
        <w:rPr>
          <w:b/>
          <w:noProof/>
          <w:lang w:val="fr-FR"/>
        </w:rPr>
        <w:t>tracert</w:t>
      </w:r>
      <w:r w:rsidRPr="0051715F">
        <w:rPr>
          <w:noProof/>
          <w:lang w:val="fr-FR"/>
        </w:rPr>
        <w:t xml:space="preserve"> utilise des paquets ICMP TTL Exceed et des réponses ECHO ICMP pour suivre le chemin.</w:t>
      </w:r>
    </w:p>
    <w:p w:rsidR="00D24004" w:rsidRPr="0051715F" w:rsidRDefault="00D24004" w:rsidP="005350EC">
      <w:pPr>
        <w:pStyle w:val="StepHead"/>
        <w:numPr>
          <w:ilvl w:val="0"/>
          <w:numId w:val="6"/>
        </w:numPr>
        <w:rPr>
          <w:noProof/>
          <w:lang w:val="fr-FR"/>
        </w:rPr>
      </w:pPr>
      <w:r w:rsidRPr="0051715F">
        <w:rPr>
          <w:noProof/>
          <w:lang w:val="fr-FR"/>
        </w:rPr>
        <w:t>Utilisez la commande tracert et enregistrez le résultat dans des fichiers texte.</w:t>
      </w:r>
    </w:p>
    <w:p w:rsidR="00C37534" w:rsidRPr="0051715F" w:rsidRDefault="00C37534" w:rsidP="00C37534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>Copiez les commandes suivantes pour créer les fichiers Traceroute :</w:t>
      </w:r>
    </w:p>
    <w:p w:rsidR="00903F84" w:rsidRPr="0051715F" w:rsidRDefault="00903F84" w:rsidP="00903F84">
      <w:pPr>
        <w:pStyle w:val="CMD"/>
        <w:rPr>
          <w:b/>
          <w:noProof/>
          <w:lang w:val="fr-FR"/>
        </w:rPr>
      </w:pPr>
      <w:r w:rsidRPr="0051715F">
        <w:rPr>
          <w:noProof/>
          <w:lang w:val="fr-FR"/>
        </w:rPr>
        <w:t>C:\Users\User1&gt;</w:t>
      </w:r>
      <w:r w:rsidRPr="0051715F">
        <w:rPr>
          <w:b/>
          <w:noProof/>
          <w:lang w:val="fr-FR"/>
        </w:rPr>
        <w:t>tracert www.arin.net &gt; traceroute_arin.txt</w:t>
      </w:r>
    </w:p>
    <w:p w:rsidR="00903F84" w:rsidRPr="0051715F" w:rsidRDefault="00903F84" w:rsidP="00903F84">
      <w:pPr>
        <w:pStyle w:val="CMD"/>
        <w:rPr>
          <w:b/>
          <w:noProof/>
          <w:lang w:val="fr-FR"/>
        </w:rPr>
      </w:pPr>
      <w:r w:rsidRPr="0051715F">
        <w:rPr>
          <w:noProof/>
          <w:lang w:val="fr-FR"/>
        </w:rPr>
        <w:t>C:\Users\User1&gt;</w:t>
      </w:r>
      <w:r w:rsidRPr="0051715F">
        <w:rPr>
          <w:b/>
          <w:noProof/>
          <w:lang w:val="fr-FR"/>
        </w:rPr>
        <w:t>tracert www.lacnic.net &gt; traceroute_lacnic.txt</w:t>
      </w:r>
    </w:p>
    <w:p w:rsidR="00903F84" w:rsidRPr="0051715F" w:rsidRDefault="00903F84" w:rsidP="00903F84">
      <w:pPr>
        <w:pStyle w:val="CMD"/>
        <w:rPr>
          <w:b/>
          <w:noProof/>
          <w:lang w:val="fr-FR"/>
        </w:rPr>
      </w:pPr>
      <w:r w:rsidRPr="0051715F">
        <w:rPr>
          <w:noProof/>
          <w:lang w:val="fr-FR"/>
        </w:rPr>
        <w:t>C:\Users\User1&gt;</w:t>
      </w:r>
      <w:r w:rsidRPr="0051715F">
        <w:rPr>
          <w:b/>
          <w:noProof/>
          <w:lang w:val="fr-FR"/>
        </w:rPr>
        <w:t>tracert www.afrinic.net &gt; traceroute_afrinic.txt</w:t>
      </w:r>
    </w:p>
    <w:p w:rsidR="00903F84" w:rsidRPr="0051715F" w:rsidRDefault="00903F84" w:rsidP="00903F84">
      <w:pPr>
        <w:pStyle w:val="CMD"/>
        <w:rPr>
          <w:b/>
          <w:noProof/>
          <w:lang w:val="fr-FR"/>
        </w:rPr>
      </w:pPr>
      <w:r w:rsidRPr="0051715F">
        <w:rPr>
          <w:noProof/>
          <w:lang w:val="fr-FR"/>
        </w:rPr>
        <w:t>C:\Users\User1&gt;</w:t>
      </w:r>
      <w:r w:rsidRPr="0051715F">
        <w:rPr>
          <w:b/>
          <w:noProof/>
          <w:lang w:val="fr-FR"/>
        </w:rPr>
        <w:t>tracert www.apnic.net &gt; traceroute_apnic.txt</w:t>
      </w:r>
    </w:p>
    <w:p w:rsidR="00C37534" w:rsidRPr="0051715F" w:rsidRDefault="00C37534" w:rsidP="00F56FD5">
      <w:pPr>
        <w:pStyle w:val="StepHead"/>
        <w:rPr>
          <w:noProof/>
          <w:lang w:val="fr-FR"/>
        </w:rPr>
      </w:pPr>
      <w:r w:rsidRPr="0051715F">
        <w:rPr>
          <w:noProof/>
          <w:lang w:val="fr-FR"/>
        </w:rPr>
        <w:t>Utilisez la commande more pour examiner le chemin analysé.</w:t>
      </w:r>
    </w:p>
    <w:p w:rsidR="009466C5" w:rsidRPr="0051715F" w:rsidRDefault="00C37534" w:rsidP="009466C5">
      <w:pPr>
        <w:pStyle w:val="SubStepAlpha"/>
        <w:rPr>
          <w:noProof/>
          <w:lang w:val="fr-FR"/>
        </w:rPr>
      </w:pPr>
      <w:r w:rsidRPr="0051715F">
        <w:rPr>
          <w:noProof/>
          <w:lang w:val="fr-FR"/>
        </w:rPr>
        <w:t xml:space="preserve">Utilisez la commande </w:t>
      </w:r>
      <w:r w:rsidRPr="0051715F">
        <w:rPr>
          <w:b/>
          <w:noProof/>
          <w:lang w:val="fr-FR"/>
        </w:rPr>
        <w:t>plus</w:t>
      </w:r>
      <w:r w:rsidRPr="0051715F">
        <w:rPr>
          <w:noProof/>
          <w:lang w:val="fr-FR"/>
        </w:rPr>
        <w:t xml:space="preserve"> pour accéder au contenu de ces fichiers :</w:t>
      </w:r>
    </w:p>
    <w:p w:rsidR="00903F84" w:rsidRPr="00421F15" w:rsidRDefault="00903F84" w:rsidP="00903F84">
      <w:pPr>
        <w:pStyle w:val="CMD"/>
        <w:rPr>
          <w:noProof/>
        </w:rPr>
      </w:pPr>
      <w:r w:rsidRPr="00421F15">
        <w:rPr>
          <w:noProof/>
        </w:rPr>
        <w:t>C:\Users\User1&gt;</w:t>
      </w:r>
      <w:r w:rsidRPr="00421F15">
        <w:rPr>
          <w:b/>
          <w:noProof/>
        </w:rPr>
        <w:t>more traceroute_arin.txt</w:t>
      </w:r>
    </w:p>
    <w:p w:rsidR="00903F84" w:rsidRPr="00421F15" w:rsidRDefault="00903F84" w:rsidP="00903F84">
      <w:pPr>
        <w:pStyle w:val="CMDOutput"/>
        <w:rPr>
          <w:noProof/>
        </w:rPr>
      </w:pP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Tracing route to www.arin.net [192.149.252.75]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>over a maximum of 30 hops:</w:t>
      </w:r>
    </w:p>
    <w:p w:rsidR="00903F84" w:rsidRPr="00421F15" w:rsidRDefault="00903F84" w:rsidP="00903F84">
      <w:pPr>
        <w:pStyle w:val="CMDOutput"/>
        <w:rPr>
          <w:noProof/>
        </w:rPr>
      </w:pP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 1    &lt;1 ms    &lt;1 ms    &lt;1 ms  192.168.1.1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 2    11 ms    12 ms    11 ms  10.39.0.1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 3    10 ms    15 ms    11 ms  172.21.0.116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 4    19 ms    10 ms    11 ms  70.169.73.90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 5    13 ms    10 ms    11 ms  chnddsrj01-ae2.0.rd.ph.cox.net [70.169.76.229]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 6    72 ms    71 ms    70 ms  mrfddsrj02-ae0.0.rd.dc.cox.net [68.1.1.7]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 7    72 ms    71 ms    72 ms  68.100.0.146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 8    74 ms    83 ms    73 ms  172.22.66.29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 9    75 ms    71 ms    73 ms  172.22.66.29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10    74 ms    75 ms    73 ms  wsip-98-172-152-14.dc.dc.cox.net [98.172.152.14]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11    71 ms    71 ms    71 ms  host-252-131.arin.net [192.149.252.131]</w:t>
      </w:r>
    </w:p>
    <w:p w:rsidR="00903F84" w:rsidRPr="00421F15" w:rsidRDefault="00903F84" w:rsidP="00903F84">
      <w:pPr>
        <w:pStyle w:val="CMDOutput"/>
        <w:rPr>
          <w:noProof/>
        </w:rPr>
      </w:pPr>
      <w:r w:rsidRPr="00421F15">
        <w:rPr>
          <w:noProof/>
        </w:rPr>
        <w:t xml:space="preserve"> 12    73 ms    71 ms    71 ms  www.arin.net [192.149.252.75]</w:t>
      </w:r>
    </w:p>
    <w:p w:rsidR="00903F84" w:rsidRPr="00421F15" w:rsidRDefault="00903F84" w:rsidP="00903F84">
      <w:pPr>
        <w:pStyle w:val="CMDOutput"/>
        <w:rPr>
          <w:noProof/>
        </w:rPr>
      </w:pPr>
    </w:p>
    <w:p w:rsidR="00903F84" w:rsidRPr="0051715F" w:rsidRDefault="00903F84" w:rsidP="00903F84">
      <w:pPr>
        <w:pStyle w:val="CMDOutput"/>
        <w:rPr>
          <w:noProof/>
          <w:szCs w:val="16"/>
          <w:lang w:val="fr-FR"/>
        </w:rPr>
      </w:pPr>
      <w:r w:rsidRPr="0051715F">
        <w:rPr>
          <w:noProof/>
          <w:lang w:val="fr-FR"/>
        </w:rPr>
        <w:t>Trace complete.</w:t>
      </w:r>
    </w:p>
    <w:p w:rsidR="00F56FD5" w:rsidRPr="0051715F" w:rsidRDefault="00F56FD5" w:rsidP="009466C5">
      <w:pPr>
        <w:pStyle w:val="CMDOutput"/>
        <w:rPr>
          <w:noProof/>
          <w:sz w:val="16"/>
          <w:szCs w:val="16"/>
          <w:lang w:val="fr-FR"/>
        </w:rPr>
      </w:pPr>
    </w:p>
    <w:p w:rsidR="00F56FD5" w:rsidRPr="0051715F" w:rsidRDefault="00F56FD5" w:rsidP="00C37534">
      <w:pPr>
        <w:pStyle w:val="BodyTextL50"/>
        <w:rPr>
          <w:noProof/>
          <w:lang w:val="fr-FR"/>
        </w:rPr>
      </w:pPr>
      <w:r w:rsidRPr="0051715F">
        <w:rPr>
          <w:noProof/>
          <w:lang w:val="fr-FR"/>
        </w:rPr>
        <w:t>Dans cet exemple, il a fallu moins d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1 ms pour recevoir une réponse de la passerelle par défaut (192.168.1.1). Au saut 6, la boucle vers 68.1.1.7 a pris une moyenne de 71 ms. Pour la boucle vers la destination finale sur www.arin.net, il a fallu une moyenne de 72 ms.</w:t>
      </w:r>
    </w:p>
    <w:p w:rsidR="004B57F8" w:rsidRPr="0051715F" w:rsidRDefault="00524170" w:rsidP="0026553C">
      <w:pPr>
        <w:pStyle w:val="BodyTextL50"/>
        <w:rPr>
          <w:noProof/>
          <w:lang w:val="fr-FR"/>
        </w:rPr>
      </w:pPr>
      <w:r w:rsidRPr="0051715F">
        <w:rPr>
          <w:noProof/>
          <w:lang w:val="fr-FR"/>
        </w:rPr>
        <w:t>Entre les lignes 5 et 6, le délai réseau est plus long, comme indiqué par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augmentation de la durée de la boucle d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une moyenne de 11 ms à 71 ms.</w:t>
      </w:r>
    </w:p>
    <w:p w:rsidR="008458A9" w:rsidRPr="0051715F" w:rsidRDefault="008458A9" w:rsidP="0051715F">
      <w:pPr>
        <w:pStyle w:val="SubStepAlpha"/>
        <w:keepNext/>
        <w:rPr>
          <w:noProof/>
          <w:lang w:val="fr-FR"/>
        </w:rPr>
      </w:pPr>
      <w:r w:rsidRPr="0051715F">
        <w:rPr>
          <w:noProof/>
          <w:lang w:val="fr-FR"/>
        </w:rPr>
        <w:lastRenderedPageBreak/>
        <w:t>Effectuez la même analyse avec le reste des résultats de tracert.</w:t>
      </w:r>
    </w:p>
    <w:p w:rsidR="008458A9" w:rsidRPr="0051715F" w:rsidRDefault="008458A9" w:rsidP="008458A9">
      <w:pPr>
        <w:pStyle w:val="BodyTextL50"/>
        <w:rPr>
          <w:noProof/>
          <w:lang w:val="fr-FR"/>
        </w:rPr>
      </w:pPr>
      <w:r w:rsidRPr="0051715F">
        <w:rPr>
          <w:noProof/>
          <w:lang w:val="fr-FR"/>
        </w:rPr>
        <w:t>Quelles sont vos conclusions en ce qui concerne la relation entre la durée des boucles et l</w:t>
      </w:r>
      <w:r w:rsidR="006431E7" w:rsidRPr="0051715F">
        <w:rPr>
          <w:noProof/>
          <w:lang w:val="fr-FR"/>
        </w:rPr>
        <w:t>’</w:t>
      </w:r>
      <w:r w:rsidRPr="0051715F">
        <w:rPr>
          <w:noProof/>
          <w:lang w:val="fr-FR"/>
        </w:rPr>
        <w:t>emplacement géographique ?</w:t>
      </w:r>
    </w:p>
    <w:p w:rsidR="008458A9" w:rsidRPr="0051715F" w:rsidRDefault="008458A9" w:rsidP="008458A9">
      <w:pPr>
        <w:pStyle w:val="BodyTextL50"/>
        <w:rPr>
          <w:noProof/>
          <w:lang w:val="fr-FR"/>
        </w:rPr>
      </w:pPr>
      <w:r w:rsidRPr="0051715F">
        <w:rPr>
          <w:noProof/>
          <w:lang w:val="fr-FR"/>
        </w:rPr>
        <w:t>____________________________________________________________________________________</w:t>
      </w:r>
    </w:p>
    <w:p w:rsidR="008458A9" w:rsidRPr="0051715F" w:rsidRDefault="008458A9" w:rsidP="008458A9">
      <w:pPr>
        <w:pStyle w:val="BodyTextL50"/>
        <w:rPr>
          <w:noProof/>
          <w:lang w:val="fr-FR"/>
        </w:rPr>
      </w:pPr>
      <w:r w:rsidRPr="0051715F">
        <w:rPr>
          <w:noProof/>
          <w:lang w:val="fr-FR"/>
        </w:rPr>
        <w:t>____________________________________________________________________________________</w:t>
      </w:r>
    </w:p>
    <w:p w:rsidR="00853418" w:rsidRPr="0051715F" w:rsidRDefault="00024EE5" w:rsidP="00024EE5">
      <w:pPr>
        <w:pStyle w:val="LabSection"/>
        <w:rPr>
          <w:noProof/>
          <w:lang w:val="fr-FR"/>
        </w:rPr>
      </w:pPr>
      <w:r w:rsidRPr="0051715F">
        <w:rPr>
          <w:noProof/>
          <w:lang w:val="fr-FR"/>
        </w:rPr>
        <w:t>Remarques générales</w:t>
      </w:r>
    </w:p>
    <w:p w:rsidR="00024EE5" w:rsidRPr="0051715F" w:rsidRDefault="008458A9" w:rsidP="00596998">
      <w:pPr>
        <w:pStyle w:val="ReflectionQ"/>
        <w:rPr>
          <w:noProof/>
          <w:lang w:val="fr-FR"/>
        </w:rPr>
      </w:pPr>
      <w:r w:rsidRPr="0051715F">
        <w:rPr>
          <w:noProof/>
          <w:lang w:val="fr-FR"/>
        </w:rPr>
        <w:t xml:space="preserve">Les résultats de </w:t>
      </w:r>
      <w:r w:rsidRPr="0051715F">
        <w:rPr>
          <w:b/>
          <w:noProof/>
          <w:lang w:val="fr-FR"/>
        </w:rPr>
        <w:t>tracert</w:t>
      </w:r>
      <w:r w:rsidRPr="0051715F">
        <w:rPr>
          <w:noProof/>
          <w:lang w:val="fr-FR"/>
        </w:rPr>
        <w:t xml:space="preserve"> et </w:t>
      </w:r>
      <w:r w:rsidRPr="0051715F">
        <w:rPr>
          <w:b/>
          <w:noProof/>
          <w:lang w:val="fr-FR"/>
        </w:rPr>
        <w:t>ping</w:t>
      </w:r>
      <w:r w:rsidRPr="0051715F">
        <w:rPr>
          <w:noProof/>
          <w:lang w:val="fr-FR"/>
        </w:rPr>
        <w:t xml:space="preserve"> peuvent fournir des informations importantes sur la latence du réseau. Que devez-vous faire pour avoir une image précise de la planification initiale en ce qui concerne la latence de votre réseau ?</w:t>
      </w:r>
    </w:p>
    <w:p w:rsidR="001772B8" w:rsidRPr="0051715F" w:rsidRDefault="001772B8" w:rsidP="001772B8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>_______________________________________________________________________________________</w:t>
      </w:r>
    </w:p>
    <w:p w:rsidR="00536F43" w:rsidRPr="0051715F" w:rsidRDefault="008458A9" w:rsidP="00596998">
      <w:pPr>
        <w:pStyle w:val="ReflectionQ"/>
        <w:rPr>
          <w:noProof/>
          <w:lang w:val="fr-FR"/>
        </w:rPr>
      </w:pPr>
      <w:r w:rsidRPr="0051715F">
        <w:rPr>
          <w:noProof/>
          <w:lang w:val="fr-FR"/>
        </w:rPr>
        <w:t>Comment pouvez-vous utiliser les informations de la planification initiale ?</w:t>
      </w:r>
    </w:p>
    <w:p w:rsidR="001772B8" w:rsidRPr="0051715F" w:rsidRDefault="001772B8" w:rsidP="001772B8">
      <w:pPr>
        <w:pStyle w:val="BodyTextL25"/>
        <w:rPr>
          <w:noProof/>
          <w:lang w:val="fr-FR"/>
        </w:rPr>
      </w:pPr>
      <w:r w:rsidRPr="0051715F">
        <w:rPr>
          <w:noProof/>
          <w:lang w:val="fr-FR"/>
        </w:rPr>
        <w:t>_______________________________________________________________________________________</w:t>
      </w:r>
      <w:bookmarkEnd w:id="0"/>
    </w:p>
    <w:sectPr w:rsidR="001772B8" w:rsidRPr="0051715F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653" w:rsidRDefault="00E87653" w:rsidP="0090659A">
      <w:pPr>
        <w:spacing w:after="0" w:line="240" w:lineRule="auto"/>
      </w:pPr>
      <w:r>
        <w:separator/>
      </w:r>
    </w:p>
    <w:p w:rsidR="00E87653" w:rsidRDefault="00E87653"/>
    <w:p w:rsidR="00E87653" w:rsidRDefault="00E87653"/>
    <w:p w:rsidR="00E87653" w:rsidRDefault="00E87653"/>
    <w:p w:rsidR="00E87653" w:rsidRDefault="00E87653"/>
  </w:endnote>
  <w:endnote w:type="continuationSeparator" w:id="0">
    <w:p w:rsidR="00E87653" w:rsidRDefault="00E87653" w:rsidP="0090659A">
      <w:pPr>
        <w:spacing w:after="0" w:line="240" w:lineRule="auto"/>
      </w:pPr>
      <w:r>
        <w:continuationSeparator/>
      </w:r>
    </w:p>
    <w:p w:rsidR="00E87653" w:rsidRDefault="00E87653"/>
    <w:p w:rsidR="00E87653" w:rsidRDefault="00E87653"/>
    <w:p w:rsidR="00E87653" w:rsidRDefault="00E87653"/>
    <w:p w:rsidR="00E87653" w:rsidRDefault="00E8765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263" w:rsidRDefault="004B12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51715F" w:rsidRDefault="008C4307" w:rsidP="004B1263">
    <w:pPr>
      <w:pStyle w:val="Footer"/>
      <w:rPr>
        <w:noProof/>
        <w:szCs w:val="16"/>
        <w:lang w:val="fr-FR"/>
      </w:rPr>
    </w:pPr>
    <w:r w:rsidRPr="0051715F">
      <w:rPr>
        <w:noProof/>
        <w:lang w:val="fr-FR"/>
      </w:rPr>
      <w:t xml:space="preserve">© </w:t>
    </w:r>
    <w:r w:rsidR="004B1263" w:rsidRPr="00765570">
      <w:rPr>
        <w:lang w:val="fr-FR"/>
      </w:rPr>
      <w:t>201</w:t>
    </w:r>
    <w:r w:rsidR="004B1263">
      <w:rPr>
        <w:rFonts w:eastAsia="SimSun" w:hint="eastAsia"/>
        <w:lang w:val="fr-FR"/>
      </w:rPr>
      <w:t>4</w:t>
    </w:r>
    <w:r w:rsidR="004B1263" w:rsidRPr="00765570">
      <w:rPr>
        <w:lang w:val="fr-FR"/>
      </w:rPr>
      <w:t xml:space="preserve"> </w:t>
    </w:r>
    <w:r w:rsidRPr="0051715F">
      <w:rPr>
        <w:noProof/>
        <w:lang w:val="fr-FR"/>
      </w:rPr>
      <w:t>Cisco et/ou ses filiales. Tous droits réservés. Ceci est un document public de Cisco.</w:t>
    </w:r>
    <w:r w:rsidRPr="0051715F">
      <w:rPr>
        <w:noProof/>
        <w:szCs w:val="16"/>
        <w:lang w:val="fr-FR"/>
      </w:rPr>
      <w:tab/>
      <w:t xml:space="preserve">Page </w:t>
    </w:r>
    <w:r w:rsidR="00C8558E" w:rsidRPr="0051715F">
      <w:rPr>
        <w:b/>
        <w:noProof/>
        <w:szCs w:val="16"/>
        <w:lang w:val="fr-FR"/>
      </w:rPr>
      <w:fldChar w:fldCharType="begin"/>
    </w:r>
    <w:r w:rsidRPr="0051715F">
      <w:rPr>
        <w:b/>
        <w:noProof/>
        <w:szCs w:val="16"/>
        <w:lang w:val="fr-FR"/>
      </w:rPr>
      <w:instrText xml:space="preserve"> PAGE </w:instrText>
    </w:r>
    <w:r w:rsidR="00C8558E" w:rsidRPr="0051715F">
      <w:rPr>
        <w:b/>
        <w:noProof/>
        <w:szCs w:val="16"/>
        <w:lang w:val="fr-FR"/>
      </w:rPr>
      <w:fldChar w:fldCharType="separate"/>
    </w:r>
    <w:r w:rsidR="0030380E">
      <w:rPr>
        <w:b/>
        <w:noProof/>
        <w:szCs w:val="16"/>
        <w:lang w:val="fr-FR"/>
      </w:rPr>
      <w:t>2</w:t>
    </w:r>
    <w:r w:rsidR="00C8558E" w:rsidRPr="0051715F">
      <w:rPr>
        <w:b/>
        <w:noProof/>
        <w:szCs w:val="16"/>
        <w:lang w:val="fr-FR"/>
      </w:rPr>
      <w:fldChar w:fldCharType="end"/>
    </w:r>
    <w:r w:rsidRPr="0051715F">
      <w:rPr>
        <w:noProof/>
        <w:szCs w:val="16"/>
        <w:lang w:val="fr-FR"/>
      </w:rPr>
      <w:t xml:space="preserve"> sur </w:t>
    </w:r>
    <w:r w:rsidR="00C8558E" w:rsidRPr="0051715F">
      <w:rPr>
        <w:b/>
        <w:noProof/>
        <w:szCs w:val="16"/>
        <w:lang w:val="fr-FR"/>
      </w:rPr>
      <w:fldChar w:fldCharType="begin"/>
    </w:r>
    <w:r w:rsidRPr="0051715F">
      <w:rPr>
        <w:b/>
        <w:noProof/>
        <w:szCs w:val="16"/>
        <w:lang w:val="fr-FR"/>
      </w:rPr>
      <w:instrText xml:space="preserve"> NUMPAGES  </w:instrText>
    </w:r>
    <w:r w:rsidR="00C8558E" w:rsidRPr="0051715F">
      <w:rPr>
        <w:b/>
        <w:noProof/>
        <w:szCs w:val="16"/>
        <w:lang w:val="fr-FR"/>
      </w:rPr>
      <w:fldChar w:fldCharType="separate"/>
    </w:r>
    <w:r w:rsidR="0030380E">
      <w:rPr>
        <w:b/>
        <w:noProof/>
        <w:szCs w:val="16"/>
        <w:lang w:val="fr-FR"/>
      </w:rPr>
      <w:t>5</w:t>
    </w:r>
    <w:r w:rsidR="00C8558E" w:rsidRPr="0051715F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51715F" w:rsidRDefault="008C4307" w:rsidP="004B1263">
    <w:pPr>
      <w:pStyle w:val="Footer"/>
      <w:rPr>
        <w:noProof/>
        <w:szCs w:val="16"/>
        <w:lang w:val="fr-FR"/>
      </w:rPr>
    </w:pPr>
    <w:r w:rsidRPr="0051715F">
      <w:rPr>
        <w:noProof/>
        <w:lang w:val="fr-FR"/>
      </w:rPr>
      <w:t xml:space="preserve">© </w:t>
    </w:r>
    <w:r w:rsidR="004B1263" w:rsidRPr="00765570">
      <w:rPr>
        <w:lang w:val="fr-FR"/>
      </w:rPr>
      <w:t>201</w:t>
    </w:r>
    <w:r w:rsidR="004B1263">
      <w:rPr>
        <w:rFonts w:eastAsia="SimSun" w:hint="eastAsia"/>
        <w:lang w:val="fr-FR"/>
      </w:rPr>
      <w:t>4</w:t>
    </w:r>
    <w:r w:rsidR="004B1263" w:rsidRPr="00765570">
      <w:rPr>
        <w:lang w:val="fr-FR"/>
      </w:rPr>
      <w:t xml:space="preserve"> </w:t>
    </w:r>
    <w:r w:rsidRPr="0051715F">
      <w:rPr>
        <w:noProof/>
        <w:lang w:val="fr-FR"/>
      </w:rPr>
      <w:t>Cisco et/ou ses filiales. Tous droits réservés. Ceci est un document public de Cisco.</w:t>
    </w:r>
    <w:r w:rsidRPr="0051715F">
      <w:rPr>
        <w:noProof/>
        <w:szCs w:val="16"/>
        <w:lang w:val="fr-FR"/>
      </w:rPr>
      <w:tab/>
      <w:t xml:space="preserve">Page </w:t>
    </w:r>
    <w:r w:rsidR="00C8558E" w:rsidRPr="0051715F">
      <w:rPr>
        <w:b/>
        <w:noProof/>
        <w:szCs w:val="16"/>
        <w:lang w:val="fr-FR"/>
      </w:rPr>
      <w:fldChar w:fldCharType="begin"/>
    </w:r>
    <w:r w:rsidRPr="0051715F">
      <w:rPr>
        <w:b/>
        <w:noProof/>
        <w:szCs w:val="16"/>
        <w:lang w:val="fr-FR"/>
      </w:rPr>
      <w:instrText xml:space="preserve"> PAGE </w:instrText>
    </w:r>
    <w:r w:rsidR="00C8558E" w:rsidRPr="0051715F">
      <w:rPr>
        <w:b/>
        <w:noProof/>
        <w:szCs w:val="16"/>
        <w:lang w:val="fr-FR"/>
      </w:rPr>
      <w:fldChar w:fldCharType="separate"/>
    </w:r>
    <w:r w:rsidR="0030380E">
      <w:rPr>
        <w:b/>
        <w:noProof/>
        <w:szCs w:val="16"/>
        <w:lang w:val="fr-FR"/>
      </w:rPr>
      <w:t>1</w:t>
    </w:r>
    <w:r w:rsidR="00C8558E" w:rsidRPr="0051715F">
      <w:rPr>
        <w:b/>
        <w:noProof/>
        <w:szCs w:val="16"/>
        <w:lang w:val="fr-FR"/>
      </w:rPr>
      <w:fldChar w:fldCharType="end"/>
    </w:r>
    <w:r w:rsidRPr="0051715F">
      <w:rPr>
        <w:noProof/>
        <w:szCs w:val="16"/>
        <w:lang w:val="fr-FR"/>
      </w:rPr>
      <w:t xml:space="preserve"> sur </w:t>
    </w:r>
    <w:r w:rsidR="00C8558E" w:rsidRPr="0051715F">
      <w:rPr>
        <w:b/>
        <w:noProof/>
        <w:szCs w:val="16"/>
        <w:lang w:val="fr-FR"/>
      </w:rPr>
      <w:fldChar w:fldCharType="begin"/>
    </w:r>
    <w:r w:rsidRPr="0051715F">
      <w:rPr>
        <w:b/>
        <w:noProof/>
        <w:szCs w:val="16"/>
        <w:lang w:val="fr-FR"/>
      </w:rPr>
      <w:instrText xml:space="preserve"> NUMPAGES  </w:instrText>
    </w:r>
    <w:r w:rsidR="00C8558E" w:rsidRPr="0051715F">
      <w:rPr>
        <w:b/>
        <w:noProof/>
        <w:szCs w:val="16"/>
        <w:lang w:val="fr-FR"/>
      </w:rPr>
      <w:fldChar w:fldCharType="separate"/>
    </w:r>
    <w:r w:rsidR="0030380E">
      <w:rPr>
        <w:b/>
        <w:noProof/>
        <w:szCs w:val="16"/>
        <w:lang w:val="fr-FR"/>
      </w:rPr>
      <w:t>5</w:t>
    </w:r>
    <w:r w:rsidR="00C8558E" w:rsidRPr="0051715F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653" w:rsidRDefault="00E87653" w:rsidP="0090659A">
      <w:pPr>
        <w:spacing w:after="0" w:line="240" w:lineRule="auto"/>
      </w:pPr>
      <w:r>
        <w:separator/>
      </w:r>
    </w:p>
    <w:p w:rsidR="00E87653" w:rsidRDefault="00E87653"/>
    <w:p w:rsidR="00E87653" w:rsidRDefault="00E87653"/>
    <w:p w:rsidR="00E87653" w:rsidRDefault="00E87653"/>
    <w:p w:rsidR="00E87653" w:rsidRDefault="00E87653"/>
  </w:footnote>
  <w:footnote w:type="continuationSeparator" w:id="0">
    <w:p w:rsidR="00E87653" w:rsidRDefault="00E87653" w:rsidP="0090659A">
      <w:pPr>
        <w:spacing w:after="0" w:line="240" w:lineRule="auto"/>
      </w:pPr>
      <w:r>
        <w:continuationSeparator/>
      </w:r>
    </w:p>
    <w:p w:rsidR="00E87653" w:rsidRDefault="00E87653"/>
    <w:p w:rsidR="00E87653" w:rsidRDefault="00E87653"/>
    <w:p w:rsidR="00E87653" w:rsidRDefault="00E87653"/>
    <w:p w:rsidR="00E87653" w:rsidRDefault="00E8765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263" w:rsidRDefault="004B12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903F84" w:rsidRDefault="00CB0F14" w:rsidP="00C52BA6">
    <w:pPr>
      <w:pStyle w:val="PageHead"/>
      <w:rPr>
        <w:noProof/>
        <w:lang w:val="fr-FR"/>
      </w:rPr>
    </w:pPr>
    <w:r w:rsidRPr="00903F84">
      <w:rPr>
        <w:noProof/>
        <w:lang w:val="fr-FR"/>
      </w:rPr>
      <w:t>Travaux pratiques – Test de la latence réseau avec les commandes ping et traceroute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FC0EC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-659765</wp:posOffset>
          </wp:positionH>
          <wp:positionV relativeFrom="paragraph">
            <wp:posOffset>-276225</wp:posOffset>
          </wp:positionV>
          <wp:extent cx="7686039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86039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508C74AC"/>
    <w:styleLink w:val="PartStepSubStepList"/>
    <w:lvl w:ilvl="0">
      <w:start w:val="1"/>
      <w:numFmt w:val="decimal"/>
      <w:pStyle w:val="PartHead"/>
      <w:lvlText w:val="%1e partie :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AC68EB"/>
    <w:multiLevelType w:val="hybridMultilevel"/>
    <w:tmpl w:val="AC2CAF8A"/>
    <w:lvl w:ilvl="0" w:tplc="B1883A7E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05E56"/>
    <w:rsid w:val="000160F7"/>
    <w:rsid w:val="00016D5B"/>
    <w:rsid w:val="00016F30"/>
    <w:rsid w:val="0002047C"/>
    <w:rsid w:val="00021B9A"/>
    <w:rsid w:val="000242D6"/>
    <w:rsid w:val="00024EE5"/>
    <w:rsid w:val="00027C82"/>
    <w:rsid w:val="000318E6"/>
    <w:rsid w:val="000344BE"/>
    <w:rsid w:val="00041AF6"/>
    <w:rsid w:val="00042DF0"/>
    <w:rsid w:val="000442E3"/>
    <w:rsid w:val="00044E62"/>
    <w:rsid w:val="00050BA4"/>
    <w:rsid w:val="00051738"/>
    <w:rsid w:val="00052548"/>
    <w:rsid w:val="00060696"/>
    <w:rsid w:val="00064A85"/>
    <w:rsid w:val="000769CF"/>
    <w:rsid w:val="000815D8"/>
    <w:rsid w:val="00084895"/>
    <w:rsid w:val="00085CC6"/>
    <w:rsid w:val="000874CE"/>
    <w:rsid w:val="00090A2F"/>
    <w:rsid w:val="00090C07"/>
    <w:rsid w:val="00091E8D"/>
    <w:rsid w:val="000926A1"/>
    <w:rsid w:val="00092C23"/>
    <w:rsid w:val="0009378D"/>
    <w:rsid w:val="00097163"/>
    <w:rsid w:val="000A22C8"/>
    <w:rsid w:val="000B1317"/>
    <w:rsid w:val="000B2344"/>
    <w:rsid w:val="000B7DE5"/>
    <w:rsid w:val="000D55B4"/>
    <w:rsid w:val="000E65F0"/>
    <w:rsid w:val="000F072C"/>
    <w:rsid w:val="000F484F"/>
    <w:rsid w:val="000F5513"/>
    <w:rsid w:val="000F6743"/>
    <w:rsid w:val="001006C2"/>
    <w:rsid w:val="00101BCB"/>
    <w:rsid w:val="00107B2B"/>
    <w:rsid w:val="00112AC5"/>
    <w:rsid w:val="001133DD"/>
    <w:rsid w:val="00120CBE"/>
    <w:rsid w:val="00120DF3"/>
    <w:rsid w:val="00124ABF"/>
    <w:rsid w:val="001261C4"/>
    <w:rsid w:val="00130B1D"/>
    <w:rsid w:val="001366EC"/>
    <w:rsid w:val="00141592"/>
    <w:rsid w:val="0014219C"/>
    <w:rsid w:val="001425ED"/>
    <w:rsid w:val="0014633A"/>
    <w:rsid w:val="00154E3A"/>
    <w:rsid w:val="00157902"/>
    <w:rsid w:val="0016316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2940"/>
    <w:rsid w:val="001B67D8"/>
    <w:rsid w:val="001B6F95"/>
    <w:rsid w:val="001C05A1"/>
    <w:rsid w:val="001C1D9E"/>
    <w:rsid w:val="001C2CC2"/>
    <w:rsid w:val="001C7C3B"/>
    <w:rsid w:val="001D5B6F"/>
    <w:rsid w:val="001E0AB8"/>
    <w:rsid w:val="001E365F"/>
    <w:rsid w:val="001E38E0"/>
    <w:rsid w:val="001E4E72"/>
    <w:rsid w:val="001E5E63"/>
    <w:rsid w:val="001E62B3"/>
    <w:rsid w:val="001F0171"/>
    <w:rsid w:val="001F0D77"/>
    <w:rsid w:val="001F7DD8"/>
    <w:rsid w:val="00201928"/>
    <w:rsid w:val="00203E26"/>
    <w:rsid w:val="0020449C"/>
    <w:rsid w:val="00206F4D"/>
    <w:rsid w:val="002113B8"/>
    <w:rsid w:val="00215665"/>
    <w:rsid w:val="002163BB"/>
    <w:rsid w:val="0021792C"/>
    <w:rsid w:val="002240AB"/>
    <w:rsid w:val="00225E37"/>
    <w:rsid w:val="0023650B"/>
    <w:rsid w:val="00242E3A"/>
    <w:rsid w:val="002506CF"/>
    <w:rsid w:val="0025107F"/>
    <w:rsid w:val="002549B5"/>
    <w:rsid w:val="00260CD4"/>
    <w:rsid w:val="002639D8"/>
    <w:rsid w:val="0026553C"/>
    <w:rsid w:val="00265F77"/>
    <w:rsid w:val="00266C83"/>
    <w:rsid w:val="002768DC"/>
    <w:rsid w:val="00285C77"/>
    <w:rsid w:val="002A6C56"/>
    <w:rsid w:val="002A73CD"/>
    <w:rsid w:val="002B111E"/>
    <w:rsid w:val="002B26DD"/>
    <w:rsid w:val="002B2EBD"/>
    <w:rsid w:val="002B3CF7"/>
    <w:rsid w:val="002B4149"/>
    <w:rsid w:val="002B5959"/>
    <w:rsid w:val="002C090C"/>
    <w:rsid w:val="002C1243"/>
    <w:rsid w:val="002C1815"/>
    <w:rsid w:val="002C414D"/>
    <w:rsid w:val="002C475E"/>
    <w:rsid w:val="002C5667"/>
    <w:rsid w:val="002C6AD6"/>
    <w:rsid w:val="002D49CC"/>
    <w:rsid w:val="002D6C2A"/>
    <w:rsid w:val="002D7A86"/>
    <w:rsid w:val="002D7FBD"/>
    <w:rsid w:val="002E353C"/>
    <w:rsid w:val="002E6DF7"/>
    <w:rsid w:val="002E7EF6"/>
    <w:rsid w:val="002F45FF"/>
    <w:rsid w:val="002F6D17"/>
    <w:rsid w:val="00302887"/>
    <w:rsid w:val="0030380E"/>
    <w:rsid w:val="003056EB"/>
    <w:rsid w:val="003071FF"/>
    <w:rsid w:val="00310652"/>
    <w:rsid w:val="0031371D"/>
    <w:rsid w:val="00314EAB"/>
    <w:rsid w:val="0031789F"/>
    <w:rsid w:val="00320788"/>
    <w:rsid w:val="00321F22"/>
    <w:rsid w:val="003233A3"/>
    <w:rsid w:val="00335461"/>
    <w:rsid w:val="00342B87"/>
    <w:rsid w:val="00343E76"/>
    <w:rsid w:val="00344469"/>
    <w:rsid w:val="0034455D"/>
    <w:rsid w:val="003459EC"/>
    <w:rsid w:val="0034604B"/>
    <w:rsid w:val="00346D17"/>
    <w:rsid w:val="00347972"/>
    <w:rsid w:val="0035469B"/>
    <w:rsid w:val="003559CC"/>
    <w:rsid w:val="003569D7"/>
    <w:rsid w:val="003608AC"/>
    <w:rsid w:val="0036465A"/>
    <w:rsid w:val="00386B9A"/>
    <w:rsid w:val="00392C65"/>
    <w:rsid w:val="00392ED5"/>
    <w:rsid w:val="00396331"/>
    <w:rsid w:val="003A19DC"/>
    <w:rsid w:val="003A1B45"/>
    <w:rsid w:val="003B2BD6"/>
    <w:rsid w:val="003B46FC"/>
    <w:rsid w:val="003B5767"/>
    <w:rsid w:val="003B5E9D"/>
    <w:rsid w:val="003B7605"/>
    <w:rsid w:val="003C0F92"/>
    <w:rsid w:val="003C11CE"/>
    <w:rsid w:val="003C3148"/>
    <w:rsid w:val="003C6BCA"/>
    <w:rsid w:val="003C7902"/>
    <w:rsid w:val="003D0BFF"/>
    <w:rsid w:val="003D4700"/>
    <w:rsid w:val="003D59AE"/>
    <w:rsid w:val="003D7771"/>
    <w:rsid w:val="003E42EE"/>
    <w:rsid w:val="003E4C96"/>
    <w:rsid w:val="003E5BE5"/>
    <w:rsid w:val="003F18D1"/>
    <w:rsid w:val="003F4F0E"/>
    <w:rsid w:val="003F6E06"/>
    <w:rsid w:val="00403C7A"/>
    <w:rsid w:val="004057A6"/>
    <w:rsid w:val="00406554"/>
    <w:rsid w:val="00410819"/>
    <w:rsid w:val="004131B0"/>
    <w:rsid w:val="00416C42"/>
    <w:rsid w:val="00421F15"/>
    <w:rsid w:val="00422415"/>
    <w:rsid w:val="00422476"/>
    <w:rsid w:val="00423705"/>
    <w:rsid w:val="0042385C"/>
    <w:rsid w:val="00431654"/>
    <w:rsid w:val="00434926"/>
    <w:rsid w:val="00444217"/>
    <w:rsid w:val="004478F4"/>
    <w:rsid w:val="00450F7A"/>
    <w:rsid w:val="00452C6D"/>
    <w:rsid w:val="00455E0B"/>
    <w:rsid w:val="00460271"/>
    <w:rsid w:val="004659EE"/>
    <w:rsid w:val="00472B31"/>
    <w:rsid w:val="004821E3"/>
    <w:rsid w:val="004936C2"/>
    <w:rsid w:val="0049379C"/>
    <w:rsid w:val="004A1CA0"/>
    <w:rsid w:val="004A22E9"/>
    <w:rsid w:val="004A4ACD"/>
    <w:rsid w:val="004A5BC5"/>
    <w:rsid w:val="004B023D"/>
    <w:rsid w:val="004B1263"/>
    <w:rsid w:val="004B57F8"/>
    <w:rsid w:val="004B6F99"/>
    <w:rsid w:val="004C0909"/>
    <w:rsid w:val="004C3F97"/>
    <w:rsid w:val="004D01F2"/>
    <w:rsid w:val="004D3339"/>
    <w:rsid w:val="004D353F"/>
    <w:rsid w:val="004D36D7"/>
    <w:rsid w:val="004D682B"/>
    <w:rsid w:val="004D72F3"/>
    <w:rsid w:val="004E0BEE"/>
    <w:rsid w:val="004E1AF6"/>
    <w:rsid w:val="004E6152"/>
    <w:rsid w:val="004F344A"/>
    <w:rsid w:val="004F45A0"/>
    <w:rsid w:val="00500823"/>
    <w:rsid w:val="00503AE9"/>
    <w:rsid w:val="00504ED4"/>
    <w:rsid w:val="00505554"/>
    <w:rsid w:val="00510639"/>
    <w:rsid w:val="00516142"/>
    <w:rsid w:val="0051715F"/>
    <w:rsid w:val="00520027"/>
    <w:rsid w:val="0052093C"/>
    <w:rsid w:val="0052134B"/>
    <w:rsid w:val="00521B31"/>
    <w:rsid w:val="00522469"/>
    <w:rsid w:val="0052400A"/>
    <w:rsid w:val="00524170"/>
    <w:rsid w:val="005350EC"/>
    <w:rsid w:val="00536F43"/>
    <w:rsid w:val="00537AE0"/>
    <w:rsid w:val="00540EBC"/>
    <w:rsid w:val="005510BA"/>
    <w:rsid w:val="00554B4E"/>
    <w:rsid w:val="00554F88"/>
    <w:rsid w:val="00556C02"/>
    <w:rsid w:val="00561BB2"/>
    <w:rsid w:val="00563249"/>
    <w:rsid w:val="00570A65"/>
    <w:rsid w:val="00574F34"/>
    <w:rsid w:val="005762B1"/>
    <w:rsid w:val="00580456"/>
    <w:rsid w:val="00580E73"/>
    <w:rsid w:val="00581B7E"/>
    <w:rsid w:val="005910B5"/>
    <w:rsid w:val="00593386"/>
    <w:rsid w:val="00596270"/>
    <w:rsid w:val="00596998"/>
    <w:rsid w:val="005A2C8A"/>
    <w:rsid w:val="005A6E62"/>
    <w:rsid w:val="005B30C1"/>
    <w:rsid w:val="005D226C"/>
    <w:rsid w:val="005D2B29"/>
    <w:rsid w:val="005D327A"/>
    <w:rsid w:val="005D354A"/>
    <w:rsid w:val="005E3235"/>
    <w:rsid w:val="005E4176"/>
    <w:rsid w:val="005E65B5"/>
    <w:rsid w:val="005F3AE9"/>
    <w:rsid w:val="005F5C33"/>
    <w:rsid w:val="006007BB"/>
    <w:rsid w:val="00601DC0"/>
    <w:rsid w:val="006034CB"/>
    <w:rsid w:val="00610D45"/>
    <w:rsid w:val="006131CE"/>
    <w:rsid w:val="0061336B"/>
    <w:rsid w:val="00617D6E"/>
    <w:rsid w:val="00622D61"/>
    <w:rsid w:val="00624198"/>
    <w:rsid w:val="006252F2"/>
    <w:rsid w:val="006428E5"/>
    <w:rsid w:val="006431E7"/>
    <w:rsid w:val="00644958"/>
    <w:rsid w:val="006464D3"/>
    <w:rsid w:val="00647D60"/>
    <w:rsid w:val="006565EF"/>
    <w:rsid w:val="0066650E"/>
    <w:rsid w:val="00672919"/>
    <w:rsid w:val="00680332"/>
    <w:rsid w:val="00680A38"/>
    <w:rsid w:val="00685C3E"/>
    <w:rsid w:val="00686587"/>
    <w:rsid w:val="006865E7"/>
    <w:rsid w:val="00687AB9"/>
    <w:rsid w:val="006904CF"/>
    <w:rsid w:val="00693C6E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465"/>
    <w:rsid w:val="006E6581"/>
    <w:rsid w:val="006E71DF"/>
    <w:rsid w:val="006F1CC4"/>
    <w:rsid w:val="006F2A86"/>
    <w:rsid w:val="006F3163"/>
    <w:rsid w:val="00700306"/>
    <w:rsid w:val="00705FEC"/>
    <w:rsid w:val="0071147A"/>
    <w:rsid w:val="0071185D"/>
    <w:rsid w:val="00714CEF"/>
    <w:rsid w:val="007222AD"/>
    <w:rsid w:val="0072433A"/>
    <w:rsid w:val="007267CF"/>
    <w:rsid w:val="007271B4"/>
    <w:rsid w:val="0073038C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31B0"/>
    <w:rsid w:val="00786F58"/>
    <w:rsid w:val="00787CC1"/>
    <w:rsid w:val="00792F4E"/>
    <w:rsid w:val="0079398D"/>
    <w:rsid w:val="00796C25"/>
    <w:rsid w:val="007A287C"/>
    <w:rsid w:val="007A3B2A"/>
    <w:rsid w:val="007B0B15"/>
    <w:rsid w:val="007B5522"/>
    <w:rsid w:val="007B7C3A"/>
    <w:rsid w:val="007C0870"/>
    <w:rsid w:val="007C0EE0"/>
    <w:rsid w:val="007C19FF"/>
    <w:rsid w:val="007C1B71"/>
    <w:rsid w:val="007C2FBB"/>
    <w:rsid w:val="007C7164"/>
    <w:rsid w:val="007D1984"/>
    <w:rsid w:val="007D2AFE"/>
    <w:rsid w:val="007E04A5"/>
    <w:rsid w:val="007E3FEA"/>
    <w:rsid w:val="007F0A0B"/>
    <w:rsid w:val="007F3A60"/>
    <w:rsid w:val="007F3D0B"/>
    <w:rsid w:val="007F7C94"/>
    <w:rsid w:val="00801E49"/>
    <w:rsid w:val="00810E4B"/>
    <w:rsid w:val="00814BAA"/>
    <w:rsid w:val="00816E40"/>
    <w:rsid w:val="00817F6B"/>
    <w:rsid w:val="00824295"/>
    <w:rsid w:val="008313F3"/>
    <w:rsid w:val="00836D15"/>
    <w:rsid w:val="008405BB"/>
    <w:rsid w:val="008458A9"/>
    <w:rsid w:val="00846494"/>
    <w:rsid w:val="00847B20"/>
    <w:rsid w:val="00847E14"/>
    <w:rsid w:val="008509D3"/>
    <w:rsid w:val="0085264B"/>
    <w:rsid w:val="00853418"/>
    <w:rsid w:val="00857CF6"/>
    <w:rsid w:val="00857EF0"/>
    <w:rsid w:val="008610ED"/>
    <w:rsid w:val="00861C6A"/>
    <w:rsid w:val="00865199"/>
    <w:rsid w:val="00867EAF"/>
    <w:rsid w:val="008700F6"/>
    <w:rsid w:val="00873C6B"/>
    <w:rsid w:val="0088426A"/>
    <w:rsid w:val="008852BA"/>
    <w:rsid w:val="00890108"/>
    <w:rsid w:val="00891CD3"/>
    <w:rsid w:val="00893877"/>
    <w:rsid w:val="00894D68"/>
    <w:rsid w:val="0089532C"/>
    <w:rsid w:val="00896165"/>
    <w:rsid w:val="00896681"/>
    <w:rsid w:val="008A2749"/>
    <w:rsid w:val="008A3A90"/>
    <w:rsid w:val="008A563C"/>
    <w:rsid w:val="008B06D4"/>
    <w:rsid w:val="008B178D"/>
    <w:rsid w:val="008B4DA3"/>
    <w:rsid w:val="008B4F20"/>
    <w:rsid w:val="008B7FFD"/>
    <w:rsid w:val="008C2920"/>
    <w:rsid w:val="008C4307"/>
    <w:rsid w:val="008C7896"/>
    <w:rsid w:val="008D23DF"/>
    <w:rsid w:val="008D73BF"/>
    <w:rsid w:val="008D7F09"/>
    <w:rsid w:val="008E5B64"/>
    <w:rsid w:val="008E6616"/>
    <w:rsid w:val="008E7DAA"/>
    <w:rsid w:val="008F0094"/>
    <w:rsid w:val="008F340F"/>
    <w:rsid w:val="008F79FA"/>
    <w:rsid w:val="00903523"/>
    <w:rsid w:val="00903F84"/>
    <w:rsid w:val="0090659A"/>
    <w:rsid w:val="00915986"/>
    <w:rsid w:val="00917624"/>
    <w:rsid w:val="00925603"/>
    <w:rsid w:val="00930386"/>
    <w:rsid w:val="009309F5"/>
    <w:rsid w:val="00933237"/>
    <w:rsid w:val="00933F28"/>
    <w:rsid w:val="00945C44"/>
    <w:rsid w:val="009466C5"/>
    <w:rsid w:val="009476C0"/>
    <w:rsid w:val="00963E34"/>
    <w:rsid w:val="00964346"/>
    <w:rsid w:val="00964DFA"/>
    <w:rsid w:val="009739A4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7981"/>
    <w:rsid w:val="009E00B7"/>
    <w:rsid w:val="009E2309"/>
    <w:rsid w:val="009E42B9"/>
    <w:rsid w:val="009F4C2E"/>
    <w:rsid w:val="00A014A3"/>
    <w:rsid w:val="00A034B2"/>
    <w:rsid w:val="00A03E4F"/>
    <w:rsid w:val="00A0412D"/>
    <w:rsid w:val="00A21211"/>
    <w:rsid w:val="00A21542"/>
    <w:rsid w:val="00A3082D"/>
    <w:rsid w:val="00A34E7F"/>
    <w:rsid w:val="00A46F0A"/>
    <w:rsid w:val="00A46F25"/>
    <w:rsid w:val="00A47CC2"/>
    <w:rsid w:val="00A50E24"/>
    <w:rsid w:val="00A60146"/>
    <w:rsid w:val="00A622C4"/>
    <w:rsid w:val="00A6378E"/>
    <w:rsid w:val="00A64283"/>
    <w:rsid w:val="00A64718"/>
    <w:rsid w:val="00A66D2F"/>
    <w:rsid w:val="00A752E4"/>
    <w:rsid w:val="00A754B4"/>
    <w:rsid w:val="00A75CF8"/>
    <w:rsid w:val="00A807C1"/>
    <w:rsid w:val="00A83374"/>
    <w:rsid w:val="00A85506"/>
    <w:rsid w:val="00A91FB0"/>
    <w:rsid w:val="00A96172"/>
    <w:rsid w:val="00AA45A2"/>
    <w:rsid w:val="00AB0D6A"/>
    <w:rsid w:val="00AB1A53"/>
    <w:rsid w:val="00AB43B3"/>
    <w:rsid w:val="00AB49B9"/>
    <w:rsid w:val="00AB758A"/>
    <w:rsid w:val="00AC027E"/>
    <w:rsid w:val="00AC1E7E"/>
    <w:rsid w:val="00AC507D"/>
    <w:rsid w:val="00AC66E4"/>
    <w:rsid w:val="00AD4578"/>
    <w:rsid w:val="00AD68E9"/>
    <w:rsid w:val="00AE4C2E"/>
    <w:rsid w:val="00AE56C0"/>
    <w:rsid w:val="00AE6768"/>
    <w:rsid w:val="00B00914"/>
    <w:rsid w:val="00B00B7C"/>
    <w:rsid w:val="00B02A8E"/>
    <w:rsid w:val="00B052EE"/>
    <w:rsid w:val="00B1081F"/>
    <w:rsid w:val="00B14D17"/>
    <w:rsid w:val="00B27499"/>
    <w:rsid w:val="00B3010D"/>
    <w:rsid w:val="00B35151"/>
    <w:rsid w:val="00B433F2"/>
    <w:rsid w:val="00B458E8"/>
    <w:rsid w:val="00B521B5"/>
    <w:rsid w:val="00B5397B"/>
    <w:rsid w:val="00B62809"/>
    <w:rsid w:val="00B63EDF"/>
    <w:rsid w:val="00B7675A"/>
    <w:rsid w:val="00B77A62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324A"/>
    <w:rsid w:val="00BC7CAC"/>
    <w:rsid w:val="00BD5D27"/>
    <w:rsid w:val="00BD6D76"/>
    <w:rsid w:val="00BE56B3"/>
    <w:rsid w:val="00BF04E8"/>
    <w:rsid w:val="00BF16BF"/>
    <w:rsid w:val="00BF2130"/>
    <w:rsid w:val="00BF4D1F"/>
    <w:rsid w:val="00BF7516"/>
    <w:rsid w:val="00C02A6C"/>
    <w:rsid w:val="00C02A73"/>
    <w:rsid w:val="00C03E59"/>
    <w:rsid w:val="00C063D2"/>
    <w:rsid w:val="00C07FD9"/>
    <w:rsid w:val="00C10955"/>
    <w:rsid w:val="00C11C4D"/>
    <w:rsid w:val="00C14369"/>
    <w:rsid w:val="00C1712C"/>
    <w:rsid w:val="00C21139"/>
    <w:rsid w:val="00C23E16"/>
    <w:rsid w:val="00C27E37"/>
    <w:rsid w:val="00C32713"/>
    <w:rsid w:val="00C351B8"/>
    <w:rsid w:val="00C37534"/>
    <w:rsid w:val="00C410D9"/>
    <w:rsid w:val="00C44DB7"/>
    <w:rsid w:val="00C4510A"/>
    <w:rsid w:val="00C47F2E"/>
    <w:rsid w:val="00C52BA6"/>
    <w:rsid w:val="00C530BF"/>
    <w:rsid w:val="00C57A1A"/>
    <w:rsid w:val="00C57DE6"/>
    <w:rsid w:val="00C61FA5"/>
    <w:rsid w:val="00C6258F"/>
    <w:rsid w:val="00C63DF6"/>
    <w:rsid w:val="00C63E58"/>
    <w:rsid w:val="00C6495E"/>
    <w:rsid w:val="00C670EE"/>
    <w:rsid w:val="00C67E3B"/>
    <w:rsid w:val="00C8558E"/>
    <w:rsid w:val="00C86BB0"/>
    <w:rsid w:val="00C90311"/>
    <w:rsid w:val="00C91C26"/>
    <w:rsid w:val="00CA5993"/>
    <w:rsid w:val="00CA73D5"/>
    <w:rsid w:val="00CB09F3"/>
    <w:rsid w:val="00CB0F14"/>
    <w:rsid w:val="00CB6514"/>
    <w:rsid w:val="00CB6C9E"/>
    <w:rsid w:val="00CC1A91"/>
    <w:rsid w:val="00CC1C87"/>
    <w:rsid w:val="00CC3000"/>
    <w:rsid w:val="00CC4859"/>
    <w:rsid w:val="00CC7A35"/>
    <w:rsid w:val="00CD0095"/>
    <w:rsid w:val="00CD072A"/>
    <w:rsid w:val="00CD7F73"/>
    <w:rsid w:val="00CE26C5"/>
    <w:rsid w:val="00CE36AF"/>
    <w:rsid w:val="00CE54DD"/>
    <w:rsid w:val="00CE7BEA"/>
    <w:rsid w:val="00CF0DA5"/>
    <w:rsid w:val="00CF1037"/>
    <w:rsid w:val="00CF29B6"/>
    <w:rsid w:val="00CF5D31"/>
    <w:rsid w:val="00CF5F3B"/>
    <w:rsid w:val="00CF791A"/>
    <w:rsid w:val="00D00D7D"/>
    <w:rsid w:val="00D0454B"/>
    <w:rsid w:val="00D139C8"/>
    <w:rsid w:val="00D17F81"/>
    <w:rsid w:val="00D24004"/>
    <w:rsid w:val="00D2758C"/>
    <w:rsid w:val="00D275CA"/>
    <w:rsid w:val="00D2789B"/>
    <w:rsid w:val="00D345AB"/>
    <w:rsid w:val="00D34C21"/>
    <w:rsid w:val="00D41566"/>
    <w:rsid w:val="00D44E78"/>
    <w:rsid w:val="00D458EC"/>
    <w:rsid w:val="00D501B0"/>
    <w:rsid w:val="00D52582"/>
    <w:rsid w:val="00D52E94"/>
    <w:rsid w:val="00D56A0E"/>
    <w:rsid w:val="00D57AD3"/>
    <w:rsid w:val="00D635FE"/>
    <w:rsid w:val="00D729DE"/>
    <w:rsid w:val="00D75B6A"/>
    <w:rsid w:val="00D84BDA"/>
    <w:rsid w:val="00D85E46"/>
    <w:rsid w:val="00D869D0"/>
    <w:rsid w:val="00D876A8"/>
    <w:rsid w:val="00D87A79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2B7D"/>
    <w:rsid w:val="00DC6050"/>
    <w:rsid w:val="00DD43EA"/>
    <w:rsid w:val="00DE23EB"/>
    <w:rsid w:val="00DE6F44"/>
    <w:rsid w:val="00E037D9"/>
    <w:rsid w:val="00E04927"/>
    <w:rsid w:val="00E12689"/>
    <w:rsid w:val="00E130EB"/>
    <w:rsid w:val="00E162CD"/>
    <w:rsid w:val="00E17FA5"/>
    <w:rsid w:val="00E26930"/>
    <w:rsid w:val="00E27257"/>
    <w:rsid w:val="00E32AA5"/>
    <w:rsid w:val="00E449D0"/>
    <w:rsid w:val="00E4506A"/>
    <w:rsid w:val="00E518EC"/>
    <w:rsid w:val="00E53F99"/>
    <w:rsid w:val="00E56510"/>
    <w:rsid w:val="00E62EA8"/>
    <w:rsid w:val="00E67A6E"/>
    <w:rsid w:val="00E71B43"/>
    <w:rsid w:val="00E81612"/>
    <w:rsid w:val="00E87653"/>
    <w:rsid w:val="00E87D18"/>
    <w:rsid w:val="00E87D62"/>
    <w:rsid w:val="00E96C09"/>
    <w:rsid w:val="00EA486E"/>
    <w:rsid w:val="00EA4FA3"/>
    <w:rsid w:val="00EA6075"/>
    <w:rsid w:val="00EB001B"/>
    <w:rsid w:val="00EB6C33"/>
    <w:rsid w:val="00EC793E"/>
    <w:rsid w:val="00ED311D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401"/>
    <w:rsid w:val="00F2229D"/>
    <w:rsid w:val="00F22A08"/>
    <w:rsid w:val="00F25ABB"/>
    <w:rsid w:val="00F27963"/>
    <w:rsid w:val="00F30446"/>
    <w:rsid w:val="00F4135D"/>
    <w:rsid w:val="00F41F1B"/>
    <w:rsid w:val="00F46A28"/>
    <w:rsid w:val="00F46BD9"/>
    <w:rsid w:val="00F5089B"/>
    <w:rsid w:val="00F53D49"/>
    <w:rsid w:val="00F559CE"/>
    <w:rsid w:val="00F56761"/>
    <w:rsid w:val="00F56997"/>
    <w:rsid w:val="00F56FD5"/>
    <w:rsid w:val="00F6058C"/>
    <w:rsid w:val="00F60BE0"/>
    <w:rsid w:val="00F6280E"/>
    <w:rsid w:val="00F7050A"/>
    <w:rsid w:val="00F75533"/>
    <w:rsid w:val="00F80788"/>
    <w:rsid w:val="00F84E49"/>
    <w:rsid w:val="00F84F76"/>
    <w:rsid w:val="00F954EF"/>
    <w:rsid w:val="00FA259F"/>
    <w:rsid w:val="00FA3811"/>
    <w:rsid w:val="00FA3B9F"/>
    <w:rsid w:val="00FA3F06"/>
    <w:rsid w:val="00FA4A26"/>
    <w:rsid w:val="00FA7084"/>
    <w:rsid w:val="00FA7BEF"/>
    <w:rsid w:val="00FB1929"/>
    <w:rsid w:val="00FB59A1"/>
    <w:rsid w:val="00FB5FD9"/>
    <w:rsid w:val="00FC0EC8"/>
    <w:rsid w:val="00FC50DA"/>
    <w:rsid w:val="00FC6D9A"/>
    <w:rsid w:val="00FD33AB"/>
    <w:rsid w:val="00FD4724"/>
    <w:rsid w:val="00FD4A68"/>
    <w:rsid w:val="00FD68ED"/>
    <w:rsid w:val="00FE2824"/>
    <w:rsid w:val="00FE2AF1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C0870"/>
    <w:pPr>
      <w:keepNext/>
      <w:numPr>
        <w:numId w:val="5"/>
      </w:numPr>
      <w:tabs>
        <w:tab w:val="left" w:pos="990"/>
        <w:tab w:val="left" w:pos="1144"/>
      </w:tabs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">
    <w:name w:val="正文文本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"/>
    <w:next w:val="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7C0870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064A85"/>
    <w:rPr>
      <w:color w:val="0000FF"/>
      <w:u w:val="single"/>
    </w:rPr>
  </w:style>
  <w:style w:type="paragraph" w:customStyle="1" w:styleId="CMDL75">
    <w:name w:val="CMD L75"/>
    <w:basedOn w:val="CMD"/>
    <w:qFormat/>
    <w:rsid w:val="00F84F76"/>
    <w:pPr>
      <w:ind w:left="1080"/>
    </w:pPr>
    <w:rPr>
      <w:rFonts w:cs="CourierNewPSMT"/>
      <w:szCs w:val="20"/>
    </w:rPr>
  </w:style>
  <w:style w:type="paragraph" w:customStyle="1" w:styleId="CMDOutputL75">
    <w:name w:val="CMD Output L75"/>
    <w:basedOn w:val="CMDOutput"/>
    <w:qFormat/>
    <w:rsid w:val="00F84F76"/>
    <w:pPr>
      <w:ind w:left="1080"/>
    </w:pPr>
  </w:style>
  <w:style w:type="character" w:styleId="FollowedHyperlink">
    <w:name w:val="FollowedHyperlink"/>
    <w:uiPriority w:val="99"/>
    <w:semiHidden/>
    <w:unhideWhenUsed/>
    <w:rsid w:val="008C789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7FF6AF63-8B68-484C-91E1-D9CACDDE3B80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Windows User</cp:lastModifiedBy>
  <cp:revision>14</cp:revision>
  <dcterms:created xsi:type="dcterms:W3CDTF">2013-06-03T17:02:00Z</dcterms:created>
  <dcterms:modified xsi:type="dcterms:W3CDTF">2013-12-23T10:30:00Z</dcterms:modified>
</cp:coreProperties>
</file>