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B941D5" w:rsidRDefault="002D6C2A" w:rsidP="00FD4A68">
      <w:pPr>
        <w:pStyle w:val="LabTitle"/>
        <w:rPr>
          <w:rStyle w:val="LabTitleInstVersred"/>
          <w:b/>
          <w:noProof/>
          <w:color w:val="auto"/>
          <w:lang w:val="fr-FR"/>
        </w:rPr>
      </w:pPr>
      <w:bookmarkStart w:id="0" w:name="_GoBack"/>
      <w:r w:rsidRPr="00B941D5">
        <w:rPr>
          <w:noProof/>
          <w:lang w:val="fr-FR"/>
        </w:rPr>
        <w:t>Travaux pratiques - Utilisation de Wireshark pour observer l</w:t>
      </w:r>
      <w:r w:rsidR="006C6820" w:rsidRPr="00B941D5">
        <w:rPr>
          <w:noProof/>
          <w:lang w:val="fr-FR"/>
        </w:rPr>
        <w:t>a connexion TCP en trois étapes</w:t>
      </w:r>
    </w:p>
    <w:p w:rsidR="003C6BCA" w:rsidRPr="00B941D5" w:rsidRDefault="001E38E0" w:rsidP="0014219C">
      <w:pPr>
        <w:pStyle w:val="LabSection"/>
        <w:rPr>
          <w:noProof/>
          <w:lang w:val="fr-FR"/>
        </w:rPr>
      </w:pPr>
      <w:r w:rsidRPr="00B941D5">
        <w:rPr>
          <w:noProof/>
          <w:lang w:val="fr-FR"/>
        </w:rPr>
        <w:t>Topologie</w:t>
      </w:r>
    </w:p>
    <w:p w:rsidR="00B63080" w:rsidRPr="00B941D5" w:rsidRDefault="00697C79" w:rsidP="00491920">
      <w:pPr>
        <w:pStyle w:val="Visual"/>
        <w:rPr>
          <w:noProof/>
          <w:lang w:val="fr-FR"/>
        </w:rPr>
      </w:pPr>
      <w:r w:rsidRPr="00B941D5">
        <w:rPr>
          <w:noProof/>
          <w:lang w:eastAsia="en-US"/>
        </w:rPr>
        <w:drawing>
          <wp:inline distT="0" distB="0" distL="0" distR="0">
            <wp:extent cx="5029200" cy="112839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1128395"/>
                    </a:xfrm>
                    <a:prstGeom prst="rect">
                      <a:avLst/>
                    </a:prstGeom>
                    <a:noFill/>
                  </pic:spPr>
                </pic:pic>
              </a:graphicData>
            </a:graphic>
          </wp:inline>
        </w:drawing>
      </w:r>
    </w:p>
    <w:p w:rsidR="009D2C27" w:rsidRPr="00B941D5" w:rsidRDefault="009D2C27" w:rsidP="0014219C">
      <w:pPr>
        <w:pStyle w:val="LabSection"/>
        <w:rPr>
          <w:noProof/>
          <w:lang w:val="fr-FR"/>
        </w:rPr>
      </w:pPr>
      <w:r w:rsidRPr="00B941D5">
        <w:rPr>
          <w:noProof/>
          <w:lang w:val="fr-FR"/>
        </w:rPr>
        <w:t>Objectifs</w:t>
      </w:r>
    </w:p>
    <w:p w:rsidR="00554B4E" w:rsidRPr="00B941D5" w:rsidRDefault="00963E34" w:rsidP="00963E34">
      <w:pPr>
        <w:pStyle w:val="BodyTextL25Bold"/>
        <w:rPr>
          <w:noProof/>
          <w:lang w:val="fr-FR"/>
        </w:rPr>
      </w:pPr>
      <w:r w:rsidRPr="00B941D5">
        <w:rPr>
          <w:noProof/>
          <w:lang w:val="fr-FR"/>
        </w:rPr>
        <w:t>1re partie : PréparerWireshark pour capturer des paquets</w:t>
      </w:r>
    </w:p>
    <w:p w:rsidR="00554B4E" w:rsidRPr="00B941D5" w:rsidRDefault="00872AD3" w:rsidP="00193F14">
      <w:pPr>
        <w:pStyle w:val="Bulletlevel1"/>
        <w:rPr>
          <w:noProof/>
          <w:lang w:val="fr-FR"/>
        </w:rPr>
      </w:pPr>
      <w:r w:rsidRPr="00B941D5">
        <w:rPr>
          <w:noProof/>
          <w:lang w:val="fr-FR"/>
        </w:rPr>
        <w:t>Sélectionnez une interface de carte réseau appropriée pour la capture de paquets.</w:t>
      </w:r>
    </w:p>
    <w:p w:rsidR="006E6581" w:rsidRPr="00B941D5" w:rsidRDefault="006E6581" w:rsidP="006E6581">
      <w:pPr>
        <w:pStyle w:val="BodyTextL25Bold"/>
        <w:rPr>
          <w:noProof/>
          <w:lang w:val="fr-FR"/>
        </w:rPr>
      </w:pPr>
      <w:r w:rsidRPr="00B941D5">
        <w:rPr>
          <w:noProof/>
          <w:lang w:val="fr-FR"/>
        </w:rPr>
        <w:t>2e partie : Capturer, localiser et examiner les paquets</w:t>
      </w:r>
    </w:p>
    <w:p w:rsidR="006E6581" w:rsidRPr="00B941D5" w:rsidRDefault="00872AD3" w:rsidP="006E6581">
      <w:pPr>
        <w:pStyle w:val="Bulletlevel1"/>
        <w:rPr>
          <w:noProof/>
          <w:lang w:val="fr-FR"/>
        </w:rPr>
      </w:pPr>
      <w:r w:rsidRPr="00B941D5">
        <w:rPr>
          <w:noProof/>
          <w:lang w:val="fr-FR"/>
        </w:rPr>
        <w:t>Capturez une session Web sur www.google.com.</w:t>
      </w:r>
    </w:p>
    <w:p w:rsidR="006E6581" w:rsidRPr="00B941D5" w:rsidRDefault="007849BB" w:rsidP="006E6581">
      <w:pPr>
        <w:pStyle w:val="Bulletlevel1"/>
        <w:rPr>
          <w:noProof/>
          <w:lang w:val="fr-FR"/>
        </w:rPr>
      </w:pPr>
      <w:r w:rsidRPr="00B941D5">
        <w:rPr>
          <w:noProof/>
          <w:lang w:val="fr-FR"/>
        </w:rPr>
        <w:t>Localisez les paquets appropriés pour une session Web.</w:t>
      </w:r>
    </w:p>
    <w:p w:rsidR="009A23F2" w:rsidRPr="00B941D5" w:rsidRDefault="00BE6891" w:rsidP="003536DD">
      <w:pPr>
        <w:pStyle w:val="Bulletlevel1"/>
        <w:rPr>
          <w:noProof/>
          <w:lang w:val="fr-FR"/>
        </w:rPr>
      </w:pPr>
      <w:r w:rsidRPr="00B941D5">
        <w:rPr>
          <w:noProof/>
          <w:lang w:val="fr-FR"/>
        </w:rPr>
        <w:t>Examinez les informations au sein des paquets, y compris les adresses IP, les numéros de port TCP et les indicateurs de contrôle TCP.</w:t>
      </w:r>
    </w:p>
    <w:p w:rsidR="00C07FD9" w:rsidRPr="00B941D5" w:rsidRDefault="009D2C27" w:rsidP="00C62A9D">
      <w:pPr>
        <w:pStyle w:val="LabSection"/>
        <w:rPr>
          <w:noProof/>
          <w:lang w:val="fr-FR"/>
        </w:rPr>
      </w:pPr>
      <w:r w:rsidRPr="00B941D5">
        <w:rPr>
          <w:noProof/>
          <w:lang w:val="fr-FR"/>
        </w:rPr>
        <w:t>Contexte/scénario</w:t>
      </w:r>
    </w:p>
    <w:p w:rsidR="005E65B5" w:rsidRPr="00B941D5" w:rsidRDefault="009E3ACD" w:rsidP="003536DD">
      <w:pPr>
        <w:pStyle w:val="BodyTextL25"/>
        <w:rPr>
          <w:noProof/>
          <w:lang w:val="fr-FR"/>
        </w:rPr>
      </w:pPr>
      <w:r w:rsidRPr="00D1289E">
        <w:rPr>
          <w:lang w:val="fr-FR"/>
        </w:rPr>
        <w:t>Au cours de ces</w:t>
      </w:r>
      <w:r w:rsidRPr="00D1289E">
        <w:rPr>
          <w:rFonts w:eastAsia="SimSun"/>
          <w:lang w:val="fr-FR" w:eastAsia="zh-CN"/>
        </w:rPr>
        <w:t xml:space="preserve"> </w:t>
      </w:r>
      <w:r w:rsidRPr="00D1289E">
        <w:rPr>
          <w:lang w:val="fr-FR"/>
        </w:rPr>
        <w:t>travaux</w:t>
      </w:r>
      <w:r w:rsidRPr="00D1289E">
        <w:rPr>
          <w:rFonts w:eastAsia="SimSun"/>
          <w:lang w:val="fr-FR" w:eastAsia="zh-CN"/>
        </w:rPr>
        <w:t xml:space="preserve"> </w:t>
      </w:r>
      <w:r w:rsidRPr="00D1289E">
        <w:rPr>
          <w:lang w:val="fr-FR"/>
        </w:rPr>
        <w:t>pratiques, vous</w:t>
      </w:r>
      <w:r w:rsidRPr="00D1289E">
        <w:rPr>
          <w:rFonts w:eastAsia="SimSun"/>
          <w:lang w:val="fr-FR" w:eastAsia="zh-CN"/>
        </w:rPr>
        <w:t xml:space="preserve"> </w:t>
      </w:r>
      <w:r w:rsidRPr="00D1289E">
        <w:rPr>
          <w:lang w:val="fr-FR"/>
        </w:rPr>
        <w:t>utiliserez</w:t>
      </w:r>
      <w:r w:rsidRPr="00D1289E">
        <w:rPr>
          <w:rFonts w:eastAsia="SimSun"/>
          <w:lang w:val="fr-FR" w:eastAsia="zh-CN"/>
        </w:rPr>
        <w:t xml:space="preserve"> </w:t>
      </w:r>
      <w:proofErr w:type="spellStart"/>
      <w:r w:rsidRPr="00D1289E">
        <w:rPr>
          <w:lang w:val="fr-FR"/>
        </w:rPr>
        <w:t>Wireshark</w:t>
      </w:r>
      <w:proofErr w:type="spellEnd"/>
      <w:r w:rsidRPr="00D1289E">
        <w:rPr>
          <w:lang w:val="fr-FR"/>
        </w:rPr>
        <w:t xml:space="preserve"> pour capturer et examiner les paquets</w:t>
      </w:r>
      <w:r w:rsidRPr="00D1289E">
        <w:rPr>
          <w:rFonts w:eastAsia="SimSun"/>
          <w:lang w:val="fr-FR" w:eastAsia="zh-CN"/>
        </w:rPr>
        <w:t xml:space="preserve"> </w:t>
      </w:r>
      <w:r w:rsidRPr="00D1289E">
        <w:rPr>
          <w:lang w:val="fr-FR"/>
        </w:rPr>
        <w:t>générés entre le navigateur de l’ordinateur en utilisant le protocole HTTP (</w:t>
      </w:r>
      <w:proofErr w:type="spellStart"/>
      <w:r w:rsidRPr="00D1289E">
        <w:rPr>
          <w:lang w:val="fr-FR"/>
        </w:rPr>
        <w:t>Hypertext</w:t>
      </w:r>
      <w:proofErr w:type="spellEnd"/>
      <w:r w:rsidRPr="00D1289E">
        <w:rPr>
          <w:lang w:val="fr-FR"/>
        </w:rPr>
        <w:t xml:space="preserve"> Transfer Protocol) et un serveur Web, tel que </w:t>
      </w:r>
      <w:r w:rsidR="00F00D04">
        <w:fldChar w:fldCharType="begin"/>
      </w:r>
      <w:r w:rsidR="00F00D04" w:rsidRPr="00B915ED">
        <w:rPr>
          <w:lang w:val="fr-FR"/>
        </w:rPr>
        <w:instrText>HYPERLINK "http://www.google.com"</w:instrText>
      </w:r>
      <w:r w:rsidR="00F00D04">
        <w:fldChar w:fldCharType="separate"/>
      </w:r>
      <w:r w:rsidRPr="00D1289E">
        <w:rPr>
          <w:lang w:val="fr-FR"/>
        </w:rPr>
        <w:t>www.google.com</w:t>
      </w:r>
      <w:r w:rsidR="00F00D04">
        <w:fldChar w:fldCharType="end"/>
      </w:r>
      <w:r w:rsidRPr="00D1289E">
        <w:rPr>
          <w:lang w:val="fr-FR"/>
        </w:rPr>
        <w:t>. Lorsqu’une application, telle que le protocole HTTP ou FTP (File Transfer Protocol) démarre d’abord sur un hôte, TCP utilise la connexion en trois étapes pour établir une session TCP fiable entre les deux hôtes. Par exemple, lorsqu’un ordinateur utilise un navigateur Web pour naviguer sur Internet, une connexion en trois étapes est lancée et une session est établie entre l’ordinateur hôte et le serveur Web. Un ordinateur peut avoir des sessions TCP actives, multiples et simultanées avec différents sites Web</w:t>
      </w:r>
      <w:r w:rsidR="001D1DA0" w:rsidRPr="00B941D5">
        <w:rPr>
          <w:noProof/>
          <w:lang w:val="fr-FR"/>
        </w:rPr>
        <w:t>.</w:t>
      </w:r>
    </w:p>
    <w:p w:rsidR="009E0BA6" w:rsidRPr="00B941D5" w:rsidRDefault="009E0BA6" w:rsidP="009E0BA6">
      <w:pPr>
        <w:pStyle w:val="BodyTextL25"/>
        <w:rPr>
          <w:noProof/>
          <w:lang w:val="fr-FR"/>
        </w:rPr>
      </w:pPr>
      <w:r w:rsidRPr="00B941D5">
        <w:rPr>
          <w:b/>
          <w:noProof/>
          <w:highlight w:val="yellow"/>
          <w:lang w:val="fr-FR"/>
        </w:rPr>
        <w:t>Remarque :</w:t>
      </w:r>
      <w:r w:rsidR="00F75EB5">
        <w:rPr>
          <w:rFonts w:eastAsia="SimSun" w:hint="eastAsia"/>
          <w:b/>
          <w:noProof/>
          <w:highlight w:val="yellow"/>
          <w:lang w:val="fr-FR" w:eastAsia="zh-CN"/>
        </w:rPr>
        <w:t xml:space="preserve"> </w:t>
      </w:r>
      <w:r w:rsidRPr="00B941D5">
        <w:rPr>
          <w:noProof/>
          <w:highlight w:val="yellow"/>
          <w:lang w:val="fr-FR"/>
        </w:rPr>
        <w:t>ce TP ne peut</w:t>
      </w:r>
      <w:r w:rsidR="005C0F0D">
        <w:rPr>
          <w:rFonts w:eastAsia="SimSun" w:hint="eastAsia"/>
          <w:noProof/>
          <w:highlight w:val="yellow"/>
          <w:lang w:val="fr-FR" w:eastAsia="zh-CN"/>
        </w:rPr>
        <w:t xml:space="preserve"> </w:t>
      </w:r>
      <w:r w:rsidRPr="00B941D5">
        <w:rPr>
          <w:noProof/>
          <w:highlight w:val="yellow"/>
          <w:lang w:val="fr-FR"/>
        </w:rPr>
        <w:t>être</w:t>
      </w:r>
      <w:r w:rsidR="005C0F0D">
        <w:rPr>
          <w:rFonts w:eastAsia="SimSun" w:hint="eastAsia"/>
          <w:noProof/>
          <w:highlight w:val="yellow"/>
          <w:lang w:val="fr-FR" w:eastAsia="zh-CN"/>
        </w:rPr>
        <w:t xml:space="preserve"> </w:t>
      </w:r>
      <w:r w:rsidRPr="00B941D5">
        <w:rPr>
          <w:noProof/>
          <w:highlight w:val="yellow"/>
          <w:lang w:val="fr-FR"/>
        </w:rPr>
        <w:t>effectué avec Netlab. Ce TP suppose que</w:t>
      </w:r>
      <w:r w:rsidR="00F75EB5">
        <w:rPr>
          <w:rFonts w:eastAsia="SimSun" w:hint="eastAsia"/>
          <w:noProof/>
          <w:highlight w:val="yellow"/>
          <w:lang w:val="fr-FR" w:eastAsia="zh-CN"/>
        </w:rPr>
        <w:t xml:space="preserve"> </w:t>
      </w:r>
      <w:r w:rsidRPr="00B941D5">
        <w:rPr>
          <w:noProof/>
          <w:highlight w:val="yellow"/>
          <w:lang w:val="fr-FR"/>
        </w:rPr>
        <w:t>vous</w:t>
      </w:r>
      <w:r w:rsidR="00F23C84">
        <w:rPr>
          <w:rFonts w:eastAsia="SimSun" w:hint="eastAsia"/>
          <w:noProof/>
          <w:highlight w:val="yellow"/>
          <w:lang w:val="fr-FR" w:eastAsia="zh-CN"/>
        </w:rPr>
        <w:t xml:space="preserve"> </w:t>
      </w:r>
      <w:r w:rsidRPr="00B941D5">
        <w:rPr>
          <w:noProof/>
          <w:highlight w:val="yellow"/>
          <w:lang w:val="fr-FR"/>
        </w:rPr>
        <w:t>ayez</w:t>
      </w:r>
      <w:r w:rsidR="00F75EB5">
        <w:rPr>
          <w:rFonts w:eastAsia="SimSun" w:hint="eastAsia"/>
          <w:noProof/>
          <w:highlight w:val="yellow"/>
          <w:lang w:val="fr-FR" w:eastAsia="zh-CN"/>
        </w:rPr>
        <w:t xml:space="preserve"> </w:t>
      </w:r>
      <w:r w:rsidRPr="00B941D5">
        <w:rPr>
          <w:noProof/>
          <w:highlight w:val="yellow"/>
          <w:lang w:val="fr-FR"/>
        </w:rPr>
        <w:t>accès à internet.</w:t>
      </w:r>
    </w:p>
    <w:p w:rsidR="007D2AFE" w:rsidRPr="00B941D5" w:rsidRDefault="007D2AFE" w:rsidP="0014219C">
      <w:pPr>
        <w:pStyle w:val="LabSection"/>
        <w:rPr>
          <w:noProof/>
          <w:lang w:val="fr-FR"/>
        </w:rPr>
      </w:pPr>
      <w:r w:rsidRPr="00B941D5">
        <w:rPr>
          <w:noProof/>
          <w:lang w:val="fr-FR"/>
        </w:rPr>
        <w:t>Ressources requises</w:t>
      </w:r>
    </w:p>
    <w:p w:rsidR="00E9605D" w:rsidRPr="00B941D5" w:rsidRDefault="00E9605D" w:rsidP="00683D6E">
      <w:pPr>
        <w:pStyle w:val="BodyTextL25"/>
        <w:rPr>
          <w:noProof/>
          <w:lang w:val="fr-FR"/>
        </w:rPr>
      </w:pPr>
      <w:bookmarkStart w:id="1" w:name="OLE_LINK1"/>
      <w:r w:rsidRPr="00B941D5">
        <w:rPr>
          <w:noProof/>
          <w:lang w:val="fr-FR"/>
        </w:rPr>
        <w:t>1 ordinateur (Windows 7, Vista ou XP, équipé d</w:t>
      </w:r>
      <w:r w:rsidR="00CA559F" w:rsidRPr="00B941D5">
        <w:rPr>
          <w:noProof/>
          <w:lang w:val="fr-FR"/>
        </w:rPr>
        <w:t>’</w:t>
      </w:r>
      <w:r w:rsidRPr="00B941D5">
        <w:rPr>
          <w:noProof/>
          <w:lang w:val="fr-FR"/>
        </w:rPr>
        <w:t>un accès à Internet, d</w:t>
      </w:r>
      <w:r w:rsidR="00CA559F" w:rsidRPr="00B941D5">
        <w:rPr>
          <w:noProof/>
          <w:lang w:val="fr-FR"/>
        </w:rPr>
        <w:t>’</w:t>
      </w:r>
      <w:r w:rsidRPr="00B941D5">
        <w:rPr>
          <w:noProof/>
          <w:lang w:val="fr-FR"/>
        </w:rPr>
        <w:t>un accès aux invites de commande et de Wireshark)</w:t>
      </w:r>
    </w:p>
    <w:bookmarkEnd w:id="1"/>
    <w:p w:rsidR="00112AC5" w:rsidRPr="00B941D5" w:rsidRDefault="00BD6143" w:rsidP="00BD6143">
      <w:pPr>
        <w:pStyle w:val="PartHead"/>
        <w:numPr>
          <w:ilvl w:val="0"/>
          <w:numId w:val="0"/>
        </w:numPr>
        <w:rPr>
          <w:noProof/>
          <w:lang w:val="fr-FR"/>
        </w:rPr>
      </w:pPr>
      <w:r w:rsidRPr="00B941D5">
        <w:rPr>
          <w:noProof/>
          <w:lang w:val="fr-FR"/>
        </w:rPr>
        <w:t xml:space="preserve">1re partie : </w:t>
      </w:r>
      <w:r w:rsidR="00E9605D" w:rsidRPr="00B941D5">
        <w:rPr>
          <w:noProof/>
          <w:lang w:val="fr-FR"/>
        </w:rPr>
        <w:t>Préparer Wireshark pour capturer des paquets</w:t>
      </w:r>
    </w:p>
    <w:p w:rsidR="00112AC5" w:rsidRPr="00B941D5" w:rsidRDefault="00112AC5" w:rsidP="00580E73">
      <w:pPr>
        <w:pStyle w:val="BodyTextL25"/>
        <w:rPr>
          <w:noProof/>
          <w:lang w:val="fr-FR"/>
        </w:rPr>
      </w:pPr>
      <w:r w:rsidRPr="00B941D5">
        <w:rPr>
          <w:noProof/>
          <w:lang w:val="fr-FR"/>
        </w:rPr>
        <w:t>Dans la première partie, vousdémarrez le programmeWireshark et sélectionnezl</w:t>
      </w:r>
      <w:r w:rsidR="00CA559F" w:rsidRPr="00B941D5">
        <w:rPr>
          <w:noProof/>
          <w:lang w:val="fr-FR"/>
        </w:rPr>
        <w:t>’</w:t>
      </w:r>
      <w:r w:rsidRPr="00B941D5">
        <w:rPr>
          <w:noProof/>
          <w:lang w:val="fr-FR"/>
        </w:rPr>
        <w:t>interfaceappropriée pour commencer à capturer des paquets.</w:t>
      </w:r>
    </w:p>
    <w:p w:rsidR="00307445" w:rsidRPr="00B941D5" w:rsidRDefault="00307445" w:rsidP="00307445">
      <w:pPr>
        <w:pStyle w:val="StepHead"/>
        <w:rPr>
          <w:noProof/>
          <w:lang w:val="fr-FR"/>
        </w:rPr>
      </w:pPr>
      <w:r w:rsidRPr="00B941D5">
        <w:rPr>
          <w:noProof/>
          <w:lang w:val="fr-FR"/>
        </w:rPr>
        <w:t>Récupérez les adresses d</w:t>
      </w:r>
      <w:r w:rsidR="00CA559F" w:rsidRPr="00B941D5">
        <w:rPr>
          <w:noProof/>
          <w:lang w:val="fr-FR"/>
        </w:rPr>
        <w:t>’</w:t>
      </w:r>
      <w:r w:rsidRPr="00B941D5">
        <w:rPr>
          <w:noProof/>
          <w:lang w:val="fr-FR"/>
        </w:rPr>
        <w:t>interface de l</w:t>
      </w:r>
      <w:r w:rsidR="00CA559F" w:rsidRPr="00B941D5">
        <w:rPr>
          <w:noProof/>
          <w:lang w:val="fr-FR"/>
        </w:rPr>
        <w:t>’</w:t>
      </w:r>
      <w:r w:rsidRPr="00B941D5">
        <w:rPr>
          <w:noProof/>
          <w:lang w:val="fr-FR"/>
        </w:rPr>
        <w:t>ordinateur.</w:t>
      </w:r>
    </w:p>
    <w:p w:rsidR="00307445" w:rsidRPr="00B941D5" w:rsidRDefault="00307445" w:rsidP="006229E2">
      <w:pPr>
        <w:pStyle w:val="BodyTextL25"/>
        <w:rPr>
          <w:noProof/>
          <w:lang w:val="fr-FR"/>
        </w:rPr>
      </w:pPr>
      <w:r w:rsidRPr="00B941D5">
        <w:rPr>
          <w:noProof/>
          <w:lang w:val="fr-FR"/>
        </w:rPr>
        <w:t>Dans le cadre de ces</w:t>
      </w:r>
      <w:r w:rsidR="00C10183">
        <w:rPr>
          <w:rFonts w:eastAsia="SimSun" w:hint="eastAsia"/>
          <w:noProof/>
          <w:lang w:val="fr-FR" w:eastAsia="zh-CN"/>
        </w:rPr>
        <w:t xml:space="preserve"> </w:t>
      </w:r>
      <w:r w:rsidRPr="00B941D5">
        <w:rPr>
          <w:noProof/>
          <w:lang w:val="fr-FR"/>
        </w:rPr>
        <w:t>travaux</w:t>
      </w:r>
      <w:r w:rsidR="00C10183">
        <w:rPr>
          <w:rFonts w:eastAsia="SimSun" w:hint="eastAsia"/>
          <w:noProof/>
          <w:lang w:val="fr-FR" w:eastAsia="zh-CN"/>
        </w:rPr>
        <w:t xml:space="preserve"> </w:t>
      </w:r>
      <w:r w:rsidRPr="00B941D5">
        <w:rPr>
          <w:noProof/>
          <w:lang w:val="fr-FR"/>
        </w:rPr>
        <w:t>pratiques, vous</w:t>
      </w:r>
      <w:r w:rsidR="00C10183">
        <w:rPr>
          <w:rFonts w:eastAsia="SimSun" w:hint="eastAsia"/>
          <w:noProof/>
          <w:lang w:val="fr-FR" w:eastAsia="zh-CN"/>
        </w:rPr>
        <w:t xml:space="preserve"> </w:t>
      </w:r>
      <w:r w:rsidRPr="00B941D5">
        <w:rPr>
          <w:noProof/>
          <w:lang w:val="fr-FR"/>
        </w:rPr>
        <w:t>devez</w:t>
      </w:r>
      <w:r w:rsidR="00C10183">
        <w:rPr>
          <w:rFonts w:eastAsia="SimSun" w:hint="eastAsia"/>
          <w:noProof/>
          <w:lang w:val="fr-FR" w:eastAsia="zh-CN"/>
        </w:rPr>
        <w:t xml:space="preserve"> </w:t>
      </w:r>
      <w:r w:rsidRPr="00B941D5">
        <w:rPr>
          <w:noProof/>
          <w:lang w:val="fr-FR"/>
        </w:rPr>
        <w:t>récupérer</w:t>
      </w:r>
      <w:r w:rsidR="00C10183">
        <w:rPr>
          <w:rFonts w:eastAsia="SimSun" w:hint="eastAsia"/>
          <w:noProof/>
          <w:lang w:val="fr-FR" w:eastAsia="zh-CN"/>
        </w:rPr>
        <w:t xml:space="preserve"> </w:t>
      </w:r>
      <w:r w:rsidRPr="00B941D5">
        <w:rPr>
          <w:noProof/>
          <w:lang w:val="fr-FR"/>
        </w:rPr>
        <w:t>l</w:t>
      </w:r>
      <w:r w:rsidR="00CA559F" w:rsidRPr="00B941D5">
        <w:rPr>
          <w:noProof/>
          <w:lang w:val="fr-FR"/>
        </w:rPr>
        <w:t>’</w:t>
      </w:r>
      <w:r w:rsidRPr="00B941D5">
        <w:rPr>
          <w:noProof/>
          <w:lang w:val="fr-FR"/>
        </w:rPr>
        <w:t>adresse IP de votreordinateur et l</w:t>
      </w:r>
      <w:r w:rsidR="00CA559F" w:rsidRPr="00B941D5">
        <w:rPr>
          <w:noProof/>
          <w:lang w:val="fr-FR"/>
        </w:rPr>
        <w:t>’</w:t>
      </w:r>
      <w:r w:rsidRPr="00B941D5">
        <w:rPr>
          <w:noProof/>
          <w:lang w:val="fr-FR"/>
        </w:rPr>
        <w:t>adresse physique de sa carte réseau, également</w:t>
      </w:r>
      <w:r w:rsidR="00F75EB5">
        <w:rPr>
          <w:rFonts w:eastAsia="SimSun" w:hint="eastAsia"/>
          <w:noProof/>
          <w:lang w:val="fr-FR" w:eastAsia="zh-CN"/>
        </w:rPr>
        <w:t xml:space="preserve"> </w:t>
      </w:r>
      <w:r w:rsidRPr="00B941D5">
        <w:rPr>
          <w:noProof/>
          <w:lang w:val="fr-FR"/>
        </w:rPr>
        <w:t>appelée</w:t>
      </w:r>
      <w:r w:rsidR="00F75EB5">
        <w:rPr>
          <w:rFonts w:eastAsia="SimSun" w:hint="eastAsia"/>
          <w:noProof/>
          <w:lang w:val="fr-FR" w:eastAsia="zh-CN"/>
        </w:rPr>
        <w:t xml:space="preserve"> </w:t>
      </w:r>
      <w:r w:rsidRPr="00B941D5">
        <w:rPr>
          <w:noProof/>
          <w:lang w:val="fr-FR"/>
        </w:rPr>
        <w:t>adresse MAC.</w:t>
      </w:r>
    </w:p>
    <w:p w:rsidR="00307445" w:rsidRPr="00B941D5" w:rsidRDefault="00307445" w:rsidP="00307445">
      <w:pPr>
        <w:pStyle w:val="SubStepAlpha"/>
        <w:rPr>
          <w:noProof/>
          <w:lang w:val="fr-FR"/>
        </w:rPr>
      </w:pPr>
      <w:r w:rsidRPr="00B941D5">
        <w:rPr>
          <w:noProof/>
          <w:lang w:val="fr-FR"/>
        </w:rPr>
        <w:lastRenderedPageBreak/>
        <w:t>Ouvrez une fenêtre d</w:t>
      </w:r>
      <w:r w:rsidR="00CA559F" w:rsidRPr="00B941D5">
        <w:rPr>
          <w:noProof/>
          <w:lang w:val="fr-FR"/>
        </w:rPr>
        <w:t>’</w:t>
      </w:r>
      <w:r w:rsidRPr="00B941D5">
        <w:rPr>
          <w:noProof/>
          <w:lang w:val="fr-FR"/>
        </w:rPr>
        <w:t>invite de commandes, tapez</w:t>
      </w:r>
      <w:r w:rsidRPr="00B941D5">
        <w:rPr>
          <w:b/>
          <w:noProof/>
          <w:lang w:val="fr-FR"/>
        </w:rPr>
        <w:t xml:space="preserve"> ipconfig /all</w:t>
      </w:r>
      <w:r w:rsidRPr="00B941D5">
        <w:rPr>
          <w:noProof/>
          <w:lang w:val="fr-FR"/>
        </w:rPr>
        <w:t xml:space="preserve"> et appuyez sur Entrée.</w:t>
      </w:r>
    </w:p>
    <w:p w:rsidR="007D6AFA" w:rsidRPr="00B941D5" w:rsidRDefault="00697C79" w:rsidP="007D6AFA">
      <w:pPr>
        <w:pStyle w:val="Visual"/>
        <w:rPr>
          <w:noProof/>
          <w:lang w:val="fr-FR"/>
        </w:rPr>
      </w:pPr>
      <w:r w:rsidRPr="00B941D5">
        <w:rPr>
          <w:noProof/>
          <w:lang w:eastAsia="en-US"/>
        </w:rPr>
        <w:drawing>
          <wp:inline distT="0" distB="0" distL="0" distR="0">
            <wp:extent cx="5236234" cy="1160577"/>
            <wp:effectExtent l="0" t="0" r="2540" b="1905"/>
            <wp:docPr id="1" name="Picture 2" descr="Ch05 Lab A Capture MAC &amp; IP Address 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05 Lab A Capture MAC &amp; IP Address Command Window"/>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6234" cy="1160577"/>
                    </a:xfrm>
                    <a:prstGeom prst="rect">
                      <a:avLst/>
                    </a:prstGeom>
                    <a:noFill/>
                    <a:ln>
                      <a:noFill/>
                    </a:ln>
                  </pic:spPr>
                </pic:pic>
              </a:graphicData>
            </a:graphic>
          </wp:inline>
        </w:drawing>
      </w:r>
    </w:p>
    <w:p w:rsidR="00C1306C" w:rsidRPr="00B941D5" w:rsidRDefault="00C66AE8" w:rsidP="00C1306C">
      <w:pPr>
        <w:pStyle w:val="SubStepAlpha"/>
        <w:rPr>
          <w:noProof/>
          <w:lang w:val="fr-FR"/>
        </w:rPr>
      </w:pPr>
      <w:r w:rsidRPr="00B941D5">
        <w:rPr>
          <w:noProof/>
          <w:lang w:val="fr-FR"/>
        </w:rPr>
        <w:t>Notez les adresses MAC et IP associées à la carte Ethernet sélectionnée, car il s</w:t>
      </w:r>
      <w:r w:rsidR="00CA559F" w:rsidRPr="00B941D5">
        <w:rPr>
          <w:noProof/>
          <w:lang w:val="fr-FR"/>
        </w:rPr>
        <w:t>’</w:t>
      </w:r>
      <w:r w:rsidRPr="00B941D5">
        <w:rPr>
          <w:noProof/>
          <w:lang w:val="fr-FR"/>
        </w:rPr>
        <w:t>agit de l</w:t>
      </w:r>
      <w:r w:rsidR="00CA559F" w:rsidRPr="00B941D5">
        <w:rPr>
          <w:noProof/>
          <w:lang w:val="fr-FR"/>
        </w:rPr>
        <w:t>’</w:t>
      </w:r>
      <w:r w:rsidRPr="00B941D5">
        <w:rPr>
          <w:noProof/>
          <w:lang w:val="fr-FR"/>
        </w:rPr>
        <w:t>adresse source à rechercher lors de l</w:t>
      </w:r>
      <w:r w:rsidR="00CA559F" w:rsidRPr="00B941D5">
        <w:rPr>
          <w:noProof/>
          <w:lang w:val="fr-FR"/>
        </w:rPr>
        <w:t>’</w:t>
      </w:r>
      <w:r w:rsidRPr="00B941D5">
        <w:rPr>
          <w:noProof/>
          <w:lang w:val="fr-FR"/>
        </w:rPr>
        <w:t>inspection des paquets capturés.</w:t>
      </w:r>
    </w:p>
    <w:p w:rsidR="00C1306C" w:rsidRPr="00B941D5" w:rsidRDefault="00C1306C" w:rsidP="00C1306C">
      <w:pPr>
        <w:pStyle w:val="BodyTextL50"/>
        <w:rPr>
          <w:noProof/>
          <w:lang w:val="fr-FR"/>
        </w:rPr>
      </w:pPr>
      <w:r w:rsidRPr="00B941D5">
        <w:rPr>
          <w:noProof/>
          <w:lang w:val="fr-FR"/>
        </w:rPr>
        <w:t>Adresse IP de l</w:t>
      </w:r>
      <w:r w:rsidR="00CA559F" w:rsidRPr="00B941D5">
        <w:rPr>
          <w:noProof/>
          <w:lang w:val="fr-FR"/>
        </w:rPr>
        <w:t>’</w:t>
      </w:r>
      <w:r w:rsidRPr="00B941D5">
        <w:rPr>
          <w:noProof/>
          <w:lang w:val="fr-FR"/>
        </w:rPr>
        <w:t>ordinateur hôte : ________________________________________________</w:t>
      </w:r>
      <w:r w:rsidR="006C6820" w:rsidRPr="00B941D5">
        <w:rPr>
          <w:noProof/>
          <w:lang w:val="fr-FR"/>
        </w:rPr>
        <w:t>_</w:t>
      </w:r>
      <w:r w:rsidRPr="00B941D5">
        <w:rPr>
          <w:noProof/>
          <w:lang w:val="fr-FR"/>
        </w:rPr>
        <w:t>______</w:t>
      </w:r>
    </w:p>
    <w:p w:rsidR="00C1306C" w:rsidRPr="00B941D5" w:rsidRDefault="00C1306C" w:rsidP="00C1306C">
      <w:pPr>
        <w:pStyle w:val="BodyTextL50"/>
        <w:rPr>
          <w:noProof/>
          <w:lang w:val="fr-FR"/>
        </w:rPr>
      </w:pPr>
      <w:r w:rsidRPr="00B941D5">
        <w:rPr>
          <w:noProof/>
          <w:lang w:val="fr-FR"/>
        </w:rPr>
        <w:t>Adresse MAC de l</w:t>
      </w:r>
      <w:r w:rsidR="00CA559F" w:rsidRPr="00B941D5">
        <w:rPr>
          <w:noProof/>
          <w:lang w:val="fr-FR"/>
        </w:rPr>
        <w:t>’</w:t>
      </w:r>
      <w:r w:rsidRPr="00B941D5">
        <w:rPr>
          <w:noProof/>
          <w:lang w:val="fr-FR"/>
        </w:rPr>
        <w:t>ordinateur hôte : _____________________________________________________</w:t>
      </w:r>
    </w:p>
    <w:p w:rsidR="00112AC5" w:rsidRPr="00B941D5" w:rsidRDefault="00307445" w:rsidP="00787CC1">
      <w:pPr>
        <w:pStyle w:val="StepHead"/>
        <w:rPr>
          <w:noProof/>
          <w:lang w:val="fr-FR"/>
        </w:rPr>
      </w:pPr>
      <w:r w:rsidRPr="00B941D5">
        <w:rPr>
          <w:noProof/>
          <w:lang w:val="fr-FR"/>
        </w:rPr>
        <w:t>Démarrez Wireshark et sélectionnez l</w:t>
      </w:r>
      <w:r w:rsidR="00CA559F" w:rsidRPr="00B941D5">
        <w:rPr>
          <w:noProof/>
          <w:lang w:val="fr-FR"/>
        </w:rPr>
        <w:t>’</w:t>
      </w:r>
      <w:r w:rsidRPr="00B941D5">
        <w:rPr>
          <w:noProof/>
          <w:lang w:val="fr-FR"/>
        </w:rPr>
        <w:t>interface appropriée.</w:t>
      </w:r>
    </w:p>
    <w:p w:rsidR="00307445" w:rsidRPr="00B941D5" w:rsidRDefault="00307445" w:rsidP="00F959B0">
      <w:pPr>
        <w:pStyle w:val="SubStepAlpha"/>
        <w:numPr>
          <w:ilvl w:val="2"/>
          <w:numId w:val="9"/>
        </w:numPr>
        <w:rPr>
          <w:noProof/>
          <w:lang w:val="fr-FR"/>
        </w:rPr>
      </w:pPr>
      <w:r w:rsidRPr="00B941D5">
        <w:rPr>
          <w:noProof/>
          <w:lang w:val="fr-FR"/>
        </w:rPr>
        <w:t xml:space="preserve">Cliquez sur le bouton </w:t>
      </w:r>
      <w:r w:rsidRPr="00B941D5">
        <w:rPr>
          <w:b/>
          <w:noProof/>
          <w:lang w:val="fr-FR"/>
        </w:rPr>
        <w:t>Démarrer</w:t>
      </w:r>
      <w:r w:rsidRPr="00B941D5">
        <w:rPr>
          <w:noProof/>
          <w:lang w:val="fr-FR"/>
        </w:rPr>
        <w:t xml:space="preserve"> de Windows et, dans le menu contextuel, double-cliquez sur </w:t>
      </w:r>
      <w:r w:rsidRPr="00B941D5">
        <w:rPr>
          <w:b/>
          <w:noProof/>
          <w:lang w:val="fr-FR"/>
        </w:rPr>
        <w:t>Wireshark</w:t>
      </w:r>
      <w:r w:rsidRPr="00B941D5">
        <w:rPr>
          <w:noProof/>
          <w:lang w:val="fr-FR"/>
        </w:rPr>
        <w:t>.</w:t>
      </w:r>
    </w:p>
    <w:p w:rsidR="00307445" w:rsidRPr="00B941D5" w:rsidRDefault="003536DD" w:rsidP="00307445">
      <w:pPr>
        <w:pStyle w:val="SubStepAlpha"/>
        <w:rPr>
          <w:noProof/>
          <w:lang w:val="fr-FR"/>
        </w:rPr>
      </w:pPr>
      <w:r w:rsidRPr="00B941D5">
        <w:rPr>
          <w:noProof/>
          <w:lang w:val="fr-FR"/>
        </w:rPr>
        <w:t xml:space="preserve">Une fois que Wireshark démarre, cliquez sur </w:t>
      </w:r>
      <w:r w:rsidRPr="00B941D5">
        <w:rPr>
          <w:b/>
          <w:noProof/>
          <w:lang w:val="fr-FR"/>
        </w:rPr>
        <w:t>Interface List</w:t>
      </w:r>
      <w:r w:rsidRPr="00B941D5">
        <w:rPr>
          <w:noProof/>
          <w:lang w:val="fr-FR"/>
        </w:rPr>
        <w:t>.</w:t>
      </w:r>
    </w:p>
    <w:p w:rsidR="00307445" w:rsidRPr="00B941D5" w:rsidRDefault="00697C79" w:rsidP="00307445">
      <w:pPr>
        <w:pStyle w:val="Visual"/>
        <w:rPr>
          <w:noProof/>
          <w:lang w:val="fr-FR"/>
        </w:rPr>
      </w:pPr>
      <w:r w:rsidRPr="00B941D5">
        <w:rPr>
          <w:noProof/>
          <w:lang w:eastAsia="en-US"/>
        </w:rPr>
        <w:drawing>
          <wp:inline distT="0" distB="0" distL="0" distR="0">
            <wp:extent cx="5330219" cy="307100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1428" cy="3071701"/>
                    </a:xfrm>
                    <a:prstGeom prst="rect">
                      <a:avLst/>
                    </a:prstGeom>
                    <a:noFill/>
                    <a:ln>
                      <a:noFill/>
                    </a:ln>
                  </pic:spPr>
                </pic:pic>
              </a:graphicData>
            </a:graphic>
          </wp:inline>
        </w:drawing>
      </w:r>
    </w:p>
    <w:p w:rsidR="00792C83" w:rsidRPr="00B941D5" w:rsidRDefault="00792C83" w:rsidP="003536DD">
      <w:pPr>
        <w:pStyle w:val="SubStepAlpha"/>
        <w:rPr>
          <w:noProof/>
          <w:lang w:val="fr-FR"/>
        </w:rPr>
      </w:pPr>
      <w:r w:rsidRPr="00B941D5">
        <w:rPr>
          <w:noProof/>
          <w:lang w:val="fr-FR"/>
        </w:rPr>
        <w:t xml:space="preserve">Dans la fenêtre </w:t>
      </w:r>
      <w:r w:rsidRPr="00B941D5">
        <w:rPr>
          <w:b/>
          <w:noProof/>
          <w:lang w:val="fr-FR"/>
        </w:rPr>
        <w:t>Wireshark: Capture Interfaces (Wireshark : interfaces de capture)</w:t>
      </w:r>
      <w:r w:rsidRPr="00B941D5">
        <w:rPr>
          <w:noProof/>
          <w:lang w:val="fr-FR"/>
        </w:rPr>
        <w:t>, activez la case à</w:t>
      </w:r>
      <w:r w:rsidR="006C6820" w:rsidRPr="00B941D5">
        <w:rPr>
          <w:noProof/>
          <w:lang w:val="fr-FR"/>
        </w:rPr>
        <w:t> </w:t>
      </w:r>
      <w:r w:rsidRPr="00B941D5">
        <w:rPr>
          <w:noProof/>
          <w:lang w:val="fr-FR"/>
        </w:rPr>
        <w:t>cocher en regard de l</w:t>
      </w:r>
      <w:r w:rsidR="00CA559F" w:rsidRPr="00B941D5">
        <w:rPr>
          <w:noProof/>
          <w:lang w:val="fr-FR"/>
        </w:rPr>
        <w:t>’</w:t>
      </w:r>
      <w:r w:rsidRPr="00B941D5">
        <w:rPr>
          <w:noProof/>
          <w:lang w:val="fr-FR"/>
        </w:rPr>
        <w:t>interface connectée à votre réseau local (LAN).</w:t>
      </w:r>
    </w:p>
    <w:p w:rsidR="00792C83" w:rsidRPr="00B941D5" w:rsidRDefault="00697C79" w:rsidP="00792C83">
      <w:pPr>
        <w:pStyle w:val="Visual"/>
        <w:rPr>
          <w:noProof/>
          <w:lang w:val="fr-FR"/>
        </w:rPr>
      </w:pPr>
      <w:r w:rsidRPr="00B941D5">
        <w:rPr>
          <w:noProof/>
          <w:lang w:eastAsia="en-US"/>
        </w:rPr>
        <w:drawing>
          <wp:inline distT="0" distB="0" distL="0" distR="0">
            <wp:extent cx="54864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190625"/>
                    </a:xfrm>
                    <a:prstGeom prst="rect">
                      <a:avLst/>
                    </a:prstGeom>
                    <a:noFill/>
                    <a:ln>
                      <a:noFill/>
                    </a:ln>
                  </pic:spPr>
                </pic:pic>
              </a:graphicData>
            </a:graphic>
          </wp:inline>
        </w:drawing>
      </w:r>
    </w:p>
    <w:p w:rsidR="00792C83" w:rsidRPr="00B941D5" w:rsidRDefault="00792C83" w:rsidP="00792C83">
      <w:pPr>
        <w:pStyle w:val="BodyTextL50"/>
        <w:rPr>
          <w:noProof/>
          <w:lang w:val="fr-FR"/>
        </w:rPr>
      </w:pPr>
      <w:r w:rsidRPr="00B941D5">
        <w:rPr>
          <w:b/>
          <w:noProof/>
          <w:lang w:val="fr-FR"/>
        </w:rPr>
        <w:lastRenderedPageBreak/>
        <w:t>Remarque :</w:t>
      </w:r>
      <w:r w:rsidRPr="00B941D5">
        <w:rPr>
          <w:noProof/>
          <w:lang w:val="fr-FR"/>
        </w:rPr>
        <w:t xml:space="preserve"> si plusieurs interfaces sont répertoriées et que vous ne savez pas quel interface vérifier, cliquez sur</w:t>
      </w:r>
      <w:r w:rsidRPr="00B941D5">
        <w:rPr>
          <w:b/>
          <w:noProof/>
          <w:lang w:val="fr-FR"/>
        </w:rPr>
        <w:t xml:space="preserve"> Details (Détails)</w:t>
      </w:r>
      <w:r w:rsidRPr="00B941D5">
        <w:rPr>
          <w:noProof/>
          <w:lang w:val="fr-FR"/>
        </w:rPr>
        <w:t>. Cliquez sur l</w:t>
      </w:r>
      <w:r w:rsidR="00CA559F" w:rsidRPr="00B941D5">
        <w:rPr>
          <w:noProof/>
          <w:lang w:val="fr-FR"/>
        </w:rPr>
        <w:t>’</w:t>
      </w:r>
      <w:r w:rsidRPr="00B941D5">
        <w:rPr>
          <w:noProof/>
          <w:lang w:val="fr-FR"/>
        </w:rPr>
        <w:t xml:space="preserve">onglet </w:t>
      </w:r>
      <w:r w:rsidRPr="00B941D5">
        <w:rPr>
          <w:b/>
          <w:noProof/>
          <w:lang w:val="fr-FR"/>
        </w:rPr>
        <w:t>802.3 (Ethernet)</w:t>
      </w:r>
      <w:r w:rsidRPr="00B941D5">
        <w:rPr>
          <w:noProof/>
          <w:lang w:val="fr-FR"/>
        </w:rPr>
        <w:t>, et vérifiez que l</w:t>
      </w:r>
      <w:r w:rsidR="00CA559F" w:rsidRPr="00B941D5">
        <w:rPr>
          <w:noProof/>
          <w:lang w:val="fr-FR"/>
        </w:rPr>
        <w:t>’</w:t>
      </w:r>
      <w:r w:rsidRPr="00B941D5">
        <w:rPr>
          <w:noProof/>
          <w:lang w:val="fr-FR"/>
        </w:rPr>
        <w:t>adresse MAC correspond à ce que vous avez noté à l</w:t>
      </w:r>
      <w:r w:rsidR="00CA559F" w:rsidRPr="00B941D5">
        <w:rPr>
          <w:noProof/>
          <w:lang w:val="fr-FR"/>
        </w:rPr>
        <w:t>’</w:t>
      </w:r>
      <w:r w:rsidRPr="00B941D5">
        <w:rPr>
          <w:noProof/>
          <w:lang w:val="fr-FR"/>
        </w:rPr>
        <w:t>étape 1b. Fermez la fenêtre Interface Details (Détails d</w:t>
      </w:r>
      <w:r w:rsidR="00CA559F" w:rsidRPr="00B941D5">
        <w:rPr>
          <w:noProof/>
          <w:lang w:val="fr-FR"/>
        </w:rPr>
        <w:t>’</w:t>
      </w:r>
      <w:r w:rsidRPr="00B941D5">
        <w:rPr>
          <w:noProof/>
          <w:lang w:val="fr-FR"/>
        </w:rPr>
        <w:t>interface) après vérification.</w:t>
      </w:r>
    </w:p>
    <w:p w:rsidR="00FF07C4" w:rsidRPr="00B941D5" w:rsidRDefault="00FF07C4" w:rsidP="00FF07C4">
      <w:pPr>
        <w:pStyle w:val="PartHead"/>
        <w:rPr>
          <w:noProof/>
          <w:lang w:val="fr-FR"/>
        </w:rPr>
      </w:pPr>
      <w:r w:rsidRPr="00B941D5">
        <w:rPr>
          <w:noProof/>
          <w:lang w:val="fr-FR"/>
        </w:rPr>
        <w:t>Capturer, localiser et examiner les paquets</w:t>
      </w:r>
    </w:p>
    <w:p w:rsidR="00792C83" w:rsidRPr="00B941D5" w:rsidRDefault="000B432A" w:rsidP="00F959B0">
      <w:pPr>
        <w:pStyle w:val="StepHead"/>
        <w:numPr>
          <w:ilvl w:val="0"/>
          <w:numId w:val="10"/>
        </w:numPr>
        <w:rPr>
          <w:noProof/>
          <w:lang w:val="fr-FR"/>
        </w:rPr>
      </w:pPr>
      <w:r w:rsidRPr="00B941D5">
        <w:rPr>
          <w:noProof/>
          <w:lang w:val="fr-FR"/>
        </w:rPr>
        <w:t>Cliquez sur le bouton Start (Démarrer) pour démarrer la capture des données.</w:t>
      </w:r>
    </w:p>
    <w:p w:rsidR="00753305" w:rsidRPr="00B941D5" w:rsidRDefault="00753305" w:rsidP="00753305">
      <w:pPr>
        <w:pStyle w:val="SubStepAlpha"/>
        <w:rPr>
          <w:noProof/>
          <w:lang w:val="fr-FR"/>
        </w:rPr>
      </w:pPr>
      <w:r w:rsidRPr="00B941D5">
        <w:rPr>
          <w:noProof/>
          <w:lang w:val="fr-FR"/>
        </w:rPr>
        <w:t>Rendez-vous à l</w:t>
      </w:r>
      <w:r w:rsidR="00CA559F" w:rsidRPr="00B941D5">
        <w:rPr>
          <w:noProof/>
          <w:lang w:val="fr-FR"/>
        </w:rPr>
        <w:t>’</w:t>
      </w:r>
      <w:r w:rsidRPr="00B941D5">
        <w:rPr>
          <w:noProof/>
          <w:lang w:val="fr-FR"/>
        </w:rPr>
        <w:t>adresse www.google.com. Réduisez la fenêtre Google et retournez dans Wireshark. Arrêtez la capture des données. Le trafic capturé qui s</w:t>
      </w:r>
      <w:r w:rsidR="00CA559F" w:rsidRPr="00B941D5">
        <w:rPr>
          <w:noProof/>
          <w:lang w:val="fr-FR"/>
        </w:rPr>
        <w:t>’</w:t>
      </w:r>
      <w:r w:rsidRPr="00B941D5">
        <w:rPr>
          <w:noProof/>
          <w:lang w:val="fr-FR"/>
        </w:rPr>
        <w:t>affiche doit être similaire à celui illustré ci-dessous à l</w:t>
      </w:r>
      <w:r w:rsidR="00CA559F" w:rsidRPr="00B941D5">
        <w:rPr>
          <w:noProof/>
          <w:lang w:val="fr-FR"/>
        </w:rPr>
        <w:t>’</w:t>
      </w:r>
      <w:r w:rsidRPr="00B941D5">
        <w:rPr>
          <w:noProof/>
          <w:lang w:val="fr-FR"/>
        </w:rPr>
        <w:t>étape b.</w:t>
      </w:r>
    </w:p>
    <w:p w:rsidR="003536DD" w:rsidRPr="00B941D5" w:rsidRDefault="00753305" w:rsidP="00753305">
      <w:pPr>
        <w:pStyle w:val="BodyTextL50"/>
        <w:rPr>
          <w:noProof/>
          <w:lang w:val="fr-FR"/>
        </w:rPr>
      </w:pPr>
      <w:r w:rsidRPr="00B941D5">
        <w:rPr>
          <w:b/>
          <w:noProof/>
          <w:lang w:val="fr-FR"/>
        </w:rPr>
        <w:t>Remarque :</w:t>
      </w:r>
      <w:r w:rsidRPr="00B941D5">
        <w:rPr>
          <w:noProof/>
          <w:lang w:val="fr-FR"/>
        </w:rPr>
        <w:t xml:space="preserve"> votre instructeur peut vous fournir un site Web différent. Dans ce cas, tapez l</w:t>
      </w:r>
      <w:r w:rsidR="00CA559F" w:rsidRPr="00B941D5">
        <w:rPr>
          <w:noProof/>
          <w:lang w:val="fr-FR"/>
        </w:rPr>
        <w:t>’</w:t>
      </w:r>
      <w:r w:rsidRPr="00B941D5">
        <w:rPr>
          <w:noProof/>
          <w:lang w:val="fr-FR"/>
        </w:rPr>
        <w:t>adresse ou le nom du site Web ici :</w:t>
      </w:r>
    </w:p>
    <w:p w:rsidR="00753305" w:rsidRPr="00B941D5" w:rsidRDefault="003536DD" w:rsidP="003536DD">
      <w:pPr>
        <w:pStyle w:val="BodyTextL50"/>
        <w:rPr>
          <w:noProof/>
          <w:lang w:val="fr-FR"/>
        </w:rPr>
      </w:pPr>
      <w:r w:rsidRPr="00B941D5">
        <w:rPr>
          <w:noProof/>
          <w:lang w:val="fr-FR"/>
        </w:rPr>
        <w:t>____________________________________________________________________________________</w:t>
      </w:r>
    </w:p>
    <w:p w:rsidR="00753305" w:rsidRPr="00B941D5" w:rsidRDefault="00623E24" w:rsidP="00623E24">
      <w:pPr>
        <w:pStyle w:val="SubStepAlpha"/>
        <w:rPr>
          <w:noProof/>
          <w:lang w:val="fr-FR"/>
        </w:rPr>
      </w:pPr>
      <w:r w:rsidRPr="00B941D5">
        <w:rPr>
          <w:noProof/>
          <w:lang w:val="fr-FR"/>
        </w:rPr>
        <w:t xml:space="preserve">La fenêtre de capture est désormais activée. Localisez les colonnes </w:t>
      </w:r>
      <w:r w:rsidRPr="00B941D5">
        <w:rPr>
          <w:b/>
          <w:noProof/>
          <w:lang w:val="fr-FR"/>
        </w:rPr>
        <w:t>Source</w:t>
      </w:r>
      <w:r w:rsidRPr="00B941D5">
        <w:rPr>
          <w:noProof/>
          <w:lang w:val="fr-FR"/>
        </w:rPr>
        <w:t xml:space="preserve">, </w:t>
      </w:r>
      <w:r w:rsidRPr="00B941D5">
        <w:rPr>
          <w:b/>
          <w:noProof/>
          <w:lang w:val="fr-FR"/>
        </w:rPr>
        <w:t>Destination</w:t>
      </w:r>
      <w:r w:rsidRPr="00B941D5">
        <w:rPr>
          <w:noProof/>
          <w:lang w:val="fr-FR"/>
        </w:rPr>
        <w:t xml:space="preserve">, et </w:t>
      </w:r>
      <w:r w:rsidRPr="00B941D5">
        <w:rPr>
          <w:b/>
          <w:noProof/>
          <w:lang w:val="fr-FR"/>
        </w:rPr>
        <w:t>Protocol</w:t>
      </w:r>
      <w:r w:rsidRPr="00B941D5">
        <w:rPr>
          <w:noProof/>
          <w:lang w:val="fr-FR"/>
        </w:rPr>
        <w:t>.</w:t>
      </w:r>
    </w:p>
    <w:p w:rsidR="002838CE" w:rsidRPr="00B941D5" w:rsidRDefault="00697C79" w:rsidP="003536DD">
      <w:pPr>
        <w:pStyle w:val="Visual"/>
        <w:rPr>
          <w:noProof/>
          <w:lang w:val="fr-FR"/>
        </w:rPr>
      </w:pPr>
      <w:r w:rsidRPr="00B941D5">
        <w:rPr>
          <w:noProof/>
          <w:lang w:eastAsia="en-US"/>
        </w:rPr>
        <w:drawing>
          <wp:inline distT="0" distB="0" distL="0" distR="0">
            <wp:extent cx="5486400" cy="3166110"/>
            <wp:effectExtent l="0" t="0" r="0" b="0"/>
            <wp:docPr id="5" name="Picture 5" descr="Ch05 Lab A Capture Wireshark Initial 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05 Lab A Capture Wireshark Initial Capture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166110"/>
                    </a:xfrm>
                    <a:prstGeom prst="rect">
                      <a:avLst/>
                    </a:prstGeom>
                    <a:noFill/>
                    <a:ln>
                      <a:noFill/>
                    </a:ln>
                  </pic:spPr>
                </pic:pic>
              </a:graphicData>
            </a:graphic>
          </wp:inline>
        </w:drawing>
      </w:r>
    </w:p>
    <w:p w:rsidR="001C798D" w:rsidRPr="00B941D5" w:rsidRDefault="001C798D" w:rsidP="00C23E16">
      <w:pPr>
        <w:pStyle w:val="StepHead"/>
        <w:rPr>
          <w:noProof/>
          <w:lang w:val="fr-FR"/>
        </w:rPr>
      </w:pPr>
      <w:r w:rsidRPr="00B941D5">
        <w:rPr>
          <w:noProof/>
          <w:lang w:val="fr-FR"/>
        </w:rPr>
        <w:t>Localisez les paquets appropriés pour la session Web.</w:t>
      </w:r>
    </w:p>
    <w:p w:rsidR="00112AC5" w:rsidRPr="00B941D5" w:rsidRDefault="00C22A16" w:rsidP="001C798D">
      <w:pPr>
        <w:pStyle w:val="BodyTextL25"/>
        <w:rPr>
          <w:noProof/>
          <w:lang w:val="fr-FR"/>
        </w:rPr>
      </w:pPr>
      <w:r w:rsidRPr="00D1289E">
        <w:rPr>
          <w:lang w:val="fr-FR"/>
        </w:rPr>
        <w:t>Si l’ordinateur a démarré récemment et qu’il n’y a eu aucune activité en lien avec des accès à Internet, vous pouvez consulter le processus entier dans le résultat capturé, y compris le protocole ARP (</w:t>
      </w:r>
      <w:proofErr w:type="spellStart"/>
      <w:r w:rsidRPr="00D1289E">
        <w:rPr>
          <w:lang w:val="fr-FR"/>
        </w:rPr>
        <w:t>Address</w:t>
      </w:r>
      <w:proofErr w:type="spellEnd"/>
      <w:r w:rsidRPr="00D1289E">
        <w:rPr>
          <w:lang w:val="fr-FR"/>
        </w:rPr>
        <w:t xml:space="preserve"> </w:t>
      </w:r>
      <w:proofErr w:type="spellStart"/>
      <w:r w:rsidRPr="00D1289E">
        <w:rPr>
          <w:lang w:val="fr-FR"/>
        </w:rPr>
        <w:t>Resolution</w:t>
      </w:r>
      <w:proofErr w:type="spellEnd"/>
      <w:r w:rsidRPr="00D1289E">
        <w:rPr>
          <w:lang w:val="fr-FR"/>
        </w:rPr>
        <w:t xml:space="preserve"> Protocol), le système de noms de domaine (DNS) et la connexion TCP en trois étapes. L’écran de capture dans l’étape 1 de la deuxième partie affiche tous les paquets que l’ordinateur doit obtenir pour accéder à www.google.com. Dans ce cas, l’ordinateur disposait déjà d’une entrée ARP pour la passerelle par défaut ; par conséquent, il a commencé par la requête DNS afin de résoudre www.google.com.</w:t>
      </w:r>
    </w:p>
    <w:p w:rsidR="006229E2" w:rsidRPr="00B941D5" w:rsidRDefault="0038607C" w:rsidP="00F959B0">
      <w:pPr>
        <w:pStyle w:val="SubStepAlpha"/>
        <w:numPr>
          <w:ilvl w:val="2"/>
          <w:numId w:val="11"/>
        </w:numPr>
        <w:rPr>
          <w:noProof/>
          <w:lang w:val="fr-FR"/>
        </w:rPr>
      </w:pPr>
      <w:r w:rsidRPr="00B941D5">
        <w:rPr>
          <w:noProof/>
          <w:lang w:val="fr-FR"/>
        </w:rPr>
        <w:t>La trame 11 affiche la requête DNS depuis l</w:t>
      </w:r>
      <w:r w:rsidR="00CA559F" w:rsidRPr="00B941D5">
        <w:rPr>
          <w:noProof/>
          <w:lang w:val="fr-FR"/>
        </w:rPr>
        <w:t>’</w:t>
      </w:r>
      <w:r w:rsidRPr="00B941D5">
        <w:rPr>
          <w:noProof/>
          <w:lang w:val="fr-FR"/>
        </w:rPr>
        <w:t>ordinateur vers le serveur DNS, en essayant de résoudre le nom de domaine www.google.com sur l</w:t>
      </w:r>
      <w:r w:rsidR="00CA559F" w:rsidRPr="00B941D5">
        <w:rPr>
          <w:noProof/>
          <w:lang w:val="fr-FR"/>
        </w:rPr>
        <w:t>’</w:t>
      </w:r>
      <w:r w:rsidRPr="00B941D5">
        <w:rPr>
          <w:noProof/>
          <w:lang w:val="fr-FR"/>
        </w:rPr>
        <w:t>adresse IP du serveur Web. L</w:t>
      </w:r>
      <w:r w:rsidR="00CA559F" w:rsidRPr="00B941D5">
        <w:rPr>
          <w:noProof/>
          <w:lang w:val="fr-FR"/>
        </w:rPr>
        <w:t>’</w:t>
      </w:r>
      <w:r w:rsidRPr="00B941D5">
        <w:rPr>
          <w:noProof/>
          <w:lang w:val="fr-FR"/>
        </w:rPr>
        <w:t>ordinateur doit disposer de l</w:t>
      </w:r>
      <w:r w:rsidR="00CA559F" w:rsidRPr="00B941D5">
        <w:rPr>
          <w:noProof/>
          <w:lang w:val="fr-FR"/>
        </w:rPr>
        <w:t>’</w:t>
      </w:r>
      <w:r w:rsidRPr="00B941D5">
        <w:rPr>
          <w:noProof/>
          <w:lang w:val="fr-FR"/>
        </w:rPr>
        <w:t>adresse IP avant de pouvoir envoyer le premier paquet au serveur Web.</w:t>
      </w:r>
    </w:p>
    <w:p w:rsidR="00112AC5" w:rsidRPr="00B941D5" w:rsidRDefault="006229E2" w:rsidP="006229E2">
      <w:pPr>
        <w:pStyle w:val="BodyTextL50"/>
        <w:rPr>
          <w:noProof/>
          <w:lang w:val="fr-FR"/>
        </w:rPr>
      </w:pPr>
      <w:r w:rsidRPr="00B941D5">
        <w:rPr>
          <w:noProof/>
          <w:lang w:val="fr-FR"/>
        </w:rPr>
        <w:t>Quelle est l</w:t>
      </w:r>
      <w:r w:rsidR="00CA559F" w:rsidRPr="00B941D5">
        <w:rPr>
          <w:noProof/>
          <w:lang w:val="fr-FR"/>
        </w:rPr>
        <w:t>’</w:t>
      </w:r>
      <w:r w:rsidRPr="00B941D5">
        <w:rPr>
          <w:noProof/>
          <w:lang w:val="fr-FR"/>
        </w:rPr>
        <w:t>adresse IP du serveur DNS que l</w:t>
      </w:r>
      <w:r w:rsidR="00CA559F" w:rsidRPr="00B941D5">
        <w:rPr>
          <w:noProof/>
          <w:lang w:val="fr-FR"/>
        </w:rPr>
        <w:t>’</w:t>
      </w:r>
      <w:r w:rsidRPr="00B941D5">
        <w:rPr>
          <w:noProof/>
          <w:lang w:val="fr-FR"/>
        </w:rPr>
        <w:t>ordinateur a interrogé ? ____________________</w:t>
      </w:r>
    </w:p>
    <w:p w:rsidR="0038607C" w:rsidRPr="00B941D5" w:rsidRDefault="0038607C" w:rsidP="00BE74DC">
      <w:pPr>
        <w:pStyle w:val="SubStepAlpha"/>
        <w:rPr>
          <w:rStyle w:val="AnswerGray"/>
          <w:noProof/>
          <w:shd w:val="clear" w:color="auto" w:fill="auto"/>
          <w:lang w:val="fr-FR"/>
        </w:rPr>
      </w:pPr>
      <w:r w:rsidRPr="00B941D5">
        <w:rPr>
          <w:noProof/>
          <w:lang w:val="fr-FR"/>
        </w:rPr>
        <w:t>La trame 12 est la réponse du serveur DNS avec l</w:t>
      </w:r>
      <w:r w:rsidR="00CA559F" w:rsidRPr="00B941D5">
        <w:rPr>
          <w:noProof/>
          <w:lang w:val="fr-FR"/>
        </w:rPr>
        <w:t>’</w:t>
      </w:r>
      <w:r w:rsidRPr="00B941D5">
        <w:rPr>
          <w:noProof/>
          <w:lang w:val="fr-FR"/>
        </w:rPr>
        <w:t>adresse IP de www.google.com.</w:t>
      </w:r>
    </w:p>
    <w:p w:rsidR="0038607C" w:rsidRPr="00B941D5" w:rsidRDefault="003775B2" w:rsidP="00BE74DC">
      <w:pPr>
        <w:pStyle w:val="SubStepAlpha"/>
        <w:rPr>
          <w:rStyle w:val="AnswerGray"/>
          <w:noProof/>
          <w:shd w:val="clear" w:color="auto" w:fill="auto"/>
          <w:lang w:val="fr-FR"/>
        </w:rPr>
      </w:pPr>
      <w:r w:rsidRPr="00B941D5">
        <w:rPr>
          <w:noProof/>
          <w:lang w:val="fr-FR"/>
        </w:rPr>
        <w:lastRenderedPageBreak/>
        <w:t>Recherchez le paquet approprié pour le début de votre connexion en trois étapes. Dans cet exemple, la trame 15 correspond au début de la connexion TCP en trois étapes.</w:t>
      </w:r>
    </w:p>
    <w:p w:rsidR="00171EFD" w:rsidRPr="00B941D5" w:rsidRDefault="0038607C" w:rsidP="003536DD">
      <w:pPr>
        <w:pStyle w:val="BodyTextL50"/>
        <w:rPr>
          <w:noProof/>
          <w:lang w:val="fr-FR"/>
        </w:rPr>
      </w:pPr>
      <w:r w:rsidRPr="00B941D5">
        <w:rPr>
          <w:noProof/>
          <w:lang w:val="fr-FR"/>
        </w:rPr>
        <w:t>Quelle est l</w:t>
      </w:r>
      <w:r w:rsidR="00CA559F" w:rsidRPr="00B941D5">
        <w:rPr>
          <w:noProof/>
          <w:lang w:val="fr-FR"/>
        </w:rPr>
        <w:t>’</w:t>
      </w:r>
      <w:r w:rsidRPr="00B941D5">
        <w:rPr>
          <w:noProof/>
          <w:lang w:val="fr-FR"/>
        </w:rPr>
        <w:t>adresse IP du serveur Web de Google ? __________________________________</w:t>
      </w:r>
    </w:p>
    <w:p w:rsidR="00534A5E" w:rsidRPr="00B941D5" w:rsidRDefault="005959E0" w:rsidP="000F7EE4">
      <w:pPr>
        <w:pStyle w:val="SubStepAlpha"/>
        <w:rPr>
          <w:noProof/>
          <w:lang w:val="fr-FR"/>
        </w:rPr>
      </w:pPr>
      <w:r w:rsidRPr="00B941D5">
        <w:rPr>
          <w:noProof/>
          <w:lang w:val="fr-FR"/>
        </w:rPr>
        <w:t>Si vous avez de nombreux paquets qui ne sont pas liés à la connexion TCP, il peut être nécessaire d</w:t>
      </w:r>
      <w:r w:rsidR="00CA559F" w:rsidRPr="00B941D5">
        <w:rPr>
          <w:noProof/>
          <w:lang w:val="fr-FR"/>
        </w:rPr>
        <w:t>’</w:t>
      </w:r>
      <w:r w:rsidRPr="00B941D5">
        <w:rPr>
          <w:noProof/>
          <w:lang w:val="fr-FR"/>
        </w:rPr>
        <w:t>utiliser la fonction de filtre de Wireshark. Saisissez</w:t>
      </w:r>
      <w:r w:rsidRPr="00B941D5">
        <w:rPr>
          <w:b/>
          <w:noProof/>
          <w:lang w:val="fr-FR"/>
        </w:rPr>
        <w:t xml:space="preserve"> tcp</w:t>
      </w:r>
      <w:r w:rsidRPr="00B941D5">
        <w:rPr>
          <w:noProof/>
          <w:lang w:val="fr-FR"/>
        </w:rPr>
        <w:t xml:space="preserve"> dans la zone de saisie du filtre dans Wireshark et appuyez sur Entrée.</w:t>
      </w:r>
    </w:p>
    <w:p w:rsidR="000F7EE4" w:rsidRPr="00B941D5" w:rsidRDefault="00697C79" w:rsidP="003536DD">
      <w:pPr>
        <w:pStyle w:val="Visual"/>
        <w:rPr>
          <w:noProof/>
          <w:lang w:val="fr-FR"/>
        </w:rPr>
      </w:pPr>
      <w:r w:rsidRPr="00B941D5">
        <w:rPr>
          <w:noProof/>
          <w:lang w:eastAsia="en-US"/>
        </w:rPr>
        <w:drawing>
          <wp:inline distT="0" distB="0" distL="0" distR="0">
            <wp:extent cx="5486400" cy="2777490"/>
            <wp:effectExtent l="0" t="0" r="0" b="3810"/>
            <wp:docPr id="6" name="Picture 6" descr="Ch05 Lab A Capture Wireshark Initial 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05 Lab A Capture Wireshark Initial Capture2"/>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777490"/>
                    </a:xfrm>
                    <a:prstGeom prst="rect">
                      <a:avLst/>
                    </a:prstGeom>
                    <a:noFill/>
                    <a:ln>
                      <a:noFill/>
                    </a:ln>
                  </pic:spPr>
                </pic:pic>
              </a:graphicData>
            </a:graphic>
          </wp:inline>
        </w:drawing>
      </w:r>
    </w:p>
    <w:p w:rsidR="00342DC6" w:rsidRPr="00B941D5" w:rsidRDefault="00BE6891" w:rsidP="00F959B0">
      <w:pPr>
        <w:pStyle w:val="StepHead"/>
        <w:ind w:left="993" w:hanging="993"/>
        <w:rPr>
          <w:noProof/>
          <w:lang w:val="fr-FR"/>
        </w:rPr>
      </w:pPr>
      <w:r w:rsidRPr="00B941D5">
        <w:rPr>
          <w:noProof/>
          <w:lang w:val="fr-FR"/>
        </w:rPr>
        <w:t>Examinez les informations au sein des paquets, y compris les adresses IP, les numéros de port TCP et les indicateurs de contrôle TCP.</w:t>
      </w:r>
    </w:p>
    <w:p w:rsidR="00A751D6" w:rsidRPr="00B941D5" w:rsidRDefault="00E36A60" w:rsidP="00F959B0">
      <w:pPr>
        <w:pStyle w:val="SubStepAlpha"/>
        <w:numPr>
          <w:ilvl w:val="2"/>
          <w:numId w:val="12"/>
        </w:numPr>
        <w:rPr>
          <w:noProof/>
          <w:lang w:val="fr-FR"/>
        </w:rPr>
      </w:pPr>
      <w:r w:rsidRPr="00B941D5">
        <w:rPr>
          <w:noProof/>
          <w:lang w:val="fr-FR"/>
        </w:rPr>
        <w:t>Dans notre exemple, la trame 15 correspond au début de la connexion en trois étapes entre l</w:t>
      </w:r>
      <w:r w:rsidR="00CA559F" w:rsidRPr="00B941D5">
        <w:rPr>
          <w:noProof/>
          <w:lang w:val="fr-FR"/>
        </w:rPr>
        <w:t>’</w:t>
      </w:r>
      <w:r w:rsidRPr="00B941D5">
        <w:rPr>
          <w:noProof/>
          <w:lang w:val="fr-FR"/>
        </w:rPr>
        <w:t>ordinateur et le serveur Web de Google. Dans le volet de la liste des paquets (section supérieure de la fenêtre principale), sélectionnez la trame. Cette action met en surbrillance la ligne et affiche les informations décodées de ce paquet dans les deux volets inférieurs. Examinez les informations du protocole TCP dans le volet de détails des paquets (section centrale de la fenêtre principale).</w:t>
      </w:r>
    </w:p>
    <w:p w:rsidR="00677783" w:rsidRPr="00B941D5" w:rsidRDefault="00A751D6" w:rsidP="00E36A60">
      <w:pPr>
        <w:pStyle w:val="SubStepAlpha"/>
        <w:rPr>
          <w:noProof/>
          <w:lang w:val="fr-FR"/>
        </w:rPr>
      </w:pPr>
      <w:r w:rsidRPr="00B941D5">
        <w:rPr>
          <w:noProof/>
          <w:lang w:val="fr-FR"/>
        </w:rPr>
        <w:t>Cliquez sur l</w:t>
      </w:r>
      <w:r w:rsidR="00CA559F" w:rsidRPr="00B941D5">
        <w:rPr>
          <w:noProof/>
          <w:lang w:val="fr-FR"/>
        </w:rPr>
        <w:t>’</w:t>
      </w:r>
      <w:r w:rsidRPr="00B941D5">
        <w:rPr>
          <w:noProof/>
          <w:lang w:val="fr-FR"/>
        </w:rPr>
        <w:t xml:space="preserve">icône </w:t>
      </w:r>
      <w:r w:rsidRPr="00B941D5">
        <w:rPr>
          <w:b/>
          <w:noProof/>
          <w:lang w:val="fr-FR"/>
        </w:rPr>
        <w:t>+</w:t>
      </w:r>
      <w:r w:rsidRPr="00B941D5">
        <w:rPr>
          <w:noProof/>
          <w:lang w:val="fr-FR"/>
        </w:rPr>
        <w:t xml:space="preserve"> à gauche du protocole TCP (Transmission Control Protocol) dans le volet de détails des paquets pour développer l</w:t>
      </w:r>
      <w:r w:rsidR="00CA559F" w:rsidRPr="00B941D5">
        <w:rPr>
          <w:noProof/>
          <w:lang w:val="fr-FR"/>
        </w:rPr>
        <w:t>’</w:t>
      </w:r>
      <w:r w:rsidRPr="00B941D5">
        <w:rPr>
          <w:noProof/>
          <w:lang w:val="fr-FR"/>
        </w:rPr>
        <w:t>affichage des informations TCP.</w:t>
      </w:r>
    </w:p>
    <w:p w:rsidR="00E36A60" w:rsidRPr="00B941D5" w:rsidRDefault="00677783" w:rsidP="00E36A60">
      <w:pPr>
        <w:pStyle w:val="SubStepAlpha"/>
        <w:rPr>
          <w:noProof/>
          <w:lang w:val="fr-FR"/>
        </w:rPr>
      </w:pPr>
      <w:r w:rsidRPr="00B941D5">
        <w:rPr>
          <w:noProof/>
          <w:lang w:val="fr-FR"/>
        </w:rPr>
        <w:t>Cliquez sur l</w:t>
      </w:r>
      <w:r w:rsidR="00CA559F" w:rsidRPr="00B941D5">
        <w:rPr>
          <w:noProof/>
          <w:lang w:val="fr-FR"/>
        </w:rPr>
        <w:t>’</w:t>
      </w:r>
      <w:r w:rsidRPr="00B941D5">
        <w:rPr>
          <w:noProof/>
          <w:lang w:val="fr-FR"/>
        </w:rPr>
        <w:t xml:space="preserve">icône </w:t>
      </w:r>
      <w:r w:rsidRPr="00B941D5">
        <w:rPr>
          <w:b/>
          <w:noProof/>
          <w:lang w:val="fr-FR"/>
        </w:rPr>
        <w:t>+</w:t>
      </w:r>
      <w:r w:rsidRPr="00B941D5">
        <w:rPr>
          <w:noProof/>
          <w:lang w:val="fr-FR"/>
        </w:rPr>
        <w:t xml:space="preserve"> à gauche des indicateurs. Examinez les ports source et de destination ainsi que les indicateurs qui sont définis.</w:t>
      </w:r>
    </w:p>
    <w:p w:rsidR="00677783" w:rsidRPr="00B941D5" w:rsidRDefault="00AA0564" w:rsidP="00AA0564">
      <w:pPr>
        <w:pStyle w:val="BodyTextL50"/>
        <w:rPr>
          <w:noProof/>
          <w:lang w:val="fr-FR"/>
        </w:rPr>
      </w:pPr>
      <w:r w:rsidRPr="00B941D5">
        <w:rPr>
          <w:b/>
          <w:noProof/>
          <w:lang w:val="fr-FR"/>
        </w:rPr>
        <w:t>Remarque :</w:t>
      </w:r>
      <w:r w:rsidRPr="00B941D5">
        <w:rPr>
          <w:noProof/>
          <w:lang w:val="fr-FR"/>
        </w:rPr>
        <w:t xml:space="preserve"> il vous faudra peut-être modifier la taille des fenêtres du haut et du milieu dans Wireshark pour afficher les informations nécessaires.</w:t>
      </w:r>
    </w:p>
    <w:p w:rsidR="00AA0564" w:rsidRPr="00B941D5" w:rsidRDefault="00697C79" w:rsidP="00AA0564">
      <w:pPr>
        <w:pStyle w:val="Visual"/>
        <w:rPr>
          <w:noProof/>
          <w:lang w:val="fr-FR"/>
        </w:rPr>
      </w:pPr>
      <w:r w:rsidRPr="00B941D5">
        <w:rPr>
          <w:noProof/>
          <w:lang w:eastAsia="en-US"/>
        </w:rPr>
        <w:lastRenderedPageBreak/>
        <w:drawing>
          <wp:inline distT="0" distB="0" distL="0" distR="0">
            <wp:extent cx="5486400" cy="2863850"/>
            <wp:effectExtent l="0" t="0" r="0" b="0"/>
            <wp:docPr id="7" name="Picture 7" descr="Ch05 Lab A Capture Wireshark TCP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05 Lab A Capture Wireshark TCP info"/>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863850"/>
                    </a:xfrm>
                    <a:prstGeom prst="rect">
                      <a:avLst/>
                    </a:prstGeom>
                    <a:noFill/>
                    <a:ln>
                      <a:noFill/>
                    </a:ln>
                  </pic:spPr>
                </pic:pic>
              </a:graphicData>
            </a:graphic>
          </wp:inline>
        </w:drawing>
      </w:r>
    </w:p>
    <w:p w:rsidR="00F97124" w:rsidRPr="00B941D5" w:rsidRDefault="00F97124" w:rsidP="001C461C">
      <w:pPr>
        <w:pStyle w:val="BodyTextL50"/>
        <w:rPr>
          <w:rStyle w:val="AnswerGray"/>
          <w:noProof/>
          <w:shd w:val="clear" w:color="auto" w:fill="auto"/>
          <w:lang w:val="fr-FR"/>
        </w:rPr>
      </w:pPr>
      <w:r w:rsidRPr="00B941D5">
        <w:rPr>
          <w:noProof/>
          <w:lang w:val="fr-FR"/>
        </w:rPr>
        <w:t>Quel est le numéro du port source TCP ? _____________</w:t>
      </w:r>
      <w:r w:rsidR="006C6820" w:rsidRPr="00B941D5">
        <w:rPr>
          <w:noProof/>
          <w:lang w:val="fr-FR"/>
        </w:rPr>
        <w:t>________</w:t>
      </w:r>
      <w:r w:rsidRPr="00B941D5">
        <w:rPr>
          <w:noProof/>
          <w:lang w:val="fr-FR"/>
        </w:rPr>
        <w:t xml:space="preserve">_____________ </w:t>
      </w:r>
    </w:p>
    <w:p w:rsidR="00FF1DFF" w:rsidRPr="00B941D5" w:rsidRDefault="00FF1DFF" w:rsidP="001C461C">
      <w:pPr>
        <w:pStyle w:val="BodyTextL50"/>
        <w:rPr>
          <w:rStyle w:val="AnswerGray"/>
          <w:noProof/>
          <w:shd w:val="clear" w:color="auto" w:fill="auto"/>
          <w:lang w:val="fr-FR"/>
        </w:rPr>
      </w:pPr>
      <w:r w:rsidRPr="00B941D5">
        <w:rPr>
          <w:noProof/>
          <w:lang w:val="fr-FR"/>
        </w:rPr>
        <w:t>Comment classifieriez-vous le port source ? __________________</w:t>
      </w:r>
      <w:r w:rsidR="006C6820" w:rsidRPr="00B941D5">
        <w:rPr>
          <w:noProof/>
          <w:lang w:val="fr-FR"/>
        </w:rPr>
        <w:t>________</w:t>
      </w:r>
      <w:r w:rsidRPr="00B941D5">
        <w:rPr>
          <w:noProof/>
          <w:lang w:val="fr-FR"/>
        </w:rPr>
        <w:t xml:space="preserve">______ </w:t>
      </w:r>
    </w:p>
    <w:p w:rsidR="00F97124" w:rsidRPr="00B941D5" w:rsidRDefault="00F97124" w:rsidP="001C461C">
      <w:pPr>
        <w:pStyle w:val="BodyTextL50"/>
        <w:rPr>
          <w:rStyle w:val="AnswerGray"/>
          <w:noProof/>
          <w:shd w:val="clear" w:color="auto" w:fill="auto"/>
          <w:lang w:val="fr-FR"/>
        </w:rPr>
      </w:pPr>
      <w:r w:rsidRPr="00B941D5">
        <w:rPr>
          <w:noProof/>
          <w:lang w:val="fr-FR"/>
        </w:rPr>
        <w:t>Quel est le numéro du port de destination TCP ? _______________</w:t>
      </w:r>
      <w:r w:rsidR="006C6820" w:rsidRPr="00B941D5">
        <w:rPr>
          <w:noProof/>
          <w:lang w:val="fr-FR"/>
        </w:rPr>
        <w:t>______</w:t>
      </w:r>
      <w:r w:rsidRPr="00B941D5">
        <w:rPr>
          <w:noProof/>
          <w:lang w:val="fr-FR"/>
        </w:rPr>
        <w:t xml:space="preserve">________ </w:t>
      </w:r>
    </w:p>
    <w:p w:rsidR="00FF1DFF" w:rsidRPr="00B941D5" w:rsidRDefault="00FF1DFF" w:rsidP="001C461C">
      <w:pPr>
        <w:pStyle w:val="BodyTextL50"/>
        <w:rPr>
          <w:rStyle w:val="AnswerGray"/>
          <w:noProof/>
          <w:shd w:val="clear" w:color="auto" w:fill="auto"/>
          <w:lang w:val="fr-FR"/>
        </w:rPr>
      </w:pPr>
      <w:r w:rsidRPr="00B941D5">
        <w:rPr>
          <w:noProof/>
          <w:lang w:val="fr-FR"/>
        </w:rPr>
        <w:t>Comment classifieriez-vous le port de destination ? ________________</w:t>
      </w:r>
      <w:r w:rsidR="006C6820" w:rsidRPr="00B941D5">
        <w:rPr>
          <w:noProof/>
          <w:lang w:val="fr-FR"/>
        </w:rPr>
        <w:t>______</w:t>
      </w:r>
      <w:r w:rsidRPr="00B941D5">
        <w:rPr>
          <w:noProof/>
          <w:lang w:val="fr-FR"/>
        </w:rPr>
        <w:t>_____</w:t>
      </w:r>
    </w:p>
    <w:p w:rsidR="00993ED8" w:rsidRPr="00B941D5" w:rsidRDefault="00993ED8" w:rsidP="001C461C">
      <w:pPr>
        <w:pStyle w:val="BodyTextL50"/>
        <w:rPr>
          <w:rStyle w:val="AnswerGray"/>
          <w:noProof/>
          <w:shd w:val="clear" w:color="auto" w:fill="auto"/>
          <w:lang w:val="fr-FR"/>
        </w:rPr>
      </w:pPr>
      <w:r w:rsidRPr="00B941D5">
        <w:rPr>
          <w:noProof/>
          <w:lang w:val="fr-FR"/>
        </w:rPr>
        <w:t>Quel indicateur est défini ? (plusieurs réponses possib</w:t>
      </w:r>
      <w:r w:rsidR="006C6820" w:rsidRPr="00B941D5">
        <w:rPr>
          <w:noProof/>
          <w:lang w:val="fr-FR"/>
        </w:rPr>
        <w:t>les) ______________________</w:t>
      </w:r>
    </w:p>
    <w:p w:rsidR="00993ED8" w:rsidRPr="00B941D5" w:rsidRDefault="00993ED8" w:rsidP="001C461C">
      <w:pPr>
        <w:pStyle w:val="BodyTextL50"/>
        <w:rPr>
          <w:rStyle w:val="AnswerGray"/>
          <w:noProof/>
          <w:shd w:val="clear" w:color="auto" w:fill="auto"/>
          <w:lang w:val="fr-FR"/>
        </w:rPr>
      </w:pPr>
      <w:r w:rsidRPr="00B941D5">
        <w:rPr>
          <w:noProof/>
          <w:lang w:val="fr-FR"/>
        </w:rPr>
        <w:t>Sur quoi le numéro d</w:t>
      </w:r>
      <w:r w:rsidR="00CA559F" w:rsidRPr="00B941D5">
        <w:rPr>
          <w:noProof/>
          <w:lang w:val="fr-FR"/>
        </w:rPr>
        <w:t>’</w:t>
      </w:r>
      <w:r w:rsidRPr="00B941D5">
        <w:rPr>
          <w:noProof/>
          <w:lang w:val="fr-FR"/>
        </w:rPr>
        <w:t xml:space="preserve">ordre relatif est-il défini ? </w:t>
      </w:r>
      <w:r w:rsidR="006C6820" w:rsidRPr="00B941D5">
        <w:rPr>
          <w:noProof/>
          <w:lang w:val="fr-FR"/>
        </w:rPr>
        <w:t>_______________________________</w:t>
      </w:r>
    </w:p>
    <w:p w:rsidR="00993ED8" w:rsidRPr="00B941D5" w:rsidRDefault="00156AE3" w:rsidP="00993ED8">
      <w:pPr>
        <w:pStyle w:val="SubStepAlpha"/>
        <w:rPr>
          <w:noProof/>
          <w:lang w:val="fr-FR"/>
        </w:rPr>
      </w:pPr>
      <w:r w:rsidRPr="00B941D5">
        <w:rPr>
          <w:noProof/>
          <w:lang w:val="fr-FR"/>
        </w:rPr>
        <w:t xml:space="preserve">Pour sélectionner la trame suivante dans la connexion en trois étapes, sélectionnez </w:t>
      </w:r>
      <w:r w:rsidRPr="00B941D5">
        <w:rPr>
          <w:b/>
          <w:noProof/>
          <w:lang w:val="fr-FR"/>
        </w:rPr>
        <w:t>Go (Exécuter)</w:t>
      </w:r>
      <w:r w:rsidRPr="00B941D5">
        <w:rPr>
          <w:noProof/>
          <w:lang w:val="fr-FR"/>
        </w:rPr>
        <w:t xml:space="preserve"> dans le menu Wireshark et sélectionnez </w:t>
      </w:r>
      <w:r w:rsidRPr="00B941D5">
        <w:rPr>
          <w:b/>
          <w:noProof/>
          <w:lang w:val="fr-FR"/>
        </w:rPr>
        <w:t>Next Packet In Conversation (Paquet suivant dans la conversation)</w:t>
      </w:r>
      <w:r w:rsidRPr="00B941D5">
        <w:rPr>
          <w:noProof/>
          <w:lang w:val="fr-FR"/>
        </w:rPr>
        <w:t>. Dans cet exemple, il s</w:t>
      </w:r>
      <w:r w:rsidR="00CA559F" w:rsidRPr="00B941D5">
        <w:rPr>
          <w:noProof/>
          <w:lang w:val="fr-FR"/>
        </w:rPr>
        <w:t>’</w:t>
      </w:r>
      <w:r w:rsidRPr="00B941D5">
        <w:rPr>
          <w:noProof/>
          <w:lang w:val="fr-FR"/>
        </w:rPr>
        <w:t>agit de la trame 16. C</w:t>
      </w:r>
      <w:r w:rsidR="00CA559F" w:rsidRPr="00B941D5">
        <w:rPr>
          <w:noProof/>
          <w:lang w:val="fr-FR"/>
        </w:rPr>
        <w:t>’</w:t>
      </w:r>
      <w:r w:rsidRPr="00B941D5">
        <w:rPr>
          <w:noProof/>
          <w:lang w:val="fr-FR"/>
        </w:rPr>
        <w:t>est la réponse du serveur Web Google à la requête initiale de démarrage d</w:t>
      </w:r>
      <w:r w:rsidR="00CA559F" w:rsidRPr="00B941D5">
        <w:rPr>
          <w:noProof/>
          <w:lang w:val="fr-FR"/>
        </w:rPr>
        <w:t>’</w:t>
      </w:r>
      <w:r w:rsidRPr="00B941D5">
        <w:rPr>
          <w:noProof/>
          <w:lang w:val="fr-FR"/>
        </w:rPr>
        <w:t>une session.</w:t>
      </w:r>
    </w:p>
    <w:p w:rsidR="00993ED8" w:rsidRPr="00B941D5" w:rsidRDefault="00697C79" w:rsidP="00993ED8">
      <w:pPr>
        <w:pStyle w:val="Visual"/>
        <w:rPr>
          <w:noProof/>
          <w:lang w:val="fr-FR"/>
        </w:rPr>
      </w:pPr>
      <w:r w:rsidRPr="00B941D5">
        <w:rPr>
          <w:noProof/>
          <w:lang w:eastAsia="en-US"/>
        </w:rPr>
        <w:drawing>
          <wp:inline distT="0" distB="0" distL="0" distR="0">
            <wp:extent cx="5495290" cy="2760345"/>
            <wp:effectExtent l="0" t="0" r="0" b="1905"/>
            <wp:docPr id="8" name="Picture 8" descr="Ch05 Lab A Capture Wireshark TCP second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05 Lab A Capture Wireshark TCP second part"/>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5290" cy="2760345"/>
                    </a:xfrm>
                    <a:prstGeom prst="rect">
                      <a:avLst/>
                    </a:prstGeom>
                    <a:noFill/>
                    <a:ln>
                      <a:noFill/>
                    </a:ln>
                  </pic:spPr>
                </pic:pic>
              </a:graphicData>
            </a:graphic>
          </wp:inline>
        </w:drawing>
      </w:r>
    </w:p>
    <w:p w:rsidR="00993ED8" w:rsidRPr="00B941D5" w:rsidRDefault="00993ED8" w:rsidP="00993ED8">
      <w:pPr>
        <w:pStyle w:val="BodyTextL50"/>
        <w:rPr>
          <w:noProof/>
          <w:lang w:val="fr-FR"/>
        </w:rPr>
      </w:pPr>
      <w:r w:rsidRPr="00B941D5">
        <w:rPr>
          <w:noProof/>
          <w:lang w:val="fr-FR"/>
        </w:rPr>
        <w:t>Quelles sont les valeurs des ports source et de destination ? ______</w:t>
      </w:r>
      <w:r w:rsidR="006C6820" w:rsidRPr="00B941D5">
        <w:rPr>
          <w:noProof/>
          <w:lang w:val="fr-FR"/>
        </w:rPr>
        <w:t>_____________________________</w:t>
      </w:r>
    </w:p>
    <w:p w:rsidR="00CC2893" w:rsidRPr="00B941D5" w:rsidRDefault="0031256E" w:rsidP="00CC2893">
      <w:pPr>
        <w:pStyle w:val="BodyTextL50"/>
        <w:rPr>
          <w:noProof/>
          <w:lang w:val="fr-FR"/>
        </w:rPr>
      </w:pPr>
      <w:r w:rsidRPr="00B941D5">
        <w:rPr>
          <w:noProof/>
          <w:lang w:val="fr-FR"/>
        </w:rPr>
        <w:lastRenderedPageBreak/>
        <w:t>Quels indicateurs sont-ils définis ? ___________________________________</w:t>
      </w:r>
      <w:r w:rsidR="006C6820" w:rsidRPr="00B941D5">
        <w:rPr>
          <w:noProof/>
          <w:lang w:val="fr-FR"/>
        </w:rPr>
        <w:t>_____________________</w:t>
      </w:r>
    </w:p>
    <w:p w:rsidR="001C461C" w:rsidRPr="00B941D5" w:rsidRDefault="000D7CFF" w:rsidP="000D7CFF">
      <w:pPr>
        <w:pStyle w:val="BodyTextL50"/>
        <w:rPr>
          <w:noProof/>
          <w:lang w:val="fr-FR"/>
        </w:rPr>
      </w:pPr>
      <w:r w:rsidRPr="00B941D5">
        <w:rPr>
          <w:noProof/>
          <w:lang w:val="fr-FR"/>
        </w:rPr>
        <w:t>Sur quoi les numéros d</w:t>
      </w:r>
      <w:r w:rsidR="00CA559F" w:rsidRPr="00B941D5">
        <w:rPr>
          <w:noProof/>
          <w:lang w:val="fr-FR"/>
        </w:rPr>
        <w:t>’</w:t>
      </w:r>
      <w:r w:rsidRPr="00B941D5">
        <w:rPr>
          <w:noProof/>
          <w:lang w:val="fr-FR"/>
        </w:rPr>
        <w:t>ordre relatif et d</w:t>
      </w:r>
      <w:r w:rsidR="00CA559F" w:rsidRPr="00B941D5">
        <w:rPr>
          <w:noProof/>
          <w:lang w:val="fr-FR"/>
        </w:rPr>
        <w:t>’</w:t>
      </w:r>
      <w:r w:rsidRPr="00B941D5">
        <w:rPr>
          <w:noProof/>
          <w:lang w:val="fr-FR"/>
        </w:rPr>
        <w:t>accusé de réception sont-ils définis ?</w:t>
      </w:r>
    </w:p>
    <w:p w:rsidR="000D7CFF" w:rsidRPr="00B941D5" w:rsidRDefault="001C461C" w:rsidP="000D7CFF">
      <w:pPr>
        <w:pStyle w:val="BodyTextL50"/>
        <w:rPr>
          <w:noProof/>
          <w:lang w:val="fr-FR"/>
        </w:rPr>
      </w:pPr>
      <w:r w:rsidRPr="00B941D5">
        <w:rPr>
          <w:noProof/>
          <w:lang w:val="fr-FR"/>
        </w:rPr>
        <w:t>____________________________________________________________________________________</w:t>
      </w:r>
    </w:p>
    <w:p w:rsidR="00FF1DFF" w:rsidRPr="00B941D5" w:rsidRDefault="00FF1DFF" w:rsidP="00FF1DFF">
      <w:pPr>
        <w:pStyle w:val="SubStepAlpha"/>
        <w:rPr>
          <w:noProof/>
          <w:lang w:val="fr-FR"/>
        </w:rPr>
      </w:pPr>
      <w:r w:rsidRPr="00B941D5">
        <w:rPr>
          <w:noProof/>
          <w:lang w:val="fr-FR"/>
        </w:rPr>
        <w:t>Enfin, examinez le troisième paquet de la connexion en trois étapes dans l</w:t>
      </w:r>
      <w:r w:rsidR="00CA559F" w:rsidRPr="00B941D5">
        <w:rPr>
          <w:noProof/>
          <w:lang w:val="fr-FR"/>
        </w:rPr>
        <w:t>’</w:t>
      </w:r>
      <w:r w:rsidRPr="00B941D5">
        <w:rPr>
          <w:noProof/>
          <w:lang w:val="fr-FR"/>
        </w:rPr>
        <w:t>exemple. Cliquez sur la trame 17 dans la fenêtre du haut pour afficher les informations suivantes dans cet exemple :</w:t>
      </w:r>
    </w:p>
    <w:p w:rsidR="0031256E" w:rsidRPr="00B941D5" w:rsidRDefault="00697C79" w:rsidP="00D9480C">
      <w:pPr>
        <w:pStyle w:val="Visual"/>
        <w:rPr>
          <w:rStyle w:val="AnswerGray"/>
          <w:noProof/>
          <w:sz w:val="22"/>
          <w:shd w:val="clear" w:color="auto" w:fill="auto"/>
          <w:lang w:val="fr-FR"/>
        </w:rPr>
      </w:pPr>
      <w:r w:rsidRPr="00B941D5">
        <w:rPr>
          <w:noProof/>
          <w:lang w:eastAsia="en-US"/>
        </w:rPr>
        <w:drawing>
          <wp:inline distT="0" distB="0" distL="0" distR="0">
            <wp:extent cx="5486400" cy="2752090"/>
            <wp:effectExtent l="0" t="0" r="0" b="0"/>
            <wp:docPr id="9" name="Picture 9" descr="Ch05 Lab A Capture Wireshark TCP Third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05 Lab A Capture Wireshark TCP Third part"/>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752090"/>
                    </a:xfrm>
                    <a:prstGeom prst="rect">
                      <a:avLst/>
                    </a:prstGeom>
                    <a:noFill/>
                    <a:ln>
                      <a:noFill/>
                    </a:ln>
                  </pic:spPr>
                </pic:pic>
              </a:graphicData>
            </a:graphic>
          </wp:inline>
        </w:drawing>
      </w:r>
    </w:p>
    <w:p w:rsidR="0031256E" w:rsidRPr="00B941D5" w:rsidRDefault="00B3132A" w:rsidP="0031256E">
      <w:pPr>
        <w:pStyle w:val="BodyTextL50"/>
        <w:rPr>
          <w:noProof/>
          <w:lang w:val="fr-FR"/>
        </w:rPr>
      </w:pPr>
      <w:r w:rsidRPr="00B941D5">
        <w:rPr>
          <w:noProof/>
          <w:lang w:val="fr-FR"/>
        </w:rPr>
        <w:t>Examinez le troisième et dernier paquet de la connexion.</w:t>
      </w:r>
    </w:p>
    <w:p w:rsidR="0031256E" w:rsidRPr="00B941D5" w:rsidRDefault="0031256E" w:rsidP="0031256E">
      <w:pPr>
        <w:pStyle w:val="BodyTextL50"/>
        <w:rPr>
          <w:noProof/>
          <w:lang w:val="fr-FR"/>
        </w:rPr>
      </w:pPr>
      <w:r w:rsidRPr="00B941D5">
        <w:rPr>
          <w:noProof/>
          <w:lang w:val="fr-FR"/>
        </w:rPr>
        <w:t>Quel indicateur est défini ? (plusieurs réponses possibles) ______________</w:t>
      </w:r>
      <w:r w:rsidR="00F959B0" w:rsidRPr="00B941D5">
        <w:rPr>
          <w:noProof/>
          <w:lang w:val="fr-FR"/>
        </w:rPr>
        <w:t>________</w:t>
      </w:r>
      <w:r w:rsidRPr="00B941D5">
        <w:rPr>
          <w:noProof/>
          <w:lang w:val="fr-FR"/>
        </w:rPr>
        <w:t>_______________</w:t>
      </w:r>
    </w:p>
    <w:p w:rsidR="0031256E" w:rsidRPr="00B941D5" w:rsidRDefault="0031256E" w:rsidP="0031256E">
      <w:pPr>
        <w:pStyle w:val="BodyTextL50"/>
        <w:rPr>
          <w:noProof/>
          <w:lang w:val="fr-FR"/>
        </w:rPr>
      </w:pPr>
      <w:r w:rsidRPr="00B941D5">
        <w:rPr>
          <w:noProof/>
          <w:lang w:val="fr-FR"/>
        </w:rPr>
        <w:t>Les numéros d</w:t>
      </w:r>
      <w:r w:rsidR="00CA559F" w:rsidRPr="00B941D5">
        <w:rPr>
          <w:noProof/>
          <w:lang w:val="fr-FR"/>
        </w:rPr>
        <w:t>’</w:t>
      </w:r>
      <w:r w:rsidRPr="00B941D5">
        <w:rPr>
          <w:noProof/>
          <w:lang w:val="fr-FR"/>
        </w:rPr>
        <w:t>ordre relatif et d</w:t>
      </w:r>
      <w:r w:rsidR="00CA559F" w:rsidRPr="00B941D5">
        <w:rPr>
          <w:noProof/>
          <w:lang w:val="fr-FR"/>
        </w:rPr>
        <w:t>’</w:t>
      </w:r>
      <w:r w:rsidRPr="00B941D5">
        <w:rPr>
          <w:noProof/>
          <w:lang w:val="fr-FR"/>
        </w:rPr>
        <w:t>accusé de réception sont définis sur 1 comme point de départ. La connexion TCP est désormais établie, et la communication entre l</w:t>
      </w:r>
      <w:r w:rsidR="00CA559F" w:rsidRPr="00B941D5">
        <w:rPr>
          <w:noProof/>
          <w:lang w:val="fr-FR"/>
        </w:rPr>
        <w:t>’</w:t>
      </w:r>
      <w:r w:rsidRPr="00B941D5">
        <w:rPr>
          <w:noProof/>
          <w:lang w:val="fr-FR"/>
        </w:rPr>
        <w:t>ordinateur source et le serveur Web peut commencer.</w:t>
      </w:r>
    </w:p>
    <w:p w:rsidR="00242E3A" w:rsidRPr="00B941D5" w:rsidRDefault="0031256E" w:rsidP="0031256E">
      <w:pPr>
        <w:pStyle w:val="SubStepAlpha"/>
        <w:rPr>
          <w:noProof/>
          <w:lang w:val="fr-FR"/>
        </w:rPr>
      </w:pPr>
      <w:r w:rsidRPr="00B941D5">
        <w:rPr>
          <w:noProof/>
          <w:lang w:val="fr-FR"/>
        </w:rPr>
        <w:t>Fermez le programme Wireshark.</w:t>
      </w:r>
    </w:p>
    <w:p w:rsidR="00853418" w:rsidRPr="00B941D5" w:rsidRDefault="00024EE5" w:rsidP="00024EE5">
      <w:pPr>
        <w:pStyle w:val="LabSection"/>
        <w:rPr>
          <w:noProof/>
          <w:lang w:val="fr-FR"/>
        </w:rPr>
      </w:pPr>
      <w:r w:rsidRPr="00B941D5">
        <w:rPr>
          <w:noProof/>
          <w:lang w:val="fr-FR"/>
        </w:rPr>
        <w:t>Remarques générales</w:t>
      </w:r>
    </w:p>
    <w:p w:rsidR="001C55AF" w:rsidRPr="00B941D5" w:rsidRDefault="00C85052" w:rsidP="001C55AF">
      <w:pPr>
        <w:pStyle w:val="ReflectionQ"/>
        <w:rPr>
          <w:noProof/>
          <w:lang w:val="fr-FR"/>
        </w:rPr>
      </w:pPr>
      <w:r w:rsidRPr="00D1289E">
        <w:rPr>
          <w:lang w:val="fr-FR"/>
        </w:rPr>
        <w:t xml:space="preserve">Des centaines de filtres sont disponibles dans </w:t>
      </w:r>
      <w:proofErr w:type="spellStart"/>
      <w:r w:rsidRPr="00D1289E">
        <w:rPr>
          <w:lang w:val="fr-FR"/>
        </w:rPr>
        <w:t>Wireshark</w:t>
      </w:r>
      <w:proofErr w:type="spellEnd"/>
      <w:r w:rsidRPr="00D1289E">
        <w:rPr>
          <w:lang w:val="fr-FR"/>
        </w:rPr>
        <w:t>. Un réseau de grande taille peut avoir de nombreux filtres et de nombreux types de trafic. Dans la liste, quels sont les trois filtres qui peuvent être les plus utiles pour un administrateur réseau ?</w:t>
      </w:r>
    </w:p>
    <w:p w:rsidR="001772B8" w:rsidRPr="00B941D5" w:rsidRDefault="001772B8" w:rsidP="001772B8">
      <w:pPr>
        <w:pStyle w:val="BodyTextL25"/>
        <w:rPr>
          <w:noProof/>
          <w:lang w:val="fr-FR"/>
        </w:rPr>
      </w:pPr>
      <w:r w:rsidRPr="00B941D5">
        <w:rPr>
          <w:noProof/>
          <w:lang w:val="fr-FR"/>
        </w:rPr>
        <w:t>_______________________________________________________________________________________</w:t>
      </w:r>
    </w:p>
    <w:p w:rsidR="00536F43" w:rsidRPr="00B941D5" w:rsidRDefault="00C85052" w:rsidP="00596998">
      <w:pPr>
        <w:pStyle w:val="ReflectionQ"/>
        <w:rPr>
          <w:noProof/>
          <w:lang w:val="fr-FR"/>
        </w:rPr>
      </w:pPr>
      <w:r w:rsidRPr="00D1289E">
        <w:rPr>
          <w:lang w:val="fr-FR"/>
        </w:rPr>
        <w:t xml:space="preserve">De quelles autres façons </w:t>
      </w:r>
      <w:proofErr w:type="spellStart"/>
      <w:r w:rsidRPr="00D1289E">
        <w:rPr>
          <w:lang w:val="fr-FR"/>
        </w:rPr>
        <w:t>Wireshark</w:t>
      </w:r>
      <w:proofErr w:type="spellEnd"/>
      <w:r w:rsidRPr="00D1289E">
        <w:rPr>
          <w:lang w:val="fr-FR"/>
        </w:rPr>
        <w:t xml:space="preserve"> pourrait-il être utilisé dans un réseau de production ?</w:t>
      </w:r>
    </w:p>
    <w:p w:rsidR="006C6820" w:rsidRPr="00B941D5" w:rsidRDefault="006C6820" w:rsidP="001772B8">
      <w:pPr>
        <w:pStyle w:val="BodyTextL25"/>
        <w:rPr>
          <w:noProof/>
          <w:lang w:val="fr-FR"/>
        </w:rPr>
      </w:pPr>
      <w:r w:rsidRPr="00B941D5">
        <w:rPr>
          <w:noProof/>
          <w:lang w:val="fr-FR"/>
        </w:rPr>
        <w:t>_______________________________________________________________________________________</w:t>
      </w:r>
    </w:p>
    <w:p w:rsidR="001772B8" w:rsidRPr="00B941D5" w:rsidRDefault="001772B8" w:rsidP="001772B8">
      <w:pPr>
        <w:pStyle w:val="BodyTextL25"/>
        <w:rPr>
          <w:noProof/>
          <w:lang w:val="fr-FR"/>
        </w:rPr>
      </w:pPr>
      <w:r w:rsidRPr="00B941D5">
        <w:rPr>
          <w:noProof/>
          <w:lang w:val="fr-FR"/>
        </w:rPr>
        <w:t>_______________________________________________________________________________________</w:t>
      </w:r>
      <w:bookmarkEnd w:id="0"/>
    </w:p>
    <w:sectPr w:rsidR="001772B8" w:rsidRPr="00B941D5" w:rsidSect="008C4307">
      <w:headerReference w:type="even" r:id="rId18"/>
      <w:headerReference w:type="default" r:id="rId19"/>
      <w:footerReference w:type="even" r:id="rId20"/>
      <w:footerReference w:type="default" r:id="rId21"/>
      <w:headerReference w:type="first" r:id="rId22"/>
      <w:footerReference w:type="first" r:id="rId2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660" w:rsidRDefault="00C32660" w:rsidP="0090659A">
      <w:pPr>
        <w:spacing w:after="0" w:line="240" w:lineRule="auto"/>
      </w:pPr>
      <w:r>
        <w:separator/>
      </w:r>
    </w:p>
    <w:p w:rsidR="00C32660" w:rsidRDefault="00C32660"/>
    <w:p w:rsidR="00C32660" w:rsidRDefault="00C32660"/>
    <w:p w:rsidR="00C32660" w:rsidRDefault="00C32660"/>
    <w:p w:rsidR="00C32660" w:rsidRDefault="00C32660"/>
  </w:endnote>
  <w:endnote w:type="continuationSeparator" w:id="0">
    <w:p w:rsidR="00C32660" w:rsidRDefault="00C32660" w:rsidP="0090659A">
      <w:pPr>
        <w:spacing w:after="0" w:line="240" w:lineRule="auto"/>
      </w:pPr>
      <w:r>
        <w:continuationSeparator/>
      </w:r>
    </w:p>
    <w:p w:rsidR="00C32660" w:rsidRDefault="00C32660"/>
    <w:p w:rsidR="00C32660" w:rsidRDefault="00C32660"/>
    <w:p w:rsidR="00C32660" w:rsidRDefault="00C32660"/>
    <w:p w:rsidR="00C32660" w:rsidRDefault="00C3266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5ED" w:rsidRDefault="00B915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6C6820" w:rsidRDefault="00F75EB5" w:rsidP="00B915ED">
    <w:pPr>
      <w:pStyle w:val="Footer"/>
      <w:rPr>
        <w:noProof/>
        <w:szCs w:val="16"/>
        <w:lang w:val="fr-FR"/>
      </w:rPr>
    </w:pPr>
    <w:r w:rsidRPr="00583882">
      <w:rPr>
        <w:lang w:val="fr-FR"/>
      </w:rPr>
      <w:t xml:space="preserve">© </w:t>
    </w:r>
    <w:r w:rsidR="00B915ED" w:rsidRPr="00765570">
      <w:rPr>
        <w:lang w:val="fr-FR"/>
      </w:rPr>
      <w:t>201</w:t>
    </w:r>
    <w:r w:rsidR="00B915ED">
      <w:rPr>
        <w:rFonts w:eastAsia="SimSun" w:hint="eastAsia"/>
        <w:lang w:val="fr-FR"/>
      </w:rPr>
      <w:t>4</w:t>
    </w:r>
    <w:r w:rsidR="00B915ED" w:rsidRPr="00765570">
      <w:rPr>
        <w:lang w:val="fr-FR"/>
      </w:rPr>
      <w:t xml:space="preserve"> </w:t>
    </w:r>
    <w:r w:rsidRPr="00583882">
      <w:rPr>
        <w:lang w:val="fr-FR"/>
      </w:rPr>
      <w:t>Cisco et/ou ses filiales. Tous droits réservés. Ceci est un document public de Cisco.</w:t>
    </w:r>
    <w:r w:rsidR="008C4307" w:rsidRPr="006C6820">
      <w:rPr>
        <w:noProof/>
        <w:szCs w:val="16"/>
        <w:lang w:val="fr-FR"/>
      </w:rPr>
      <w:tab/>
      <w:t xml:space="preserve">Page </w:t>
    </w:r>
    <w:r w:rsidR="00F00D04" w:rsidRPr="006C6820">
      <w:rPr>
        <w:b/>
        <w:noProof/>
        <w:szCs w:val="16"/>
        <w:lang w:val="fr-FR"/>
      </w:rPr>
      <w:fldChar w:fldCharType="begin"/>
    </w:r>
    <w:r w:rsidR="008C4307" w:rsidRPr="006C6820">
      <w:rPr>
        <w:b/>
        <w:noProof/>
        <w:szCs w:val="16"/>
        <w:lang w:val="fr-FR"/>
      </w:rPr>
      <w:instrText xml:space="preserve"> PAGE </w:instrText>
    </w:r>
    <w:r w:rsidR="00F00D04" w:rsidRPr="006C6820">
      <w:rPr>
        <w:b/>
        <w:noProof/>
        <w:szCs w:val="16"/>
        <w:lang w:val="fr-FR"/>
      </w:rPr>
      <w:fldChar w:fldCharType="separate"/>
    </w:r>
    <w:r w:rsidR="00B915ED">
      <w:rPr>
        <w:b/>
        <w:noProof/>
        <w:szCs w:val="16"/>
        <w:lang w:val="fr-FR"/>
      </w:rPr>
      <w:t>2</w:t>
    </w:r>
    <w:r w:rsidR="00F00D04" w:rsidRPr="006C6820">
      <w:rPr>
        <w:b/>
        <w:noProof/>
        <w:szCs w:val="16"/>
        <w:lang w:val="fr-FR"/>
      </w:rPr>
      <w:fldChar w:fldCharType="end"/>
    </w:r>
    <w:r>
      <w:rPr>
        <w:rFonts w:eastAsia="SimSun" w:hint="eastAsia"/>
        <w:b/>
        <w:noProof/>
        <w:szCs w:val="16"/>
        <w:lang w:val="fr-FR" w:eastAsia="zh-CN"/>
      </w:rPr>
      <w:t xml:space="preserve"> </w:t>
    </w:r>
    <w:r w:rsidR="008C4307" w:rsidRPr="006C6820">
      <w:rPr>
        <w:noProof/>
        <w:szCs w:val="16"/>
        <w:lang w:val="fr-FR"/>
      </w:rPr>
      <w:t>sur</w:t>
    </w:r>
    <w:r>
      <w:rPr>
        <w:rFonts w:eastAsia="SimSun" w:hint="eastAsia"/>
        <w:noProof/>
        <w:szCs w:val="16"/>
        <w:lang w:val="fr-FR" w:eastAsia="zh-CN"/>
      </w:rPr>
      <w:t xml:space="preserve"> </w:t>
    </w:r>
    <w:r w:rsidR="00F00D04" w:rsidRPr="006C6820">
      <w:rPr>
        <w:b/>
        <w:noProof/>
        <w:szCs w:val="16"/>
        <w:lang w:val="fr-FR"/>
      </w:rPr>
      <w:fldChar w:fldCharType="begin"/>
    </w:r>
    <w:r w:rsidR="008C4307" w:rsidRPr="006C6820">
      <w:rPr>
        <w:b/>
        <w:noProof/>
        <w:szCs w:val="16"/>
        <w:lang w:val="fr-FR"/>
      </w:rPr>
      <w:instrText xml:space="preserve"> NUMPAGES  </w:instrText>
    </w:r>
    <w:r w:rsidR="00F00D04" w:rsidRPr="006C6820">
      <w:rPr>
        <w:b/>
        <w:noProof/>
        <w:szCs w:val="16"/>
        <w:lang w:val="fr-FR"/>
      </w:rPr>
      <w:fldChar w:fldCharType="separate"/>
    </w:r>
    <w:r w:rsidR="00B915ED">
      <w:rPr>
        <w:b/>
        <w:noProof/>
        <w:szCs w:val="16"/>
        <w:lang w:val="fr-FR"/>
      </w:rPr>
      <w:t>6</w:t>
    </w:r>
    <w:r w:rsidR="00F00D04" w:rsidRPr="006C6820">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6C6820" w:rsidRDefault="00F75EB5" w:rsidP="00B915ED">
    <w:pPr>
      <w:pStyle w:val="Footer"/>
      <w:rPr>
        <w:noProof/>
        <w:szCs w:val="16"/>
        <w:lang w:val="fr-FR"/>
      </w:rPr>
    </w:pPr>
    <w:r w:rsidRPr="00583882">
      <w:rPr>
        <w:lang w:val="fr-FR"/>
      </w:rPr>
      <w:t xml:space="preserve">© </w:t>
    </w:r>
    <w:r w:rsidR="00B915ED" w:rsidRPr="00765570">
      <w:rPr>
        <w:lang w:val="fr-FR"/>
      </w:rPr>
      <w:t>201</w:t>
    </w:r>
    <w:r w:rsidR="00B915ED">
      <w:rPr>
        <w:rFonts w:eastAsia="SimSun" w:hint="eastAsia"/>
        <w:lang w:val="fr-FR"/>
      </w:rPr>
      <w:t>4</w:t>
    </w:r>
    <w:r w:rsidR="00B915ED" w:rsidRPr="00765570">
      <w:rPr>
        <w:lang w:val="fr-FR"/>
      </w:rPr>
      <w:t xml:space="preserve"> </w:t>
    </w:r>
    <w:r w:rsidRPr="00583882">
      <w:rPr>
        <w:lang w:val="fr-FR"/>
      </w:rPr>
      <w:t>Cisco et/ou ses filiales. Tous droits réservés. Ceci est un document public de Cisco.</w:t>
    </w:r>
    <w:r w:rsidR="008C4307" w:rsidRPr="006C6820">
      <w:rPr>
        <w:noProof/>
        <w:szCs w:val="16"/>
        <w:lang w:val="fr-FR"/>
      </w:rPr>
      <w:tab/>
      <w:t xml:space="preserve">Page </w:t>
    </w:r>
    <w:r w:rsidR="00F00D04" w:rsidRPr="006C6820">
      <w:rPr>
        <w:b/>
        <w:noProof/>
        <w:szCs w:val="16"/>
        <w:lang w:val="fr-FR"/>
      </w:rPr>
      <w:fldChar w:fldCharType="begin"/>
    </w:r>
    <w:r w:rsidR="008C4307" w:rsidRPr="006C6820">
      <w:rPr>
        <w:b/>
        <w:noProof/>
        <w:szCs w:val="16"/>
        <w:lang w:val="fr-FR"/>
      </w:rPr>
      <w:instrText xml:space="preserve"> PAGE </w:instrText>
    </w:r>
    <w:r w:rsidR="00F00D04" w:rsidRPr="006C6820">
      <w:rPr>
        <w:b/>
        <w:noProof/>
        <w:szCs w:val="16"/>
        <w:lang w:val="fr-FR"/>
      </w:rPr>
      <w:fldChar w:fldCharType="separate"/>
    </w:r>
    <w:r w:rsidR="00B915ED">
      <w:rPr>
        <w:b/>
        <w:noProof/>
        <w:szCs w:val="16"/>
        <w:lang w:val="fr-FR"/>
      </w:rPr>
      <w:t>1</w:t>
    </w:r>
    <w:r w:rsidR="00F00D04" w:rsidRPr="006C6820">
      <w:rPr>
        <w:b/>
        <w:noProof/>
        <w:szCs w:val="16"/>
        <w:lang w:val="fr-FR"/>
      </w:rPr>
      <w:fldChar w:fldCharType="end"/>
    </w:r>
    <w:r>
      <w:rPr>
        <w:rFonts w:eastAsia="SimSun" w:hint="eastAsia"/>
        <w:b/>
        <w:noProof/>
        <w:szCs w:val="16"/>
        <w:lang w:val="fr-FR" w:eastAsia="zh-CN"/>
      </w:rPr>
      <w:t xml:space="preserve"> </w:t>
    </w:r>
    <w:r w:rsidR="008C4307" w:rsidRPr="006C6820">
      <w:rPr>
        <w:noProof/>
        <w:szCs w:val="16"/>
        <w:lang w:val="fr-FR"/>
      </w:rPr>
      <w:t>sur</w:t>
    </w:r>
    <w:r>
      <w:rPr>
        <w:rFonts w:eastAsia="SimSun" w:hint="eastAsia"/>
        <w:noProof/>
        <w:szCs w:val="16"/>
        <w:lang w:val="fr-FR" w:eastAsia="zh-CN"/>
      </w:rPr>
      <w:t xml:space="preserve"> </w:t>
    </w:r>
    <w:r w:rsidR="00F00D04" w:rsidRPr="006C6820">
      <w:rPr>
        <w:b/>
        <w:noProof/>
        <w:szCs w:val="16"/>
        <w:lang w:val="fr-FR"/>
      </w:rPr>
      <w:fldChar w:fldCharType="begin"/>
    </w:r>
    <w:r w:rsidR="008C4307" w:rsidRPr="006C6820">
      <w:rPr>
        <w:b/>
        <w:noProof/>
        <w:szCs w:val="16"/>
        <w:lang w:val="fr-FR"/>
      </w:rPr>
      <w:instrText xml:space="preserve"> NUMPAGES  </w:instrText>
    </w:r>
    <w:r w:rsidR="00F00D04" w:rsidRPr="006C6820">
      <w:rPr>
        <w:b/>
        <w:noProof/>
        <w:szCs w:val="16"/>
        <w:lang w:val="fr-FR"/>
      </w:rPr>
      <w:fldChar w:fldCharType="separate"/>
    </w:r>
    <w:r w:rsidR="00B915ED">
      <w:rPr>
        <w:b/>
        <w:noProof/>
        <w:szCs w:val="16"/>
        <w:lang w:val="fr-FR"/>
      </w:rPr>
      <w:t>6</w:t>
    </w:r>
    <w:r w:rsidR="00F00D04" w:rsidRPr="006C6820">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660" w:rsidRDefault="00C32660" w:rsidP="0090659A">
      <w:pPr>
        <w:spacing w:after="0" w:line="240" w:lineRule="auto"/>
      </w:pPr>
      <w:r>
        <w:separator/>
      </w:r>
    </w:p>
    <w:p w:rsidR="00C32660" w:rsidRDefault="00C32660"/>
    <w:p w:rsidR="00C32660" w:rsidRDefault="00C32660"/>
    <w:p w:rsidR="00C32660" w:rsidRDefault="00C32660"/>
    <w:p w:rsidR="00C32660" w:rsidRDefault="00C32660"/>
  </w:footnote>
  <w:footnote w:type="continuationSeparator" w:id="0">
    <w:p w:rsidR="00C32660" w:rsidRDefault="00C32660" w:rsidP="0090659A">
      <w:pPr>
        <w:spacing w:after="0" w:line="240" w:lineRule="auto"/>
      </w:pPr>
      <w:r>
        <w:continuationSeparator/>
      </w:r>
    </w:p>
    <w:p w:rsidR="00C32660" w:rsidRDefault="00C32660"/>
    <w:p w:rsidR="00C32660" w:rsidRDefault="00C32660"/>
    <w:p w:rsidR="00C32660" w:rsidRDefault="00C32660"/>
    <w:p w:rsidR="00C32660" w:rsidRDefault="00C3266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5ED" w:rsidRDefault="00B915E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46212D" w:rsidRDefault="00642559" w:rsidP="00C52BA6">
    <w:pPr>
      <w:pStyle w:val="PageHead"/>
      <w:rPr>
        <w:noProof/>
        <w:lang w:val="fr-FR"/>
      </w:rPr>
    </w:pPr>
    <w:r w:rsidRPr="0046212D">
      <w:rPr>
        <w:noProof/>
        <w:lang w:val="fr-FR"/>
      </w:rPr>
      <w:t>Travaux pratiques - Utilisation de Wireshark pour observer la connexion TCP en trois étapes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97C79">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6720D372"/>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7950A1D"/>
    <w:multiLevelType w:val="hybridMultilevel"/>
    <w:tmpl w:val="33128688"/>
    <w:lvl w:ilvl="0" w:tplc="18C47B9C">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B9342E"/>
    <w:multiLevelType w:val="hybridMultilevel"/>
    <w:tmpl w:val="1772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5361"/>
  </w:hdrShapeDefaults>
  <w:footnotePr>
    <w:footnote w:id="-1"/>
    <w:footnote w:id="0"/>
  </w:footnotePr>
  <w:endnotePr>
    <w:endnote w:id="-1"/>
    <w:endnote w:id="0"/>
  </w:endnotePr>
  <w:compat>
    <w:useFELayout/>
  </w:compat>
  <w:rsids>
    <w:rsidRoot w:val="004A5BC5"/>
    <w:rsid w:val="00004175"/>
    <w:rsid w:val="000059C9"/>
    <w:rsid w:val="00015103"/>
    <w:rsid w:val="000160F7"/>
    <w:rsid w:val="00016D5B"/>
    <w:rsid w:val="00016F30"/>
    <w:rsid w:val="0002047C"/>
    <w:rsid w:val="000215D6"/>
    <w:rsid w:val="00021B9A"/>
    <w:rsid w:val="000242D6"/>
    <w:rsid w:val="00024EE5"/>
    <w:rsid w:val="00040B96"/>
    <w:rsid w:val="00041AF6"/>
    <w:rsid w:val="00042C7E"/>
    <w:rsid w:val="00044E62"/>
    <w:rsid w:val="00050BA4"/>
    <w:rsid w:val="00051738"/>
    <w:rsid w:val="00052548"/>
    <w:rsid w:val="00060696"/>
    <w:rsid w:val="000721EE"/>
    <w:rsid w:val="000769CF"/>
    <w:rsid w:val="000815D8"/>
    <w:rsid w:val="00085CC6"/>
    <w:rsid w:val="00090C07"/>
    <w:rsid w:val="00091E8D"/>
    <w:rsid w:val="0009378D"/>
    <w:rsid w:val="00097163"/>
    <w:rsid w:val="000A22C8"/>
    <w:rsid w:val="000A3EAD"/>
    <w:rsid w:val="000B2344"/>
    <w:rsid w:val="000B432A"/>
    <w:rsid w:val="000B7DE5"/>
    <w:rsid w:val="000C101B"/>
    <w:rsid w:val="000D55B4"/>
    <w:rsid w:val="000D7CFF"/>
    <w:rsid w:val="000E2ABA"/>
    <w:rsid w:val="000E65F0"/>
    <w:rsid w:val="000F072C"/>
    <w:rsid w:val="000F0850"/>
    <w:rsid w:val="000F2B8B"/>
    <w:rsid w:val="000F6743"/>
    <w:rsid w:val="000F7EE4"/>
    <w:rsid w:val="001004E2"/>
    <w:rsid w:val="00107B2B"/>
    <w:rsid w:val="00111DEA"/>
    <w:rsid w:val="00112AC5"/>
    <w:rsid w:val="001133DD"/>
    <w:rsid w:val="00120CBE"/>
    <w:rsid w:val="00126876"/>
    <w:rsid w:val="001366EC"/>
    <w:rsid w:val="0014151D"/>
    <w:rsid w:val="00141A96"/>
    <w:rsid w:val="0014219C"/>
    <w:rsid w:val="001425ED"/>
    <w:rsid w:val="00154E3A"/>
    <w:rsid w:val="00156AE3"/>
    <w:rsid w:val="00163164"/>
    <w:rsid w:val="001710C0"/>
    <w:rsid w:val="00171EFD"/>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B77A0"/>
    <w:rsid w:val="001C05A1"/>
    <w:rsid w:val="001C13BE"/>
    <w:rsid w:val="001C1D9E"/>
    <w:rsid w:val="001C2B46"/>
    <w:rsid w:val="001C461C"/>
    <w:rsid w:val="001C55AF"/>
    <w:rsid w:val="001C798D"/>
    <w:rsid w:val="001C7C3B"/>
    <w:rsid w:val="001D1B9B"/>
    <w:rsid w:val="001D1DA0"/>
    <w:rsid w:val="001D5B6F"/>
    <w:rsid w:val="001D5F5E"/>
    <w:rsid w:val="001D7472"/>
    <w:rsid w:val="001E0AB8"/>
    <w:rsid w:val="001E38E0"/>
    <w:rsid w:val="001E4E72"/>
    <w:rsid w:val="001E62B3"/>
    <w:rsid w:val="001F0171"/>
    <w:rsid w:val="001F0D77"/>
    <w:rsid w:val="001F2684"/>
    <w:rsid w:val="001F4268"/>
    <w:rsid w:val="001F7DD8"/>
    <w:rsid w:val="00201928"/>
    <w:rsid w:val="00203E26"/>
    <w:rsid w:val="0020449C"/>
    <w:rsid w:val="002113B8"/>
    <w:rsid w:val="00215665"/>
    <w:rsid w:val="0021792C"/>
    <w:rsid w:val="002240AB"/>
    <w:rsid w:val="00225E37"/>
    <w:rsid w:val="00235432"/>
    <w:rsid w:val="00237BDC"/>
    <w:rsid w:val="00242E3A"/>
    <w:rsid w:val="002506CF"/>
    <w:rsid w:val="0025107F"/>
    <w:rsid w:val="00260CD4"/>
    <w:rsid w:val="002639D8"/>
    <w:rsid w:val="00265F77"/>
    <w:rsid w:val="00266C83"/>
    <w:rsid w:val="002768DC"/>
    <w:rsid w:val="002808E6"/>
    <w:rsid w:val="002838CE"/>
    <w:rsid w:val="00291075"/>
    <w:rsid w:val="002A5E0D"/>
    <w:rsid w:val="002A6C56"/>
    <w:rsid w:val="002C090C"/>
    <w:rsid w:val="002C1243"/>
    <w:rsid w:val="002C1815"/>
    <w:rsid w:val="002C475E"/>
    <w:rsid w:val="002C6AD6"/>
    <w:rsid w:val="002D6C2A"/>
    <w:rsid w:val="002D7A86"/>
    <w:rsid w:val="002E6FD6"/>
    <w:rsid w:val="002F45FF"/>
    <w:rsid w:val="002F6D17"/>
    <w:rsid w:val="00302887"/>
    <w:rsid w:val="003056EB"/>
    <w:rsid w:val="003071FF"/>
    <w:rsid w:val="00307445"/>
    <w:rsid w:val="00310652"/>
    <w:rsid w:val="0031256E"/>
    <w:rsid w:val="0031371D"/>
    <w:rsid w:val="0031789F"/>
    <w:rsid w:val="00320788"/>
    <w:rsid w:val="003233A3"/>
    <w:rsid w:val="00333D3D"/>
    <w:rsid w:val="00342DC6"/>
    <w:rsid w:val="0034455D"/>
    <w:rsid w:val="0034604B"/>
    <w:rsid w:val="00346D17"/>
    <w:rsid w:val="00347972"/>
    <w:rsid w:val="003536DD"/>
    <w:rsid w:val="00354BAA"/>
    <w:rsid w:val="003559CC"/>
    <w:rsid w:val="003569D7"/>
    <w:rsid w:val="003608AC"/>
    <w:rsid w:val="0036465A"/>
    <w:rsid w:val="0037242D"/>
    <w:rsid w:val="003775B2"/>
    <w:rsid w:val="0038607C"/>
    <w:rsid w:val="00390BEF"/>
    <w:rsid w:val="00392C65"/>
    <w:rsid w:val="00392ED5"/>
    <w:rsid w:val="003950C4"/>
    <w:rsid w:val="003A19DC"/>
    <w:rsid w:val="003A1B45"/>
    <w:rsid w:val="003B1ABF"/>
    <w:rsid w:val="003B46FC"/>
    <w:rsid w:val="003B5767"/>
    <w:rsid w:val="003B7605"/>
    <w:rsid w:val="003C098D"/>
    <w:rsid w:val="003C6BCA"/>
    <w:rsid w:val="003C7902"/>
    <w:rsid w:val="003D0BFF"/>
    <w:rsid w:val="003E0A62"/>
    <w:rsid w:val="003E5BE5"/>
    <w:rsid w:val="003E724E"/>
    <w:rsid w:val="003F18D1"/>
    <w:rsid w:val="003F1E9D"/>
    <w:rsid w:val="003F4F0E"/>
    <w:rsid w:val="003F6E06"/>
    <w:rsid w:val="00403C7A"/>
    <w:rsid w:val="004057A6"/>
    <w:rsid w:val="00406554"/>
    <w:rsid w:val="004131B0"/>
    <w:rsid w:val="00415DD5"/>
    <w:rsid w:val="00416C42"/>
    <w:rsid w:val="0042188F"/>
    <w:rsid w:val="00422476"/>
    <w:rsid w:val="0042385C"/>
    <w:rsid w:val="004249C3"/>
    <w:rsid w:val="00426053"/>
    <w:rsid w:val="00431654"/>
    <w:rsid w:val="00434926"/>
    <w:rsid w:val="00444217"/>
    <w:rsid w:val="004478F4"/>
    <w:rsid w:val="00450F7A"/>
    <w:rsid w:val="00452C6D"/>
    <w:rsid w:val="00455E0B"/>
    <w:rsid w:val="0046212D"/>
    <w:rsid w:val="004659EE"/>
    <w:rsid w:val="00473E6F"/>
    <w:rsid w:val="00474389"/>
    <w:rsid w:val="00491920"/>
    <w:rsid w:val="004936C2"/>
    <w:rsid w:val="0049379C"/>
    <w:rsid w:val="004A1CA0"/>
    <w:rsid w:val="004A22E9"/>
    <w:rsid w:val="004A2A10"/>
    <w:rsid w:val="004A5BC5"/>
    <w:rsid w:val="004B023D"/>
    <w:rsid w:val="004B775F"/>
    <w:rsid w:val="004C0909"/>
    <w:rsid w:val="004C1646"/>
    <w:rsid w:val="004C2E06"/>
    <w:rsid w:val="004C3F97"/>
    <w:rsid w:val="004D3339"/>
    <w:rsid w:val="004D353F"/>
    <w:rsid w:val="004D36D7"/>
    <w:rsid w:val="004D682B"/>
    <w:rsid w:val="004E0349"/>
    <w:rsid w:val="004E5A7D"/>
    <w:rsid w:val="004E6152"/>
    <w:rsid w:val="004E6D92"/>
    <w:rsid w:val="004F2C07"/>
    <w:rsid w:val="004F344A"/>
    <w:rsid w:val="00510639"/>
    <w:rsid w:val="00516142"/>
    <w:rsid w:val="00520027"/>
    <w:rsid w:val="0052093C"/>
    <w:rsid w:val="0052133B"/>
    <w:rsid w:val="00521B31"/>
    <w:rsid w:val="00522469"/>
    <w:rsid w:val="0052400A"/>
    <w:rsid w:val="005342E4"/>
    <w:rsid w:val="00534A5E"/>
    <w:rsid w:val="00536F43"/>
    <w:rsid w:val="005510BA"/>
    <w:rsid w:val="00554B4E"/>
    <w:rsid w:val="00556C02"/>
    <w:rsid w:val="0056270F"/>
    <w:rsid w:val="00563249"/>
    <w:rsid w:val="00570A65"/>
    <w:rsid w:val="005762B1"/>
    <w:rsid w:val="00580456"/>
    <w:rsid w:val="00580E73"/>
    <w:rsid w:val="00593386"/>
    <w:rsid w:val="005959E0"/>
    <w:rsid w:val="00596998"/>
    <w:rsid w:val="005A6E62"/>
    <w:rsid w:val="005C0F0D"/>
    <w:rsid w:val="005D2B29"/>
    <w:rsid w:val="005D354A"/>
    <w:rsid w:val="005E3235"/>
    <w:rsid w:val="005E4176"/>
    <w:rsid w:val="005E4CED"/>
    <w:rsid w:val="005E65B5"/>
    <w:rsid w:val="005E6E51"/>
    <w:rsid w:val="005F3AE9"/>
    <w:rsid w:val="006007BB"/>
    <w:rsid w:val="006015C0"/>
    <w:rsid w:val="00601DC0"/>
    <w:rsid w:val="006034CB"/>
    <w:rsid w:val="006110DC"/>
    <w:rsid w:val="006131CE"/>
    <w:rsid w:val="00617D6E"/>
    <w:rsid w:val="006229E2"/>
    <w:rsid w:val="00622D61"/>
    <w:rsid w:val="00623E24"/>
    <w:rsid w:val="00624198"/>
    <w:rsid w:val="00642559"/>
    <w:rsid w:val="006428E5"/>
    <w:rsid w:val="00644958"/>
    <w:rsid w:val="00661AC7"/>
    <w:rsid w:val="00672919"/>
    <w:rsid w:val="00677783"/>
    <w:rsid w:val="00683D6E"/>
    <w:rsid w:val="00686587"/>
    <w:rsid w:val="006904CF"/>
    <w:rsid w:val="00695EE2"/>
    <w:rsid w:val="0069621B"/>
    <w:rsid w:val="0069660B"/>
    <w:rsid w:val="00697C79"/>
    <w:rsid w:val="006A1B33"/>
    <w:rsid w:val="006A3396"/>
    <w:rsid w:val="006A48F1"/>
    <w:rsid w:val="006A71A3"/>
    <w:rsid w:val="006B03F2"/>
    <w:rsid w:val="006B1639"/>
    <w:rsid w:val="006B5CA7"/>
    <w:rsid w:val="006B5E89"/>
    <w:rsid w:val="006C0247"/>
    <w:rsid w:val="006C19B2"/>
    <w:rsid w:val="006C30A0"/>
    <w:rsid w:val="006C30DD"/>
    <w:rsid w:val="006C35FF"/>
    <w:rsid w:val="006C57F2"/>
    <w:rsid w:val="006C5949"/>
    <w:rsid w:val="006C6820"/>
    <w:rsid w:val="006C6832"/>
    <w:rsid w:val="006D1370"/>
    <w:rsid w:val="006D2BD0"/>
    <w:rsid w:val="006D2C28"/>
    <w:rsid w:val="006D3FC1"/>
    <w:rsid w:val="006E57F8"/>
    <w:rsid w:val="006E6581"/>
    <w:rsid w:val="006E71DF"/>
    <w:rsid w:val="006F1CC4"/>
    <w:rsid w:val="006F2A86"/>
    <w:rsid w:val="006F3163"/>
    <w:rsid w:val="00705FEC"/>
    <w:rsid w:val="0071147A"/>
    <w:rsid w:val="0071185D"/>
    <w:rsid w:val="007160D0"/>
    <w:rsid w:val="007222AD"/>
    <w:rsid w:val="007267CF"/>
    <w:rsid w:val="00731F3F"/>
    <w:rsid w:val="00733BAB"/>
    <w:rsid w:val="007436BF"/>
    <w:rsid w:val="007443E9"/>
    <w:rsid w:val="00745DCE"/>
    <w:rsid w:val="00753305"/>
    <w:rsid w:val="00753D89"/>
    <w:rsid w:val="00755C9B"/>
    <w:rsid w:val="00760FA3"/>
    <w:rsid w:val="00760FE4"/>
    <w:rsid w:val="00763D8B"/>
    <w:rsid w:val="007657F6"/>
    <w:rsid w:val="0077125A"/>
    <w:rsid w:val="0077611E"/>
    <w:rsid w:val="007849BB"/>
    <w:rsid w:val="00786F58"/>
    <w:rsid w:val="00787CC1"/>
    <w:rsid w:val="00792C83"/>
    <w:rsid w:val="00792F4E"/>
    <w:rsid w:val="0079398D"/>
    <w:rsid w:val="00796729"/>
    <w:rsid w:val="00796C25"/>
    <w:rsid w:val="007A09BD"/>
    <w:rsid w:val="007A0C02"/>
    <w:rsid w:val="007A287C"/>
    <w:rsid w:val="007A3B2A"/>
    <w:rsid w:val="007A5075"/>
    <w:rsid w:val="007B5522"/>
    <w:rsid w:val="007C0EE0"/>
    <w:rsid w:val="007C1B71"/>
    <w:rsid w:val="007C1FF5"/>
    <w:rsid w:val="007C2FBB"/>
    <w:rsid w:val="007C7164"/>
    <w:rsid w:val="007D1984"/>
    <w:rsid w:val="007D2AFE"/>
    <w:rsid w:val="007D2BDD"/>
    <w:rsid w:val="007D6A6C"/>
    <w:rsid w:val="007D6AFA"/>
    <w:rsid w:val="007E3028"/>
    <w:rsid w:val="007E3FEA"/>
    <w:rsid w:val="007E4B3A"/>
    <w:rsid w:val="007F0A0B"/>
    <w:rsid w:val="007F3A60"/>
    <w:rsid w:val="007F3D0B"/>
    <w:rsid w:val="007F7C94"/>
    <w:rsid w:val="00801D51"/>
    <w:rsid w:val="00810E4B"/>
    <w:rsid w:val="00814BAA"/>
    <w:rsid w:val="00824295"/>
    <w:rsid w:val="008313F3"/>
    <w:rsid w:val="00832255"/>
    <w:rsid w:val="008323ED"/>
    <w:rsid w:val="008405BB"/>
    <w:rsid w:val="00846494"/>
    <w:rsid w:val="00847B20"/>
    <w:rsid w:val="008509D3"/>
    <w:rsid w:val="00852687"/>
    <w:rsid w:val="00853418"/>
    <w:rsid w:val="00857CF6"/>
    <w:rsid w:val="008610ED"/>
    <w:rsid w:val="00861C6A"/>
    <w:rsid w:val="00865199"/>
    <w:rsid w:val="00867E5D"/>
    <w:rsid w:val="00867EAF"/>
    <w:rsid w:val="00872AD3"/>
    <w:rsid w:val="00873C6B"/>
    <w:rsid w:val="0088426A"/>
    <w:rsid w:val="00890108"/>
    <w:rsid w:val="00892483"/>
    <w:rsid w:val="00893877"/>
    <w:rsid w:val="0089532C"/>
    <w:rsid w:val="00896681"/>
    <w:rsid w:val="008A2749"/>
    <w:rsid w:val="008A3A90"/>
    <w:rsid w:val="008B06D4"/>
    <w:rsid w:val="008B4F20"/>
    <w:rsid w:val="008B7FFD"/>
    <w:rsid w:val="008C2920"/>
    <w:rsid w:val="008C4307"/>
    <w:rsid w:val="008C7E61"/>
    <w:rsid w:val="008D23DF"/>
    <w:rsid w:val="008D73BF"/>
    <w:rsid w:val="008D7F09"/>
    <w:rsid w:val="008E5B64"/>
    <w:rsid w:val="008E7904"/>
    <w:rsid w:val="008E7DAA"/>
    <w:rsid w:val="008F0094"/>
    <w:rsid w:val="008F340F"/>
    <w:rsid w:val="008F7A44"/>
    <w:rsid w:val="00903523"/>
    <w:rsid w:val="0090659A"/>
    <w:rsid w:val="00915986"/>
    <w:rsid w:val="00917624"/>
    <w:rsid w:val="00930386"/>
    <w:rsid w:val="009309F5"/>
    <w:rsid w:val="00933237"/>
    <w:rsid w:val="00933F28"/>
    <w:rsid w:val="00936AAC"/>
    <w:rsid w:val="0094279D"/>
    <w:rsid w:val="009476C0"/>
    <w:rsid w:val="009512D6"/>
    <w:rsid w:val="00963E34"/>
    <w:rsid w:val="00964DFA"/>
    <w:rsid w:val="0098155C"/>
    <w:rsid w:val="0098265F"/>
    <w:rsid w:val="009831AA"/>
    <w:rsid w:val="00983B77"/>
    <w:rsid w:val="00993ED8"/>
    <w:rsid w:val="00994D3E"/>
    <w:rsid w:val="00995D14"/>
    <w:rsid w:val="00996053"/>
    <w:rsid w:val="009A0B2F"/>
    <w:rsid w:val="009A1CF4"/>
    <w:rsid w:val="009A23F2"/>
    <w:rsid w:val="009A37D7"/>
    <w:rsid w:val="009A4E17"/>
    <w:rsid w:val="009A6955"/>
    <w:rsid w:val="009B327D"/>
    <w:rsid w:val="009B341C"/>
    <w:rsid w:val="009B5747"/>
    <w:rsid w:val="009D2C27"/>
    <w:rsid w:val="009E0BA6"/>
    <w:rsid w:val="009E1541"/>
    <w:rsid w:val="009E2309"/>
    <w:rsid w:val="009E3ACD"/>
    <w:rsid w:val="009E42B9"/>
    <w:rsid w:val="009E6F16"/>
    <w:rsid w:val="00A014A3"/>
    <w:rsid w:val="00A036DB"/>
    <w:rsid w:val="00A0412D"/>
    <w:rsid w:val="00A21211"/>
    <w:rsid w:val="00A34E7F"/>
    <w:rsid w:val="00A40D7C"/>
    <w:rsid w:val="00A46F0A"/>
    <w:rsid w:val="00A46F25"/>
    <w:rsid w:val="00A47CC2"/>
    <w:rsid w:val="00A5554D"/>
    <w:rsid w:val="00A60146"/>
    <w:rsid w:val="00A622C4"/>
    <w:rsid w:val="00A742C9"/>
    <w:rsid w:val="00A751D6"/>
    <w:rsid w:val="00A754B4"/>
    <w:rsid w:val="00A807C1"/>
    <w:rsid w:val="00A81750"/>
    <w:rsid w:val="00A83374"/>
    <w:rsid w:val="00A96172"/>
    <w:rsid w:val="00AA0564"/>
    <w:rsid w:val="00AB06FB"/>
    <w:rsid w:val="00AB0D6A"/>
    <w:rsid w:val="00AB2433"/>
    <w:rsid w:val="00AB43B3"/>
    <w:rsid w:val="00AB49B9"/>
    <w:rsid w:val="00AB758A"/>
    <w:rsid w:val="00AC1E7E"/>
    <w:rsid w:val="00AC2796"/>
    <w:rsid w:val="00AC42F5"/>
    <w:rsid w:val="00AC507D"/>
    <w:rsid w:val="00AC66E4"/>
    <w:rsid w:val="00AD073D"/>
    <w:rsid w:val="00AD4578"/>
    <w:rsid w:val="00AD68E9"/>
    <w:rsid w:val="00AE56C0"/>
    <w:rsid w:val="00B00914"/>
    <w:rsid w:val="00B02A8E"/>
    <w:rsid w:val="00B052EE"/>
    <w:rsid w:val="00B1081F"/>
    <w:rsid w:val="00B27499"/>
    <w:rsid w:val="00B3010D"/>
    <w:rsid w:val="00B3132A"/>
    <w:rsid w:val="00B35151"/>
    <w:rsid w:val="00B433F2"/>
    <w:rsid w:val="00B458E8"/>
    <w:rsid w:val="00B5397B"/>
    <w:rsid w:val="00B62809"/>
    <w:rsid w:val="00B63080"/>
    <w:rsid w:val="00B7675A"/>
    <w:rsid w:val="00B77280"/>
    <w:rsid w:val="00B81898"/>
    <w:rsid w:val="00B8606B"/>
    <w:rsid w:val="00B878E7"/>
    <w:rsid w:val="00B915ED"/>
    <w:rsid w:val="00B941D5"/>
    <w:rsid w:val="00B97278"/>
    <w:rsid w:val="00BA1D0B"/>
    <w:rsid w:val="00BA6972"/>
    <w:rsid w:val="00BA7E99"/>
    <w:rsid w:val="00BB1E0D"/>
    <w:rsid w:val="00BB48A0"/>
    <w:rsid w:val="00BB4D9B"/>
    <w:rsid w:val="00BB73FF"/>
    <w:rsid w:val="00BB7688"/>
    <w:rsid w:val="00BC7CAC"/>
    <w:rsid w:val="00BD6143"/>
    <w:rsid w:val="00BD6D76"/>
    <w:rsid w:val="00BE3C4E"/>
    <w:rsid w:val="00BE3C7F"/>
    <w:rsid w:val="00BE3EAC"/>
    <w:rsid w:val="00BE56B3"/>
    <w:rsid w:val="00BE6891"/>
    <w:rsid w:val="00BE74DC"/>
    <w:rsid w:val="00BF04E8"/>
    <w:rsid w:val="00BF16BF"/>
    <w:rsid w:val="00BF4D1F"/>
    <w:rsid w:val="00C02A73"/>
    <w:rsid w:val="00C063D2"/>
    <w:rsid w:val="00C07FD9"/>
    <w:rsid w:val="00C10183"/>
    <w:rsid w:val="00C10955"/>
    <w:rsid w:val="00C11C4D"/>
    <w:rsid w:val="00C1306C"/>
    <w:rsid w:val="00C1712C"/>
    <w:rsid w:val="00C22A16"/>
    <w:rsid w:val="00C23CA3"/>
    <w:rsid w:val="00C23E16"/>
    <w:rsid w:val="00C258C8"/>
    <w:rsid w:val="00C27E37"/>
    <w:rsid w:val="00C30637"/>
    <w:rsid w:val="00C32660"/>
    <w:rsid w:val="00C32713"/>
    <w:rsid w:val="00C351B8"/>
    <w:rsid w:val="00C410D9"/>
    <w:rsid w:val="00C44DB7"/>
    <w:rsid w:val="00C4510A"/>
    <w:rsid w:val="00C47F2E"/>
    <w:rsid w:val="00C52BA6"/>
    <w:rsid w:val="00C57A1A"/>
    <w:rsid w:val="00C6258F"/>
    <w:rsid w:val="00C62A9D"/>
    <w:rsid w:val="00C632B2"/>
    <w:rsid w:val="00C63DF6"/>
    <w:rsid w:val="00C63E58"/>
    <w:rsid w:val="00C6495E"/>
    <w:rsid w:val="00C66AE8"/>
    <w:rsid w:val="00C670EE"/>
    <w:rsid w:val="00C67E3B"/>
    <w:rsid w:val="00C85052"/>
    <w:rsid w:val="00C90311"/>
    <w:rsid w:val="00C91C26"/>
    <w:rsid w:val="00C9277F"/>
    <w:rsid w:val="00CA1AB7"/>
    <w:rsid w:val="00CA559F"/>
    <w:rsid w:val="00CA73D5"/>
    <w:rsid w:val="00CB3C51"/>
    <w:rsid w:val="00CC1C87"/>
    <w:rsid w:val="00CC1EED"/>
    <w:rsid w:val="00CC2893"/>
    <w:rsid w:val="00CC3000"/>
    <w:rsid w:val="00CC4859"/>
    <w:rsid w:val="00CC7865"/>
    <w:rsid w:val="00CC7A35"/>
    <w:rsid w:val="00CD072A"/>
    <w:rsid w:val="00CD214B"/>
    <w:rsid w:val="00CD7F73"/>
    <w:rsid w:val="00CE26C5"/>
    <w:rsid w:val="00CE2F31"/>
    <w:rsid w:val="00CE36AF"/>
    <w:rsid w:val="00CE54DD"/>
    <w:rsid w:val="00CE5948"/>
    <w:rsid w:val="00CF0DA5"/>
    <w:rsid w:val="00CF5817"/>
    <w:rsid w:val="00CF648E"/>
    <w:rsid w:val="00CF791A"/>
    <w:rsid w:val="00D00D7D"/>
    <w:rsid w:val="00D139C8"/>
    <w:rsid w:val="00D17F81"/>
    <w:rsid w:val="00D23EB0"/>
    <w:rsid w:val="00D2758C"/>
    <w:rsid w:val="00D275CA"/>
    <w:rsid w:val="00D2789B"/>
    <w:rsid w:val="00D33A69"/>
    <w:rsid w:val="00D345AB"/>
    <w:rsid w:val="00D41566"/>
    <w:rsid w:val="00D41F8F"/>
    <w:rsid w:val="00D458EC"/>
    <w:rsid w:val="00D501B0"/>
    <w:rsid w:val="00D52582"/>
    <w:rsid w:val="00D56A0E"/>
    <w:rsid w:val="00D57AD3"/>
    <w:rsid w:val="00D635FE"/>
    <w:rsid w:val="00D729DE"/>
    <w:rsid w:val="00D73361"/>
    <w:rsid w:val="00D75B6A"/>
    <w:rsid w:val="00D80598"/>
    <w:rsid w:val="00D84BDA"/>
    <w:rsid w:val="00D85919"/>
    <w:rsid w:val="00D876A8"/>
    <w:rsid w:val="00D87F26"/>
    <w:rsid w:val="00D93063"/>
    <w:rsid w:val="00D933B0"/>
    <w:rsid w:val="00D9480C"/>
    <w:rsid w:val="00D977E8"/>
    <w:rsid w:val="00DA5F69"/>
    <w:rsid w:val="00DB1C89"/>
    <w:rsid w:val="00DB3763"/>
    <w:rsid w:val="00DB4029"/>
    <w:rsid w:val="00DB4CCB"/>
    <w:rsid w:val="00DB5F4D"/>
    <w:rsid w:val="00DB6DA5"/>
    <w:rsid w:val="00DC0532"/>
    <w:rsid w:val="00DC076B"/>
    <w:rsid w:val="00DC186F"/>
    <w:rsid w:val="00DC252F"/>
    <w:rsid w:val="00DC6050"/>
    <w:rsid w:val="00DE6F44"/>
    <w:rsid w:val="00E00402"/>
    <w:rsid w:val="00E037D9"/>
    <w:rsid w:val="00E130EB"/>
    <w:rsid w:val="00E162CD"/>
    <w:rsid w:val="00E17FA5"/>
    <w:rsid w:val="00E207DA"/>
    <w:rsid w:val="00E25A2D"/>
    <w:rsid w:val="00E26930"/>
    <w:rsid w:val="00E27257"/>
    <w:rsid w:val="00E35A62"/>
    <w:rsid w:val="00E36A60"/>
    <w:rsid w:val="00E449D0"/>
    <w:rsid w:val="00E4506A"/>
    <w:rsid w:val="00E53F99"/>
    <w:rsid w:val="00E56379"/>
    <w:rsid w:val="00E56510"/>
    <w:rsid w:val="00E600C9"/>
    <w:rsid w:val="00E61BCF"/>
    <w:rsid w:val="00E62EA8"/>
    <w:rsid w:val="00E66CF8"/>
    <w:rsid w:val="00E67A6E"/>
    <w:rsid w:val="00E71B43"/>
    <w:rsid w:val="00E81612"/>
    <w:rsid w:val="00E83146"/>
    <w:rsid w:val="00E87D18"/>
    <w:rsid w:val="00E87D62"/>
    <w:rsid w:val="00E914CB"/>
    <w:rsid w:val="00E9605D"/>
    <w:rsid w:val="00EA486E"/>
    <w:rsid w:val="00EA4FA3"/>
    <w:rsid w:val="00EA69B0"/>
    <w:rsid w:val="00EB001B"/>
    <w:rsid w:val="00EB38AD"/>
    <w:rsid w:val="00EB6C33"/>
    <w:rsid w:val="00ED6019"/>
    <w:rsid w:val="00ED7830"/>
    <w:rsid w:val="00EE3909"/>
    <w:rsid w:val="00EF4205"/>
    <w:rsid w:val="00EF5939"/>
    <w:rsid w:val="00F00D04"/>
    <w:rsid w:val="00F01714"/>
    <w:rsid w:val="00F0258F"/>
    <w:rsid w:val="00F02D06"/>
    <w:rsid w:val="00F039BA"/>
    <w:rsid w:val="00F06FDD"/>
    <w:rsid w:val="00F10819"/>
    <w:rsid w:val="00F108FD"/>
    <w:rsid w:val="00F11380"/>
    <w:rsid w:val="00F16F35"/>
    <w:rsid w:val="00F203D7"/>
    <w:rsid w:val="00F2229D"/>
    <w:rsid w:val="00F23C84"/>
    <w:rsid w:val="00F25ABB"/>
    <w:rsid w:val="00F27963"/>
    <w:rsid w:val="00F30446"/>
    <w:rsid w:val="00F400C3"/>
    <w:rsid w:val="00F4135D"/>
    <w:rsid w:val="00F41F1B"/>
    <w:rsid w:val="00F46BD9"/>
    <w:rsid w:val="00F60BE0"/>
    <w:rsid w:val="00F6280E"/>
    <w:rsid w:val="00F7050A"/>
    <w:rsid w:val="00F714C7"/>
    <w:rsid w:val="00F74281"/>
    <w:rsid w:val="00F75533"/>
    <w:rsid w:val="00F75EB5"/>
    <w:rsid w:val="00F8023F"/>
    <w:rsid w:val="00F959B0"/>
    <w:rsid w:val="00F97124"/>
    <w:rsid w:val="00FA1E59"/>
    <w:rsid w:val="00FA3811"/>
    <w:rsid w:val="00FA3B9F"/>
    <w:rsid w:val="00FA3F06"/>
    <w:rsid w:val="00FA4A26"/>
    <w:rsid w:val="00FA60E4"/>
    <w:rsid w:val="00FA7084"/>
    <w:rsid w:val="00FA7BEF"/>
    <w:rsid w:val="00FB1929"/>
    <w:rsid w:val="00FB1C50"/>
    <w:rsid w:val="00FB2179"/>
    <w:rsid w:val="00FB5FD9"/>
    <w:rsid w:val="00FB7122"/>
    <w:rsid w:val="00FC23A5"/>
    <w:rsid w:val="00FD33AB"/>
    <w:rsid w:val="00FD4724"/>
    <w:rsid w:val="00FD4A68"/>
    <w:rsid w:val="00FD4FB8"/>
    <w:rsid w:val="00FD68ED"/>
    <w:rsid w:val="00FE2824"/>
    <w:rsid w:val="00FE661F"/>
    <w:rsid w:val="00FF0400"/>
    <w:rsid w:val="00FF07C4"/>
    <w:rsid w:val="00FF1DFF"/>
    <w:rsid w:val="00FF3D6B"/>
    <w:rsid w:val="00FF56D8"/>
    <w:rsid w:val="00FF6F81"/>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BD6143"/>
    <w:pPr>
      <w:keepNext/>
      <w:numPr>
        <w:numId w:val="8"/>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BD6143"/>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1"/>
    <w:link w:val="BodyTextL25Char"/>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9A23F2"/>
    <w:rPr>
      <w:color w:val="0000FF"/>
      <w:u w:val="single"/>
    </w:rPr>
  </w:style>
  <w:style w:type="paragraph" w:styleId="Revision">
    <w:name w:val="Revision"/>
    <w:hidden/>
    <w:uiPriority w:val="99"/>
    <w:semiHidden/>
    <w:rsid w:val="003536DD"/>
    <w:rPr>
      <w:sz w:val="22"/>
      <w:szCs w:val="22"/>
    </w:rPr>
  </w:style>
  <w:style w:type="character" w:customStyle="1" w:styleId="BodyTextL25Char">
    <w:name w:val="Body Text L25 Char"/>
    <w:link w:val="BodyTextL25"/>
    <w:rsid w:val="009E0BA6"/>
    <w:rPr>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4470F2D7-49E7-4498-B1C4-C23FD21DAC3C}">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8879</CharactersWithSpaces>
  <SharedDoc>false</SharedDoc>
  <HLinks>
    <vt:vector size="6" baseType="variant">
      <vt:variant>
        <vt:i4>2162739</vt:i4>
      </vt:variant>
      <vt:variant>
        <vt:i4>3</vt:i4>
      </vt:variant>
      <vt:variant>
        <vt:i4>0</vt:i4>
      </vt:variant>
      <vt:variant>
        <vt:i4>5</vt:i4>
      </vt:variant>
      <vt:variant>
        <vt:lpwstr>http://www.google.com/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18</cp:revision>
  <dcterms:created xsi:type="dcterms:W3CDTF">2013-05-21T20:22:00Z</dcterms:created>
  <dcterms:modified xsi:type="dcterms:W3CDTF">2013-12-23T08:27:00Z</dcterms:modified>
</cp:coreProperties>
</file>