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D2379" w:rsidRDefault="00885AEE" w:rsidP="00FD4A68">
      <w:pPr>
        <w:pStyle w:val="LabTitle"/>
        <w:rPr>
          <w:rStyle w:val="LabTitleInstVersred"/>
          <w:b/>
          <w:noProof/>
          <w:color w:val="auto"/>
          <w:lang w:val="fr-FR"/>
        </w:rPr>
      </w:pPr>
      <w:bookmarkStart w:id="0" w:name="_GoBack"/>
      <w:r w:rsidRPr="007D2379">
        <w:rPr>
          <w:noProof/>
          <w:lang w:val="fr-FR"/>
        </w:rPr>
        <w:t>Travaux pratiques - Concevoir et mettre en œuvre un schéma d</w:t>
      </w:r>
      <w:r w:rsidR="00E52648" w:rsidRPr="007D2379">
        <w:rPr>
          <w:noProof/>
          <w:lang w:val="fr-FR"/>
        </w:rPr>
        <w:t>’</w:t>
      </w:r>
      <w:r w:rsidRPr="007D2379">
        <w:rPr>
          <w:noProof/>
          <w:lang w:val="fr-FR"/>
        </w:rPr>
        <w:t>adressage I</w:t>
      </w:r>
      <w:r w:rsidR="007D2379" w:rsidRPr="007D2379">
        <w:rPr>
          <w:noProof/>
          <w:lang w:val="fr-FR"/>
        </w:rPr>
        <w:t>Pv4 comportant des sous-réseaux</w:t>
      </w:r>
    </w:p>
    <w:p w:rsidR="008C4307" w:rsidRPr="007D2379" w:rsidRDefault="001E38E0" w:rsidP="000F0043">
      <w:pPr>
        <w:pStyle w:val="LabSection"/>
        <w:rPr>
          <w:noProof/>
          <w:lang w:val="fr-FR"/>
        </w:rPr>
      </w:pPr>
      <w:r w:rsidRPr="007D2379">
        <w:rPr>
          <w:noProof/>
          <w:lang w:val="fr-FR"/>
        </w:rPr>
        <w:t>Topologie</w:t>
      </w:r>
    </w:p>
    <w:p w:rsidR="000F0043" w:rsidRPr="007D2379" w:rsidRDefault="00BD52A0" w:rsidP="007D2379">
      <w:pPr>
        <w:pStyle w:val="Visual"/>
        <w:spacing w:before="120" w:after="120"/>
        <w:rPr>
          <w:noProof/>
          <w:lang w:val="fr-FR"/>
        </w:rPr>
      </w:pPr>
      <w:r w:rsidRPr="007D2379">
        <w:rPr>
          <w:noProof/>
          <w:lang w:eastAsia="en-US"/>
        </w:rPr>
        <w:drawing>
          <wp:inline distT="0" distB="0" distL="0" distR="0">
            <wp:extent cx="5648325" cy="111730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402"/>
                    <a:stretch/>
                  </pic:blipFill>
                  <pic:spPr bwMode="auto">
                    <a:xfrm>
                      <a:off x="0" y="0"/>
                      <a:ext cx="5648325" cy="11173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E56C0" w:rsidRPr="007D2379" w:rsidRDefault="00AE56C0" w:rsidP="007D2379">
      <w:pPr>
        <w:pStyle w:val="LabSection"/>
        <w:spacing w:before="120"/>
        <w:rPr>
          <w:noProof/>
          <w:lang w:val="fr-FR"/>
        </w:rPr>
      </w:pPr>
      <w:r w:rsidRPr="007D2379">
        <w:rPr>
          <w:noProof/>
          <w:lang w:val="fr-FR"/>
        </w:rPr>
        <w:t>Table d</w:t>
      </w:r>
      <w:r w:rsidR="00E52648" w:rsidRPr="007D2379">
        <w:rPr>
          <w:noProof/>
          <w:lang w:val="fr-FR"/>
        </w:rPr>
        <w:t>’</w:t>
      </w:r>
      <w:r w:rsidRPr="007D2379">
        <w:rPr>
          <w:noProof/>
          <w:lang w:val="fr-FR"/>
        </w:rPr>
        <w:t>adressage</w:t>
      </w:r>
    </w:p>
    <w:tbl>
      <w:tblPr>
        <w:tblW w:w="83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41"/>
        <w:gridCol w:w="1440"/>
        <w:gridCol w:w="1710"/>
        <w:gridCol w:w="1800"/>
        <w:gridCol w:w="1890"/>
      </w:tblGrid>
      <w:tr w:rsidR="00E90E12" w:rsidRPr="007D2379" w:rsidTr="00E04FFA">
        <w:trPr>
          <w:cantSplit/>
          <w:jc w:val="center"/>
        </w:trPr>
        <w:tc>
          <w:tcPr>
            <w:tcW w:w="1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7D2379" w:rsidRDefault="00E90E12" w:rsidP="00E87D62">
            <w:pPr>
              <w:pStyle w:val="TableHeading"/>
              <w:rPr>
                <w:noProof/>
                <w:lang w:val="fr-FR"/>
              </w:rPr>
            </w:pPr>
            <w:r w:rsidRPr="007D2379">
              <w:rPr>
                <w:noProof/>
                <w:lang w:val="fr-FR"/>
              </w:rPr>
              <w:t>Périphérique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7D2379" w:rsidRDefault="00E90E12" w:rsidP="00E87D62">
            <w:pPr>
              <w:pStyle w:val="TableHeading"/>
              <w:rPr>
                <w:noProof/>
                <w:lang w:val="fr-FR"/>
              </w:rPr>
            </w:pPr>
            <w:r w:rsidRPr="007D2379">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7D2379" w:rsidRDefault="00E90E12" w:rsidP="00E87D62">
            <w:pPr>
              <w:pStyle w:val="TableHeading"/>
              <w:rPr>
                <w:noProof/>
                <w:lang w:val="fr-FR"/>
              </w:rPr>
            </w:pPr>
            <w:r w:rsidRPr="007D2379">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7D2379" w:rsidRDefault="00E90E12" w:rsidP="00E87D62">
            <w:pPr>
              <w:pStyle w:val="TableHeading"/>
              <w:rPr>
                <w:noProof/>
                <w:lang w:val="fr-FR"/>
              </w:rPr>
            </w:pPr>
            <w:r w:rsidRPr="007D2379">
              <w:rPr>
                <w:noProof/>
                <w:lang w:val="fr-FR"/>
              </w:rPr>
              <w:t>Masque de sous-réseau</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7D2379" w:rsidRDefault="00E90E12" w:rsidP="00E87D62">
            <w:pPr>
              <w:pStyle w:val="TableHeading"/>
              <w:rPr>
                <w:noProof/>
                <w:lang w:val="fr-FR"/>
              </w:rPr>
            </w:pPr>
            <w:r w:rsidRPr="007D2379">
              <w:rPr>
                <w:noProof/>
                <w:lang w:val="fr-FR"/>
              </w:rPr>
              <w:t>Passerelle par défaut</w:t>
            </w:r>
          </w:p>
        </w:tc>
      </w:tr>
      <w:tr w:rsidR="00E90E12" w:rsidRPr="007D2379" w:rsidTr="00E04FFA">
        <w:trPr>
          <w:cantSplit/>
          <w:jc w:val="center"/>
        </w:trPr>
        <w:tc>
          <w:tcPr>
            <w:tcW w:w="1541" w:type="dxa"/>
            <w:vAlign w:val="bottom"/>
          </w:tcPr>
          <w:p w:rsidR="00E90E12" w:rsidRPr="007D2379" w:rsidRDefault="00E90E12" w:rsidP="00E87D62">
            <w:pPr>
              <w:pStyle w:val="TableText"/>
              <w:rPr>
                <w:noProof/>
                <w:lang w:val="fr-FR"/>
              </w:rPr>
            </w:pPr>
            <w:r w:rsidRPr="007D2379">
              <w:rPr>
                <w:noProof/>
                <w:lang w:val="fr-FR"/>
              </w:rPr>
              <w:t>R1</w:t>
            </w:r>
          </w:p>
        </w:tc>
        <w:tc>
          <w:tcPr>
            <w:tcW w:w="1440" w:type="dxa"/>
            <w:vAlign w:val="bottom"/>
          </w:tcPr>
          <w:p w:rsidR="00E90E12" w:rsidRPr="007D2379" w:rsidRDefault="00E90E12" w:rsidP="00E243E0">
            <w:pPr>
              <w:pStyle w:val="TableText"/>
              <w:rPr>
                <w:noProof/>
                <w:lang w:val="fr-FR"/>
              </w:rPr>
            </w:pPr>
            <w:r w:rsidRPr="007D2379">
              <w:rPr>
                <w:noProof/>
                <w:lang w:val="fr-FR"/>
              </w:rPr>
              <w:t>G0/0</w:t>
            </w:r>
          </w:p>
        </w:tc>
        <w:tc>
          <w:tcPr>
            <w:tcW w:w="1710" w:type="dxa"/>
            <w:vAlign w:val="bottom"/>
          </w:tcPr>
          <w:p w:rsidR="00E90E12" w:rsidRPr="007D2379" w:rsidRDefault="00E90E12" w:rsidP="00E243E0">
            <w:pPr>
              <w:pStyle w:val="TableText"/>
              <w:rPr>
                <w:noProof/>
                <w:lang w:val="fr-FR"/>
              </w:rPr>
            </w:pPr>
          </w:p>
        </w:tc>
        <w:tc>
          <w:tcPr>
            <w:tcW w:w="1800" w:type="dxa"/>
            <w:vAlign w:val="bottom"/>
          </w:tcPr>
          <w:p w:rsidR="00E90E12" w:rsidRPr="007D2379" w:rsidRDefault="00E90E12" w:rsidP="00E87D62">
            <w:pPr>
              <w:pStyle w:val="TableText"/>
              <w:rPr>
                <w:noProof/>
                <w:lang w:val="fr-FR"/>
              </w:rPr>
            </w:pPr>
          </w:p>
        </w:tc>
        <w:tc>
          <w:tcPr>
            <w:tcW w:w="1890" w:type="dxa"/>
            <w:vAlign w:val="bottom"/>
          </w:tcPr>
          <w:p w:rsidR="00E90E12" w:rsidRPr="007D2379" w:rsidRDefault="00E90E12" w:rsidP="00E87D62">
            <w:pPr>
              <w:pStyle w:val="TableText"/>
              <w:rPr>
                <w:noProof/>
                <w:lang w:val="fr-FR"/>
              </w:rPr>
            </w:pPr>
            <w:r w:rsidRPr="007D2379">
              <w:rPr>
                <w:noProof/>
                <w:lang w:val="fr-FR"/>
              </w:rPr>
              <w:t>NA</w:t>
            </w:r>
          </w:p>
        </w:tc>
      </w:tr>
      <w:tr w:rsidR="00E90E12" w:rsidRPr="007D2379" w:rsidTr="00E04FFA">
        <w:trPr>
          <w:cantSplit/>
          <w:jc w:val="center"/>
        </w:trPr>
        <w:tc>
          <w:tcPr>
            <w:tcW w:w="1541" w:type="dxa"/>
            <w:vAlign w:val="bottom"/>
          </w:tcPr>
          <w:p w:rsidR="00E90E12" w:rsidRPr="007D2379" w:rsidRDefault="00E90E12" w:rsidP="0096760B">
            <w:pPr>
              <w:pStyle w:val="TableText"/>
              <w:rPr>
                <w:noProof/>
                <w:lang w:val="fr-FR"/>
              </w:rPr>
            </w:pPr>
          </w:p>
        </w:tc>
        <w:tc>
          <w:tcPr>
            <w:tcW w:w="1440" w:type="dxa"/>
            <w:vAlign w:val="bottom"/>
          </w:tcPr>
          <w:p w:rsidR="00E90E12" w:rsidRPr="007D2379" w:rsidRDefault="00E90E12" w:rsidP="0096760B">
            <w:pPr>
              <w:pStyle w:val="TableText"/>
              <w:rPr>
                <w:noProof/>
                <w:lang w:val="fr-FR"/>
              </w:rPr>
            </w:pPr>
            <w:r w:rsidRPr="007D2379">
              <w:rPr>
                <w:noProof/>
                <w:lang w:val="fr-FR"/>
              </w:rPr>
              <w:t>G0/1</w:t>
            </w:r>
          </w:p>
        </w:tc>
        <w:tc>
          <w:tcPr>
            <w:tcW w:w="1710" w:type="dxa"/>
            <w:vAlign w:val="bottom"/>
          </w:tcPr>
          <w:p w:rsidR="00E90E12" w:rsidRPr="007D2379" w:rsidRDefault="00E90E12" w:rsidP="0096760B">
            <w:pPr>
              <w:pStyle w:val="TableText"/>
              <w:rPr>
                <w:noProof/>
                <w:lang w:val="fr-FR"/>
              </w:rPr>
            </w:pPr>
          </w:p>
        </w:tc>
        <w:tc>
          <w:tcPr>
            <w:tcW w:w="1800" w:type="dxa"/>
            <w:vAlign w:val="bottom"/>
          </w:tcPr>
          <w:p w:rsidR="00E90E12" w:rsidRPr="007D2379" w:rsidRDefault="00E90E12" w:rsidP="0096760B">
            <w:pPr>
              <w:pStyle w:val="TableText"/>
              <w:rPr>
                <w:noProof/>
                <w:lang w:val="fr-FR"/>
              </w:rPr>
            </w:pPr>
          </w:p>
        </w:tc>
        <w:tc>
          <w:tcPr>
            <w:tcW w:w="1890" w:type="dxa"/>
            <w:vAlign w:val="bottom"/>
          </w:tcPr>
          <w:p w:rsidR="00E90E12" w:rsidRPr="007D2379" w:rsidRDefault="00E90E12" w:rsidP="0096760B">
            <w:pPr>
              <w:pStyle w:val="TableText"/>
              <w:rPr>
                <w:noProof/>
                <w:lang w:val="fr-FR"/>
              </w:rPr>
            </w:pPr>
            <w:r w:rsidRPr="007D2379">
              <w:rPr>
                <w:noProof/>
                <w:lang w:val="fr-FR"/>
              </w:rPr>
              <w:t>NA</w:t>
            </w:r>
          </w:p>
        </w:tc>
      </w:tr>
      <w:tr w:rsidR="00E90E12" w:rsidRPr="007D2379" w:rsidTr="00E04FFA">
        <w:trPr>
          <w:cantSplit/>
          <w:jc w:val="center"/>
        </w:trPr>
        <w:tc>
          <w:tcPr>
            <w:tcW w:w="1541" w:type="dxa"/>
            <w:vAlign w:val="bottom"/>
          </w:tcPr>
          <w:p w:rsidR="00E90E12" w:rsidRPr="007D2379" w:rsidRDefault="00E90E12" w:rsidP="0096760B">
            <w:pPr>
              <w:pStyle w:val="TableText"/>
              <w:rPr>
                <w:noProof/>
                <w:lang w:val="fr-FR"/>
              </w:rPr>
            </w:pPr>
          </w:p>
        </w:tc>
        <w:tc>
          <w:tcPr>
            <w:tcW w:w="1440" w:type="dxa"/>
            <w:vAlign w:val="bottom"/>
          </w:tcPr>
          <w:p w:rsidR="00E90E12" w:rsidRPr="007D2379" w:rsidRDefault="00E90E12" w:rsidP="0096760B">
            <w:pPr>
              <w:pStyle w:val="TableText"/>
              <w:rPr>
                <w:noProof/>
                <w:lang w:val="fr-FR"/>
              </w:rPr>
            </w:pPr>
            <w:r w:rsidRPr="007D2379">
              <w:rPr>
                <w:noProof/>
                <w:lang w:val="fr-FR"/>
              </w:rPr>
              <w:t>Lo0</w:t>
            </w:r>
          </w:p>
        </w:tc>
        <w:tc>
          <w:tcPr>
            <w:tcW w:w="1710" w:type="dxa"/>
            <w:vAlign w:val="bottom"/>
          </w:tcPr>
          <w:p w:rsidR="00E90E12" w:rsidRPr="007D2379" w:rsidRDefault="00E90E12" w:rsidP="0096760B">
            <w:pPr>
              <w:pStyle w:val="TableText"/>
              <w:rPr>
                <w:noProof/>
                <w:lang w:val="fr-FR"/>
              </w:rPr>
            </w:pPr>
          </w:p>
        </w:tc>
        <w:tc>
          <w:tcPr>
            <w:tcW w:w="1800" w:type="dxa"/>
            <w:vAlign w:val="bottom"/>
          </w:tcPr>
          <w:p w:rsidR="00E90E12" w:rsidRPr="007D2379" w:rsidRDefault="00E90E12" w:rsidP="0096760B">
            <w:pPr>
              <w:pStyle w:val="TableText"/>
              <w:rPr>
                <w:noProof/>
                <w:lang w:val="fr-FR"/>
              </w:rPr>
            </w:pPr>
          </w:p>
        </w:tc>
        <w:tc>
          <w:tcPr>
            <w:tcW w:w="1890" w:type="dxa"/>
            <w:vAlign w:val="bottom"/>
          </w:tcPr>
          <w:p w:rsidR="00E90E12" w:rsidRPr="007D2379" w:rsidRDefault="00E90E12" w:rsidP="0096760B">
            <w:pPr>
              <w:pStyle w:val="TableText"/>
              <w:rPr>
                <w:noProof/>
                <w:lang w:val="fr-FR"/>
              </w:rPr>
            </w:pPr>
            <w:r w:rsidRPr="007D2379">
              <w:rPr>
                <w:noProof/>
                <w:lang w:val="fr-FR"/>
              </w:rPr>
              <w:t>NA</w:t>
            </w:r>
          </w:p>
        </w:tc>
      </w:tr>
      <w:tr w:rsidR="00E90E12" w:rsidRPr="007D2379" w:rsidTr="00E04FFA">
        <w:trPr>
          <w:cantSplit/>
          <w:jc w:val="center"/>
        </w:trPr>
        <w:tc>
          <w:tcPr>
            <w:tcW w:w="1541" w:type="dxa"/>
            <w:vAlign w:val="bottom"/>
          </w:tcPr>
          <w:p w:rsidR="00E90E12" w:rsidRPr="007D2379" w:rsidRDefault="00E90E12" w:rsidP="00B7604F">
            <w:pPr>
              <w:pStyle w:val="TableText"/>
              <w:rPr>
                <w:noProof/>
                <w:lang w:val="fr-FR"/>
              </w:rPr>
            </w:pPr>
          </w:p>
        </w:tc>
        <w:tc>
          <w:tcPr>
            <w:tcW w:w="1440" w:type="dxa"/>
            <w:vAlign w:val="bottom"/>
          </w:tcPr>
          <w:p w:rsidR="00E90E12" w:rsidRPr="007D2379" w:rsidRDefault="00E90E12" w:rsidP="000F0043">
            <w:pPr>
              <w:pStyle w:val="TableText"/>
              <w:rPr>
                <w:noProof/>
                <w:lang w:val="fr-FR"/>
              </w:rPr>
            </w:pPr>
            <w:r w:rsidRPr="007D2379">
              <w:rPr>
                <w:noProof/>
                <w:lang w:val="fr-FR"/>
              </w:rPr>
              <w:t>Lo1</w:t>
            </w:r>
          </w:p>
        </w:tc>
        <w:tc>
          <w:tcPr>
            <w:tcW w:w="1710" w:type="dxa"/>
            <w:vAlign w:val="bottom"/>
          </w:tcPr>
          <w:p w:rsidR="00E90E12" w:rsidRPr="007D2379" w:rsidRDefault="00E90E12" w:rsidP="00B7604F">
            <w:pPr>
              <w:pStyle w:val="TableText"/>
              <w:rPr>
                <w:noProof/>
                <w:lang w:val="fr-FR"/>
              </w:rPr>
            </w:pPr>
          </w:p>
        </w:tc>
        <w:tc>
          <w:tcPr>
            <w:tcW w:w="1800" w:type="dxa"/>
            <w:vAlign w:val="bottom"/>
          </w:tcPr>
          <w:p w:rsidR="00E90E12" w:rsidRPr="007D2379" w:rsidRDefault="00E90E12" w:rsidP="00B7604F">
            <w:pPr>
              <w:pStyle w:val="TableText"/>
              <w:rPr>
                <w:noProof/>
                <w:lang w:val="fr-FR"/>
              </w:rPr>
            </w:pPr>
          </w:p>
        </w:tc>
        <w:tc>
          <w:tcPr>
            <w:tcW w:w="1890" w:type="dxa"/>
            <w:vAlign w:val="bottom"/>
          </w:tcPr>
          <w:p w:rsidR="00E90E12" w:rsidRPr="007D2379" w:rsidRDefault="00E90E12" w:rsidP="00E87D62">
            <w:pPr>
              <w:pStyle w:val="TableText"/>
              <w:rPr>
                <w:noProof/>
                <w:lang w:val="fr-FR"/>
              </w:rPr>
            </w:pPr>
            <w:r w:rsidRPr="007D2379">
              <w:rPr>
                <w:noProof/>
                <w:lang w:val="fr-FR"/>
              </w:rPr>
              <w:t>NA</w:t>
            </w:r>
          </w:p>
        </w:tc>
      </w:tr>
      <w:tr w:rsidR="00E90E12" w:rsidRPr="007D2379" w:rsidTr="00E04FFA">
        <w:trPr>
          <w:cantSplit/>
          <w:jc w:val="center"/>
        </w:trPr>
        <w:tc>
          <w:tcPr>
            <w:tcW w:w="1541" w:type="dxa"/>
            <w:vAlign w:val="bottom"/>
          </w:tcPr>
          <w:p w:rsidR="00E90E12" w:rsidRPr="007D2379" w:rsidRDefault="00E90E12" w:rsidP="00E87D62">
            <w:pPr>
              <w:pStyle w:val="TableText"/>
              <w:rPr>
                <w:noProof/>
                <w:lang w:val="fr-FR"/>
              </w:rPr>
            </w:pPr>
            <w:r w:rsidRPr="007D2379">
              <w:rPr>
                <w:noProof/>
                <w:lang w:val="fr-FR"/>
              </w:rPr>
              <w:t>S1</w:t>
            </w:r>
          </w:p>
        </w:tc>
        <w:tc>
          <w:tcPr>
            <w:tcW w:w="1440" w:type="dxa"/>
            <w:vAlign w:val="bottom"/>
          </w:tcPr>
          <w:p w:rsidR="00E90E12" w:rsidRPr="007D2379" w:rsidRDefault="00E90E12" w:rsidP="00B7604F">
            <w:pPr>
              <w:pStyle w:val="TableText"/>
              <w:rPr>
                <w:noProof/>
                <w:lang w:val="fr-FR"/>
              </w:rPr>
            </w:pPr>
            <w:r w:rsidRPr="007D2379">
              <w:rPr>
                <w:noProof/>
                <w:lang w:val="fr-FR"/>
              </w:rPr>
              <w:t>VLAN 1</w:t>
            </w:r>
          </w:p>
        </w:tc>
        <w:tc>
          <w:tcPr>
            <w:tcW w:w="1710" w:type="dxa"/>
            <w:vAlign w:val="bottom"/>
          </w:tcPr>
          <w:p w:rsidR="00E90E12" w:rsidRPr="007D2379" w:rsidRDefault="00E90E12" w:rsidP="00E87D62">
            <w:pPr>
              <w:pStyle w:val="TableText"/>
              <w:rPr>
                <w:noProof/>
                <w:lang w:val="fr-FR"/>
              </w:rPr>
            </w:pPr>
            <w:r w:rsidRPr="007D2379">
              <w:rPr>
                <w:noProof/>
                <w:lang w:val="fr-FR"/>
              </w:rPr>
              <w:t>NA</w:t>
            </w:r>
          </w:p>
        </w:tc>
        <w:tc>
          <w:tcPr>
            <w:tcW w:w="1800" w:type="dxa"/>
            <w:vAlign w:val="bottom"/>
          </w:tcPr>
          <w:p w:rsidR="00E90E12" w:rsidRPr="007D2379" w:rsidRDefault="00E90E12" w:rsidP="00B7604F">
            <w:pPr>
              <w:pStyle w:val="TableText"/>
              <w:rPr>
                <w:noProof/>
                <w:lang w:val="fr-FR"/>
              </w:rPr>
            </w:pPr>
            <w:r w:rsidRPr="007D2379">
              <w:rPr>
                <w:noProof/>
                <w:lang w:val="fr-FR"/>
              </w:rPr>
              <w:t>NA</w:t>
            </w:r>
          </w:p>
        </w:tc>
        <w:tc>
          <w:tcPr>
            <w:tcW w:w="1890" w:type="dxa"/>
            <w:vAlign w:val="bottom"/>
          </w:tcPr>
          <w:p w:rsidR="00E90E12" w:rsidRPr="007D2379" w:rsidRDefault="00E90E12" w:rsidP="00E87D62">
            <w:pPr>
              <w:pStyle w:val="TableText"/>
              <w:rPr>
                <w:noProof/>
                <w:lang w:val="fr-FR"/>
              </w:rPr>
            </w:pPr>
            <w:r w:rsidRPr="007D2379">
              <w:rPr>
                <w:noProof/>
                <w:lang w:val="fr-FR"/>
              </w:rPr>
              <w:t>NA</w:t>
            </w:r>
          </w:p>
        </w:tc>
      </w:tr>
      <w:tr w:rsidR="00E90E12" w:rsidRPr="007D2379" w:rsidTr="00E04FFA">
        <w:trPr>
          <w:cantSplit/>
          <w:jc w:val="center"/>
        </w:trPr>
        <w:tc>
          <w:tcPr>
            <w:tcW w:w="1541" w:type="dxa"/>
            <w:vAlign w:val="bottom"/>
          </w:tcPr>
          <w:p w:rsidR="00E90E12" w:rsidRPr="007D2379" w:rsidRDefault="00E90E12" w:rsidP="00E74B01">
            <w:pPr>
              <w:pStyle w:val="TableText"/>
              <w:rPr>
                <w:noProof/>
                <w:lang w:val="fr-FR"/>
              </w:rPr>
            </w:pPr>
            <w:r w:rsidRPr="007D2379">
              <w:rPr>
                <w:noProof/>
                <w:lang w:val="fr-FR"/>
              </w:rPr>
              <w:t>PC-A</w:t>
            </w:r>
          </w:p>
        </w:tc>
        <w:tc>
          <w:tcPr>
            <w:tcW w:w="1440" w:type="dxa"/>
            <w:vAlign w:val="bottom"/>
          </w:tcPr>
          <w:p w:rsidR="00E90E12" w:rsidRPr="007D2379" w:rsidRDefault="00E90E12" w:rsidP="00E87D62">
            <w:pPr>
              <w:pStyle w:val="TableText"/>
              <w:rPr>
                <w:noProof/>
                <w:lang w:val="fr-FR"/>
              </w:rPr>
            </w:pPr>
            <w:r w:rsidRPr="007D2379">
              <w:rPr>
                <w:noProof/>
                <w:lang w:val="fr-FR"/>
              </w:rPr>
              <w:t>Carte réseau</w:t>
            </w:r>
          </w:p>
        </w:tc>
        <w:tc>
          <w:tcPr>
            <w:tcW w:w="1710" w:type="dxa"/>
            <w:vAlign w:val="bottom"/>
          </w:tcPr>
          <w:p w:rsidR="00E90E12" w:rsidRPr="007D2379" w:rsidRDefault="00E90E12" w:rsidP="00E87D62">
            <w:pPr>
              <w:pStyle w:val="TableText"/>
              <w:rPr>
                <w:noProof/>
                <w:lang w:val="fr-FR"/>
              </w:rPr>
            </w:pPr>
          </w:p>
        </w:tc>
        <w:tc>
          <w:tcPr>
            <w:tcW w:w="1800" w:type="dxa"/>
            <w:vAlign w:val="bottom"/>
          </w:tcPr>
          <w:p w:rsidR="00E90E12" w:rsidRPr="007D2379" w:rsidRDefault="00E90E12" w:rsidP="00E87D62">
            <w:pPr>
              <w:pStyle w:val="TableText"/>
              <w:rPr>
                <w:noProof/>
                <w:lang w:val="fr-FR"/>
              </w:rPr>
            </w:pPr>
          </w:p>
        </w:tc>
        <w:tc>
          <w:tcPr>
            <w:tcW w:w="1890" w:type="dxa"/>
            <w:vAlign w:val="bottom"/>
          </w:tcPr>
          <w:p w:rsidR="00E90E12" w:rsidRPr="007D2379" w:rsidRDefault="00E90E12" w:rsidP="00E87D62">
            <w:pPr>
              <w:pStyle w:val="TableText"/>
              <w:rPr>
                <w:noProof/>
                <w:lang w:val="fr-FR"/>
              </w:rPr>
            </w:pPr>
          </w:p>
        </w:tc>
      </w:tr>
      <w:tr w:rsidR="00E90E12" w:rsidRPr="007D2379" w:rsidTr="00E04FFA">
        <w:trPr>
          <w:cantSplit/>
          <w:jc w:val="center"/>
        </w:trPr>
        <w:tc>
          <w:tcPr>
            <w:tcW w:w="1541" w:type="dxa"/>
            <w:vAlign w:val="bottom"/>
          </w:tcPr>
          <w:p w:rsidR="00E90E12" w:rsidRPr="007D2379" w:rsidRDefault="00E90E12" w:rsidP="00E74B01">
            <w:pPr>
              <w:pStyle w:val="TableText"/>
              <w:rPr>
                <w:noProof/>
                <w:lang w:val="fr-FR"/>
              </w:rPr>
            </w:pPr>
            <w:r w:rsidRPr="007D2379">
              <w:rPr>
                <w:noProof/>
                <w:lang w:val="fr-FR"/>
              </w:rPr>
              <w:t>PC-B</w:t>
            </w:r>
          </w:p>
        </w:tc>
        <w:tc>
          <w:tcPr>
            <w:tcW w:w="1440" w:type="dxa"/>
            <w:vAlign w:val="bottom"/>
          </w:tcPr>
          <w:p w:rsidR="00E90E12" w:rsidRPr="007D2379" w:rsidRDefault="00E90E12" w:rsidP="00E87D62">
            <w:pPr>
              <w:pStyle w:val="TableText"/>
              <w:rPr>
                <w:noProof/>
                <w:lang w:val="fr-FR"/>
              </w:rPr>
            </w:pPr>
            <w:r w:rsidRPr="007D2379">
              <w:rPr>
                <w:noProof/>
                <w:lang w:val="fr-FR"/>
              </w:rPr>
              <w:t>Carte réseau</w:t>
            </w:r>
          </w:p>
        </w:tc>
        <w:tc>
          <w:tcPr>
            <w:tcW w:w="1710" w:type="dxa"/>
            <w:vAlign w:val="bottom"/>
          </w:tcPr>
          <w:p w:rsidR="00E90E12" w:rsidRPr="007D2379" w:rsidRDefault="00E90E12" w:rsidP="008B40EC">
            <w:pPr>
              <w:pStyle w:val="TableText"/>
              <w:rPr>
                <w:noProof/>
                <w:lang w:val="fr-FR"/>
              </w:rPr>
            </w:pPr>
          </w:p>
        </w:tc>
        <w:tc>
          <w:tcPr>
            <w:tcW w:w="1800" w:type="dxa"/>
            <w:vAlign w:val="bottom"/>
          </w:tcPr>
          <w:p w:rsidR="00E90E12" w:rsidRPr="007D2379" w:rsidRDefault="00E90E12" w:rsidP="00E87D62">
            <w:pPr>
              <w:pStyle w:val="TableText"/>
              <w:rPr>
                <w:noProof/>
                <w:lang w:val="fr-FR"/>
              </w:rPr>
            </w:pPr>
          </w:p>
        </w:tc>
        <w:tc>
          <w:tcPr>
            <w:tcW w:w="1890" w:type="dxa"/>
            <w:vAlign w:val="bottom"/>
          </w:tcPr>
          <w:p w:rsidR="00E90E12" w:rsidRPr="007D2379" w:rsidRDefault="00E90E12" w:rsidP="008B40EC">
            <w:pPr>
              <w:pStyle w:val="TableText"/>
              <w:rPr>
                <w:noProof/>
                <w:lang w:val="fr-FR"/>
              </w:rPr>
            </w:pPr>
          </w:p>
        </w:tc>
      </w:tr>
    </w:tbl>
    <w:p w:rsidR="009D2C27" w:rsidRPr="007D2379" w:rsidRDefault="009D2C27" w:rsidP="0014219C">
      <w:pPr>
        <w:pStyle w:val="LabSection"/>
        <w:rPr>
          <w:noProof/>
          <w:lang w:val="fr-FR"/>
        </w:rPr>
      </w:pPr>
      <w:r w:rsidRPr="007D2379">
        <w:rPr>
          <w:noProof/>
          <w:lang w:val="fr-FR"/>
        </w:rPr>
        <w:t>Objectifs</w:t>
      </w:r>
    </w:p>
    <w:p w:rsidR="00DA5782" w:rsidRPr="007D2379" w:rsidRDefault="00963E34" w:rsidP="00DA5782">
      <w:pPr>
        <w:pStyle w:val="BodyTextL25Bold"/>
        <w:rPr>
          <w:noProof/>
          <w:lang w:val="fr-FR"/>
        </w:rPr>
      </w:pPr>
      <w:r w:rsidRPr="007D2379">
        <w:rPr>
          <w:noProof/>
          <w:lang w:val="fr-FR"/>
        </w:rPr>
        <w:t>1re partie : Concevoir un schéma de sous-réseaux</w:t>
      </w:r>
    </w:p>
    <w:p w:rsidR="00483546" w:rsidRPr="007D2379" w:rsidRDefault="00375CD8" w:rsidP="00193F14">
      <w:pPr>
        <w:pStyle w:val="Bulletlevel1"/>
        <w:rPr>
          <w:noProof/>
          <w:spacing w:val="-2"/>
          <w:lang w:val="fr-FR"/>
        </w:rPr>
      </w:pPr>
      <w:r w:rsidRPr="007D2379">
        <w:rPr>
          <w:noProof/>
          <w:spacing w:val="-2"/>
          <w:lang w:val="fr-FR"/>
        </w:rPr>
        <w:t>Créez un schéma de sous-réseaux qui répond le nombre nécessaire de sous-réseaux et d</w:t>
      </w:r>
      <w:r w:rsidR="00E52648" w:rsidRPr="007D2379">
        <w:rPr>
          <w:noProof/>
          <w:spacing w:val="-2"/>
          <w:lang w:val="fr-FR"/>
        </w:rPr>
        <w:t>’</w:t>
      </w:r>
      <w:r w:rsidRPr="007D2379">
        <w:rPr>
          <w:noProof/>
          <w:spacing w:val="-2"/>
          <w:lang w:val="fr-FR"/>
        </w:rPr>
        <w:t>adresses d</w:t>
      </w:r>
      <w:r w:rsidR="00E52648" w:rsidRPr="007D2379">
        <w:rPr>
          <w:noProof/>
          <w:spacing w:val="-2"/>
          <w:lang w:val="fr-FR"/>
        </w:rPr>
        <w:t>’</w:t>
      </w:r>
      <w:r w:rsidRPr="007D2379">
        <w:rPr>
          <w:noProof/>
          <w:spacing w:val="-2"/>
          <w:lang w:val="fr-FR"/>
        </w:rPr>
        <w:t>hôte.</w:t>
      </w:r>
    </w:p>
    <w:p w:rsidR="00554B4E" w:rsidRPr="007D2379" w:rsidRDefault="00EA12EF" w:rsidP="00193F14">
      <w:pPr>
        <w:pStyle w:val="Bulletlevel1"/>
        <w:rPr>
          <w:noProof/>
          <w:lang w:val="fr-FR"/>
        </w:rPr>
      </w:pPr>
      <w:r w:rsidRPr="007D2379">
        <w:rPr>
          <w:noProof/>
          <w:lang w:val="fr-FR"/>
        </w:rPr>
        <w:t>Complétez le schéma, en indiquant les endroits où les adresses IP des hôtes seront appliquées.</w:t>
      </w:r>
    </w:p>
    <w:p w:rsidR="00DA5782" w:rsidRPr="007D2379" w:rsidRDefault="006E6581" w:rsidP="00DA5782">
      <w:pPr>
        <w:pStyle w:val="BodyTextL25Bold"/>
        <w:rPr>
          <w:noProof/>
          <w:lang w:val="fr-FR"/>
        </w:rPr>
      </w:pPr>
      <w:r w:rsidRPr="007D2379">
        <w:rPr>
          <w:noProof/>
          <w:lang w:val="fr-FR"/>
        </w:rPr>
        <w:t>2e partie : Configurer les périphériques</w:t>
      </w:r>
    </w:p>
    <w:p w:rsidR="00484404" w:rsidRPr="007D2379" w:rsidRDefault="001E5858" w:rsidP="00484404">
      <w:pPr>
        <w:pStyle w:val="Bulletlevel1"/>
        <w:rPr>
          <w:noProof/>
          <w:lang w:val="fr-FR"/>
        </w:rPr>
      </w:pPr>
      <w:r w:rsidRPr="007D2379">
        <w:rPr>
          <w:noProof/>
          <w:lang w:val="fr-FR"/>
        </w:rPr>
        <w:t>Attribuez une adresse IP, un masque de sous-réseau et une passerelle par défaut aux ordinateurs.</w:t>
      </w:r>
    </w:p>
    <w:p w:rsidR="006E6581" w:rsidRPr="007D2379" w:rsidRDefault="001E5858" w:rsidP="00484404">
      <w:pPr>
        <w:pStyle w:val="Bulletlevel1"/>
        <w:rPr>
          <w:noProof/>
          <w:lang w:val="fr-FR"/>
        </w:rPr>
      </w:pPr>
      <w:r w:rsidRPr="007D2379">
        <w:rPr>
          <w:noProof/>
          <w:lang w:val="fr-FR"/>
        </w:rPr>
        <w:t>Configurez les interfaces Gigabit Ethernet du routeur avec une adresse IP et un masque de sous-réseau.</w:t>
      </w:r>
    </w:p>
    <w:p w:rsidR="00484404" w:rsidRPr="007D2379" w:rsidRDefault="00484404" w:rsidP="00484404">
      <w:pPr>
        <w:pStyle w:val="Bulletlevel1"/>
        <w:rPr>
          <w:noProof/>
          <w:lang w:val="fr-FR"/>
        </w:rPr>
      </w:pPr>
      <w:r w:rsidRPr="007D2379">
        <w:rPr>
          <w:noProof/>
          <w:lang w:val="fr-FR"/>
        </w:rPr>
        <w:t>Créez deux interfaces de bouclage sur le routeur, puis configurez chacune d</w:t>
      </w:r>
      <w:r w:rsidR="00E52648" w:rsidRPr="007D2379">
        <w:rPr>
          <w:noProof/>
          <w:lang w:val="fr-FR"/>
        </w:rPr>
        <w:t>’</w:t>
      </w:r>
      <w:r w:rsidRPr="007D2379">
        <w:rPr>
          <w:noProof/>
          <w:lang w:val="fr-FR"/>
        </w:rPr>
        <w:t>elles avec une adresse IP et un masque de sous-réseau.</w:t>
      </w:r>
    </w:p>
    <w:p w:rsidR="00DA5782" w:rsidRPr="007D2379" w:rsidRDefault="00DA5782" w:rsidP="00DA5782">
      <w:pPr>
        <w:pStyle w:val="BodyTextL25Bold"/>
        <w:rPr>
          <w:noProof/>
          <w:lang w:val="fr-FR"/>
        </w:rPr>
      </w:pPr>
      <w:r w:rsidRPr="007D2379">
        <w:rPr>
          <w:noProof/>
          <w:lang w:val="fr-FR"/>
        </w:rPr>
        <w:t>3e partie : Tester le réseau et résoudre les problèmes</w:t>
      </w:r>
    </w:p>
    <w:p w:rsidR="00DA5782" w:rsidRPr="007D2379" w:rsidRDefault="00484404" w:rsidP="00484404">
      <w:pPr>
        <w:pStyle w:val="Bulletlevel1"/>
        <w:rPr>
          <w:noProof/>
          <w:lang w:val="fr-FR"/>
        </w:rPr>
      </w:pPr>
      <w:r w:rsidRPr="007D2379">
        <w:rPr>
          <w:noProof/>
          <w:lang w:val="fr-FR"/>
        </w:rPr>
        <w:t>Vérifiez et dépannez les connexions réseau à l</w:t>
      </w:r>
      <w:r w:rsidR="00E52648" w:rsidRPr="007D2379">
        <w:rPr>
          <w:noProof/>
          <w:lang w:val="fr-FR"/>
        </w:rPr>
        <w:t>’</w:t>
      </w:r>
      <w:r w:rsidRPr="007D2379">
        <w:rPr>
          <w:noProof/>
          <w:lang w:val="fr-FR"/>
        </w:rPr>
        <w:t>aide de la commande ping.</w:t>
      </w:r>
    </w:p>
    <w:p w:rsidR="00C07FD9" w:rsidRPr="007D2379" w:rsidRDefault="009D2C27" w:rsidP="0014219C">
      <w:pPr>
        <w:pStyle w:val="LabSection"/>
        <w:rPr>
          <w:noProof/>
          <w:lang w:val="fr-FR"/>
        </w:rPr>
      </w:pPr>
      <w:r w:rsidRPr="007D2379">
        <w:rPr>
          <w:noProof/>
          <w:lang w:val="fr-FR"/>
        </w:rPr>
        <w:t>Contexte/scénario</w:t>
      </w:r>
    </w:p>
    <w:p w:rsidR="00E243E0" w:rsidRPr="007D2379" w:rsidRDefault="00DA74C5" w:rsidP="00E243E0">
      <w:pPr>
        <w:pStyle w:val="BodyTextL25"/>
        <w:rPr>
          <w:noProof/>
          <w:lang w:val="fr-FR"/>
        </w:rPr>
      </w:pPr>
      <w:r w:rsidRPr="007D2379">
        <w:rPr>
          <w:noProof/>
          <w:lang w:val="fr-FR"/>
        </w:rPr>
        <w:t>Au cours de ces travaux pratiques, à partir d</w:t>
      </w:r>
      <w:r w:rsidR="00E52648" w:rsidRPr="007D2379">
        <w:rPr>
          <w:noProof/>
          <w:lang w:val="fr-FR"/>
        </w:rPr>
        <w:t>’</w:t>
      </w:r>
      <w:r w:rsidRPr="007D2379">
        <w:rPr>
          <w:noProof/>
          <w:lang w:val="fr-FR"/>
        </w:rPr>
        <w:t>une seule adresse réseau et d</w:t>
      </w:r>
      <w:r w:rsidR="00E52648" w:rsidRPr="007D2379">
        <w:rPr>
          <w:noProof/>
          <w:lang w:val="fr-FR"/>
        </w:rPr>
        <w:t>’</w:t>
      </w:r>
      <w:r w:rsidRPr="007D2379">
        <w:rPr>
          <w:noProof/>
          <w:lang w:val="fr-FR"/>
        </w:rPr>
        <w:t>un masque réseau, vous allez subdiviser le réseau en plusieurs sous-réseaux. Le schéma de sous-réseaux doit être basé sur le nombre d</w:t>
      </w:r>
      <w:r w:rsidR="00E52648" w:rsidRPr="007D2379">
        <w:rPr>
          <w:noProof/>
          <w:lang w:val="fr-FR"/>
        </w:rPr>
        <w:t>’</w:t>
      </w:r>
      <w:r w:rsidRPr="007D2379">
        <w:rPr>
          <w:noProof/>
          <w:lang w:val="fr-FR"/>
        </w:rPr>
        <w:t>ordinateurs hôtes nécessaires sur chaque sous-réseau, ainsi que sur d</w:t>
      </w:r>
      <w:r w:rsidR="00E52648" w:rsidRPr="007D2379">
        <w:rPr>
          <w:noProof/>
          <w:lang w:val="fr-FR"/>
        </w:rPr>
        <w:t>’</w:t>
      </w:r>
      <w:r w:rsidRPr="007D2379">
        <w:rPr>
          <w:noProof/>
          <w:lang w:val="fr-FR"/>
        </w:rPr>
        <w:t>autres considérations liées au réseau, comme l</w:t>
      </w:r>
      <w:r w:rsidR="00E52648" w:rsidRPr="007D2379">
        <w:rPr>
          <w:noProof/>
          <w:lang w:val="fr-FR"/>
        </w:rPr>
        <w:t>’</w:t>
      </w:r>
      <w:r w:rsidRPr="007D2379">
        <w:rPr>
          <w:noProof/>
          <w:lang w:val="fr-FR"/>
        </w:rPr>
        <w:t>extension future des hôtes du réseau.</w:t>
      </w:r>
    </w:p>
    <w:p w:rsidR="00E90EAF" w:rsidRPr="007D2379" w:rsidRDefault="008B5CB7" w:rsidP="00E243E0">
      <w:pPr>
        <w:pStyle w:val="BodyTextL25"/>
        <w:rPr>
          <w:noProof/>
          <w:lang w:val="fr-FR"/>
        </w:rPr>
      </w:pPr>
      <w:r w:rsidRPr="007D2379">
        <w:rPr>
          <w:noProof/>
          <w:lang w:val="fr-FR"/>
        </w:rPr>
        <w:lastRenderedPageBreak/>
        <w:t>Après avoir créé un schéma de sous-réseaux et terminé le schéma du réseau en insérant les adresses IP des hôtes et interfaces, vous configurerez les interfaces des PC hôtes et du routeur, y compris les interfaces de bouclage. Les interfaces de bouclage sont créées pour simuler les réseaux locaux supplémentaires connectés au routeur R1.</w:t>
      </w:r>
    </w:p>
    <w:p w:rsidR="00E243E0" w:rsidRPr="007D2379" w:rsidRDefault="009F05BC" w:rsidP="00E243E0">
      <w:pPr>
        <w:pStyle w:val="BodyTextL25"/>
        <w:rPr>
          <w:noProof/>
          <w:lang w:val="fr-FR"/>
        </w:rPr>
      </w:pPr>
      <w:r w:rsidRPr="007D2379">
        <w:rPr>
          <w:noProof/>
          <w:lang w:val="fr-FR"/>
        </w:rPr>
        <w:t xml:space="preserve">Une fois que les périphériques réseau et les PC hôtes ont été configurées, vous utiliserez la commande </w:t>
      </w:r>
      <w:r w:rsidRPr="007D2379">
        <w:rPr>
          <w:b/>
          <w:noProof/>
          <w:lang w:val="fr-FR"/>
        </w:rPr>
        <w:t>ping</w:t>
      </w:r>
      <w:r w:rsidRPr="007D2379">
        <w:rPr>
          <w:noProof/>
          <w:lang w:val="fr-FR"/>
        </w:rPr>
        <w:t xml:space="preserve"> pour vérifier la connectivité du réseau.</w:t>
      </w:r>
    </w:p>
    <w:p w:rsidR="00CB12F6" w:rsidRPr="007D2379" w:rsidRDefault="00CB12F6" w:rsidP="00E243E0">
      <w:pPr>
        <w:pStyle w:val="BodyTextL25"/>
        <w:rPr>
          <w:noProof/>
          <w:lang w:val="fr-FR"/>
        </w:rPr>
      </w:pPr>
      <w:r w:rsidRPr="007D2379">
        <w:rPr>
          <w:noProof/>
          <w:lang w:val="fr-FR"/>
        </w:rPr>
        <w:t>Ce TP fournit un minimum d</w:t>
      </w:r>
      <w:r w:rsidR="00E52648" w:rsidRPr="007D2379">
        <w:rPr>
          <w:noProof/>
          <w:lang w:val="fr-FR"/>
        </w:rPr>
        <w:t>’</w:t>
      </w:r>
      <w:r w:rsidRPr="007D2379">
        <w:rPr>
          <w:noProof/>
          <w:lang w:val="fr-FR"/>
        </w:rPr>
        <w:t>aide sur les commandes réelles nécessaires à la configuration du routeur. Toutefois, les commandes requises sont fournies à l</w:t>
      </w:r>
      <w:r w:rsidR="00E52648" w:rsidRPr="007D2379">
        <w:rPr>
          <w:noProof/>
          <w:lang w:val="fr-FR"/>
        </w:rPr>
        <w:t>’</w:t>
      </w:r>
      <w:r w:rsidRPr="007D2379">
        <w:rPr>
          <w:noProof/>
          <w:lang w:val="fr-FR"/>
        </w:rPr>
        <w:t>annexe A. Testez vos connaissances en essayant de configurer les périphériques sans vous reporter à l</w:t>
      </w:r>
      <w:r w:rsidR="00E52648" w:rsidRPr="007D2379">
        <w:rPr>
          <w:noProof/>
          <w:lang w:val="fr-FR"/>
        </w:rPr>
        <w:t>’</w:t>
      </w:r>
      <w:r w:rsidRPr="007D2379">
        <w:rPr>
          <w:noProof/>
          <w:lang w:val="fr-FR"/>
        </w:rPr>
        <w:t>annexe.</w:t>
      </w:r>
    </w:p>
    <w:p w:rsidR="004D3339" w:rsidRPr="007D2379" w:rsidRDefault="004D3339" w:rsidP="001F0D77">
      <w:pPr>
        <w:pStyle w:val="BodyTextL25"/>
        <w:rPr>
          <w:b/>
          <w:noProof/>
          <w:lang w:val="fr-FR"/>
        </w:rPr>
      </w:pPr>
      <w:r w:rsidRPr="007D2379">
        <w:rPr>
          <w:b/>
          <w:noProof/>
          <w:lang w:val="fr-FR"/>
        </w:rPr>
        <w:t>Remarque </w:t>
      </w:r>
      <w:r w:rsidRPr="007D2379">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E52648" w:rsidRPr="007D2379">
        <w:rPr>
          <w:noProof/>
          <w:lang w:val="fr-FR"/>
        </w:rPr>
        <w:t>’</w:t>
      </w:r>
      <w:r w:rsidRPr="007D2379">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E52648" w:rsidRPr="007D2379">
        <w:rPr>
          <w:noProof/>
          <w:lang w:val="fr-FR"/>
        </w:rPr>
        <w:t>’</w:t>
      </w:r>
      <w:r w:rsidRPr="007D2379">
        <w:rPr>
          <w:noProof/>
          <w:lang w:val="fr-FR"/>
        </w:rPr>
        <w:t>interface du routeur à la fin de ces travaux pratiques pour obtenir les identifiants d</w:t>
      </w:r>
      <w:r w:rsidR="00E52648" w:rsidRPr="007D2379">
        <w:rPr>
          <w:noProof/>
          <w:lang w:val="fr-FR"/>
        </w:rPr>
        <w:t>’</w:t>
      </w:r>
      <w:r w:rsidRPr="007D2379">
        <w:rPr>
          <w:noProof/>
          <w:lang w:val="fr-FR"/>
        </w:rPr>
        <w:t>interface corrects.</w:t>
      </w:r>
    </w:p>
    <w:p w:rsidR="009D2C27" w:rsidRPr="007D2379" w:rsidRDefault="009D2C27" w:rsidP="001F0D77">
      <w:pPr>
        <w:pStyle w:val="BodyTextL25"/>
        <w:rPr>
          <w:noProof/>
          <w:lang w:val="fr-FR"/>
        </w:rPr>
      </w:pPr>
      <w:r w:rsidRPr="007D2379">
        <w:rPr>
          <w:b/>
          <w:noProof/>
          <w:lang w:val="fr-FR"/>
        </w:rPr>
        <w:t>Remarque </w:t>
      </w:r>
      <w:r w:rsidRPr="007D2379">
        <w:rPr>
          <w:noProof/>
          <w:lang w:val="fr-FR"/>
        </w:rPr>
        <w:t>: assurez-vous que les routeurs et commutateurs ont été réinitialisés et ne possèdent aucune configuration initiale. En cas de doute, contactez votre instructeur.</w:t>
      </w:r>
    </w:p>
    <w:p w:rsidR="007D2AFE" w:rsidRPr="007D2379" w:rsidRDefault="007D2AFE" w:rsidP="0014219C">
      <w:pPr>
        <w:pStyle w:val="LabSection"/>
        <w:rPr>
          <w:noProof/>
          <w:lang w:val="fr-FR"/>
        </w:rPr>
      </w:pPr>
      <w:r w:rsidRPr="007D2379">
        <w:rPr>
          <w:noProof/>
          <w:lang w:val="fr-FR"/>
        </w:rPr>
        <w:t>Ressources requises</w:t>
      </w:r>
    </w:p>
    <w:p w:rsidR="00CD7F73" w:rsidRPr="007D2379" w:rsidRDefault="00CD7F73" w:rsidP="00CD7F73">
      <w:pPr>
        <w:pStyle w:val="Bulletlevel1"/>
        <w:rPr>
          <w:noProof/>
          <w:lang w:val="fr-FR"/>
        </w:rPr>
      </w:pPr>
      <w:r w:rsidRPr="007D2379">
        <w:rPr>
          <w:noProof/>
          <w:lang w:val="fr-FR"/>
        </w:rPr>
        <w:t>1 routeur (Cisco 1941 équipé de Cisco IOS version 15.2(4)M3 image universelle ou similaire)</w:t>
      </w:r>
    </w:p>
    <w:p w:rsidR="00CD7F73" w:rsidRPr="007D2379" w:rsidRDefault="00CD7F73" w:rsidP="00CD7F73">
      <w:pPr>
        <w:pStyle w:val="Bulletlevel1"/>
        <w:rPr>
          <w:noProof/>
          <w:lang w:val="fr-FR"/>
        </w:rPr>
      </w:pPr>
      <w:r w:rsidRPr="007D2379">
        <w:rPr>
          <w:noProof/>
          <w:lang w:val="fr-FR"/>
        </w:rPr>
        <w:t>1 commutateur (Cisco 2960 équipé de Cisco IOS version 15.0(2) image lanbasek9 ou similaire)</w:t>
      </w:r>
    </w:p>
    <w:p w:rsidR="00CD7F73" w:rsidRPr="007D2379" w:rsidRDefault="00CD7F73" w:rsidP="00CD7F73">
      <w:pPr>
        <w:pStyle w:val="Bulletlevel1"/>
        <w:rPr>
          <w:noProof/>
          <w:spacing w:val="-2"/>
          <w:lang w:val="fr-FR"/>
        </w:rPr>
      </w:pPr>
      <w:r w:rsidRPr="007D2379">
        <w:rPr>
          <w:noProof/>
          <w:spacing w:val="-2"/>
          <w:lang w:val="fr-FR"/>
        </w:rPr>
        <w:t>2 ordinateurs (Windows 7, Vista ou XP, équipés d</w:t>
      </w:r>
      <w:r w:rsidR="00E52648" w:rsidRPr="007D2379">
        <w:rPr>
          <w:noProof/>
          <w:spacing w:val="-2"/>
          <w:lang w:val="fr-FR"/>
        </w:rPr>
        <w:t>’</w:t>
      </w:r>
      <w:r w:rsidRPr="007D2379">
        <w:rPr>
          <w:noProof/>
          <w:spacing w:val="-2"/>
          <w:lang w:val="fr-FR"/>
        </w:rPr>
        <w:t>un programme d</w:t>
      </w:r>
      <w:r w:rsidR="00E52648" w:rsidRPr="007D2379">
        <w:rPr>
          <w:noProof/>
          <w:spacing w:val="-2"/>
          <w:lang w:val="fr-FR"/>
        </w:rPr>
        <w:t>’</w:t>
      </w:r>
      <w:r w:rsidRPr="007D2379">
        <w:rPr>
          <w:noProof/>
          <w:spacing w:val="-2"/>
          <w:lang w:val="fr-FR"/>
        </w:rPr>
        <w:t>émulation du terminal tel que Tera Term)</w:t>
      </w:r>
    </w:p>
    <w:p w:rsidR="00CD7F73" w:rsidRPr="007D2379" w:rsidRDefault="00CD7F73" w:rsidP="00CD7F73">
      <w:pPr>
        <w:pStyle w:val="Bulletlevel1"/>
        <w:rPr>
          <w:noProof/>
          <w:lang w:val="fr-FR"/>
        </w:rPr>
      </w:pPr>
      <w:r w:rsidRPr="007D2379">
        <w:rPr>
          <w:noProof/>
          <w:lang w:val="fr-FR"/>
        </w:rPr>
        <w:t>Câbles de console pour configurer les périphériques Cisco IOS via les ports de console</w:t>
      </w:r>
    </w:p>
    <w:p w:rsidR="008D7F09" w:rsidRPr="007D2379" w:rsidRDefault="008D7F09" w:rsidP="00CD7F73">
      <w:pPr>
        <w:pStyle w:val="Bulletlevel1"/>
        <w:rPr>
          <w:noProof/>
          <w:lang w:val="fr-FR"/>
        </w:rPr>
      </w:pPr>
      <w:r w:rsidRPr="007D2379">
        <w:rPr>
          <w:noProof/>
          <w:lang w:val="fr-FR"/>
        </w:rPr>
        <w:t>Câbles Ethernet tel qu</w:t>
      </w:r>
      <w:r w:rsidR="00E52648" w:rsidRPr="007D2379">
        <w:rPr>
          <w:noProof/>
          <w:lang w:val="fr-FR"/>
        </w:rPr>
        <w:t>’</w:t>
      </w:r>
      <w:r w:rsidRPr="007D2379">
        <w:rPr>
          <w:noProof/>
          <w:lang w:val="fr-FR"/>
        </w:rPr>
        <w:t>indiqués dans la topologie</w:t>
      </w:r>
    </w:p>
    <w:p w:rsidR="0043475C" w:rsidRPr="007D2379" w:rsidRDefault="0043475C" w:rsidP="008B5CB7">
      <w:pPr>
        <w:pStyle w:val="BodyTextL25"/>
        <w:rPr>
          <w:noProof/>
          <w:lang w:val="fr-FR"/>
        </w:rPr>
      </w:pPr>
      <w:r w:rsidRPr="007D2379">
        <w:rPr>
          <w:b/>
          <w:noProof/>
          <w:lang w:val="fr-FR"/>
        </w:rPr>
        <w:t>Remarque :</w:t>
      </w:r>
      <w:r w:rsidRPr="007D2379">
        <w:rPr>
          <w:noProof/>
          <w:lang w:val="fr-FR"/>
        </w:rPr>
        <w:t xml:space="preserve"> les interfaces Gigabit Ethernet sur les routeurs Cisco 1941 sont à détection automatique. Un câble droit Ethernet peut être utilisé entre le routeur et PC-B. Si vous utilisez un autre modèle de routeur Cisco, un câble croisé Ethernet sera peut-être nécessaire.</w:t>
      </w:r>
    </w:p>
    <w:p w:rsidR="00112AC5" w:rsidRPr="007D2379" w:rsidRDefault="00C81E30" w:rsidP="00C81E30">
      <w:pPr>
        <w:pStyle w:val="PartHead"/>
        <w:numPr>
          <w:ilvl w:val="0"/>
          <w:numId w:val="0"/>
        </w:numPr>
        <w:rPr>
          <w:noProof/>
          <w:lang w:val="fr-FR"/>
        </w:rPr>
      </w:pPr>
      <w:r w:rsidRPr="007D2379">
        <w:rPr>
          <w:noProof/>
          <w:lang w:val="fr-FR"/>
        </w:rPr>
        <w:t xml:space="preserve">1re partie : </w:t>
      </w:r>
      <w:r w:rsidR="000E14C0" w:rsidRPr="007D2379">
        <w:rPr>
          <w:noProof/>
          <w:lang w:val="fr-FR"/>
        </w:rPr>
        <w:t>Concevoir un schéma de sous-réseaux</w:t>
      </w:r>
    </w:p>
    <w:p w:rsidR="00112AC5" w:rsidRPr="007D2379" w:rsidRDefault="000E14C0" w:rsidP="00C81E30">
      <w:pPr>
        <w:pStyle w:val="StepHead"/>
        <w:ind w:left="993" w:hanging="993"/>
        <w:rPr>
          <w:noProof/>
          <w:lang w:val="fr-FR"/>
        </w:rPr>
      </w:pPr>
      <w:r w:rsidRPr="007D2379">
        <w:rPr>
          <w:noProof/>
          <w:lang w:val="fr-FR"/>
        </w:rPr>
        <w:t>Créez un schéma de sous-réseaux qui répond au nombre nécessaire de sous-réseaux et d</w:t>
      </w:r>
      <w:r w:rsidR="00E52648" w:rsidRPr="007D2379">
        <w:rPr>
          <w:noProof/>
          <w:lang w:val="fr-FR"/>
        </w:rPr>
        <w:t>’</w:t>
      </w:r>
      <w:r w:rsidRPr="007D2379">
        <w:rPr>
          <w:noProof/>
          <w:lang w:val="fr-FR"/>
        </w:rPr>
        <w:t>adresses d</w:t>
      </w:r>
      <w:r w:rsidR="00E52648" w:rsidRPr="007D2379">
        <w:rPr>
          <w:noProof/>
          <w:lang w:val="fr-FR"/>
        </w:rPr>
        <w:t>’</w:t>
      </w:r>
      <w:r w:rsidRPr="007D2379">
        <w:rPr>
          <w:noProof/>
          <w:lang w:val="fr-FR"/>
        </w:rPr>
        <w:t>hôte.</w:t>
      </w:r>
    </w:p>
    <w:p w:rsidR="000E14C0" w:rsidRPr="007D2379" w:rsidRDefault="005C3E65" w:rsidP="000E14C0">
      <w:pPr>
        <w:pStyle w:val="BodyTextL25"/>
        <w:rPr>
          <w:noProof/>
          <w:lang w:val="fr-FR"/>
        </w:rPr>
      </w:pPr>
      <w:r w:rsidRPr="007D2379">
        <w:rPr>
          <w:noProof/>
          <w:lang w:val="fr-FR"/>
        </w:rPr>
        <w:t>Dans le cadre de ce scénario, vous êtes l</w:t>
      </w:r>
      <w:r w:rsidR="00E52648" w:rsidRPr="007D2379">
        <w:rPr>
          <w:noProof/>
          <w:lang w:val="fr-FR"/>
        </w:rPr>
        <w:t>’</w:t>
      </w:r>
      <w:r w:rsidRPr="007D2379">
        <w:rPr>
          <w:noProof/>
          <w:lang w:val="fr-FR"/>
        </w:rPr>
        <w:t>administrateur réseau d</w:t>
      </w:r>
      <w:r w:rsidR="00E52648" w:rsidRPr="007D2379">
        <w:rPr>
          <w:noProof/>
          <w:lang w:val="fr-FR"/>
        </w:rPr>
        <w:t>’</w:t>
      </w:r>
      <w:r w:rsidRPr="007D2379">
        <w:rPr>
          <w:noProof/>
          <w:lang w:val="fr-FR"/>
        </w:rPr>
        <w:t>une petite subdivision au sein d</w:t>
      </w:r>
      <w:r w:rsidR="00E52648" w:rsidRPr="007D2379">
        <w:rPr>
          <w:noProof/>
          <w:lang w:val="fr-FR"/>
        </w:rPr>
        <w:t>’</w:t>
      </w:r>
      <w:r w:rsidRPr="007D2379">
        <w:rPr>
          <w:noProof/>
          <w:lang w:val="fr-FR"/>
        </w:rPr>
        <w:t>une plus grande entreprise. Vous devez créer plusieurs sous-réseaux en dehors de l</w:t>
      </w:r>
      <w:r w:rsidR="00E52648" w:rsidRPr="007D2379">
        <w:rPr>
          <w:noProof/>
          <w:lang w:val="fr-FR"/>
        </w:rPr>
        <w:t>’</w:t>
      </w:r>
      <w:r w:rsidRPr="007D2379">
        <w:rPr>
          <w:noProof/>
          <w:lang w:val="fr-FR"/>
        </w:rPr>
        <w:t>espace d</w:t>
      </w:r>
      <w:r w:rsidR="00E52648" w:rsidRPr="007D2379">
        <w:rPr>
          <w:noProof/>
          <w:lang w:val="fr-FR"/>
        </w:rPr>
        <w:t>’</w:t>
      </w:r>
      <w:r w:rsidRPr="007D2379">
        <w:rPr>
          <w:noProof/>
          <w:lang w:val="fr-FR"/>
        </w:rPr>
        <w:t>adressage réseau 192.168.0.0/24 pour remplir les conditions suivantes :</w:t>
      </w:r>
    </w:p>
    <w:p w:rsidR="00A55E63" w:rsidRPr="007D2379" w:rsidRDefault="00A55E63" w:rsidP="00A55E63">
      <w:pPr>
        <w:pStyle w:val="Bulletlevel1"/>
        <w:rPr>
          <w:noProof/>
          <w:spacing w:val="-4"/>
          <w:lang w:val="fr-FR"/>
        </w:rPr>
      </w:pPr>
      <w:r w:rsidRPr="007D2379">
        <w:rPr>
          <w:noProof/>
          <w:spacing w:val="-4"/>
          <w:lang w:val="fr-FR"/>
        </w:rPr>
        <w:t>Le premier sous-réseau est le réseau des employés. Vous avez besoin au minimum de 25 adresses IP d</w:t>
      </w:r>
      <w:r w:rsidR="00E52648" w:rsidRPr="007D2379">
        <w:rPr>
          <w:noProof/>
          <w:spacing w:val="-4"/>
          <w:lang w:val="fr-FR"/>
        </w:rPr>
        <w:t>’</w:t>
      </w:r>
      <w:r w:rsidRPr="007D2379">
        <w:rPr>
          <w:noProof/>
          <w:spacing w:val="-4"/>
          <w:lang w:val="fr-FR"/>
        </w:rPr>
        <w:t>hôte.</w:t>
      </w:r>
    </w:p>
    <w:p w:rsidR="00A55E63" w:rsidRPr="007D2379" w:rsidRDefault="00A55E63" w:rsidP="00A55E63">
      <w:pPr>
        <w:pStyle w:val="Bulletlevel1"/>
        <w:rPr>
          <w:noProof/>
          <w:lang w:val="fr-FR"/>
        </w:rPr>
      </w:pPr>
      <w:r w:rsidRPr="007D2379">
        <w:rPr>
          <w:noProof/>
          <w:lang w:val="fr-FR"/>
        </w:rPr>
        <w:t>Le deuxième sous-réseau est le réseau de gestion. Vous avez besoin au minimum de 10 adresses IP.</w:t>
      </w:r>
    </w:p>
    <w:p w:rsidR="008F5004" w:rsidRPr="007D2379" w:rsidRDefault="008F5004" w:rsidP="008F5004">
      <w:pPr>
        <w:pStyle w:val="Bulletlevel1"/>
        <w:rPr>
          <w:noProof/>
          <w:lang w:val="fr-FR"/>
        </w:rPr>
      </w:pPr>
      <w:r w:rsidRPr="007D2379">
        <w:rPr>
          <w:noProof/>
          <w:lang w:val="fr-FR"/>
        </w:rPr>
        <w:t>Les troisième et quatrième sous-réseaux sont réservés comme réseaux virtuels sur les interfaces du routeur virtuel, l</w:t>
      </w:r>
      <w:r w:rsidR="00E52648" w:rsidRPr="007D2379">
        <w:rPr>
          <w:noProof/>
          <w:lang w:val="fr-FR"/>
        </w:rPr>
        <w:t>’</w:t>
      </w:r>
      <w:r w:rsidRPr="007D2379">
        <w:rPr>
          <w:noProof/>
          <w:lang w:val="fr-FR"/>
        </w:rPr>
        <w:t>interface de bouclage 0 et l</w:t>
      </w:r>
      <w:r w:rsidR="00E52648" w:rsidRPr="007D2379">
        <w:rPr>
          <w:noProof/>
          <w:lang w:val="fr-FR"/>
        </w:rPr>
        <w:t>’</w:t>
      </w:r>
      <w:r w:rsidRPr="007D2379">
        <w:rPr>
          <w:noProof/>
          <w:lang w:val="fr-FR"/>
        </w:rPr>
        <w:t>interface de bouclage 1. Ces interfaces de routeur virtuelles simulent les réseaux locaux connectés à R1.</w:t>
      </w:r>
    </w:p>
    <w:p w:rsidR="00982AE5" w:rsidRPr="007D2379" w:rsidRDefault="00982AE5" w:rsidP="008F5004">
      <w:pPr>
        <w:pStyle w:val="Bulletlevel1"/>
        <w:rPr>
          <w:noProof/>
          <w:lang w:val="fr-FR"/>
        </w:rPr>
      </w:pPr>
      <w:r w:rsidRPr="007D2379">
        <w:rPr>
          <w:noProof/>
          <w:lang w:val="fr-FR"/>
        </w:rPr>
        <w:t>Vous avez également besoin de deux sous-réseaux inutilisés supplémentaires pour l</w:t>
      </w:r>
      <w:r w:rsidR="00E52648" w:rsidRPr="007D2379">
        <w:rPr>
          <w:noProof/>
          <w:lang w:val="fr-FR"/>
        </w:rPr>
        <w:t>’</w:t>
      </w:r>
      <w:r w:rsidRPr="007D2379">
        <w:rPr>
          <w:noProof/>
          <w:lang w:val="fr-FR"/>
        </w:rPr>
        <w:t>extension future du réseau.</w:t>
      </w:r>
    </w:p>
    <w:p w:rsidR="005E0185" w:rsidRPr="007D2379" w:rsidRDefault="005E0185" w:rsidP="005343FE">
      <w:pPr>
        <w:pStyle w:val="BodyTextL25"/>
        <w:rPr>
          <w:noProof/>
          <w:lang w:val="fr-FR"/>
        </w:rPr>
      </w:pPr>
      <w:r w:rsidRPr="007D2379">
        <w:rPr>
          <w:b/>
          <w:noProof/>
          <w:lang w:val="fr-FR"/>
        </w:rPr>
        <w:t>Remarque :</w:t>
      </w:r>
      <w:r w:rsidRPr="007D2379">
        <w:rPr>
          <w:noProof/>
          <w:lang w:val="fr-FR"/>
        </w:rPr>
        <w:t xml:space="preserve"> les masques de sous-réseau de longueur variable ne seront pas utilisés. Tous les masques de sous-réseau de périphérique seront de la même longueur.</w:t>
      </w:r>
    </w:p>
    <w:p w:rsidR="008B77A2" w:rsidRPr="007D2379" w:rsidRDefault="008B77A2" w:rsidP="008B77A2">
      <w:pPr>
        <w:pStyle w:val="BodyTextL25"/>
        <w:rPr>
          <w:noProof/>
          <w:lang w:val="fr-FR"/>
        </w:rPr>
      </w:pPr>
      <w:r w:rsidRPr="007D2379">
        <w:rPr>
          <w:noProof/>
          <w:lang w:val="fr-FR"/>
        </w:rPr>
        <w:lastRenderedPageBreak/>
        <w:t>Répondez aux questions suivantes pour faciliter la création d</w:t>
      </w:r>
      <w:r w:rsidR="00E52648" w:rsidRPr="007D2379">
        <w:rPr>
          <w:noProof/>
          <w:lang w:val="fr-FR"/>
        </w:rPr>
        <w:t>’</w:t>
      </w:r>
      <w:r w:rsidRPr="007D2379">
        <w:rPr>
          <w:noProof/>
          <w:lang w:val="fr-FR"/>
        </w:rPr>
        <w:t>un schéma de sous-réseaux répondant aux exigences mentionnées du réseau :</w:t>
      </w:r>
    </w:p>
    <w:p w:rsidR="00823847" w:rsidRPr="007D2379" w:rsidRDefault="008B77A2" w:rsidP="002B6D72">
      <w:pPr>
        <w:pStyle w:val="SubStepNum"/>
        <w:rPr>
          <w:rStyle w:val="AnswerGray"/>
          <w:noProof/>
          <w:lang w:val="fr-FR"/>
        </w:rPr>
      </w:pPr>
      <w:r w:rsidRPr="007D2379">
        <w:rPr>
          <w:noProof/>
          <w:lang w:val="fr-FR"/>
        </w:rPr>
        <w:t>Combien d</w:t>
      </w:r>
      <w:r w:rsidR="00E52648" w:rsidRPr="007D2379">
        <w:rPr>
          <w:noProof/>
          <w:lang w:val="fr-FR"/>
        </w:rPr>
        <w:t>’</w:t>
      </w:r>
      <w:r w:rsidRPr="007D2379">
        <w:rPr>
          <w:noProof/>
          <w:lang w:val="fr-FR"/>
        </w:rPr>
        <w:t>adresses hôte sont-elles nécessaires dans le plus grand sous-réseau</w:t>
      </w:r>
      <w:r w:rsidR="007D2379" w:rsidRPr="007D2379">
        <w:rPr>
          <w:noProof/>
          <w:lang w:val="fr-FR"/>
        </w:rPr>
        <w:t xml:space="preserve"> requis ? _________</w:t>
      </w:r>
    </w:p>
    <w:p w:rsidR="008B77A2" w:rsidRPr="007D2379" w:rsidRDefault="008B77A2" w:rsidP="008B77A2">
      <w:pPr>
        <w:pStyle w:val="SubStepNum"/>
        <w:rPr>
          <w:noProof/>
          <w:lang w:val="fr-FR"/>
        </w:rPr>
      </w:pPr>
      <w:r w:rsidRPr="007D2379">
        <w:rPr>
          <w:noProof/>
          <w:lang w:val="fr-FR"/>
        </w:rPr>
        <w:t>Quel est le nombre minimum de sous-réseaux requis ? _________________________________</w:t>
      </w:r>
      <w:r w:rsidR="007D2379" w:rsidRPr="007D2379">
        <w:rPr>
          <w:noProof/>
          <w:lang w:val="fr-FR"/>
        </w:rPr>
        <w:t>___</w:t>
      </w:r>
    </w:p>
    <w:p w:rsidR="009E4CBF" w:rsidRPr="007D2379" w:rsidRDefault="009A0282" w:rsidP="008B77A2">
      <w:pPr>
        <w:pStyle w:val="SubStepNum"/>
        <w:rPr>
          <w:noProof/>
          <w:lang w:val="fr-FR"/>
        </w:rPr>
      </w:pPr>
      <w:r w:rsidRPr="007D2379">
        <w:rPr>
          <w:noProof/>
          <w:lang w:val="fr-FR"/>
        </w:rPr>
        <w:t>Le réseau que vous êtes invité à fragmenter en sous-réseaux est 192.168.0.0/24. Quel est le masque de sous-réseau /24 en binaire ?</w:t>
      </w:r>
    </w:p>
    <w:p w:rsidR="009A0282" w:rsidRPr="007D2379" w:rsidRDefault="009A0282" w:rsidP="009E4CBF">
      <w:pPr>
        <w:pStyle w:val="SubStepNum"/>
        <w:numPr>
          <w:ilvl w:val="0"/>
          <w:numId w:val="0"/>
        </w:numPr>
        <w:ind w:left="1080"/>
        <w:rPr>
          <w:noProof/>
          <w:lang w:val="fr-FR"/>
        </w:rPr>
      </w:pPr>
      <w:r w:rsidRPr="007D2379">
        <w:rPr>
          <w:noProof/>
          <w:lang w:val="fr-FR"/>
        </w:rPr>
        <w:t>________________________________________________________________________________</w:t>
      </w:r>
    </w:p>
    <w:p w:rsidR="007C263D" w:rsidRPr="007D2379" w:rsidRDefault="009A0282" w:rsidP="008B77A2">
      <w:pPr>
        <w:pStyle w:val="SubStepNum"/>
        <w:rPr>
          <w:noProof/>
          <w:lang w:val="fr-FR"/>
        </w:rPr>
      </w:pPr>
      <w:r w:rsidRPr="007D2379">
        <w:rPr>
          <w:noProof/>
          <w:lang w:val="fr-FR"/>
        </w:rPr>
        <w:t>Le masque de sous-réseau se compose de deux parties : la partie réseau et la partie hôte. En binaire, cela correspond aux 1 et aux 0 dans le masque de sous-réseau.</w:t>
      </w:r>
    </w:p>
    <w:p w:rsidR="009A0282" w:rsidRPr="007D2379" w:rsidRDefault="007C263D" w:rsidP="007C263D">
      <w:pPr>
        <w:pStyle w:val="SubStepNum"/>
        <w:numPr>
          <w:ilvl w:val="0"/>
          <w:numId w:val="0"/>
        </w:numPr>
        <w:ind w:left="1080"/>
        <w:rPr>
          <w:noProof/>
          <w:lang w:val="fr-FR"/>
        </w:rPr>
      </w:pPr>
      <w:r w:rsidRPr="007D2379">
        <w:rPr>
          <w:noProof/>
          <w:lang w:val="fr-FR"/>
        </w:rPr>
        <w:t>Dans le masque de réseau, que représentent les 1 ? ________</w:t>
      </w:r>
      <w:r w:rsidR="007D2379" w:rsidRPr="007D2379">
        <w:rPr>
          <w:noProof/>
          <w:lang w:val="fr-FR"/>
        </w:rPr>
        <w:t>______________________________</w:t>
      </w:r>
    </w:p>
    <w:p w:rsidR="009A0282" w:rsidRPr="007D2379" w:rsidRDefault="007C263D" w:rsidP="009A0282">
      <w:pPr>
        <w:pStyle w:val="SubStepNum"/>
        <w:numPr>
          <w:ilvl w:val="0"/>
          <w:numId w:val="0"/>
        </w:numPr>
        <w:ind w:left="1080"/>
        <w:rPr>
          <w:noProof/>
          <w:lang w:val="fr-FR"/>
        </w:rPr>
      </w:pPr>
      <w:r w:rsidRPr="007D2379">
        <w:rPr>
          <w:noProof/>
          <w:lang w:val="fr-FR"/>
        </w:rPr>
        <w:t>Dans le masque de réseau, que représentent les 0 ? _______</w:t>
      </w:r>
      <w:r w:rsidR="007D2379" w:rsidRPr="007D2379">
        <w:rPr>
          <w:noProof/>
          <w:lang w:val="fr-FR"/>
        </w:rPr>
        <w:t>_______________________________</w:t>
      </w:r>
    </w:p>
    <w:p w:rsidR="0096343B" w:rsidRPr="007D2379" w:rsidRDefault="009D5D5F" w:rsidP="008B77A2">
      <w:pPr>
        <w:pStyle w:val="SubStepNum"/>
        <w:rPr>
          <w:noProof/>
          <w:lang w:val="fr-FR"/>
        </w:rPr>
      </w:pPr>
      <w:r w:rsidRPr="007D2379">
        <w:rPr>
          <w:noProof/>
          <w:lang w:val="fr-FR"/>
        </w:rPr>
        <w:t>Pour scinder un réseau en sous-réseaux, les bits de la partie hôte du masque de réseau initial sont convertis en bits de sous-réseau. Le nombre de bits de sous-réseau définit le nombre de sous-réseaux. Sur la base de chacun des masques de sous-réseau possibles représentés dans le format binaire suivant, combien de sous-réseaux et d</w:t>
      </w:r>
      <w:r w:rsidR="00E52648" w:rsidRPr="007D2379">
        <w:rPr>
          <w:noProof/>
          <w:lang w:val="fr-FR"/>
        </w:rPr>
        <w:t>’</w:t>
      </w:r>
      <w:r w:rsidRPr="007D2379">
        <w:rPr>
          <w:noProof/>
          <w:lang w:val="fr-FR"/>
        </w:rPr>
        <w:t>hôtes sont créés dans chaque exemple ?</w:t>
      </w:r>
    </w:p>
    <w:p w:rsidR="00737F94" w:rsidRPr="007D2379" w:rsidRDefault="0096343B" w:rsidP="005343FE">
      <w:pPr>
        <w:pStyle w:val="BodyTextL50"/>
        <w:ind w:left="1080"/>
        <w:rPr>
          <w:noProof/>
          <w:lang w:val="fr-FR"/>
        </w:rPr>
      </w:pPr>
      <w:r w:rsidRPr="007D2379">
        <w:rPr>
          <w:b/>
          <w:noProof/>
          <w:lang w:val="fr-FR"/>
        </w:rPr>
        <w:t>Conseil :</w:t>
      </w:r>
      <w:r w:rsidRPr="007D2379">
        <w:rPr>
          <w:noProof/>
          <w:lang w:val="fr-FR"/>
        </w:rPr>
        <w:t xml:space="preserve"> n</w:t>
      </w:r>
      <w:r w:rsidR="00E52648" w:rsidRPr="007D2379">
        <w:rPr>
          <w:noProof/>
          <w:lang w:val="fr-FR"/>
        </w:rPr>
        <w:t>’</w:t>
      </w:r>
      <w:r w:rsidRPr="007D2379">
        <w:rPr>
          <w:noProof/>
          <w:lang w:val="fr-FR"/>
        </w:rPr>
        <w:t>oubliez pas que le nombre de bits d</w:t>
      </w:r>
      <w:r w:rsidR="00E52648" w:rsidRPr="007D2379">
        <w:rPr>
          <w:noProof/>
          <w:lang w:val="fr-FR"/>
        </w:rPr>
        <w:t>’</w:t>
      </w:r>
      <w:r w:rsidRPr="007D2379">
        <w:rPr>
          <w:noProof/>
          <w:lang w:val="fr-FR"/>
        </w:rPr>
        <w:t>hôte (à la puissance 2) définit le nombre d</w:t>
      </w:r>
      <w:r w:rsidR="00E52648" w:rsidRPr="007D2379">
        <w:rPr>
          <w:noProof/>
          <w:lang w:val="fr-FR"/>
        </w:rPr>
        <w:t>’</w:t>
      </w:r>
      <w:r w:rsidRPr="007D2379">
        <w:rPr>
          <w:noProof/>
          <w:lang w:val="fr-FR"/>
        </w:rPr>
        <w:t>hôtes par sous-réseau (moins 2), et que le nombre de bits de sous-réseau (à la puissance 2) définit le nombre de sous-réseaux. Les bits de sous-réseau (représentés en gras) sont les bits qui ont été empruntés au delà du masque de réseau initial /24. /24 est la notation préfixée sous forme de barre oblique et elle correspond au masque décimal à point de 255.255.255.0.</w:t>
      </w:r>
    </w:p>
    <w:p w:rsidR="00B83982" w:rsidRPr="007D2379" w:rsidRDefault="0096343B" w:rsidP="00737F94">
      <w:pPr>
        <w:pStyle w:val="SubStepNum"/>
        <w:numPr>
          <w:ilvl w:val="0"/>
          <w:numId w:val="0"/>
        </w:numPr>
        <w:ind w:left="1080"/>
        <w:rPr>
          <w:noProof/>
          <w:sz w:val="24"/>
          <w:szCs w:val="24"/>
          <w:lang w:val="fr-FR"/>
        </w:rPr>
      </w:pPr>
      <w:r w:rsidRPr="007D2379">
        <w:rPr>
          <w:noProof/>
          <w:sz w:val="24"/>
          <w:szCs w:val="24"/>
          <w:lang w:val="fr-FR"/>
        </w:rPr>
        <w:t>(/25) 11111111.11111111.11111111.</w:t>
      </w:r>
      <w:r w:rsidRPr="007D2379">
        <w:rPr>
          <w:b/>
          <w:noProof/>
          <w:color w:val="000000"/>
          <w:sz w:val="24"/>
          <w:szCs w:val="24"/>
          <w:lang w:val="fr-FR"/>
        </w:rPr>
        <w:t>1</w:t>
      </w:r>
      <w:r w:rsidRPr="007D2379">
        <w:rPr>
          <w:noProof/>
          <w:sz w:val="24"/>
          <w:szCs w:val="24"/>
          <w:lang w:val="fr-FR"/>
        </w:rPr>
        <w:t>0000000</w:t>
      </w:r>
    </w:p>
    <w:p w:rsidR="009565AA" w:rsidRPr="007D2379" w:rsidRDefault="009565AA" w:rsidP="00737F94">
      <w:pPr>
        <w:pStyle w:val="SubStepNum"/>
        <w:numPr>
          <w:ilvl w:val="0"/>
          <w:numId w:val="0"/>
        </w:numPr>
        <w:ind w:left="1080"/>
        <w:rPr>
          <w:noProof/>
          <w:lang w:val="fr-FR"/>
        </w:rPr>
      </w:pPr>
      <w:r w:rsidRPr="007D2379">
        <w:rPr>
          <w:noProof/>
          <w:lang w:val="fr-FR"/>
        </w:rPr>
        <w:t xml:space="preserve">Équivalent en notation décimale à point du masque de sous-réseau : </w:t>
      </w:r>
      <w:r w:rsidR="007D2379" w:rsidRPr="007D2379">
        <w:rPr>
          <w:noProof/>
          <w:lang w:val="fr-FR"/>
        </w:rPr>
        <w:t>___________________</w:t>
      </w:r>
    </w:p>
    <w:p w:rsidR="009A0282" w:rsidRPr="007D2379" w:rsidRDefault="00737F94" w:rsidP="00737F94">
      <w:pPr>
        <w:pStyle w:val="SubStepNum"/>
        <w:numPr>
          <w:ilvl w:val="0"/>
          <w:numId w:val="0"/>
        </w:numPr>
        <w:ind w:left="1080"/>
        <w:rPr>
          <w:noProof/>
          <w:szCs w:val="20"/>
          <w:lang w:val="fr-FR"/>
        </w:rPr>
      </w:pPr>
      <w:r w:rsidRPr="007D2379">
        <w:rPr>
          <w:noProof/>
          <w:lang w:val="fr-FR"/>
        </w:rPr>
        <w:t>Nombre de sous-réseaux ? ____________</w:t>
      </w:r>
      <w:r w:rsidR="007D2379" w:rsidRPr="007D2379">
        <w:rPr>
          <w:noProof/>
          <w:lang w:val="fr-FR"/>
        </w:rPr>
        <w:t>_</w:t>
      </w:r>
      <w:r w:rsidRPr="007D2379">
        <w:rPr>
          <w:noProof/>
          <w:lang w:val="fr-FR"/>
        </w:rPr>
        <w:t>____ Nombre d</w:t>
      </w:r>
      <w:r w:rsidR="00E52648" w:rsidRPr="007D2379">
        <w:rPr>
          <w:noProof/>
          <w:lang w:val="fr-FR"/>
        </w:rPr>
        <w:t>’</w:t>
      </w:r>
      <w:r w:rsidRPr="007D2379">
        <w:rPr>
          <w:noProof/>
          <w:lang w:val="fr-FR"/>
        </w:rPr>
        <w:t>hôtes ? __________</w:t>
      </w:r>
      <w:r w:rsidR="007D2379" w:rsidRPr="007D2379">
        <w:rPr>
          <w:noProof/>
          <w:lang w:val="fr-FR"/>
        </w:rPr>
        <w:t>____</w:t>
      </w:r>
      <w:r w:rsidRPr="007D2379">
        <w:rPr>
          <w:noProof/>
          <w:lang w:val="fr-FR"/>
        </w:rPr>
        <w:t>______</w:t>
      </w:r>
    </w:p>
    <w:p w:rsidR="00B83982" w:rsidRPr="007D2379" w:rsidRDefault="0096343B" w:rsidP="00737F94">
      <w:pPr>
        <w:pStyle w:val="SubStepNum"/>
        <w:numPr>
          <w:ilvl w:val="0"/>
          <w:numId w:val="0"/>
        </w:numPr>
        <w:ind w:left="1080"/>
        <w:rPr>
          <w:noProof/>
          <w:sz w:val="24"/>
          <w:szCs w:val="24"/>
          <w:lang w:val="fr-FR"/>
        </w:rPr>
      </w:pPr>
      <w:r w:rsidRPr="007D2379">
        <w:rPr>
          <w:noProof/>
          <w:sz w:val="24"/>
          <w:szCs w:val="24"/>
          <w:lang w:val="fr-FR"/>
        </w:rPr>
        <w:t>(/26) 11111111.11111111.11111111.</w:t>
      </w:r>
      <w:r w:rsidRPr="007D2379">
        <w:rPr>
          <w:b/>
          <w:noProof/>
          <w:color w:val="000000"/>
          <w:sz w:val="24"/>
          <w:szCs w:val="24"/>
          <w:lang w:val="fr-FR"/>
        </w:rPr>
        <w:t>11</w:t>
      </w:r>
      <w:r w:rsidRPr="007D2379">
        <w:rPr>
          <w:noProof/>
          <w:sz w:val="24"/>
          <w:szCs w:val="24"/>
          <w:lang w:val="fr-FR"/>
        </w:rPr>
        <w:t>000000</w:t>
      </w:r>
    </w:p>
    <w:p w:rsidR="009565AA" w:rsidRPr="007D2379" w:rsidRDefault="009565AA" w:rsidP="009565AA">
      <w:pPr>
        <w:pStyle w:val="SubStepNum"/>
        <w:numPr>
          <w:ilvl w:val="0"/>
          <w:numId w:val="0"/>
        </w:numPr>
        <w:ind w:left="1080"/>
        <w:rPr>
          <w:noProof/>
          <w:lang w:val="fr-FR"/>
        </w:rPr>
      </w:pPr>
      <w:r w:rsidRPr="007D2379">
        <w:rPr>
          <w:noProof/>
          <w:lang w:val="fr-FR"/>
        </w:rPr>
        <w:t xml:space="preserve">Équivalent en notation décimale à point du masque de </w:t>
      </w:r>
      <w:r w:rsidR="00BB7E6D" w:rsidRPr="007D2379">
        <w:rPr>
          <w:noProof/>
          <w:lang w:val="fr-FR"/>
        </w:rPr>
        <w:t>sous-réseau : ___________</w:t>
      </w:r>
      <w:r w:rsidR="007D2379" w:rsidRPr="007D2379">
        <w:rPr>
          <w:noProof/>
          <w:lang w:val="fr-FR"/>
        </w:rPr>
        <w:t>________</w:t>
      </w:r>
    </w:p>
    <w:p w:rsidR="00737F94" w:rsidRPr="007D2379" w:rsidRDefault="00737F94" w:rsidP="00737F94">
      <w:pPr>
        <w:pStyle w:val="SubStepNum"/>
        <w:numPr>
          <w:ilvl w:val="0"/>
          <w:numId w:val="0"/>
        </w:numPr>
        <w:ind w:left="1080"/>
        <w:rPr>
          <w:noProof/>
          <w:szCs w:val="20"/>
          <w:lang w:val="fr-FR"/>
        </w:rPr>
      </w:pPr>
      <w:r w:rsidRPr="007D2379">
        <w:rPr>
          <w:noProof/>
          <w:lang w:val="fr-FR"/>
        </w:rPr>
        <w:t>Nombre de sous-réseaux ? ________</w:t>
      </w:r>
      <w:r w:rsidR="007D2379" w:rsidRPr="007D2379">
        <w:rPr>
          <w:noProof/>
          <w:lang w:val="fr-FR"/>
        </w:rPr>
        <w:t>_</w:t>
      </w:r>
      <w:r w:rsidRPr="007D2379">
        <w:rPr>
          <w:noProof/>
          <w:lang w:val="fr-FR"/>
        </w:rPr>
        <w:t>________ Nombre d</w:t>
      </w:r>
      <w:r w:rsidR="00E52648" w:rsidRPr="007D2379">
        <w:rPr>
          <w:noProof/>
          <w:lang w:val="fr-FR"/>
        </w:rPr>
        <w:t>’</w:t>
      </w:r>
      <w:r w:rsidRPr="007D2379">
        <w:rPr>
          <w:noProof/>
          <w:lang w:val="fr-FR"/>
        </w:rPr>
        <w:t>hôtes ? ____________</w:t>
      </w:r>
      <w:r w:rsidR="007D2379" w:rsidRPr="007D2379">
        <w:rPr>
          <w:noProof/>
          <w:lang w:val="fr-FR"/>
        </w:rPr>
        <w:t>____</w:t>
      </w:r>
      <w:r w:rsidRPr="007D2379">
        <w:rPr>
          <w:noProof/>
          <w:lang w:val="fr-FR"/>
        </w:rPr>
        <w:t>____</w:t>
      </w:r>
    </w:p>
    <w:p w:rsidR="00B83982" w:rsidRPr="007D2379" w:rsidRDefault="0096343B" w:rsidP="00737F94">
      <w:pPr>
        <w:pStyle w:val="SubStepNum"/>
        <w:numPr>
          <w:ilvl w:val="0"/>
          <w:numId w:val="0"/>
        </w:numPr>
        <w:ind w:left="1080"/>
        <w:rPr>
          <w:noProof/>
          <w:sz w:val="24"/>
          <w:szCs w:val="24"/>
          <w:lang w:val="fr-FR"/>
        </w:rPr>
      </w:pPr>
      <w:r w:rsidRPr="007D2379">
        <w:rPr>
          <w:noProof/>
          <w:sz w:val="24"/>
          <w:szCs w:val="24"/>
          <w:lang w:val="fr-FR"/>
        </w:rPr>
        <w:t>(/27) 11111111.11111111.11111111.</w:t>
      </w:r>
      <w:r w:rsidRPr="007D2379">
        <w:rPr>
          <w:b/>
          <w:noProof/>
          <w:color w:val="000000"/>
          <w:sz w:val="24"/>
          <w:szCs w:val="24"/>
          <w:lang w:val="fr-FR"/>
        </w:rPr>
        <w:t>111</w:t>
      </w:r>
      <w:r w:rsidRPr="007D2379">
        <w:rPr>
          <w:noProof/>
          <w:sz w:val="24"/>
          <w:szCs w:val="24"/>
          <w:lang w:val="fr-FR"/>
        </w:rPr>
        <w:t>00000</w:t>
      </w:r>
    </w:p>
    <w:p w:rsidR="00704294" w:rsidRPr="007D2379" w:rsidRDefault="00704294" w:rsidP="00704294">
      <w:pPr>
        <w:pStyle w:val="SubStepNum"/>
        <w:numPr>
          <w:ilvl w:val="0"/>
          <w:numId w:val="0"/>
        </w:numPr>
        <w:ind w:left="1080"/>
        <w:rPr>
          <w:noProof/>
          <w:lang w:val="fr-FR"/>
        </w:rPr>
      </w:pPr>
      <w:r w:rsidRPr="007D2379">
        <w:rPr>
          <w:noProof/>
          <w:lang w:val="fr-FR"/>
        </w:rPr>
        <w:t>Équivalent en notation décimale à point du masque de sous-ré</w:t>
      </w:r>
      <w:r w:rsidR="00BB7E6D" w:rsidRPr="007D2379">
        <w:rPr>
          <w:noProof/>
          <w:lang w:val="fr-FR"/>
        </w:rPr>
        <w:t>seau : __________________</w:t>
      </w:r>
      <w:r w:rsidR="007D2379" w:rsidRPr="007D2379">
        <w:rPr>
          <w:noProof/>
          <w:lang w:val="fr-FR"/>
        </w:rPr>
        <w:t>_</w:t>
      </w:r>
    </w:p>
    <w:p w:rsidR="00737F94" w:rsidRPr="007D2379" w:rsidRDefault="00737F94" w:rsidP="00704294">
      <w:pPr>
        <w:pStyle w:val="SubStepNum"/>
        <w:numPr>
          <w:ilvl w:val="0"/>
          <w:numId w:val="0"/>
        </w:numPr>
        <w:ind w:left="1080"/>
        <w:rPr>
          <w:noProof/>
          <w:szCs w:val="20"/>
          <w:lang w:val="fr-FR"/>
        </w:rPr>
      </w:pPr>
      <w:r w:rsidRPr="007D2379">
        <w:rPr>
          <w:noProof/>
          <w:lang w:val="fr-FR"/>
        </w:rPr>
        <w:t>Nombre de sous-réseaux ? ________</w:t>
      </w:r>
      <w:r w:rsidR="007D2379" w:rsidRPr="007D2379">
        <w:rPr>
          <w:noProof/>
          <w:lang w:val="fr-FR"/>
        </w:rPr>
        <w:t>_</w:t>
      </w:r>
      <w:r w:rsidRPr="007D2379">
        <w:rPr>
          <w:noProof/>
          <w:lang w:val="fr-FR"/>
        </w:rPr>
        <w:t>________ Nombre d</w:t>
      </w:r>
      <w:r w:rsidR="00E52648" w:rsidRPr="007D2379">
        <w:rPr>
          <w:noProof/>
          <w:lang w:val="fr-FR"/>
        </w:rPr>
        <w:t>’</w:t>
      </w:r>
      <w:r w:rsidRPr="007D2379">
        <w:rPr>
          <w:noProof/>
          <w:lang w:val="fr-FR"/>
        </w:rPr>
        <w:t>hôtes ? _________</w:t>
      </w:r>
      <w:r w:rsidR="007D2379" w:rsidRPr="007D2379">
        <w:rPr>
          <w:noProof/>
          <w:lang w:val="fr-FR"/>
        </w:rPr>
        <w:t>____</w:t>
      </w:r>
      <w:r w:rsidRPr="007D2379">
        <w:rPr>
          <w:noProof/>
          <w:lang w:val="fr-FR"/>
        </w:rPr>
        <w:t>_______</w:t>
      </w:r>
    </w:p>
    <w:p w:rsidR="00B83982" w:rsidRPr="007D2379" w:rsidRDefault="0096343B" w:rsidP="00737F94">
      <w:pPr>
        <w:pStyle w:val="SubStepNum"/>
        <w:numPr>
          <w:ilvl w:val="0"/>
          <w:numId w:val="0"/>
        </w:numPr>
        <w:ind w:left="1080"/>
        <w:rPr>
          <w:noProof/>
          <w:sz w:val="24"/>
          <w:szCs w:val="24"/>
          <w:lang w:val="fr-FR"/>
        </w:rPr>
      </w:pPr>
      <w:r w:rsidRPr="007D2379">
        <w:rPr>
          <w:noProof/>
          <w:sz w:val="24"/>
          <w:szCs w:val="24"/>
          <w:lang w:val="fr-FR"/>
        </w:rPr>
        <w:t>(/28) 11111111.11111111.11111111.</w:t>
      </w:r>
      <w:r w:rsidRPr="007D2379">
        <w:rPr>
          <w:b/>
          <w:noProof/>
          <w:color w:val="000000"/>
          <w:sz w:val="24"/>
          <w:szCs w:val="24"/>
          <w:lang w:val="fr-FR"/>
        </w:rPr>
        <w:t>1111</w:t>
      </w:r>
      <w:r w:rsidRPr="007D2379">
        <w:rPr>
          <w:noProof/>
          <w:sz w:val="24"/>
          <w:szCs w:val="24"/>
          <w:lang w:val="fr-FR"/>
        </w:rPr>
        <w:t>0000</w:t>
      </w:r>
    </w:p>
    <w:p w:rsidR="00704294" w:rsidRPr="007D2379" w:rsidRDefault="00704294" w:rsidP="00704294">
      <w:pPr>
        <w:pStyle w:val="SubStepNum"/>
        <w:numPr>
          <w:ilvl w:val="0"/>
          <w:numId w:val="0"/>
        </w:numPr>
        <w:ind w:left="1080"/>
        <w:rPr>
          <w:noProof/>
          <w:lang w:val="fr-FR"/>
        </w:rPr>
      </w:pPr>
      <w:r w:rsidRPr="007D2379">
        <w:rPr>
          <w:noProof/>
          <w:lang w:val="fr-FR"/>
        </w:rPr>
        <w:t>Équivalent en notation décimale à point du masque de sous-rése</w:t>
      </w:r>
      <w:r w:rsidR="00BB7E6D" w:rsidRPr="007D2379">
        <w:rPr>
          <w:noProof/>
          <w:lang w:val="fr-FR"/>
        </w:rPr>
        <w:t>au : ____________________</w:t>
      </w:r>
    </w:p>
    <w:p w:rsidR="00737F94" w:rsidRPr="007D2379" w:rsidRDefault="00737F94" w:rsidP="00704294">
      <w:pPr>
        <w:pStyle w:val="SubStepNum"/>
        <w:numPr>
          <w:ilvl w:val="0"/>
          <w:numId w:val="0"/>
        </w:numPr>
        <w:ind w:left="1080"/>
        <w:rPr>
          <w:noProof/>
          <w:szCs w:val="20"/>
          <w:lang w:val="fr-FR"/>
        </w:rPr>
      </w:pPr>
      <w:r w:rsidRPr="007D2379">
        <w:rPr>
          <w:noProof/>
          <w:lang w:val="fr-FR"/>
        </w:rPr>
        <w:t>Nombre de sous-réseaux ? _______</w:t>
      </w:r>
      <w:r w:rsidR="007D2379" w:rsidRPr="007D2379">
        <w:rPr>
          <w:noProof/>
          <w:lang w:val="fr-FR"/>
        </w:rPr>
        <w:t>_</w:t>
      </w:r>
      <w:r w:rsidRPr="007D2379">
        <w:rPr>
          <w:noProof/>
          <w:lang w:val="fr-FR"/>
        </w:rPr>
        <w:t>_________ Nombre d</w:t>
      </w:r>
      <w:r w:rsidR="00E52648" w:rsidRPr="007D2379">
        <w:rPr>
          <w:noProof/>
          <w:lang w:val="fr-FR"/>
        </w:rPr>
        <w:t>’</w:t>
      </w:r>
      <w:r w:rsidRPr="007D2379">
        <w:rPr>
          <w:noProof/>
          <w:lang w:val="fr-FR"/>
        </w:rPr>
        <w:t>hôtes ? __________</w:t>
      </w:r>
      <w:r w:rsidR="007D2379" w:rsidRPr="007D2379">
        <w:rPr>
          <w:noProof/>
          <w:lang w:val="fr-FR"/>
        </w:rPr>
        <w:t>____</w:t>
      </w:r>
      <w:r w:rsidRPr="007D2379">
        <w:rPr>
          <w:noProof/>
          <w:lang w:val="fr-FR"/>
        </w:rPr>
        <w:t>_______</w:t>
      </w:r>
    </w:p>
    <w:p w:rsidR="00B83982" w:rsidRPr="007D2379" w:rsidRDefault="009565AA" w:rsidP="00737F94">
      <w:pPr>
        <w:pStyle w:val="SubStepNum"/>
        <w:numPr>
          <w:ilvl w:val="0"/>
          <w:numId w:val="0"/>
        </w:numPr>
        <w:ind w:left="1080"/>
        <w:rPr>
          <w:noProof/>
          <w:sz w:val="24"/>
          <w:szCs w:val="24"/>
          <w:lang w:val="fr-FR"/>
        </w:rPr>
      </w:pPr>
      <w:r w:rsidRPr="007D2379">
        <w:rPr>
          <w:noProof/>
          <w:sz w:val="24"/>
          <w:szCs w:val="24"/>
          <w:lang w:val="fr-FR"/>
        </w:rPr>
        <w:t>(/29) 11111111.11111111.11111111.</w:t>
      </w:r>
      <w:r w:rsidRPr="007D2379">
        <w:rPr>
          <w:b/>
          <w:noProof/>
          <w:color w:val="000000"/>
          <w:sz w:val="24"/>
          <w:szCs w:val="24"/>
          <w:lang w:val="fr-FR"/>
        </w:rPr>
        <w:t>11111</w:t>
      </w:r>
      <w:r w:rsidRPr="007D2379">
        <w:rPr>
          <w:noProof/>
          <w:sz w:val="24"/>
          <w:szCs w:val="24"/>
          <w:lang w:val="fr-FR"/>
        </w:rPr>
        <w:t>000</w:t>
      </w:r>
    </w:p>
    <w:p w:rsidR="00704294" w:rsidRPr="007D2379" w:rsidRDefault="00704294" w:rsidP="00704294">
      <w:pPr>
        <w:pStyle w:val="SubStepNum"/>
        <w:numPr>
          <w:ilvl w:val="0"/>
          <w:numId w:val="0"/>
        </w:numPr>
        <w:ind w:left="1080"/>
        <w:rPr>
          <w:noProof/>
          <w:lang w:val="fr-FR"/>
        </w:rPr>
      </w:pPr>
      <w:r w:rsidRPr="007D2379">
        <w:rPr>
          <w:noProof/>
          <w:lang w:val="fr-FR"/>
        </w:rPr>
        <w:t>Équivalent en notation décimale à point du masque de sous-</w:t>
      </w:r>
      <w:r w:rsidR="00BB7E6D" w:rsidRPr="007D2379">
        <w:rPr>
          <w:noProof/>
          <w:lang w:val="fr-FR"/>
        </w:rPr>
        <w:t>réseau : ________________</w:t>
      </w:r>
      <w:r w:rsidR="007D2379" w:rsidRPr="007D2379">
        <w:rPr>
          <w:noProof/>
          <w:lang w:val="fr-FR"/>
        </w:rPr>
        <w:t>____</w:t>
      </w:r>
    </w:p>
    <w:p w:rsidR="00737F94" w:rsidRPr="007D2379" w:rsidRDefault="00737F94" w:rsidP="00704294">
      <w:pPr>
        <w:pStyle w:val="SubStepNum"/>
        <w:numPr>
          <w:ilvl w:val="0"/>
          <w:numId w:val="0"/>
        </w:numPr>
        <w:ind w:left="1080"/>
        <w:rPr>
          <w:noProof/>
          <w:lang w:val="fr-FR"/>
        </w:rPr>
      </w:pPr>
      <w:r w:rsidRPr="007D2379">
        <w:rPr>
          <w:noProof/>
          <w:lang w:val="fr-FR"/>
        </w:rPr>
        <w:t>Nombre de sous-réseaux ? _________</w:t>
      </w:r>
      <w:r w:rsidR="007D2379" w:rsidRPr="007D2379">
        <w:rPr>
          <w:noProof/>
          <w:lang w:val="fr-FR"/>
        </w:rPr>
        <w:t>_</w:t>
      </w:r>
      <w:r w:rsidRPr="007D2379">
        <w:rPr>
          <w:noProof/>
          <w:lang w:val="fr-FR"/>
        </w:rPr>
        <w:t>_______ Nombre d</w:t>
      </w:r>
      <w:r w:rsidR="00E52648" w:rsidRPr="007D2379">
        <w:rPr>
          <w:noProof/>
          <w:lang w:val="fr-FR"/>
        </w:rPr>
        <w:t>’</w:t>
      </w:r>
      <w:r w:rsidRPr="007D2379">
        <w:rPr>
          <w:noProof/>
          <w:lang w:val="fr-FR"/>
        </w:rPr>
        <w:t>hôtes ? __________</w:t>
      </w:r>
      <w:r w:rsidR="007D2379" w:rsidRPr="007D2379">
        <w:rPr>
          <w:noProof/>
          <w:lang w:val="fr-FR"/>
        </w:rPr>
        <w:t>____</w:t>
      </w:r>
      <w:r w:rsidRPr="007D2379">
        <w:rPr>
          <w:noProof/>
          <w:lang w:val="fr-FR"/>
        </w:rPr>
        <w:t>_______</w:t>
      </w:r>
    </w:p>
    <w:p w:rsidR="00B83982" w:rsidRPr="007D2379" w:rsidRDefault="009565AA" w:rsidP="00737F94">
      <w:pPr>
        <w:pStyle w:val="SubStepNum"/>
        <w:numPr>
          <w:ilvl w:val="0"/>
          <w:numId w:val="0"/>
        </w:numPr>
        <w:ind w:left="1080"/>
        <w:rPr>
          <w:noProof/>
          <w:sz w:val="24"/>
          <w:szCs w:val="24"/>
          <w:lang w:val="fr-FR"/>
        </w:rPr>
      </w:pPr>
      <w:r w:rsidRPr="007D2379">
        <w:rPr>
          <w:noProof/>
          <w:sz w:val="24"/>
          <w:szCs w:val="24"/>
          <w:lang w:val="fr-FR"/>
        </w:rPr>
        <w:t>(/30) 11111111.11111111.11111111.</w:t>
      </w:r>
      <w:r w:rsidRPr="007D2379">
        <w:rPr>
          <w:b/>
          <w:noProof/>
          <w:color w:val="000000"/>
          <w:sz w:val="24"/>
          <w:szCs w:val="24"/>
          <w:lang w:val="fr-FR"/>
        </w:rPr>
        <w:t>111111</w:t>
      </w:r>
      <w:r w:rsidRPr="007D2379">
        <w:rPr>
          <w:noProof/>
          <w:sz w:val="24"/>
          <w:szCs w:val="24"/>
          <w:lang w:val="fr-FR"/>
        </w:rPr>
        <w:t>00</w:t>
      </w:r>
    </w:p>
    <w:p w:rsidR="00704294" w:rsidRPr="007D2379" w:rsidRDefault="00704294" w:rsidP="00704294">
      <w:pPr>
        <w:pStyle w:val="SubStepNum"/>
        <w:numPr>
          <w:ilvl w:val="0"/>
          <w:numId w:val="0"/>
        </w:numPr>
        <w:ind w:left="1080"/>
        <w:rPr>
          <w:noProof/>
          <w:lang w:val="fr-FR"/>
        </w:rPr>
      </w:pPr>
      <w:r w:rsidRPr="007D2379">
        <w:rPr>
          <w:noProof/>
          <w:lang w:val="fr-FR"/>
        </w:rPr>
        <w:t>Équivalent en notation décimale à point du masque de sous-résea</w:t>
      </w:r>
      <w:r w:rsidR="00BB7E6D" w:rsidRPr="007D2379">
        <w:rPr>
          <w:noProof/>
          <w:lang w:val="fr-FR"/>
        </w:rPr>
        <w:t>u : ________________</w:t>
      </w:r>
      <w:r w:rsidRPr="007D2379">
        <w:rPr>
          <w:noProof/>
          <w:lang w:val="fr-FR"/>
        </w:rPr>
        <w:t>___</w:t>
      </w:r>
      <w:r w:rsidR="007D2379" w:rsidRPr="007D2379">
        <w:rPr>
          <w:noProof/>
          <w:lang w:val="fr-FR"/>
        </w:rPr>
        <w:t>_</w:t>
      </w:r>
    </w:p>
    <w:p w:rsidR="00737F94" w:rsidRPr="007D2379" w:rsidRDefault="00737F94" w:rsidP="00704294">
      <w:pPr>
        <w:pStyle w:val="SubStepNum"/>
        <w:numPr>
          <w:ilvl w:val="0"/>
          <w:numId w:val="0"/>
        </w:numPr>
        <w:ind w:left="1080"/>
        <w:rPr>
          <w:noProof/>
          <w:lang w:val="fr-FR"/>
        </w:rPr>
      </w:pPr>
      <w:r w:rsidRPr="007D2379">
        <w:rPr>
          <w:noProof/>
          <w:lang w:val="fr-FR"/>
        </w:rPr>
        <w:t>Nombre de sous-réseaux ? _________</w:t>
      </w:r>
      <w:r w:rsidR="007D2379" w:rsidRPr="007D2379">
        <w:rPr>
          <w:noProof/>
          <w:lang w:val="fr-FR"/>
        </w:rPr>
        <w:t>_</w:t>
      </w:r>
      <w:r w:rsidRPr="007D2379">
        <w:rPr>
          <w:noProof/>
          <w:lang w:val="fr-FR"/>
        </w:rPr>
        <w:t>_______ Nombre d</w:t>
      </w:r>
      <w:r w:rsidR="00E52648" w:rsidRPr="007D2379">
        <w:rPr>
          <w:noProof/>
          <w:lang w:val="fr-FR"/>
        </w:rPr>
        <w:t>’</w:t>
      </w:r>
      <w:r w:rsidRPr="007D2379">
        <w:rPr>
          <w:noProof/>
          <w:lang w:val="fr-FR"/>
        </w:rPr>
        <w:t>hôtes ? ________</w:t>
      </w:r>
      <w:r w:rsidR="007D2379" w:rsidRPr="007D2379">
        <w:rPr>
          <w:noProof/>
          <w:lang w:val="fr-FR"/>
        </w:rPr>
        <w:t>____</w:t>
      </w:r>
      <w:r w:rsidRPr="007D2379">
        <w:rPr>
          <w:noProof/>
          <w:lang w:val="fr-FR"/>
        </w:rPr>
        <w:t>_________</w:t>
      </w:r>
    </w:p>
    <w:p w:rsidR="0022398A" w:rsidRPr="007D2379" w:rsidRDefault="008A688F" w:rsidP="007D2379">
      <w:pPr>
        <w:pStyle w:val="SubStepNum"/>
        <w:keepNext/>
        <w:ind w:left="1077" w:hanging="357"/>
        <w:rPr>
          <w:noProof/>
          <w:lang w:val="fr-FR"/>
        </w:rPr>
      </w:pPr>
      <w:r w:rsidRPr="007D2379">
        <w:rPr>
          <w:noProof/>
          <w:lang w:val="fr-FR"/>
        </w:rPr>
        <w:lastRenderedPageBreak/>
        <w:t>Au vu de vos réponses, quels masques de sous-réseau correspondent au nombre minimum requis d</w:t>
      </w:r>
      <w:r w:rsidR="00E52648" w:rsidRPr="007D2379">
        <w:rPr>
          <w:noProof/>
          <w:lang w:val="fr-FR"/>
        </w:rPr>
        <w:t>’</w:t>
      </w:r>
      <w:r w:rsidRPr="007D2379">
        <w:rPr>
          <w:noProof/>
          <w:lang w:val="fr-FR"/>
        </w:rPr>
        <w:t>adresses d</w:t>
      </w:r>
      <w:r w:rsidR="00E52648" w:rsidRPr="007D2379">
        <w:rPr>
          <w:noProof/>
          <w:lang w:val="fr-FR"/>
        </w:rPr>
        <w:t>’</w:t>
      </w:r>
      <w:r w:rsidRPr="007D2379">
        <w:rPr>
          <w:noProof/>
          <w:lang w:val="fr-FR"/>
        </w:rPr>
        <w:t>hôte ?</w:t>
      </w:r>
    </w:p>
    <w:p w:rsidR="005E0185" w:rsidRPr="007D2379" w:rsidRDefault="007C263D" w:rsidP="0022398A">
      <w:pPr>
        <w:pStyle w:val="SubStepNum"/>
        <w:numPr>
          <w:ilvl w:val="0"/>
          <w:numId w:val="0"/>
        </w:numPr>
        <w:ind w:left="1080"/>
        <w:rPr>
          <w:noProof/>
          <w:lang w:val="fr-FR"/>
        </w:rPr>
      </w:pPr>
      <w:r w:rsidRPr="007D2379">
        <w:rPr>
          <w:noProof/>
          <w:lang w:val="fr-FR"/>
        </w:rPr>
        <w:t>________________________________________________________________________________</w:t>
      </w:r>
    </w:p>
    <w:p w:rsidR="007C263D" w:rsidRPr="007D2379" w:rsidRDefault="009060D2" w:rsidP="007C263D">
      <w:pPr>
        <w:pStyle w:val="SubStepNum"/>
        <w:rPr>
          <w:noProof/>
          <w:lang w:val="fr-FR"/>
        </w:rPr>
      </w:pPr>
      <w:r w:rsidRPr="007D2379">
        <w:rPr>
          <w:noProof/>
          <w:lang w:val="fr-FR"/>
        </w:rPr>
        <w:t>Au vu de vos réponses, quels masques de sous-réseau correspondent au nombre minimum de sous-réseaux requis ?</w:t>
      </w:r>
    </w:p>
    <w:p w:rsidR="005936B6" w:rsidRPr="007D2379" w:rsidRDefault="005936B6" w:rsidP="005936B6">
      <w:pPr>
        <w:pStyle w:val="SubStepNum"/>
        <w:numPr>
          <w:ilvl w:val="0"/>
          <w:numId w:val="0"/>
        </w:numPr>
        <w:ind w:left="1080"/>
        <w:rPr>
          <w:noProof/>
          <w:lang w:val="fr-FR"/>
        </w:rPr>
      </w:pPr>
      <w:r w:rsidRPr="007D2379">
        <w:rPr>
          <w:noProof/>
          <w:lang w:val="fr-FR"/>
        </w:rPr>
        <w:t>________________________________________________________________________________</w:t>
      </w:r>
    </w:p>
    <w:p w:rsidR="0022398A" w:rsidRPr="007D2379" w:rsidRDefault="009060D2" w:rsidP="00130A4C">
      <w:pPr>
        <w:pStyle w:val="SubStepNum"/>
        <w:rPr>
          <w:noProof/>
          <w:lang w:val="fr-FR"/>
        </w:rPr>
      </w:pPr>
      <w:r w:rsidRPr="007D2379">
        <w:rPr>
          <w:noProof/>
          <w:lang w:val="fr-FR"/>
        </w:rPr>
        <w:t>Au vu de vos réponses, quel masque de sous-réseau correspond au nombre minimum requis d</w:t>
      </w:r>
      <w:r w:rsidR="00E52648" w:rsidRPr="007D2379">
        <w:rPr>
          <w:noProof/>
          <w:lang w:val="fr-FR"/>
        </w:rPr>
        <w:t>’</w:t>
      </w:r>
      <w:r w:rsidRPr="007D2379">
        <w:rPr>
          <w:noProof/>
          <w:lang w:val="fr-FR"/>
        </w:rPr>
        <w:t>hôtes et au nombre minimum de sous-réseaux requis ?</w:t>
      </w:r>
    </w:p>
    <w:p w:rsidR="00130A4C" w:rsidRPr="007D2379" w:rsidRDefault="0022398A" w:rsidP="0022398A">
      <w:pPr>
        <w:pStyle w:val="SubStepNum"/>
        <w:numPr>
          <w:ilvl w:val="0"/>
          <w:numId w:val="0"/>
        </w:numPr>
        <w:ind w:left="1080"/>
        <w:rPr>
          <w:noProof/>
          <w:lang w:val="fr-FR"/>
        </w:rPr>
      </w:pPr>
      <w:r w:rsidRPr="007D2379">
        <w:rPr>
          <w:noProof/>
          <w:lang w:val="fr-FR"/>
        </w:rPr>
        <w:t>________________________________________________________________________________</w:t>
      </w:r>
    </w:p>
    <w:p w:rsidR="00112AC5" w:rsidRPr="007D2379" w:rsidRDefault="009565AA" w:rsidP="00175B0B">
      <w:pPr>
        <w:pStyle w:val="SubStepNum"/>
        <w:rPr>
          <w:noProof/>
          <w:lang w:val="fr-FR"/>
        </w:rPr>
      </w:pPr>
      <w:r w:rsidRPr="007D2379">
        <w:rPr>
          <w:noProof/>
          <w:lang w:val="fr-FR"/>
        </w:rPr>
        <w:t>Lorsque vous avez déterminé quel masque de sous-réseau répond à tous les besoins indiqués en matière de réseau, vous calculerez chacun des sous-réseaux à partir de l</w:t>
      </w:r>
      <w:r w:rsidR="00E52648" w:rsidRPr="007D2379">
        <w:rPr>
          <w:noProof/>
          <w:lang w:val="fr-FR"/>
        </w:rPr>
        <w:t>’</w:t>
      </w:r>
      <w:r w:rsidRPr="007D2379">
        <w:rPr>
          <w:noProof/>
          <w:lang w:val="fr-FR"/>
        </w:rPr>
        <w:t>adresse réseau d</w:t>
      </w:r>
      <w:r w:rsidR="00E52648" w:rsidRPr="007D2379">
        <w:rPr>
          <w:noProof/>
          <w:lang w:val="fr-FR"/>
        </w:rPr>
        <w:t>’</w:t>
      </w:r>
      <w:r w:rsidRPr="007D2379">
        <w:rPr>
          <w:noProof/>
          <w:lang w:val="fr-FR"/>
        </w:rPr>
        <w:t>origine. Indiquez les sous-réseaux du premier au dernier ci-dessous. N</w:t>
      </w:r>
      <w:r w:rsidR="00E52648" w:rsidRPr="007D2379">
        <w:rPr>
          <w:noProof/>
          <w:lang w:val="fr-FR"/>
        </w:rPr>
        <w:t>’</w:t>
      </w:r>
      <w:r w:rsidRPr="007D2379">
        <w:rPr>
          <w:noProof/>
          <w:lang w:val="fr-FR"/>
        </w:rPr>
        <w:t>oubliez pas que le premier sous-réseau est 192.168.0.0 avec le masque de sous-réseau nouvellement acquis.</w:t>
      </w:r>
    </w:p>
    <w:p w:rsidR="008B5CB7" w:rsidRPr="007D2379" w:rsidRDefault="008B5CB7" w:rsidP="007D2379">
      <w:pPr>
        <w:pStyle w:val="SubStepNum"/>
        <w:numPr>
          <w:ilvl w:val="0"/>
          <w:numId w:val="0"/>
        </w:numPr>
        <w:tabs>
          <w:tab w:val="center" w:pos="2250"/>
          <w:tab w:val="center" w:pos="3510"/>
          <w:tab w:val="center" w:pos="3960"/>
          <w:tab w:val="left" w:pos="4536"/>
        </w:tabs>
        <w:ind w:left="1080"/>
        <w:rPr>
          <w:b/>
          <w:noProof/>
          <w:u w:val="single"/>
          <w:lang w:val="fr-FR"/>
        </w:rPr>
      </w:pPr>
      <w:r w:rsidRPr="007D2379">
        <w:rPr>
          <w:noProof/>
          <w:u w:val="single"/>
          <w:lang w:val="fr-FR"/>
        </w:rPr>
        <w:tab/>
      </w:r>
      <w:r w:rsidRPr="007D2379">
        <w:rPr>
          <w:b/>
          <w:noProof/>
          <w:u w:val="single"/>
          <w:lang w:val="fr-FR"/>
        </w:rPr>
        <w:t>Adresse sous-réseau</w:t>
      </w:r>
      <w:r w:rsidRPr="007D2379">
        <w:rPr>
          <w:b/>
          <w:noProof/>
          <w:u w:val="single"/>
          <w:lang w:val="fr-FR"/>
        </w:rPr>
        <w:tab/>
        <w:t>/</w:t>
      </w:r>
      <w:r w:rsidRPr="007D2379">
        <w:rPr>
          <w:b/>
          <w:noProof/>
          <w:u w:val="single"/>
          <w:lang w:val="fr-FR"/>
        </w:rPr>
        <w:tab/>
        <w:t>Préfixe</w:t>
      </w:r>
      <w:r w:rsidRPr="007D2379">
        <w:rPr>
          <w:b/>
          <w:noProof/>
          <w:u w:val="single"/>
          <w:lang w:val="fr-FR"/>
        </w:rPr>
        <w:tab/>
        <w:t>Masque de sous-réseau (notation décimale à point)</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___</w:t>
      </w:r>
      <w:r w:rsidR="007D2379" w:rsidRPr="007D2379">
        <w:rPr>
          <w:noProof/>
          <w:lang w:val="fr-FR"/>
        </w:rPr>
        <w:t>_</w:t>
      </w:r>
      <w:r w:rsidRPr="007D2379">
        <w:rPr>
          <w:noProof/>
          <w:lang w:val="fr-FR"/>
        </w:rPr>
        <w:t>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w:t>
      </w:r>
      <w:r w:rsidR="007D2379" w:rsidRPr="007D2379">
        <w:rPr>
          <w:noProof/>
          <w:lang w:val="fr-FR"/>
        </w:rPr>
        <w:t>_</w:t>
      </w:r>
      <w:r w:rsidRPr="007D2379">
        <w:rPr>
          <w:noProof/>
          <w:lang w:val="fr-FR"/>
        </w:rPr>
        <w:t>__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w:t>
      </w:r>
      <w:r w:rsidR="007D2379" w:rsidRPr="007D2379">
        <w:rPr>
          <w:noProof/>
          <w:lang w:val="fr-FR"/>
        </w:rPr>
        <w:t>_</w:t>
      </w:r>
      <w:r w:rsidRPr="007D2379">
        <w:rPr>
          <w:noProof/>
          <w:lang w:val="fr-FR"/>
        </w:rPr>
        <w:t>__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w:t>
      </w:r>
      <w:r w:rsidR="007D2379" w:rsidRPr="007D2379">
        <w:rPr>
          <w:noProof/>
          <w:lang w:val="fr-FR"/>
        </w:rPr>
        <w:t>_</w:t>
      </w:r>
      <w:r w:rsidRPr="007D2379">
        <w:rPr>
          <w:noProof/>
          <w:lang w:val="fr-FR"/>
        </w:rPr>
        <w:t>__</w:t>
      </w:r>
      <w:r w:rsidRPr="007D2379">
        <w:rPr>
          <w:noProof/>
          <w:lang w:val="fr-FR"/>
        </w:rPr>
        <w:tab/>
        <w:t>__________________________</w:t>
      </w:r>
    </w:p>
    <w:p w:rsidR="008B5CB7" w:rsidRPr="007D2379" w:rsidRDefault="008B5CB7" w:rsidP="007D2379">
      <w:pPr>
        <w:pStyle w:val="SubStepNum"/>
        <w:numPr>
          <w:ilvl w:val="0"/>
          <w:numId w:val="0"/>
        </w:numPr>
        <w:tabs>
          <w:tab w:val="center" w:pos="2250"/>
          <w:tab w:val="center" w:pos="3510"/>
          <w:tab w:val="center" w:pos="3960"/>
          <w:tab w:val="center" w:pos="6096"/>
        </w:tabs>
        <w:ind w:left="1080"/>
        <w:rPr>
          <w:noProof/>
          <w:lang w:val="fr-FR"/>
        </w:rPr>
      </w:pPr>
      <w:r w:rsidRPr="007D2379">
        <w:rPr>
          <w:noProof/>
          <w:lang w:val="fr-FR"/>
        </w:rPr>
        <w:tab/>
        <w:t>___________________</w:t>
      </w:r>
      <w:r w:rsidRPr="007D2379">
        <w:rPr>
          <w:noProof/>
          <w:lang w:val="fr-FR"/>
        </w:rPr>
        <w:tab/>
        <w:t>/</w:t>
      </w:r>
      <w:r w:rsidRPr="007D2379">
        <w:rPr>
          <w:noProof/>
          <w:lang w:val="fr-FR"/>
        </w:rPr>
        <w:tab/>
        <w:t>__</w:t>
      </w:r>
      <w:r w:rsidR="007D2379" w:rsidRPr="007D2379">
        <w:rPr>
          <w:noProof/>
          <w:lang w:val="fr-FR"/>
        </w:rPr>
        <w:t>_</w:t>
      </w:r>
      <w:r w:rsidRPr="007D2379">
        <w:rPr>
          <w:noProof/>
          <w:lang w:val="fr-FR"/>
        </w:rPr>
        <w:t>__</w:t>
      </w:r>
      <w:r w:rsidRPr="007D2379">
        <w:rPr>
          <w:noProof/>
          <w:lang w:val="fr-FR"/>
        </w:rPr>
        <w:tab/>
        <w:t>__________________________</w:t>
      </w:r>
    </w:p>
    <w:p w:rsidR="00AA7685" w:rsidRPr="007D2379" w:rsidRDefault="00EA12EF" w:rsidP="00C81E30">
      <w:pPr>
        <w:pStyle w:val="StepHead"/>
        <w:ind w:left="993" w:hanging="993"/>
        <w:rPr>
          <w:noProof/>
          <w:lang w:val="fr-FR"/>
        </w:rPr>
      </w:pPr>
      <w:r w:rsidRPr="007D2379">
        <w:rPr>
          <w:noProof/>
          <w:lang w:val="fr-FR"/>
        </w:rPr>
        <w:t>Complétez le schéma, en indiquant les endroits où les adresses IP des hôtes seront appliquées.</w:t>
      </w:r>
    </w:p>
    <w:p w:rsidR="00196F1C" w:rsidRDefault="00196F1C" w:rsidP="00176A9D">
      <w:pPr>
        <w:pStyle w:val="BodyTextL25"/>
        <w:rPr>
          <w:rFonts w:eastAsia="SimSun"/>
          <w:noProof/>
          <w:lang w:val="fr-FR" w:eastAsia="zh-CN"/>
        </w:rPr>
      </w:pPr>
      <w:r w:rsidRPr="007D2379">
        <w:rPr>
          <w:noProof/>
          <w:lang w:val="fr-FR"/>
        </w:rPr>
        <w:t>Sur les lignes suivantes fournies, insérez les adresses IP et les masques de sous-réseau en notation préfixée avec des barres obliques. Sur le routeur, utilisez la première adresse utilisable de chaque sous-réseau pour chacune des interfaces, Gigabit Ethernet 0/0, Gigabit Ethernet 0/1, interface de bouclage 0 et interface de bouclage 1. Indiquez une adresse IP pour PC-A et PC-B. Saisissez également ces informations dans la table d</w:t>
      </w:r>
      <w:r w:rsidR="00E52648" w:rsidRPr="007D2379">
        <w:rPr>
          <w:noProof/>
          <w:lang w:val="fr-FR"/>
        </w:rPr>
        <w:t>’</w:t>
      </w:r>
      <w:r w:rsidRPr="007D2379">
        <w:rPr>
          <w:noProof/>
          <w:lang w:val="fr-FR"/>
        </w:rPr>
        <w:t>adressage à la page 1.</w:t>
      </w:r>
    </w:p>
    <w:p w:rsidR="00DB77F9" w:rsidRPr="00DB77F9" w:rsidRDefault="00DB77F9" w:rsidP="00176A9D">
      <w:pPr>
        <w:pStyle w:val="BodyTextL25"/>
        <w:rPr>
          <w:rFonts w:eastAsia="SimSun"/>
          <w:noProof/>
          <w:lang w:val="fr-FR" w:eastAsia="zh-CN"/>
        </w:rPr>
      </w:pPr>
    </w:p>
    <w:p w:rsidR="0052761E" w:rsidRPr="007D2379" w:rsidRDefault="00BD52A0" w:rsidP="000F0043">
      <w:pPr>
        <w:pStyle w:val="BodyTextL25"/>
        <w:rPr>
          <w:noProof/>
          <w:lang w:val="fr-FR"/>
        </w:rPr>
      </w:pPr>
      <w:r w:rsidRPr="007D2379">
        <w:rPr>
          <w:noProof/>
          <w:lang w:eastAsia="en-US"/>
        </w:rPr>
        <w:drawing>
          <wp:inline distT="0" distB="0" distL="0" distR="0">
            <wp:extent cx="6000750" cy="17240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623"/>
                    <a:stretch>
                      <a:fillRect/>
                    </a:stretch>
                  </pic:blipFill>
                  <pic:spPr bwMode="auto">
                    <a:xfrm>
                      <a:off x="0" y="0"/>
                      <a:ext cx="6000750" cy="1724025"/>
                    </a:xfrm>
                    <a:prstGeom prst="rect">
                      <a:avLst/>
                    </a:prstGeom>
                    <a:noFill/>
                    <a:ln>
                      <a:noFill/>
                    </a:ln>
                  </pic:spPr>
                </pic:pic>
              </a:graphicData>
            </a:graphic>
          </wp:inline>
        </w:drawing>
      </w:r>
    </w:p>
    <w:p w:rsidR="00265283" w:rsidRPr="007D2379" w:rsidRDefault="00853492" w:rsidP="00853492">
      <w:pPr>
        <w:pStyle w:val="PartHead"/>
        <w:numPr>
          <w:ilvl w:val="0"/>
          <w:numId w:val="0"/>
        </w:numPr>
        <w:rPr>
          <w:noProof/>
          <w:lang w:val="fr-FR"/>
        </w:rPr>
      </w:pPr>
      <w:r w:rsidRPr="007D2379">
        <w:rPr>
          <w:noProof/>
          <w:lang w:val="fr-FR"/>
        </w:rPr>
        <w:lastRenderedPageBreak/>
        <w:t xml:space="preserve">2e partie : </w:t>
      </w:r>
      <w:r w:rsidR="00265283" w:rsidRPr="007D2379">
        <w:rPr>
          <w:noProof/>
          <w:lang w:val="fr-FR"/>
        </w:rPr>
        <w:t>Configurer les périphériques</w:t>
      </w:r>
    </w:p>
    <w:p w:rsidR="00265283" w:rsidRPr="007D2379" w:rsidRDefault="00265283" w:rsidP="00265283">
      <w:pPr>
        <w:pStyle w:val="BodyTextL25"/>
        <w:rPr>
          <w:noProof/>
          <w:lang w:val="fr-FR"/>
        </w:rPr>
      </w:pPr>
      <w:r w:rsidRPr="007D2379">
        <w:rPr>
          <w:noProof/>
          <w:lang w:val="fr-FR"/>
        </w:rPr>
        <w:t>Dans la deuxième partie, configurez la topologie du réseau et configurez les paramètres de base sur les PC et le routeur, tels que les adresses IP de l</w:t>
      </w:r>
      <w:r w:rsidR="00E52648" w:rsidRPr="007D2379">
        <w:rPr>
          <w:noProof/>
          <w:lang w:val="fr-FR"/>
        </w:rPr>
        <w:t>’</w:t>
      </w:r>
      <w:r w:rsidRPr="007D2379">
        <w:rPr>
          <w:noProof/>
          <w:lang w:val="fr-FR"/>
        </w:rPr>
        <w:t>interface du routeur Gigabit Ethernet, les adresses IP de l</w:t>
      </w:r>
      <w:r w:rsidR="00E52648" w:rsidRPr="007D2379">
        <w:rPr>
          <w:noProof/>
          <w:lang w:val="fr-FR"/>
        </w:rPr>
        <w:t>’</w:t>
      </w:r>
      <w:r w:rsidRPr="007D2379">
        <w:rPr>
          <w:noProof/>
          <w:lang w:val="fr-FR"/>
        </w:rPr>
        <w:t>ordinateur, les masques de sous-réseau et les passerelles par défaut. Consultez la table d</w:t>
      </w:r>
      <w:r w:rsidR="00E52648" w:rsidRPr="007D2379">
        <w:rPr>
          <w:noProof/>
          <w:lang w:val="fr-FR"/>
        </w:rPr>
        <w:t>’</w:t>
      </w:r>
      <w:r w:rsidRPr="007D2379">
        <w:rPr>
          <w:noProof/>
          <w:lang w:val="fr-FR"/>
        </w:rPr>
        <w:t>adressage pour connaître le nom des périphériques et les informations d</w:t>
      </w:r>
      <w:r w:rsidR="00E52648" w:rsidRPr="007D2379">
        <w:rPr>
          <w:noProof/>
          <w:lang w:val="fr-FR"/>
        </w:rPr>
        <w:t>’</w:t>
      </w:r>
      <w:r w:rsidRPr="007D2379">
        <w:rPr>
          <w:noProof/>
          <w:lang w:val="fr-FR"/>
        </w:rPr>
        <w:t>adressage.</w:t>
      </w:r>
    </w:p>
    <w:p w:rsidR="00265283" w:rsidRPr="007D2379" w:rsidRDefault="00265283" w:rsidP="00265283">
      <w:pPr>
        <w:pStyle w:val="BodyTextL25"/>
        <w:rPr>
          <w:noProof/>
          <w:lang w:val="fr-FR"/>
        </w:rPr>
      </w:pPr>
      <w:r w:rsidRPr="007D2379">
        <w:rPr>
          <w:b/>
          <w:noProof/>
          <w:lang w:val="fr-FR"/>
        </w:rPr>
        <w:t>Remarque :</w:t>
      </w:r>
      <w:r w:rsidRPr="007D2379">
        <w:rPr>
          <w:noProof/>
          <w:lang w:val="fr-FR"/>
        </w:rPr>
        <w:t xml:space="preserve"> l</w:t>
      </w:r>
      <w:r w:rsidR="00E52648" w:rsidRPr="007D2379">
        <w:rPr>
          <w:noProof/>
          <w:lang w:val="fr-FR"/>
        </w:rPr>
        <w:t>’</w:t>
      </w:r>
      <w:r w:rsidRPr="007D2379">
        <w:rPr>
          <w:noProof/>
          <w:lang w:val="fr-FR"/>
        </w:rPr>
        <w:t>annexe A contient des informations sur la configuration demandée dans la 2e partie. Essayez de terminer la deuxième partie avant de passer en revue l</w:t>
      </w:r>
      <w:r w:rsidR="00E52648" w:rsidRPr="007D2379">
        <w:rPr>
          <w:noProof/>
          <w:lang w:val="fr-FR"/>
        </w:rPr>
        <w:t>’</w:t>
      </w:r>
      <w:r w:rsidRPr="007D2379">
        <w:rPr>
          <w:noProof/>
          <w:lang w:val="fr-FR"/>
        </w:rPr>
        <w:t>annexe A.</w:t>
      </w:r>
    </w:p>
    <w:p w:rsidR="00112AC5" w:rsidRPr="007D2379" w:rsidRDefault="00112AC5" w:rsidP="00853492">
      <w:pPr>
        <w:pStyle w:val="StepHead"/>
        <w:numPr>
          <w:ilvl w:val="0"/>
          <w:numId w:val="9"/>
        </w:numPr>
        <w:rPr>
          <w:noProof/>
          <w:lang w:val="fr-FR"/>
        </w:rPr>
      </w:pPr>
      <w:r w:rsidRPr="007D2379">
        <w:rPr>
          <w:noProof/>
          <w:lang w:val="fr-FR"/>
        </w:rPr>
        <w:t>Configurez le routeur.</w:t>
      </w:r>
    </w:p>
    <w:p w:rsidR="00042891" w:rsidRPr="007D2379" w:rsidRDefault="004547F1" w:rsidP="00BB7E6D">
      <w:pPr>
        <w:pStyle w:val="SubStepAlpha"/>
        <w:numPr>
          <w:ilvl w:val="2"/>
          <w:numId w:val="15"/>
        </w:numPr>
        <w:rPr>
          <w:noProof/>
          <w:lang w:val="fr-FR"/>
        </w:rPr>
      </w:pPr>
      <w:r w:rsidRPr="007D2379">
        <w:rPr>
          <w:noProof/>
          <w:lang w:val="fr-FR"/>
        </w:rPr>
        <w:t>Passez du mode d</w:t>
      </w:r>
      <w:r w:rsidR="00E52648" w:rsidRPr="007D2379">
        <w:rPr>
          <w:noProof/>
          <w:lang w:val="fr-FR"/>
        </w:rPr>
        <w:t>’</w:t>
      </w:r>
      <w:r w:rsidRPr="007D2379">
        <w:rPr>
          <w:noProof/>
          <w:lang w:val="fr-FR"/>
        </w:rPr>
        <w:t>exécution privilégié au mode de configuration globale.</w:t>
      </w:r>
    </w:p>
    <w:p w:rsidR="00042891" w:rsidRPr="007D2379" w:rsidRDefault="004547F1" w:rsidP="00F64A96">
      <w:pPr>
        <w:pStyle w:val="SubStepAlpha"/>
        <w:rPr>
          <w:noProof/>
          <w:lang w:val="fr-FR"/>
        </w:rPr>
      </w:pPr>
      <w:r w:rsidRPr="007D2379">
        <w:rPr>
          <w:noProof/>
          <w:lang w:val="fr-FR"/>
        </w:rPr>
        <w:t>Attribuez</w:t>
      </w:r>
      <w:r w:rsidRPr="007D2379">
        <w:rPr>
          <w:b/>
          <w:noProof/>
          <w:lang w:val="fr-FR"/>
        </w:rPr>
        <w:t xml:space="preserve"> R1</w:t>
      </w:r>
      <w:r w:rsidRPr="007D2379">
        <w:rPr>
          <w:noProof/>
          <w:lang w:val="fr-FR"/>
        </w:rPr>
        <w:t xml:space="preserve"> comme nom d</w:t>
      </w:r>
      <w:r w:rsidR="00E52648" w:rsidRPr="007D2379">
        <w:rPr>
          <w:noProof/>
          <w:lang w:val="fr-FR"/>
        </w:rPr>
        <w:t>’</w:t>
      </w:r>
      <w:r w:rsidRPr="007D2379">
        <w:rPr>
          <w:noProof/>
          <w:lang w:val="fr-FR"/>
        </w:rPr>
        <w:t>hôte du routeur.</w:t>
      </w:r>
    </w:p>
    <w:p w:rsidR="00960AFB" w:rsidRPr="007D2379" w:rsidRDefault="004547F1" w:rsidP="00960AFB">
      <w:pPr>
        <w:pStyle w:val="SubStepAlpha"/>
        <w:rPr>
          <w:noProof/>
          <w:lang w:val="fr-FR"/>
        </w:rPr>
      </w:pPr>
      <w:r w:rsidRPr="007D2379">
        <w:rPr>
          <w:noProof/>
          <w:lang w:val="fr-FR"/>
        </w:rPr>
        <w:t xml:space="preserve">Configurez à la fois les interfaces </w:t>
      </w:r>
      <w:r w:rsidRPr="007D2379">
        <w:rPr>
          <w:b/>
          <w:noProof/>
          <w:lang w:val="fr-FR"/>
        </w:rPr>
        <w:t>G0/0</w:t>
      </w:r>
      <w:r w:rsidRPr="007D2379">
        <w:rPr>
          <w:noProof/>
          <w:lang w:val="fr-FR"/>
        </w:rPr>
        <w:t xml:space="preserve"> et</w:t>
      </w:r>
      <w:r w:rsidRPr="007D2379">
        <w:rPr>
          <w:b/>
          <w:noProof/>
          <w:lang w:val="fr-FR"/>
        </w:rPr>
        <w:t xml:space="preserve"> G0/1</w:t>
      </w:r>
      <w:r w:rsidRPr="007D2379">
        <w:rPr>
          <w:noProof/>
          <w:lang w:val="fr-FR"/>
        </w:rPr>
        <w:t xml:space="preserve"> avec des adresses IP et des masques de sous-réseau, puis activez-les.</w:t>
      </w:r>
    </w:p>
    <w:p w:rsidR="008F4A84" w:rsidRPr="007D2379" w:rsidRDefault="00A20119" w:rsidP="00960AFB">
      <w:pPr>
        <w:pStyle w:val="SubStepAlpha"/>
        <w:rPr>
          <w:noProof/>
          <w:lang w:val="fr-FR"/>
        </w:rPr>
      </w:pPr>
      <w:r w:rsidRPr="007D2379">
        <w:rPr>
          <w:noProof/>
          <w:lang w:val="fr-FR"/>
        </w:rPr>
        <w:t xml:space="preserve">Des interfaces de bouclage sont créées pour simuler des réseaux locaux supplémentaires sur le routeur R1. Configurez les interfaces de bouclage avec des adresses IP et des masques de sous-réseau. Une fois créées, les interfaces de bouclage sont activées, par défaut. (Pour créer des adresses de bouclage, entrez la commande </w:t>
      </w:r>
      <w:r w:rsidRPr="007D2379">
        <w:rPr>
          <w:b/>
          <w:noProof/>
          <w:lang w:val="fr-FR"/>
        </w:rPr>
        <w:t xml:space="preserve">interface loopback 0 </w:t>
      </w:r>
      <w:r w:rsidRPr="007D2379">
        <w:rPr>
          <w:noProof/>
          <w:lang w:val="fr-FR"/>
        </w:rPr>
        <w:t>en mode de configuration globale)</w:t>
      </w:r>
    </w:p>
    <w:p w:rsidR="00752AE7" w:rsidRPr="007D2379" w:rsidRDefault="00752AE7" w:rsidP="008F7354">
      <w:pPr>
        <w:pStyle w:val="BodyTextL50"/>
        <w:rPr>
          <w:noProof/>
          <w:lang w:val="fr-FR"/>
        </w:rPr>
      </w:pPr>
      <w:r w:rsidRPr="007D2379">
        <w:rPr>
          <w:b/>
          <w:noProof/>
          <w:lang w:val="fr-FR"/>
        </w:rPr>
        <w:t>Remarque :</w:t>
      </w:r>
      <w:r w:rsidRPr="007D2379">
        <w:rPr>
          <w:noProof/>
          <w:lang w:val="fr-FR"/>
        </w:rPr>
        <w:t xml:space="preserve"> vous pouvez créer des boucles supplémentaires à tester avec différents schémas d</w:t>
      </w:r>
      <w:r w:rsidR="00E52648" w:rsidRPr="007D2379">
        <w:rPr>
          <w:noProof/>
          <w:lang w:val="fr-FR"/>
        </w:rPr>
        <w:t>’</w:t>
      </w:r>
      <w:r w:rsidRPr="007D2379">
        <w:rPr>
          <w:noProof/>
          <w:lang w:val="fr-FR"/>
        </w:rPr>
        <w:t>adressage, si vous le souhaitez.</w:t>
      </w:r>
    </w:p>
    <w:p w:rsidR="00564287" w:rsidRPr="007D2379" w:rsidRDefault="005A7D5B" w:rsidP="005448E6">
      <w:pPr>
        <w:pStyle w:val="SubStepAlpha"/>
        <w:rPr>
          <w:noProof/>
          <w:lang w:val="fr-FR"/>
        </w:rPr>
      </w:pPr>
      <w:r w:rsidRPr="007D2379">
        <w:rPr>
          <w:noProof/>
          <w:lang w:val="fr-FR"/>
        </w:rPr>
        <w:t>Enregistrez la configuration en cours dans le fichier de configuration initiale.</w:t>
      </w:r>
    </w:p>
    <w:p w:rsidR="00564287" w:rsidRPr="007D2379" w:rsidRDefault="00564287" w:rsidP="00564287">
      <w:pPr>
        <w:pStyle w:val="StepHead"/>
        <w:tabs>
          <w:tab w:val="num" w:pos="0"/>
        </w:tabs>
        <w:rPr>
          <w:noProof/>
          <w:lang w:val="fr-FR"/>
        </w:rPr>
      </w:pPr>
      <w:r w:rsidRPr="007D2379">
        <w:rPr>
          <w:noProof/>
          <w:lang w:val="fr-FR"/>
        </w:rPr>
        <w:t>Configurez les interfaces des ordinateurs.</w:t>
      </w:r>
    </w:p>
    <w:p w:rsidR="00564287" w:rsidRPr="007D2379" w:rsidRDefault="00564287" w:rsidP="00853492">
      <w:pPr>
        <w:pStyle w:val="SubStepAlpha"/>
        <w:numPr>
          <w:ilvl w:val="2"/>
          <w:numId w:val="10"/>
        </w:numPr>
        <w:rPr>
          <w:noProof/>
          <w:lang w:val="fr-FR"/>
        </w:rPr>
      </w:pPr>
      <w:r w:rsidRPr="007D2379">
        <w:rPr>
          <w:noProof/>
          <w:lang w:val="fr-FR"/>
        </w:rPr>
        <w:t>Configurez l</w:t>
      </w:r>
      <w:r w:rsidR="00E52648" w:rsidRPr="007D2379">
        <w:rPr>
          <w:noProof/>
          <w:lang w:val="fr-FR"/>
        </w:rPr>
        <w:t>’</w:t>
      </w:r>
      <w:r w:rsidRPr="007D2379">
        <w:rPr>
          <w:noProof/>
          <w:lang w:val="fr-FR"/>
        </w:rPr>
        <w:t>adresse IP, le masque de sous-réseau et la passerelle par défaut sur PC-A.</w:t>
      </w:r>
    </w:p>
    <w:p w:rsidR="00564287" w:rsidRPr="007D2379" w:rsidRDefault="00564287" w:rsidP="009C281D">
      <w:pPr>
        <w:pStyle w:val="SubStepAlpha"/>
        <w:rPr>
          <w:noProof/>
          <w:lang w:val="fr-FR"/>
        </w:rPr>
      </w:pPr>
      <w:r w:rsidRPr="007D2379">
        <w:rPr>
          <w:noProof/>
          <w:lang w:val="fr-FR"/>
        </w:rPr>
        <w:t>Configurez l</w:t>
      </w:r>
      <w:r w:rsidR="00E52648" w:rsidRPr="007D2379">
        <w:rPr>
          <w:noProof/>
          <w:lang w:val="fr-FR"/>
        </w:rPr>
        <w:t>’</w:t>
      </w:r>
      <w:r w:rsidRPr="007D2379">
        <w:rPr>
          <w:noProof/>
          <w:lang w:val="fr-FR"/>
        </w:rPr>
        <w:t>adresse IP, le masque de sous-réseau et la passerelle par défaut sur PC-B.</w:t>
      </w:r>
    </w:p>
    <w:p w:rsidR="0087461B" w:rsidRPr="007D2379" w:rsidRDefault="00771F44" w:rsidP="00771F44">
      <w:pPr>
        <w:pStyle w:val="PartHead"/>
        <w:numPr>
          <w:ilvl w:val="0"/>
          <w:numId w:val="0"/>
        </w:numPr>
        <w:rPr>
          <w:noProof/>
          <w:lang w:val="fr-FR"/>
        </w:rPr>
      </w:pPr>
      <w:r w:rsidRPr="007D2379">
        <w:rPr>
          <w:noProof/>
          <w:lang w:val="fr-FR"/>
        </w:rPr>
        <w:t xml:space="preserve">3e partie : </w:t>
      </w:r>
      <w:r w:rsidR="00EE08D9" w:rsidRPr="007D2379">
        <w:rPr>
          <w:noProof/>
          <w:lang w:val="fr-FR"/>
        </w:rPr>
        <w:t>Tester le réseau et résoudre les problèmes</w:t>
      </w:r>
    </w:p>
    <w:p w:rsidR="00265283" w:rsidRPr="007D2379" w:rsidRDefault="007E2F56" w:rsidP="00F23549">
      <w:pPr>
        <w:pStyle w:val="BodyTextL25"/>
        <w:rPr>
          <w:noProof/>
          <w:lang w:val="fr-FR"/>
        </w:rPr>
      </w:pPr>
      <w:r w:rsidRPr="007D2379">
        <w:rPr>
          <w:noProof/>
          <w:lang w:val="fr-FR"/>
        </w:rPr>
        <w:t xml:space="preserve">Dans la troisième partie, vous utiliserez la commande </w:t>
      </w:r>
      <w:r w:rsidRPr="007D2379">
        <w:rPr>
          <w:b/>
          <w:noProof/>
          <w:lang w:val="fr-FR"/>
        </w:rPr>
        <w:t>ping</w:t>
      </w:r>
      <w:r w:rsidRPr="007D2379">
        <w:rPr>
          <w:noProof/>
          <w:lang w:val="fr-FR"/>
        </w:rPr>
        <w:t xml:space="preserve"> pour tester la connectivité du réseau.</w:t>
      </w:r>
    </w:p>
    <w:p w:rsidR="007E284F" w:rsidRPr="007D2379" w:rsidRDefault="008A3CBC" w:rsidP="00BB7E6D">
      <w:pPr>
        <w:pStyle w:val="SubStepAlpha"/>
        <w:numPr>
          <w:ilvl w:val="2"/>
          <w:numId w:val="14"/>
        </w:numPr>
        <w:rPr>
          <w:noProof/>
          <w:lang w:val="fr-FR"/>
        </w:rPr>
      </w:pPr>
      <w:r w:rsidRPr="007D2379">
        <w:rPr>
          <w:noProof/>
          <w:lang w:val="fr-FR"/>
        </w:rPr>
        <w:t>Vérifiez si PC-A peut communiquer avec sa passerelle par défaut. À partir de PC-A, , ouvrez une invite de commandes et envoyez une requête ping à l</w:t>
      </w:r>
      <w:r w:rsidR="00E52648" w:rsidRPr="007D2379">
        <w:rPr>
          <w:noProof/>
          <w:lang w:val="fr-FR"/>
        </w:rPr>
        <w:t>’</w:t>
      </w:r>
      <w:r w:rsidRPr="007D2379">
        <w:rPr>
          <w:noProof/>
          <w:lang w:val="fr-FR"/>
        </w:rPr>
        <w:t>adresse IP de l</w:t>
      </w:r>
      <w:r w:rsidR="00E52648" w:rsidRPr="007D2379">
        <w:rPr>
          <w:noProof/>
          <w:lang w:val="fr-FR"/>
        </w:rPr>
        <w:t>’</w:t>
      </w:r>
      <w:r w:rsidRPr="007D2379">
        <w:rPr>
          <w:noProof/>
          <w:lang w:val="fr-FR"/>
        </w:rPr>
        <w:t>interface du routeur Gigabit Ethernet 0/1. Obtenez-vous une réponse ? _________________</w:t>
      </w:r>
    </w:p>
    <w:p w:rsidR="008A3CBC" w:rsidRPr="007D2379" w:rsidRDefault="008A3CBC" w:rsidP="007E284F">
      <w:pPr>
        <w:pStyle w:val="SubStepAlpha"/>
        <w:rPr>
          <w:noProof/>
          <w:lang w:val="fr-FR"/>
        </w:rPr>
      </w:pPr>
      <w:r w:rsidRPr="007D2379">
        <w:rPr>
          <w:noProof/>
          <w:lang w:val="fr-FR"/>
        </w:rPr>
        <w:t>Vérifiez si PC-B peut communiquer avec sa passerelle par défaut. À partir de PC-B, , ouvrez une invite de commandes et envoyez une requête ping à l</w:t>
      </w:r>
      <w:r w:rsidR="00E52648" w:rsidRPr="007D2379">
        <w:rPr>
          <w:noProof/>
          <w:lang w:val="fr-FR"/>
        </w:rPr>
        <w:t>’</w:t>
      </w:r>
      <w:r w:rsidRPr="007D2379">
        <w:rPr>
          <w:noProof/>
          <w:lang w:val="fr-FR"/>
        </w:rPr>
        <w:t>adresse IP de l</w:t>
      </w:r>
      <w:r w:rsidR="00E52648" w:rsidRPr="007D2379">
        <w:rPr>
          <w:noProof/>
          <w:lang w:val="fr-FR"/>
        </w:rPr>
        <w:t>’</w:t>
      </w:r>
      <w:r w:rsidRPr="007D2379">
        <w:rPr>
          <w:noProof/>
          <w:lang w:val="fr-FR"/>
        </w:rPr>
        <w:t>interface du routeur Gigabit Ethernet 0/0. Obtenez-vous une réponse ? ________________</w:t>
      </w:r>
    </w:p>
    <w:p w:rsidR="008A3CBC" w:rsidRPr="007D2379" w:rsidRDefault="001F71CB" w:rsidP="007E284F">
      <w:pPr>
        <w:pStyle w:val="SubStepAlpha"/>
        <w:rPr>
          <w:noProof/>
          <w:lang w:val="fr-FR"/>
        </w:rPr>
      </w:pPr>
      <w:r w:rsidRPr="007D2379">
        <w:rPr>
          <w:noProof/>
          <w:lang w:val="fr-FR"/>
        </w:rPr>
        <w:t>Vérifiez si PC-A peut communiquer avec PC-B. À partir de PC-A, ouvrez une invite de commandes et envoyez une requête ping à l</w:t>
      </w:r>
      <w:r w:rsidR="00E52648" w:rsidRPr="007D2379">
        <w:rPr>
          <w:noProof/>
          <w:lang w:val="fr-FR"/>
        </w:rPr>
        <w:t>’</w:t>
      </w:r>
      <w:r w:rsidRPr="007D2379">
        <w:rPr>
          <w:noProof/>
          <w:lang w:val="fr-FR"/>
        </w:rPr>
        <w:t>adresse IP de PC-B. Obtenez-vous une réponse ? _________________</w:t>
      </w:r>
    </w:p>
    <w:p w:rsidR="001F71CB" w:rsidRPr="007D2379" w:rsidRDefault="001F71CB" w:rsidP="007E284F">
      <w:pPr>
        <w:pStyle w:val="SubStepAlpha"/>
        <w:rPr>
          <w:noProof/>
          <w:lang w:val="fr-FR"/>
        </w:rPr>
      </w:pPr>
      <w:r w:rsidRPr="007D2379">
        <w:rPr>
          <w:noProof/>
          <w:lang w:val="fr-FR"/>
        </w:rPr>
        <w:t>Si vous avez répondu « non » à l</w:t>
      </w:r>
      <w:r w:rsidR="00E52648" w:rsidRPr="007D2379">
        <w:rPr>
          <w:noProof/>
          <w:lang w:val="fr-FR"/>
        </w:rPr>
        <w:t>’</w:t>
      </w:r>
      <w:r w:rsidRPr="007D2379">
        <w:rPr>
          <w:noProof/>
          <w:lang w:val="fr-FR"/>
        </w:rPr>
        <w:t>une des questions précédentes, revenez en arrière et contrôlez toutes vos configurations d</w:t>
      </w:r>
      <w:r w:rsidR="00E52648" w:rsidRPr="007D2379">
        <w:rPr>
          <w:noProof/>
          <w:lang w:val="fr-FR"/>
        </w:rPr>
        <w:t>’</w:t>
      </w:r>
      <w:r w:rsidRPr="007D2379">
        <w:rPr>
          <w:noProof/>
          <w:lang w:val="fr-FR"/>
        </w:rPr>
        <w:t>adresse IP et de masque de sous-réseau, et assurez-vous que les passerelles par défaut ont été configurées correctement sur PC-A et PC-B.</w:t>
      </w:r>
    </w:p>
    <w:p w:rsidR="001F71CB" w:rsidRPr="007D2379" w:rsidRDefault="001F71CB" w:rsidP="009060D2">
      <w:pPr>
        <w:pStyle w:val="SubStepAlpha"/>
        <w:rPr>
          <w:noProof/>
          <w:lang w:val="fr-FR"/>
        </w:rPr>
      </w:pPr>
      <w:r w:rsidRPr="007D2379">
        <w:rPr>
          <w:noProof/>
          <w:lang w:val="fr-FR"/>
        </w:rPr>
        <w:t>Si vous avez vérifié que tous les paramètres étaient corrects et que vous ne pouvez toujours pas envoyer de requête ping, quelques autres facteurs supplémentaires peuvent bloquer les requêtes ping ICMP. Sur PC-A et PC-B dans Windows, vérifiez que le pare-feu Windows est désactivé pour les réseaux professionnel, domestique et public.</w:t>
      </w:r>
    </w:p>
    <w:p w:rsidR="00215AC6" w:rsidRPr="007D2379" w:rsidRDefault="00EC25F0" w:rsidP="007D2379">
      <w:pPr>
        <w:pStyle w:val="SubStepAlpha"/>
        <w:keepNext/>
        <w:ind w:left="714" w:hanging="357"/>
        <w:rPr>
          <w:noProof/>
          <w:lang w:val="fr-FR"/>
        </w:rPr>
      </w:pPr>
      <w:r w:rsidRPr="007D2379">
        <w:rPr>
          <w:noProof/>
          <w:lang w:val="fr-FR"/>
        </w:rPr>
        <w:lastRenderedPageBreak/>
        <w:t>Expérimentez en configurant volontairement de façon incorrecte l</w:t>
      </w:r>
      <w:r w:rsidR="00E52648" w:rsidRPr="007D2379">
        <w:rPr>
          <w:noProof/>
          <w:lang w:val="fr-FR"/>
        </w:rPr>
        <w:t>’</w:t>
      </w:r>
      <w:r w:rsidRPr="007D2379">
        <w:rPr>
          <w:noProof/>
          <w:lang w:val="fr-FR"/>
        </w:rPr>
        <w:t>adresse de la passerelle sur PC-A sur 10.0.0.1. Que se passe-t-il lorsque vous tentez d</w:t>
      </w:r>
      <w:r w:rsidR="00E52648" w:rsidRPr="007D2379">
        <w:rPr>
          <w:noProof/>
          <w:lang w:val="fr-FR"/>
        </w:rPr>
        <w:t>’</w:t>
      </w:r>
      <w:r w:rsidRPr="007D2379">
        <w:rPr>
          <w:noProof/>
          <w:lang w:val="fr-FR"/>
        </w:rPr>
        <w:t>envoyer une requête ping de PC-BE à PC-A ? Obtenez-vous une réponse ?</w:t>
      </w:r>
    </w:p>
    <w:p w:rsidR="00CA0860" w:rsidRPr="007D2379" w:rsidRDefault="00215AC6" w:rsidP="00215AC6">
      <w:pPr>
        <w:pStyle w:val="SubStepAlpha"/>
        <w:numPr>
          <w:ilvl w:val="0"/>
          <w:numId w:val="0"/>
        </w:numPr>
        <w:ind w:left="720"/>
        <w:rPr>
          <w:noProof/>
          <w:lang w:val="fr-FR"/>
        </w:rPr>
      </w:pPr>
      <w:r w:rsidRPr="007D2379">
        <w:rPr>
          <w:noProof/>
          <w:lang w:val="fr-FR"/>
        </w:rPr>
        <w:t>____________________________________________________________________________________</w:t>
      </w:r>
    </w:p>
    <w:p w:rsidR="00EC25F0" w:rsidRPr="007D2379" w:rsidRDefault="00CA0860" w:rsidP="00CA0860">
      <w:pPr>
        <w:pStyle w:val="SubStepAlpha"/>
        <w:numPr>
          <w:ilvl w:val="0"/>
          <w:numId w:val="0"/>
        </w:numPr>
        <w:ind w:left="720"/>
        <w:rPr>
          <w:noProof/>
          <w:lang w:val="fr-FR"/>
        </w:rPr>
      </w:pPr>
      <w:r w:rsidRPr="007D2379">
        <w:rPr>
          <w:noProof/>
          <w:lang w:val="fr-FR"/>
        </w:rPr>
        <w:t>____________________________________________________________________________________</w:t>
      </w:r>
    </w:p>
    <w:p w:rsidR="00853418" w:rsidRPr="007D2379" w:rsidRDefault="00024EE5" w:rsidP="00024EE5">
      <w:pPr>
        <w:pStyle w:val="LabSection"/>
        <w:rPr>
          <w:noProof/>
          <w:lang w:val="fr-FR"/>
        </w:rPr>
      </w:pPr>
      <w:r w:rsidRPr="007D2379">
        <w:rPr>
          <w:noProof/>
          <w:lang w:val="fr-FR"/>
        </w:rPr>
        <w:t>Remarques générales</w:t>
      </w:r>
    </w:p>
    <w:p w:rsidR="00222280" w:rsidRPr="007D2379" w:rsidRDefault="00EC25F0" w:rsidP="00222280">
      <w:pPr>
        <w:pStyle w:val="ReflectionQ"/>
        <w:rPr>
          <w:noProof/>
          <w:lang w:val="fr-FR"/>
        </w:rPr>
      </w:pPr>
      <w:r w:rsidRPr="007D2379">
        <w:rPr>
          <w:noProof/>
          <w:lang w:val="fr-FR"/>
        </w:rPr>
        <w:t>Le découpage d</w:t>
      </w:r>
      <w:r w:rsidR="00E52648" w:rsidRPr="007D2379">
        <w:rPr>
          <w:noProof/>
          <w:lang w:val="fr-FR"/>
        </w:rPr>
        <w:t>’</w:t>
      </w:r>
      <w:r w:rsidRPr="007D2379">
        <w:rPr>
          <w:noProof/>
          <w:lang w:val="fr-FR"/>
        </w:rPr>
        <w:t>un réseau plus grand en plusieurs sous-réseaux plus petits offre davantage de souplesse et de sécurité lors de la conception du réseau. Cependant, selon vous, quels sont certains des inconvénients lorsque les sous-réseaux doivent avoir la même taille ?</w:t>
      </w:r>
    </w:p>
    <w:p w:rsidR="00222280" w:rsidRPr="007D2379" w:rsidRDefault="00222280" w:rsidP="00222280">
      <w:pPr>
        <w:pStyle w:val="BodyTextL25"/>
        <w:rPr>
          <w:noProof/>
          <w:lang w:val="fr-FR"/>
        </w:rPr>
      </w:pPr>
      <w:r w:rsidRPr="007D2379">
        <w:rPr>
          <w:noProof/>
          <w:lang w:val="fr-FR"/>
        </w:rPr>
        <w:t>_______________________________________________________________________________________</w:t>
      </w:r>
    </w:p>
    <w:p w:rsidR="0016571A" w:rsidRPr="007D2379" w:rsidRDefault="0016571A" w:rsidP="00222280">
      <w:pPr>
        <w:pStyle w:val="BodyTextL25"/>
        <w:rPr>
          <w:noProof/>
          <w:lang w:val="fr-FR"/>
        </w:rPr>
      </w:pPr>
      <w:r w:rsidRPr="007D2379">
        <w:rPr>
          <w:noProof/>
          <w:lang w:val="fr-FR"/>
        </w:rPr>
        <w:t>_______________________________________________________________________________________</w:t>
      </w:r>
    </w:p>
    <w:p w:rsidR="00353BDE" w:rsidRPr="007D2379" w:rsidRDefault="0016571A" w:rsidP="00353BDE">
      <w:pPr>
        <w:pStyle w:val="ReflectionQ"/>
        <w:rPr>
          <w:noProof/>
          <w:lang w:val="fr-FR"/>
        </w:rPr>
      </w:pPr>
      <w:r w:rsidRPr="007D2379">
        <w:rPr>
          <w:noProof/>
          <w:lang w:val="fr-FR"/>
        </w:rPr>
        <w:t>À votre avis, pourquoi l</w:t>
      </w:r>
      <w:r w:rsidR="00E52648" w:rsidRPr="007D2379">
        <w:rPr>
          <w:noProof/>
          <w:lang w:val="fr-FR"/>
        </w:rPr>
        <w:t>’</w:t>
      </w:r>
      <w:r w:rsidRPr="007D2379">
        <w:rPr>
          <w:noProof/>
          <w:lang w:val="fr-FR"/>
        </w:rPr>
        <w:t xml:space="preserve">adresse IP de la passerelle ou du routeur est-elle généralement la première adresse IP utilisable </w:t>
      </w:r>
      <w:r w:rsidR="00156499" w:rsidRPr="007D2379">
        <w:rPr>
          <w:noProof/>
          <w:lang w:val="fr-FR"/>
        </w:rPr>
        <w:t>du réseau</w:t>
      </w:r>
      <w:r w:rsidRPr="007D2379">
        <w:rPr>
          <w:noProof/>
          <w:lang w:val="fr-FR"/>
        </w:rPr>
        <w:t> ?</w:t>
      </w:r>
    </w:p>
    <w:p w:rsidR="00353BDE" w:rsidRPr="007D2379" w:rsidRDefault="00FD2FD3" w:rsidP="00353BDE">
      <w:pPr>
        <w:pStyle w:val="BodyTextL25"/>
        <w:rPr>
          <w:noProof/>
          <w:lang w:val="fr-FR"/>
        </w:rPr>
      </w:pPr>
      <w:r w:rsidRPr="007D2379">
        <w:rPr>
          <w:noProof/>
          <w:lang w:val="fr-FR"/>
        </w:rPr>
        <w:t>_______________________________________________________________________________________</w:t>
      </w:r>
    </w:p>
    <w:p w:rsidR="00353BDE" w:rsidRPr="007D2379" w:rsidRDefault="00353BDE" w:rsidP="00353BDE">
      <w:pPr>
        <w:pStyle w:val="BodyTextL25"/>
        <w:rPr>
          <w:noProof/>
          <w:lang w:val="fr-FR"/>
        </w:rPr>
      </w:pPr>
      <w:r w:rsidRPr="007D2379">
        <w:rPr>
          <w:noProof/>
          <w:lang w:val="fr-FR"/>
        </w:rPr>
        <w:t>_______________________________________________________________________________________</w:t>
      </w:r>
    </w:p>
    <w:p w:rsidR="00BB6743" w:rsidRPr="007D2379" w:rsidRDefault="00BB6743" w:rsidP="00BB6743">
      <w:pPr>
        <w:pStyle w:val="LabSection"/>
        <w:rPr>
          <w:noProof/>
          <w:lang w:val="fr-FR"/>
        </w:rPr>
      </w:pPr>
      <w:r w:rsidRPr="007D2379">
        <w:rPr>
          <w:noProof/>
          <w:lang w:val="fr-FR"/>
        </w:rPr>
        <w:t>Tableau récapitulatif de l</w:t>
      </w:r>
      <w:r w:rsidR="00E52648" w:rsidRPr="007D2379">
        <w:rPr>
          <w:noProof/>
          <w:lang w:val="fr-FR"/>
        </w:rPr>
        <w:t>’</w:t>
      </w:r>
      <w:r w:rsidRPr="007D2379">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DB77F9"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7D2379" w:rsidRDefault="00BB6743" w:rsidP="00416A7A">
            <w:pPr>
              <w:pStyle w:val="TableHeading"/>
              <w:rPr>
                <w:noProof/>
                <w:lang w:val="fr-FR"/>
              </w:rPr>
            </w:pPr>
            <w:r w:rsidRPr="007D2379">
              <w:rPr>
                <w:noProof/>
                <w:lang w:val="fr-FR"/>
              </w:rPr>
              <w:t>Récapitulatif de l</w:t>
            </w:r>
            <w:r w:rsidR="00E52648" w:rsidRPr="007D2379">
              <w:rPr>
                <w:noProof/>
                <w:lang w:val="fr-FR"/>
              </w:rPr>
              <w:t>’</w:t>
            </w:r>
            <w:r w:rsidRPr="007D2379">
              <w:rPr>
                <w:noProof/>
                <w:lang w:val="fr-FR"/>
              </w:rPr>
              <w:t>interface du routeur</w:t>
            </w:r>
          </w:p>
        </w:tc>
      </w:tr>
      <w:tr w:rsidR="00BB6743" w:rsidRPr="007D2379" w:rsidTr="00416A7A">
        <w:trPr>
          <w:cantSplit/>
          <w:jc w:val="center"/>
        </w:trPr>
        <w:tc>
          <w:tcPr>
            <w:tcW w:w="1530" w:type="dxa"/>
          </w:tcPr>
          <w:p w:rsidR="00BB6743" w:rsidRPr="007D2379" w:rsidRDefault="00BB6743" w:rsidP="00416A7A">
            <w:pPr>
              <w:pStyle w:val="TableHeading"/>
              <w:rPr>
                <w:noProof/>
                <w:lang w:val="fr-FR"/>
              </w:rPr>
            </w:pPr>
            <w:r w:rsidRPr="007D2379">
              <w:rPr>
                <w:noProof/>
                <w:lang w:val="fr-FR"/>
              </w:rPr>
              <w:t>Modèle du routeur</w:t>
            </w:r>
          </w:p>
        </w:tc>
        <w:tc>
          <w:tcPr>
            <w:tcW w:w="2250" w:type="dxa"/>
          </w:tcPr>
          <w:p w:rsidR="00BB6743" w:rsidRPr="007D2379" w:rsidRDefault="00BB6743" w:rsidP="00416A7A">
            <w:pPr>
              <w:pStyle w:val="TableHeading"/>
              <w:rPr>
                <w:noProof/>
                <w:lang w:val="fr-FR"/>
              </w:rPr>
            </w:pPr>
            <w:r w:rsidRPr="007D2379">
              <w:rPr>
                <w:noProof/>
                <w:lang w:val="fr-FR"/>
              </w:rPr>
              <w:t>Interface Ethernet 1</w:t>
            </w:r>
          </w:p>
        </w:tc>
        <w:tc>
          <w:tcPr>
            <w:tcW w:w="2250" w:type="dxa"/>
          </w:tcPr>
          <w:p w:rsidR="00BB6743" w:rsidRPr="007D2379" w:rsidRDefault="00BB6743" w:rsidP="00416A7A">
            <w:pPr>
              <w:pStyle w:val="TableHeading"/>
              <w:rPr>
                <w:noProof/>
                <w:lang w:val="fr-FR"/>
              </w:rPr>
            </w:pPr>
            <w:r w:rsidRPr="007D2379">
              <w:rPr>
                <w:noProof/>
                <w:lang w:val="fr-FR"/>
              </w:rPr>
              <w:t>Interface Ethernet 2</w:t>
            </w:r>
          </w:p>
        </w:tc>
        <w:tc>
          <w:tcPr>
            <w:tcW w:w="2070" w:type="dxa"/>
          </w:tcPr>
          <w:p w:rsidR="00BB6743" w:rsidRPr="007D2379" w:rsidRDefault="00BB6743" w:rsidP="00416A7A">
            <w:pPr>
              <w:pStyle w:val="TableHeading"/>
              <w:rPr>
                <w:noProof/>
                <w:lang w:val="fr-FR"/>
              </w:rPr>
            </w:pPr>
            <w:r w:rsidRPr="007D2379">
              <w:rPr>
                <w:noProof/>
                <w:lang w:val="fr-FR"/>
              </w:rPr>
              <w:t>Interface série 1</w:t>
            </w:r>
          </w:p>
        </w:tc>
        <w:tc>
          <w:tcPr>
            <w:tcW w:w="2160" w:type="dxa"/>
          </w:tcPr>
          <w:p w:rsidR="00BB6743" w:rsidRPr="007D2379" w:rsidRDefault="00BB6743" w:rsidP="00416A7A">
            <w:pPr>
              <w:pStyle w:val="TableHeading"/>
              <w:rPr>
                <w:noProof/>
                <w:lang w:val="fr-FR"/>
              </w:rPr>
            </w:pPr>
            <w:r w:rsidRPr="007D2379">
              <w:rPr>
                <w:noProof/>
                <w:lang w:val="fr-FR"/>
              </w:rPr>
              <w:t>Interface série 2</w:t>
            </w:r>
          </w:p>
        </w:tc>
      </w:tr>
      <w:tr w:rsidR="00BB6743" w:rsidRPr="007D2379" w:rsidTr="00416A7A">
        <w:trPr>
          <w:cantSplit/>
          <w:jc w:val="center"/>
        </w:trPr>
        <w:tc>
          <w:tcPr>
            <w:tcW w:w="1530" w:type="dxa"/>
          </w:tcPr>
          <w:p w:rsidR="00BB6743" w:rsidRPr="007D2379" w:rsidRDefault="00BB6743" w:rsidP="00416A7A">
            <w:pPr>
              <w:pStyle w:val="TableText"/>
              <w:rPr>
                <w:noProof/>
                <w:lang w:val="fr-FR"/>
              </w:rPr>
            </w:pPr>
            <w:r w:rsidRPr="007D2379">
              <w:rPr>
                <w:noProof/>
                <w:lang w:val="fr-FR"/>
              </w:rPr>
              <w:t>1 800</w:t>
            </w:r>
          </w:p>
        </w:tc>
        <w:tc>
          <w:tcPr>
            <w:tcW w:w="2250" w:type="dxa"/>
          </w:tcPr>
          <w:p w:rsidR="00BB6743" w:rsidRPr="007D2379" w:rsidRDefault="00BB6743" w:rsidP="00416A7A">
            <w:pPr>
              <w:pStyle w:val="TableText"/>
              <w:rPr>
                <w:noProof/>
                <w:lang w:val="fr-FR"/>
              </w:rPr>
            </w:pPr>
            <w:r w:rsidRPr="007D2379">
              <w:rPr>
                <w:noProof/>
                <w:lang w:val="fr-FR"/>
              </w:rPr>
              <w:t>Fast Ethernet 0/0 (F0/0)</w:t>
            </w:r>
          </w:p>
        </w:tc>
        <w:tc>
          <w:tcPr>
            <w:tcW w:w="2250" w:type="dxa"/>
          </w:tcPr>
          <w:p w:rsidR="00BB6743" w:rsidRPr="007D2379" w:rsidRDefault="00BB6743" w:rsidP="00416A7A">
            <w:pPr>
              <w:pStyle w:val="TableText"/>
              <w:rPr>
                <w:noProof/>
                <w:lang w:val="fr-FR"/>
              </w:rPr>
            </w:pPr>
            <w:r w:rsidRPr="007D2379">
              <w:rPr>
                <w:noProof/>
                <w:lang w:val="fr-FR"/>
              </w:rPr>
              <w:t>Fast Ethernet 0/1 (F0/1)</w:t>
            </w:r>
          </w:p>
        </w:tc>
        <w:tc>
          <w:tcPr>
            <w:tcW w:w="2070" w:type="dxa"/>
          </w:tcPr>
          <w:p w:rsidR="00BB6743" w:rsidRPr="007D2379" w:rsidRDefault="00BB6743" w:rsidP="00416A7A">
            <w:pPr>
              <w:pStyle w:val="TableText"/>
              <w:rPr>
                <w:noProof/>
                <w:lang w:val="fr-FR"/>
              </w:rPr>
            </w:pPr>
            <w:r w:rsidRPr="007D2379">
              <w:rPr>
                <w:noProof/>
                <w:lang w:val="fr-FR"/>
              </w:rPr>
              <w:t>Serial 0/0/0 (S0/0/0)</w:t>
            </w:r>
          </w:p>
        </w:tc>
        <w:tc>
          <w:tcPr>
            <w:tcW w:w="2160" w:type="dxa"/>
          </w:tcPr>
          <w:p w:rsidR="00BB6743" w:rsidRPr="007D2379" w:rsidRDefault="00BB6743" w:rsidP="00416A7A">
            <w:pPr>
              <w:pStyle w:val="TableText"/>
              <w:rPr>
                <w:noProof/>
                <w:lang w:val="fr-FR"/>
              </w:rPr>
            </w:pPr>
            <w:r w:rsidRPr="007D2379">
              <w:rPr>
                <w:noProof/>
                <w:lang w:val="fr-FR"/>
              </w:rPr>
              <w:t>Serial 0/0/1 (S0/0/1)</w:t>
            </w:r>
          </w:p>
        </w:tc>
      </w:tr>
      <w:tr w:rsidR="00BB6743" w:rsidRPr="007D2379" w:rsidTr="00416A7A">
        <w:trPr>
          <w:cantSplit/>
          <w:jc w:val="center"/>
        </w:trPr>
        <w:tc>
          <w:tcPr>
            <w:tcW w:w="1530" w:type="dxa"/>
          </w:tcPr>
          <w:p w:rsidR="00BB6743" w:rsidRPr="007D2379" w:rsidRDefault="00BB6743" w:rsidP="00416A7A">
            <w:pPr>
              <w:pStyle w:val="TableText"/>
              <w:rPr>
                <w:noProof/>
                <w:lang w:val="fr-FR"/>
              </w:rPr>
            </w:pPr>
            <w:r w:rsidRPr="007D2379">
              <w:rPr>
                <w:noProof/>
                <w:lang w:val="fr-FR"/>
              </w:rPr>
              <w:t>1900</w:t>
            </w:r>
          </w:p>
        </w:tc>
        <w:tc>
          <w:tcPr>
            <w:tcW w:w="2250" w:type="dxa"/>
          </w:tcPr>
          <w:p w:rsidR="00BB6743" w:rsidRPr="007D2379" w:rsidRDefault="00BB6743" w:rsidP="00416A7A">
            <w:pPr>
              <w:pStyle w:val="TableText"/>
              <w:rPr>
                <w:noProof/>
                <w:lang w:val="fr-FR"/>
              </w:rPr>
            </w:pPr>
            <w:r w:rsidRPr="007D2379">
              <w:rPr>
                <w:noProof/>
                <w:lang w:val="fr-FR"/>
              </w:rPr>
              <w:t>Gigabit Ethernet 0/0 (G0/0)</w:t>
            </w:r>
          </w:p>
        </w:tc>
        <w:tc>
          <w:tcPr>
            <w:tcW w:w="2250" w:type="dxa"/>
          </w:tcPr>
          <w:p w:rsidR="00BB6743" w:rsidRPr="007D2379" w:rsidRDefault="00BB6743" w:rsidP="00416A7A">
            <w:pPr>
              <w:pStyle w:val="TableText"/>
              <w:rPr>
                <w:noProof/>
                <w:lang w:val="fr-FR"/>
              </w:rPr>
            </w:pPr>
            <w:r w:rsidRPr="007D2379">
              <w:rPr>
                <w:noProof/>
                <w:lang w:val="fr-FR"/>
              </w:rPr>
              <w:t>Gigabit Ethernet 0/1 (G0/1)</w:t>
            </w:r>
          </w:p>
        </w:tc>
        <w:tc>
          <w:tcPr>
            <w:tcW w:w="2070" w:type="dxa"/>
          </w:tcPr>
          <w:p w:rsidR="00BB6743" w:rsidRPr="007D2379" w:rsidRDefault="00BB6743" w:rsidP="00416A7A">
            <w:pPr>
              <w:pStyle w:val="TableText"/>
              <w:rPr>
                <w:noProof/>
                <w:lang w:val="fr-FR"/>
              </w:rPr>
            </w:pPr>
            <w:r w:rsidRPr="007D2379">
              <w:rPr>
                <w:noProof/>
                <w:lang w:val="fr-FR"/>
              </w:rPr>
              <w:t>Serial 0/0/0 (S0/0/0)</w:t>
            </w:r>
          </w:p>
        </w:tc>
        <w:tc>
          <w:tcPr>
            <w:tcW w:w="2160" w:type="dxa"/>
          </w:tcPr>
          <w:p w:rsidR="00BB6743" w:rsidRPr="007D2379" w:rsidRDefault="00BB6743" w:rsidP="00416A7A">
            <w:pPr>
              <w:pStyle w:val="TableText"/>
              <w:rPr>
                <w:noProof/>
                <w:lang w:val="fr-FR"/>
              </w:rPr>
            </w:pPr>
            <w:r w:rsidRPr="007D2379">
              <w:rPr>
                <w:noProof/>
                <w:lang w:val="fr-FR"/>
              </w:rPr>
              <w:t>Serial 0/0/1 (S0/0/1)</w:t>
            </w:r>
          </w:p>
        </w:tc>
      </w:tr>
      <w:tr w:rsidR="00BB6743" w:rsidRPr="007D2379" w:rsidTr="00416A7A">
        <w:trPr>
          <w:cantSplit/>
          <w:jc w:val="center"/>
        </w:trPr>
        <w:tc>
          <w:tcPr>
            <w:tcW w:w="1530" w:type="dxa"/>
          </w:tcPr>
          <w:p w:rsidR="00BB6743" w:rsidRPr="007D2379" w:rsidRDefault="00BB6743" w:rsidP="00416A7A">
            <w:pPr>
              <w:pStyle w:val="TableText"/>
              <w:rPr>
                <w:noProof/>
                <w:lang w:val="fr-FR"/>
              </w:rPr>
            </w:pPr>
            <w:r w:rsidRPr="007D2379">
              <w:rPr>
                <w:noProof/>
                <w:lang w:val="fr-FR"/>
              </w:rPr>
              <w:t>2801</w:t>
            </w:r>
          </w:p>
        </w:tc>
        <w:tc>
          <w:tcPr>
            <w:tcW w:w="2250" w:type="dxa"/>
          </w:tcPr>
          <w:p w:rsidR="00BB6743" w:rsidRPr="007D2379" w:rsidRDefault="00BB6743" w:rsidP="00416A7A">
            <w:pPr>
              <w:pStyle w:val="TableText"/>
              <w:rPr>
                <w:noProof/>
                <w:lang w:val="fr-FR"/>
              </w:rPr>
            </w:pPr>
            <w:r w:rsidRPr="007D2379">
              <w:rPr>
                <w:noProof/>
                <w:lang w:val="fr-FR"/>
              </w:rPr>
              <w:t>Fast Ethernet 0/0 (F0/0)</w:t>
            </w:r>
          </w:p>
        </w:tc>
        <w:tc>
          <w:tcPr>
            <w:tcW w:w="2250" w:type="dxa"/>
          </w:tcPr>
          <w:p w:rsidR="00BB6743" w:rsidRPr="007D2379" w:rsidRDefault="00BB6743" w:rsidP="00416A7A">
            <w:pPr>
              <w:pStyle w:val="TableText"/>
              <w:rPr>
                <w:noProof/>
                <w:lang w:val="fr-FR"/>
              </w:rPr>
            </w:pPr>
            <w:r w:rsidRPr="007D2379">
              <w:rPr>
                <w:noProof/>
                <w:lang w:val="fr-FR"/>
              </w:rPr>
              <w:t>Fast Ethernet 0/1 (F0/1)</w:t>
            </w:r>
          </w:p>
        </w:tc>
        <w:tc>
          <w:tcPr>
            <w:tcW w:w="2070" w:type="dxa"/>
          </w:tcPr>
          <w:p w:rsidR="00BB6743" w:rsidRPr="007D2379" w:rsidRDefault="00BB6743" w:rsidP="00C44FE2">
            <w:pPr>
              <w:pStyle w:val="TableText"/>
              <w:rPr>
                <w:noProof/>
                <w:lang w:val="fr-FR"/>
              </w:rPr>
            </w:pPr>
            <w:r w:rsidRPr="007D2379">
              <w:rPr>
                <w:noProof/>
                <w:lang w:val="fr-FR"/>
              </w:rPr>
              <w:t>Serial 0/1/0 (S0/1/0)</w:t>
            </w:r>
          </w:p>
        </w:tc>
        <w:tc>
          <w:tcPr>
            <w:tcW w:w="2160" w:type="dxa"/>
          </w:tcPr>
          <w:p w:rsidR="00BB6743" w:rsidRPr="007D2379" w:rsidRDefault="00BB6743" w:rsidP="00C44FE2">
            <w:pPr>
              <w:pStyle w:val="TableText"/>
              <w:rPr>
                <w:noProof/>
                <w:lang w:val="fr-FR"/>
              </w:rPr>
            </w:pPr>
            <w:r w:rsidRPr="007D2379">
              <w:rPr>
                <w:noProof/>
                <w:lang w:val="fr-FR"/>
              </w:rPr>
              <w:t>Serial 0/1/1 (S0/1/1)</w:t>
            </w:r>
          </w:p>
        </w:tc>
      </w:tr>
      <w:tr w:rsidR="00BB6743" w:rsidRPr="007D2379" w:rsidTr="00416A7A">
        <w:trPr>
          <w:cantSplit/>
          <w:jc w:val="center"/>
        </w:trPr>
        <w:tc>
          <w:tcPr>
            <w:tcW w:w="1530" w:type="dxa"/>
          </w:tcPr>
          <w:p w:rsidR="00BB6743" w:rsidRPr="007D2379" w:rsidRDefault="00BB6743" w:rsidP="00416A7A">
            <w:pPr>
              <w:pStyle w:val="TableText"/>
              <w:rPr>
                <w:noProof/>
                <w:lang w:val="fr-FR"/>
              </w:rPr>
            </w:pPr>
            <w:r w:rsidRPr="007D2379">
              <w:rPr>
                <w:noProof/>
                <w:lang w:val="fr-FR"/>
              </w:rPr>
              <w:t>2811</w:t>
            </w:r>
          </w:p>
        </w:tc>
        <w:tc>
          <w:tcPr>
            <w:tcW w:w="2250" w:type="dxa"/>
          </w:tcPr>
          <w:p w:rsidR="00BB6743" w:rsidRPr="007D2379" w:rsidRDefault="00BB6743" w:rsidP="00416A7A">
            <w:pPr>
              <w:pStyle w:val="TableText"/>
              <w:rPr>
                <w:noProof/>
                <w:lang w:val="fr-FR"/>
              </w:rPr>
            </w:pPr>
            <w:r w:rsidRPr="007D2379">
              <w:rPr>
                <w:noProof/>
                <w:lang w:val="fr-FR"/>
              </w:rPr>
              <w:t>Fast Ethernet 0/0 (F0/0)</w:t>
            </w:r>
          </w:p>
        </w:tc>
        <w:tc>
          <w:tcPr>
            <w:tcW w:w="2250" w:type="dxa"/>
          </w:tcPr>
          <w:p w:rsidR="00BB6743" w:rsidRPr="007D2379" w:rsidRDefault="00BB6743" w:rsidP="00416A7A">
            <w:pPr>
              <w:pStyle w:val="TableText"/>
              <w:rPr>
                <w:noProof/>
                <w:lang w:val="fr-FR"/>
              </w:rPr>
            </w:pPr>
            <w:r w:rsidRPr="007D2379">
              <w:rPr>
                <w:noProof/>
                <w:lang w:val="fr-FR"/>
              </w:rPr>
              <w:t>Fast Ethernet 0/1 (F0/1)</w:t>
            </w:r>
          </w:p>
        </w:tc>
        <w:tc>
          <w:tcPr>
            <w:tcW w:w="2070" w:type="dxa"/>
          </w:tcPr>
          <w:p w:rsidR="00BB6743" w:rsidRPr="007D2379" w:rsidRDefault="00BB6743" w:rsidP="00416A7A">
            <w:pPr>
              <w:pStyle w:val="TableText"/>
              <w:rPr>
                <w:noProof/>
                <w:lang w:val="fr-FR"/>
              </w:rPr>
            </w:pPr>
            <w:r w:rsidRPr="007D2379">
              <w:rPr>
                <w:noProof/>
                <w:lang w:val="fr-FR"/>
              </w:rPr>
              <w:t>Serial 0/0/0 (S0/0/0)</w:t>
            </w:r>
          </w:p>
        </w:tc>
        <w:tc>
          <w:tcPr>
            <w:tcW w:w="2160" w:type="dxa"/>
          </w:tcPr>
          <w:p w:rsidR="00BB6743" w:rsidRPr="007D2379" w:rsidRDefault="00BB6743" w:rsidP="00416A7A">
            <w:pPr>
              <w:pStyle w:val="TableText"/>
              <w:rPr>
                <w:noProof/>
                <w:lang w:val="fr-FR"/>
              </w:rPr>
            </w:pPr>
            <w:r w:rsidRPr="007D2379">
              <w:rPr>
                <w:noProof/>
                <w:lang w:val="fr-FR"/>
              </w:rPr>
              <w:t>Serial 0/0/1 (S0/0/1)</w:t>
            </w:r>
          </w:p>
        </w:tc>
      </w:tr>
      <w:tr w:rsidR="00BB6743" w:rsidRPr="007D2379" w:rsidTr="00416A7A">
        <w:trPr>
          <w:cantSplit/>
          <w:jc w:val="center"/>
        </w:trPr>
        <w:tc>
          <w:tcPr>
            <w:tcW w:w="1530" w:type="dxa"/>
          </w:tcPr>
          <w:p w:rsidR="00BB6743" w:rsidRPr="007D2379" w:rsidRDefault="00BB6743" w:rsidP="00416A7A">
            <w:pPr>
              <w:pStyle w:val="TableText"/>
              <w:rPr>
                <w:noProof/>
                <w:lang w:val="fr-FR"/>
              </w:rPr>
            </w:pPr>
            <w:r w:rsidRPr="007D2379">
              <w:rPr>
                <w:noProof/>
                <w:lang w:val="fr-FR"/>
              </w:rPr>
              <w:t>2900</w:t>
            </w:r>
          </w:p>
        </w:tc>
        <w:tc>
          <w:tcPr>
            <w:tcW w:w="2250" w:type="dxa"/>
          </w:tcPr>
          <w:p w:rsidR="00BB6743" w:rsidRPr="007D2379" w:rsidRDefault="00BB6743" w:rsidP="00416A7A">
            <w:pPr>
              <w:pStyle w:val="TableText"/>
              <w:rPr>
                <w:noProof/>
                <w:lang w:val="fr-FR"/>
              </w:rPr>
            </w:pPr>
            <w:r w:rsidRPr="007D2379">
              <w:rPr>
                <w:noProof/>
                <w:lang w:val="fr-FR"/>
              </w:rPr>
              <w:t>Gigabit Ethernet 0/0 (G0/0)</w:t>
            </w:r>
          </w:p>
        </w:tc>
        <w:tc>
          <w:tcPr>
            <w:tcW w:w="2250" w:type="dxa"/>
          </w:tcPr>
          <w:p w:rsidR="00BB6743" w:rsidRPr="007D2379" w:rsidRDefault="00BB6743" w:rsidP="00416A7A">
            <w:pPr>
              <w:pStyle w:val="TableText"/>
              <w:rPr>
                <w:noProof/>
                <w:lang w:val="fr-FR"/>
              </w:rPr>
            </w:pPr>
            <w:r w:rsidRPr="007D2379">
              <w:rPr>
                <w:noProof/>
                <w:lang w:val="fr-FR"/>
              </w:rPr>
              <w:t>Gigabit Ethernet 0/1 (G0/1)</w:t>
            </w:r>
          </w:p>
        </w:tc>
        <w:tc>
          <w:tcPr>
            <w:tcW w:w="2070" w:type="dxa"/>
          </w:tcPr>
          <w:p w:rsidR="00BB6743" w:rsidRPr="007D2379" w:rsidRDefault="00BB6743" w:rsidP="00416A7A">
            <w:pPr>
              <w:pStyle w:val="TableText"/>
              <w:rPr>
                <w:noProof/>
                <w:lang w:val="fr-FR"/>
              </w:rPr>
            </w:pPr>
            <w:r w:rsidRPr="007D2379">
              <w:rPr>
                <w:noProof/>
                <w:lang w:val="fr-FR"/>
              </w:rPr>
              <w:t>Serial 0/0/0 (S0/0/0)</w:t>
            </w:r>
          </w:p>
        </w:tc>
        <w:tc>
          <w:tcPr>
            <w:tcW w:w="2160" w:type="dxa"/>
          </w:tcPr>
          <w:p w:rsidR="00BB6743" w:rsidRPr="007D2379" w:rsidRDefault="00BB6743" w:rsidP="00416A7A">
            <w:pPr>
              <w:pStyle w:val="TableText"/>
              <w:rPr>
                <w:noProof/>
                <w:lang w:val="fr-FR"/>
              </w:rPr>
            </w:pPr>
            <w:r w:rsidRPr="007D2379">
              <w:rPr>
                <w:noProof/>
                <w:lang w:val="fr-FR"/>
              </w:rPr>
              <w:t>Serial 0/0/1 (S0/0/1)</w:t>
            </w:r>
          </w:p>
        </w:tc>
      </w:tr>
      <w:tr w:rsidR="00BB6743" w:rsidRPr="00DB77F9" w:rsidTr="00416A7A">
        <w:trPr>
          <w:cantSplit/>
          <w:jc w:val="center"/>
        </w:trPr>
        <w:tc>
          <w:tcPr>
            <w:tcW w:w="10260" w:type="dxa"/>
            <w:gridSpan w:val="5"/>
          </w:tcPr>
          <w:p w:rsidR="00BB6743" w:rsidRPr="007D2379" w:rsidRDefault="00BB6743" w:rsidP="00416A7A">
            <w:pPr>
              <w:pStyle w:val="TableText"/>
              <w:rPr>
                <w:noProof/>
                <w:lang w:val="fr-FR"/>
              </w:rPr>
            </w:pPr>
            <w:r w:rsidRPr="007D2379">
              <w:rPr>
                <w:b/>
                <w:noProof/>
                <w:lang w:val="fr-FR"/>
              </w:rPr>
              <w:t>Remarque :</w:t>
            </w:r>
            <w:r w:rsidRPr="007D2379">
              <w:rPr>
                <w:noProof/>
                <w:lang w:val="fr-FR"/>
              </w:rPr>
              <w:t xml:space="preserve"> pour savoir comment le routeur est configuré, observez les interfaces afin d</w:t>
            </w:r>
            <w:r w:rsidR="00E52648" w:rsidRPr="007D2379">
              <w:rPr>
                <w:noProof/>
                <w:lang w:val="fr-FR"/>
              </w:rPr>
              <w:t>’</w:t>
            </w:r>
            <w:r w:rsidRPr="007D2379">
              <w:rPr>
                <w:noProof/>
                <w:lang w:val="fr-FR"/>
              </w:rPr>
              <w:t>identifier le type de routeur ainsi que le nombre d</w:t>
            </w:r>
            <w:r w:rsidR="00E52648" w:rsidRPr="007D2379">
              <w:rPr>
                <w:noProof/>
                <w:lang w:val="fr-FR"/>
              </w:rPr>
              <w:t>’</w:t>
            </w:r>
            <w:r w:rsidRPr="007D2379">
              <w:rPr>
                <w:noProof/>
                <w:lang w:val="fr-FR"/>
              </w:rPr>
              <w:t>interfaces qu</w:t>
            </w:r>
            <w:r w:rsidR="00E52648" w:rsidRPr="007D2379">
              <w:rPr>
                <w:noProof/>
                <w:lang w:val="fr-FR"/>
              </w:rPr>
              <w:t>’</w:t>
            </w:r>
            <w:r w:rsidRPr="007D2379">
              <w:rPr>
                <w:noProof/>
                <w:lang w:val="fr-FR"/>
              </w:rPr>
              <w:t>il comporte. Il n</w:t>
            </w:r>
            <w:r w:rsidR="00E52648" w:rsidRPr="007D2379">
              <w:rPr>
                <w:noProof/>
                <w:lang w:val="fr-FR"/>
              </w:rPr>
              <w:t>’</w:t>
            </w:r>
            <w:r w:rsidRPr="007D2379">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E52648" w:rsidRPr="007D2379">
              <w:rPr>
                <w:noProof/>
                <w:lang w:val="fr-FR"/>
              </w:rPr>
              <w:t>’</w:t>
            </w:r>
            <w:r w:rsidRPr="007D2379">
              <w:rPr>
                <w:noProof/>
                <w:lang w:val="fr-FR"/>
              </w:rPr>
              <w:t>interface, même si un routeur particulier peut en contenir un. L</w:t>
            </w:r>
            <w:r w:rsidR="00E52648" w:rsidRPr="007D2379">
              <w:rPr>
                <w:noProof/>
                <w:lang w:val="fr-FR"/>
              </w:rPr>
              <w:t>’</w:t>
            </w:r>
            <w:r w:rsidRPr="007D2379">
              <w:rPr>
                <w:noProof/>
                <w:lang w:val="fr-FR"/>
              </w:rPr>
              <w:t>exemple de l</w:t>
            </w:r>
            <w:r w:rsidR="00E52648" w:rsidRPr="007D2379">
              <w:rPr>
                <w:noProof/>
                <w:lang w:val="fr-FR"/>
              </w:rPr>
              <w:t>’</w:t>
            </w:r>
            <w:r w:rsidRPr="007D2379">
              <w:rPr>
                <w:noProof/>
                <w:lang w:val="fr-FR"/>
              </w:rPr>
              <w:t>interface RNIS BRI peut illustrer ceci. La chaîne de caractères entre parenthèses est l</w:t>
            </w:r>
            <w:r w:rsidR="00E52648" w:rsidRPr="007D2379">
              <w:rPr>
                <w:noProof/>
                <w:lang w:val="fr-FR"/>
              </w:rPr>
              <w:t>’</w:t>
            </w:r>
            <w:r w:rsidRPr="007D2379">
              <w:rPr>
                <w:noProof/>
                <w:lang w:val="fr-FR"/>
              </w:rPr>
              <w:t>abréviation normalisée qui permet de représenter l</w:t>
            </w:r>
            <w:r w:rsidR="00E52648" w:rsidRPr="007D2379">
              <w:rPr>
                <w:noProof/>
                <w:lang w:val="fr-FR"/>
              </w:rPr>
              <w:t>’</w:t>
            </w:r>
            <w:r w:rsidRPr="007D2379">
              <w:rPr>
                <w:noProof/>
                <w:lang w:val="fr-FR"/>
              </w:rPr>
              <w:t>interface dans les commandes de Cisco IOS.</w:t>
            </w:r>
          </w:p>
        </w:tc>
      </w:tr>
    </w:tbl>
    <w:p w:rsidR="008F7354" w:rsidRPr="007D2379" w:rsidRDefault="008F7354" w:rsidP="008F7354">
      <w:pPr>
        <w:pStyle w:val="LabSection"/>
        <w:rPr>
          <w:noProof/>
          <w:lang w:val="fr-FR"/>
        </w:rPr>
      </w:pPr>
      <w:r w:rsidRPr="007D2379">
        <w:rPr>
          <w:noProof/>
          <w:lang w:val="fr-FR"/>
        </w:rPr>
        <w:t>Annexe A : Informations de configuration relatives à la procédure de la 2e partie</w:t>
      </w:r>
    </w:p>
    <w:p w:rsidR="008F7354" w:rsidRPr="007D2379" w:rsidRDefault="008F7354" w:rsidP="00853492">
      <w:pPr>
        <w:pStyle w:val="StepHead"/>
        <w:numPr>
          <w:ilvl w:val="0"/>
          <w:numId w:val="11"/>
        </w:numPr>
        <w:rPr>
          <w:noProof/>
          <w:lang w:val="fr-FR"/>
        </w:rPr>
      </w:pPr>
      <w:r w:rsidRPr="007D2379">
        <w:rPr>
          <w:noProof/>
          <w:lang w:val="fr-FR"/>
        </w:rPr>
        <w:t>Configurez le routeur.</w:t>
      </w:r>
    </w:p>
    <w:p w:rsidR="008F7354" w:rsidRPr="007D2379" w:rsidRDefault="00B2613B" w:rsidP="00853492">
      <w:pPr>
        <w:pStyle w:val="SubStepAlpha"/>
        <w:numPr>
          <w:ilvl w:val="2"/>
          <w:numId w:val="12"/>
        </w:numPr>
        <w:rPr>
          <w:noProof/>
          <w:lang w:val="fr-FR"/>
        </w:rPr>
      </w:pPr>
      <w:r w:rsidRPr="007D2379">
        <w:rPr>
          <w:noProof/>
          <w:lang w:val="fr-FR"/>
        </w:rPr>
        <w:t>Accédez au routeur par la console et activez le mode d</w:t>
      </w:r>
      <w:r w:rsidR="00E52648" w:rsidRPr="007D2379">
        <w:rPr>
          <w:noProof/>
          <w:lang w:val="fr-FR"/>
        </w:rPr>
        <w:t>’</w:t>
      </w:r>
      <w:r w:rsidRPr="007D2379">
        <w:rPr>
          <w:noProof/>
          <w:lang w:val="fr-FR"/>
        </w:rPr>
        <w:t>exécution privilégié.</w:t>
      </w:r>
    </w:p>
    <w:p w:rsidR="008F7354" w:rsidRPr="007D2379" w:rsidRDefault="008F7354" w:rsidP="008F7354">
      <w:pPr>
        <w:pStyle w:val="CMD"/>
        <w:rPr>
          <w:noProof/>
          <w:lang w:val="fr-FR"/>
        </w:rPr>
      </w:pPr>
      <w:r w:rsidRPr="007D2379">
        <w:rPr>
          <w:noProof/>
          <w:lang w:val="fr-FR"/>
        </w:rPr>
        <w:lastRenderedPageBreak/>
        <w:t>Router&gt;</w:t>
      </w:r>
      <w:r w:rsidRPr="007D2379">
        <w:rPr>
          <w:b/>
          <w:noProof/>
          <w:lang w:val="fr-FR"/>
        </w:rPr>
        <w:t>enable</w:t>
      </w:r>
    </w:p>
    <w:p w:rsidR="008F7354" w:rsidRPr="007D2379" w:rsidRDefault="008F7354" w:rsidP="009C281D">
      <w:pPr>
        <w:pStyle w:val="CMDOutput"/>
        <w:rPr>
          <w:noProof/>
          <w:lang w:val="fr-FR"/>
        </w:rPr>
      </w:pPr>
      <w:r w:rsidRPr="007D2379">
        <w:rPr>
          <w:noProof/>
          <w:lang w:val="fr-FR"/>
        </w:rPr>
        <w:t>Router#</w:t>
      </w:r>
    </w:p>
    <w:p w:rsidR="00B2613B" w:rsidRPr="007D2379" w:rsidRDefault="00B2613B" w:rsidP="00B2613B">
      <w:pPr>
        <w:pStyle w:val="SubStepAlpha"/>
        <w:rPr>
          <w:noProof/>
          <w:lang w:val="fr-FR"/>
        </w:rPr>
      </w:pPr>
      <w:r w:rsidRPr="007D2379">
        <w:rPr>
          <w:noProof/>
          <w:lang w:val="fr-FR"/>
        </w:rPr>
        <w:t>Passez en mode de configuration.</w:t>
      </w:r>
    </w:p>
    <w:p w:rsidR="007D77F9" w:rsidRPr="003571AF" w:rsidRDefault="007D77F9" w:rsidP="007D77F9">
      <w:pPr>
        <w:pStyle w:val="CMD"/>
        <w:rPr>
          <w:noProof/>
        </w:rPr>
      </w:pPr>
      <w:r w:rsidRPr="003571AF">
        <w:rPr>
          <w:noProof/>
        </w:rPr>
        <w:t xml:space="preserve">Router# </w:t>
      </w:r>
      <w:r w:rsidRPr="003571AF">
        <w:rPr>
          <w:b/>
          <w:noProof/>
        </w:rPr>
        <w:t>conf t</w:t>
      </w:r>
    </w:p>
    <w:p w:rsidR="007D77F9" w:rsidRPr="003571AF" w:rsidRDefault="007D77F9" w:rsidP="007D77F9">
      <w:pPr>
        <w:pStyle w:val="CMDOutput"/>
        <w:rPr>
          <w:noProof/>
        </w:rPr>
      </w:pPr>
      <w:r w:rsidRPr="003571AF">
        <w:rPr>
          <w:noProof/>
        </w:rPr>
        <w:t>Enter configuration commands, one per line.  End with CNTL/Z.</w:t>
      </w:r>
    </w:p>
    <w:p w:rsidR="007D77F9" w:rsidRPr="007D2379" w:rsidRDefault="007D77F9" w:rsidP="007D77F9">
      <w:pPr>
        <w:pStyle w:val="CMDOutput"/>
        <w:rPr>
          <w:noProof/>
          <w:sz w:val="20"/>
          <w:szCs w:val="20"/>
          <w:lang w:val="fr-FR"/>
        </w:rPr>
      </w:pPr>
      <w:r w:rsidRPr="007D2379">
        <w:rPr>
          <w:noProof/>
          <w:sz w:val="20"/>
          <w:szCs w:val="20"/>
          <w:lang w:val="fr-FR"/>
        </w:rPr>
        <w:t>Router(config)#</w:t>
      </w:r>
    </w:p>
    <w:p w:rsidR="00B2613B" w:rsidRPr="007D2379" w:rsidRDefault="00B2613B" w:rsidP="00B2613B">
      <w:pPr>
        <w:pStyle w:val="SubStepAlpha"/>
        <w:rPr>
          <w:noProof/>
          <w:lang w:val="fr-FR"/>
        </w:rPr>
      </w:pPr>
      <w:r w:rsidRPr="007D2379">
        <w:rPr>
          <w:noProof/>
          <w:lang w:val="fr-FR"/>
        </w:rPr>
        <w:t>Attribuez un nom de périphérique au routeur.</w:t>
      </w:r>
    </w:p>
    <w:p w:rsidR="007D77F9" w:rsidRPr="003571AF" w:rsidRDefault="007D77F9" w:rsidP="007D77F9">
      <w:pPr>
        <w:pStyle w:val="CMD"/>
        <w:rPr>
          <w:b/>
          <w:noProof/>
        </w:rPr>
      </w:pPr>
      <w:r w:rsidRPr="003571AF">
        <w:rPr>
          <w:noProof/>
        </w:rPr>
        <w:t xml:space="preserve">Router(config)# </w:t>
      </w:r>
      <w:r w:rsidRPr="003571AF">
        <w:rPr>
          <w:b/>
          <w:noProof/>
        </w:rPr>
        <w:t>hostname R1</w:t>
      </w:r>
    </w:p>
    <w:p w:rsidR="007D77F9" w:rsidRPr="003571AF" w:rsidRDefault="007D77F9" w:rsidP="007D77F9">
      <w:pPr>
        <w:pStyle w:val="CMDOutput"/>
        <w:rPr>
          <w:noProof/>
        </w:rPr>
      </w:pPr>
      <w:r w:rsidRPr="003571AF">
        <w:rPr>
          <w:noProof/>
        </w:rPr>
        <w:t>R1(config)#</w:t>
      </w:r>
    </w:p>
    <w:p w:rsidR="00F64A96" w:rsidRPr="007D2379" w:rsidRDefault="00F64A96" w:rsidP="00F64A96">
      <w:pPr>
        <w:pStyle w:val="SubStepAlpha"/>
        <w:rPr>
          <w:noProof/>
          <w:lang w:val="fr-FR"/>
        </w:rPr>
      </w:pPr>
      <w:r w:rsidRPr="007D2379">
        <w:rPr>
          <w:noProof/>
          <w:lang w:val="fr-FR"/>
        </w:rPr>
        <w:t xml:space="preserve">Configurez à la fois les interfaces </w:t>
      </w:r>
      <w:r w:rsidRPr="007D2379">
        <w:rPr>
          <w:b/>
          <w:noProof/>
          <w:lang w:val="fr-FR"/>
        </w:rPr>
        <w:t>G0/0</w:t>
      </w:r>
      <w:r w:rsidRPr="007D2379">
        <w:rPr>
          <w:noProof/>
          <w:lang w:val="fr-FR"/>
        </w:rPr>
        <w:t xml:space="preserve"> et</w:t>
      </w:r>
      <w:r w:rsidRPr="007D2379">
        <w:rPr>
          <w:b/>
          <w:noProof/>
          <w:lang w:val="fr-FR"/>
        </w:rPr>
        <w:t xml:space="preserve"> G0/1</w:t>
      </w:r>
      <w:r w:rsidRPr="007D2379">
        <w:rPr>
          <w:noProof/>
          <w:lang w:val="fr-FR"/>
        </w:rPr>
        <w:t xml:space="preserve"> avec des adresses IP et des masques de sous-réseau, puis activez-les.</w:t>
      </w:r>
    </w:p>
    <w:p w:rsidR="007D77F9" w:rsidRPr="003571AF" w:rsidRDefault="007D77F9" w:rsidP="007D77F9">
      <w:pPr>
        <w:pStyle w:val="CMD"/>
        <w:rPr>
          <w:noProof/>
        </w:rPr>
      </w:pPr>
      <w:r w:rsidRPr="003571AF">
        <w:rPr>
          <w:noProof/>
        </w:rPr>
        <w:t xml:space="preserve">R1(config)# </w:t>
      </w:r>
      <w:r w:rsidRPr="003571AF">
        <w:rPr>
          <w:b/>
          <w:noProof/>
        </w:rPr>
        <w:t>interface g0/0</w:t>
      </w:r>
    </w:p>
    <w:p w:rsidR="007D77F9" w:rsidRPr="003571AF" w:rsidRDefault="007D77F9" w:rsidP="007D77F9">
      <w:pPr>
        <w:pStyle w:val="CMD"/>
        <w:rPr>
          <w:noProof/>
        </w:rPr>
      </w:pPr>
      <w:r w:rsidRPr="003571AF">
        <w:rPr>
          <w:noProof/>
        </w:rPr>
        <w:t xml:space="preserve">R1(config-if)# </w:t>
      </w:r>
      <w:r w:rsidRPr="003571AF">
        <w:rPr>
          <w:b/>
          <w:noProof/>
        </w:rPr>
        <w:t>ip address &lt;ip address&gt;&lt;subnet mask&gt;</w:t>
      </w:r>
    </w:p>
    <w:p w:rsidR="007D77F9" w:rsidRPr="003571AF" w:rsidRDefault="007D77F9" w:rsidP="007D77F9">
      <w:pPr>
        <w:pStyle w:val="CMD"/>
        <w:rPr>
          <w:noProof/>
        </w:rPr>
      </w:pPr>
      <w:r w:rsidRPr="003571AF">
        <w:rPr>
          <w:noProof/>
        </w:rPr>
        <w:t xml:space="preserve">R1(config-if)# </w:t>
      </w:r>
      <w:r w:rsidRPr="003571AF">
        <w:rPr>
          <w:b/>
          <w:noProof/>
        </w:rPr>
        <w:t>no shutdown</w:t>
      </w:r>
    </w:p>
    <w:p w:rsidR="007D77F9" w:rsidRPr="003571AF" w:rsidRDefault="007D77F9" w:rsidP="007D77F9">
      <w:pPr>
        <w:pStyle w:val="CMD"/>
        <w:rPr>
          <w:noProof/>
        </w:rPr>
      </w:pPr>
      <w:r w:rsidRPr="003571AF">
        <w:rPr>
          <w:noProof/>
        </w:rPr>
        <w:t xml:space="preserve">R1(config-if)# </w:t>
      </w:r>
      <w:r w:rsidRPr="003571AF">
        <w:rPr>
          <w:b/>
          <w:noProof/>
        </w:rPr>
        <w:t>interface g0/1</w:t>
      </w:r>
    </w:p>
    <w:p w:rsidR="007D77F9" w:rsidRPr="003571AF" w:rsidRDefault="007D77F9" w:rsidP="007D77F9">
      <w:pPr>
        <w:pStyle w:val="CMD"/>
        <w:rPr>
          <w:noProof/>
        </w:rPr>
      </w:pPr>
      <w:r w:rsidRPr="003571AF">
        <w:rPr>
          <w:noProof/>
        </w:rPr>
        <w:t xml:space="preserve">R1(config-if)# </w:t>
      </w:r>
      <w:r w:rsidRPr="003571AF">
        <w:rPr>
          <w:b/>
          <w:noProof/>
        </w:rPr>
        <w:t>ip address &lt;ip address&gt;&lt;subnet mask&gt;</w:t>
      </w:r>
    </w:p>
    <w:p w:rsidR="007D77F9" w:rsidRPr="007D2379" w:rsidRDefault="007D77F9" w:rsidP="007D77F9">
      <w:pPr>
        <w:pStyle w:val="CMD"/>
        <w:rPr>
          <w:noProof/>
          <w:lang w:val="fr-FR"/>
        </w:rPr>
      </w:pPr>
      <w:r w:rsidRPr="007D2379">
        <w:rPr>
          <w:noProof/>
          <w:lang w:val="fr-FR"/>
        </w:rPr>
        <w:t xml:space="preserve">R1(config-if)# </w:t>
      </w:r>
      <w:r w:rsidRPr="007D2379">
        <w:rPr>
          <w:b/>
          <w:noProof/>
          <w:lang w:val="fr-FR"/>
        </w:rPr>
        <w:t>no shutdown</w:t>
      </w:r>
    </w:p>
    <w:p w:rsidR="00F64A96" w:rsidRPr="007D2379" w:rsidRDefault="00F64A96" w:rsidP="00F64A96">
      <w:pPr>
        <w:pStyle w:val="SubStepAlpha"/>
        <w:rPr>
          <w:noProof/>
          <w:lang w:val="fr-FR"/>
        </w:rPr>
      </w:pPr>
      <w:r w:rsidRPr="007D2379">
        <w:rPr>
          <w:noProof/>
          <w:lang w:val="fr-FR"/>
        </w:rPr>
        <w:t>Les interfaces de bouclage sont créées pour simuler de réseaux locaux supplémentaires en dehors du routeur R1. Configurez les interfaces de bouclage avec des adresses IP et des masques de sous-réseau. Lorsqu</w:t>
      </w:r>
      <w:r w:rsidR="00E52648" w:rsidRPr="007D2379">
        <w:rPr>
          <w:noProof/>
          <w:lang w:val="fr-FR"/>
        </w:rPr>
        <w:t>’</w:t>
      </w:r>
      <w:r w:rsidRPr="007D2379">
        <w:rPr>
          <w:noProof/>
          <w:lang w:val="fr-FR"/>
        </w:rPr>
        <w:t>elles sont créées, les interfaces de bouclage sont activées, par défaut.</w:t>
      </w:r>
    </w:p>
    <w:p w:rsidR="007D77F9" w:rsidRPr="003571AF" w:rsidRDefault="007D77F9" w:rsidP="007D77F9">
      <w:pPr>
        <w:pStyle w:val="CMD"/>
        <w:rPr>
          <w:noProof/>
        </w:rPr>
      </w:pPr>
      <w:r w:rsidRPr="003571AF">
        <w:rPr>
          <w:noProof/>
        </w:rPr>
        <w:t xml:space="preserve">R1(config)# </w:t>
      </w:r>
      <w:r w:rsidRPr="003571AF">
        <w:rPr>
          <w:b/>
          <w:noProof/>
        </w:rPr>
        <w:t>interface loopback 0</w:t>
      </w:r>
    </w:p>
    <w:p w:rsidR="007D77F9" w:rsidRPr="003571AF" w:rsidRDefault="007D77F9" w:rsidP="007D77F9">
      <w:pPr>
        <w:pStyle w:val="CMD"/>
        <w:rPr>
          <w:noProof/>
        </w:rPr>
      </w:pPr>
      <w:r w:rsidRPr="003571AF">
        <w:rPr>
          <w:noProof/>
        </w:rPr>
        <w:t xml:space="preserve">R1(config-if)# </w:t>
      </w:r>
      <w:r w:rsidRPr="003571AF">
        <w:rPr>
          <w:b/>
          <w:noProof/>
        </w:rPr>
        <w:t>ip address &lt;ip address&gt;&lt;subnet mask&gt;</w:t>
      </w:r>
    </w:p>
    <w:p w:rsidR="007D77F9" w:rsidRPr="003571AF" w:rsidRDefault="007D77F9" w:rsidP="007D77F9">
      <w:pPr>
        <w:pStyle w:val="CMD"/>
        <w:rPr>
          <w:noProof/>
        </w:rPr>
      </w:pPr>
      <w:r w:rsidRPr="003571AF">
        <w:rPr>
          <w:noProof/>
        </w:rPr>
        <w:t xml:space="preserve">R1(config-if)# </w:t>
      </w:r>
      <w:r w:rsidRPr="003571AF">
        <w:rPr>
          <w:b/>
          <w:noProof/>
        </w:rPr>
        <w:t>interface loopback 1</w:t>
      </w:r>
    </w:p>
    <w:p w:rsidR="007D77F9" w:rsidRPr="003571AF" w:rsidRDefault="007D77F9" w:rsidP="007D77F9">
      <w:pPr>
        <w:pStyle w:val="CMD"/>
        <w:rPr>
          <w:noProof/>
        </w:rPr>
      </w:pPr>
      <w:r w:rsidRPr="003571AF">
        <w:rPr>
          <w:noProof/>
        </w:rPr>
        <w:t xml:space="preserve">R1(config-if)# </w:t>
      </w:r>
      <w:r w:rsidRPr="003571AF">
        <w:rPr>
          <w:b/>
          <w:noProof/>
        </w:rPr>
        <w:t>ip address &lt;ip address&gt;&lt;subnet mask&gt;</w:t>
      </w:r>
    </w:p>
    <w:p w:rsidR="007D77F9" w:rsidRPr="007D2379" w:rsidRDefault="007D77F9" w:rsidP="007D77F9">
      <w:pPr>
        <w:pStyle w:val="CMD"/>
        <w:rPr>
          <w:noProof/>
          <w:lang w:val="fr-FR"/>
        </w:rPr>
      </w:pPr>
      <w:r w:rsidRPr="007D2379">
        <w:rPr>
          <w:noProof/>
          <w:lang w:val="fr-FR"/>
        </w:rPr>
        <w:t xml:space="preserve">R1(config-if)# </w:t>
      </w:r>
      <w:r w:rsidRPr="007D2379">
        <w:rPr>
          <w:b/>
          <w:noProof/>
          <w:lang w:val="fr-FR"/>
        </w:rPr>
        <w:t>end</w:t>
      </w:r>
    </w:p>
    <w:p w:rsidR="00F64A96" w:rsidRPr="007D2379" w:rsidRDefault="00F64A96" w:rsidP="00F64A96">
      <w:pPr>
        <w:pStyle w:val="SubStepAlpha"/>
        <w:rPr>
          <w:noProof/>
          <w:lang w:val="fr-FR"/>
        </w:rPr>
      </w:pPr>
      <w:r w:rsidRPr="007D2379">
        <w:rPr>
          <w:noProof/>
          <w:lang w:val="fr-FR"/>
        </w:rPr>
        <w:t>Enregistrez la configuration en cours dans le fichier de configuration initiale.</w:t>
      </w:r>
    </w:p>
    <w:p w:rsidR="00414F31" w:rsidRPr="003571AF" w:rsidRDefault="00414F31" w:rsidP="00414F31">
      <w:pPr>
        <w:pStyle w:val="CMD"/>
        <w:rPr>
          <w:noProof/>
        </w:rPr>
      </w:pPr>
      <w:r w:rsidRPr="003571AF">
        <w:rPr>
          <w:noProof/>
        </w:rPr>
        <w:t xml:space="preserve">R1# </w:t>
      </w:r>
      <w:r w:rsidRPr="003571AF">
        <w:rPr>
          <w:b/>
          <w:noProof/>
        </w:rPr>
        <w:t>copy running-config startup-config</w:t>
      </w:r>
    </w:p>
    <w:p w:rsidR="005448E6" w:rsidRPr="007D2379" w:rsidRDefault="005448E6" w:rsidP="00C81E30">
      <w:pPr>
        <w:pStyle w:val="StepHead"/>
        <w:rPr>
          <w:noProof/>
          <w:lang w:val="fr-FR"/>
        </w:rPr>
      </w:pPr>
      <w:r w:rsidRPr="007D2379">
        <w:rPr>
          <w:noProof/>
          <w:lang w:val="fr-FR"/>
        </w:rPr>
        <w:t>Configurez les interfaces des ordinateurs.</w:t>
      </w:r>
    </w:p>
    <w:p w:rsidR="005448E6" w:rsidRPr="007D2379" w:rsidRDefault="005448E6" w:rsidP="00853492">
      <w:pPr>
        <w:pStyle w:val="SubStepAlpha"/>
        <w:numPr>
          <w:ilvl w:val="2"/>
          <w:numId w:val="13"/>
        </w:numPr>
        <w:rPr>
          <w:noProof/>
          <w:lang w:val="fr-FR"/>
        </w:rPr>
      </w:pPr>
      <w:r w:rsidRPr="007D2379">
        <w:rPr>
          <w:noProof/>
          <w:lang w:val="fr-FR"/>
        </w:rPr>
        <w:t>Configurez l</w:t>
      </w:r>
      <w:r w:rsidR="00E52648" w:rsidRPr="007D2379">
        <w:rPr>
          <w:noProof/>
          <w:lang w:val="fr-FR"/>
        </w:rPr>
        <w:t>’</w:t>
      </w:r>
      <w:r w:rsidRPr="007D2379">
        <w:rPr>
          <w:noProof/>
          <w:lang w:val="fr-FR"/>
        </w:rPr>
        <w:t>adresse IP, le masque de sous-réseau et la passerelle par défaut sur PC-A.</w:t>
      </w:r>
    </w:p>
    <w:p w:rsidR="005448E6" w:rsidRPr="007D2379" w:rsidRDefault="00BD52A0" w:rsidP="005448E6">
      <w:pPr>
        <w:pStyle w:val="Visual"/>
        <w:rPr>
          <w:noProof/>
          <w:lang w:val="fr-FR"/>
        </w:rPr>
      </w:pPr>
      <w:r w:rsidRPr="007D2379">
        <w:rPr>
          <w:noProof/>
          <w:lang w:eastAsia="en-US"/>
        </w:rPr>
        <w:drawing>
          <wp:inline distT="0" distB="0" distL="0" distR="0">
            <wp:extent cx="3438525" cy="2181225"/>
            <wp:effectExtent l="0" t="0" r="9525" b="9525"/>
            <wp:docPr id="3" name="Picture 3" descr="ch08-la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8-labd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2181225"/>
                    </a:xfrm>
                    <a:prstGeom prst="rect">
                      <a:avLst/>
                    </a:prstGeom>
                    <a:noFill/>
                    <a:ln>
                      <a:noFill/>
                    </a:ln>
                  </pic:spPr>
                </pic:pic>
              </a:graphicData>
            </a:graphic>
          </wp:inline>
        </w:drawing>
      </w:r>
    </w:p>
    <w:p w:rsidR="005448E6" w:rsidRPr="007D2379" w:rsidRDefault="005448E6" w:rsidP="005448E6">
      <w:pPr>
        <w:pStyle w:val="SubStepAlpha"/>
        <w:rPr>
          <w:noProof/>
          <w:lang w:val="fr-FR"/>
        </w:rPr>
      </w:pPr>
      <w:r w:rsidRPr="007D2379">
        <w:rPr>
          <w:noProof/>
          <w:lang w:val="fr-FR"/>
        </w:rPr>
        <w:lastRenderedPageBreak/>
        <w:t>Configurez l</w:t>
      </w:r>
      <w:r w:rsidR="00E52648" w:rsidRPr="007D2379">
        <w:rPr>
          <w:noProof/>
          <w:lang w:val="fr-FR"/>
        </w:rPr>
        <w:t>’</w:t>
      </w:r>
      <w:r w:rsidRPr="007D2379">
        <w:rPr>
          <w:noProof/>
          <w:lang w:val="fr-FR"/>
        </w:rPr>
        <w:t>adresse IP, le masque de sous-réseau et la passerelle par défaut sur PC-B.</w:t>
      </w:r>
    </w:p>
    <w:p w:rsidR="005448E6" w:rsidRPr="007D2379" w:rsidRDefault="00BD52A0" w:rsidP="005E470A">
      <w:pPr>
        <w:pStyle w:val="Visual"/>
        <w:rPr>
          <w:rStyle w:val="LabSectionGray"/>
          <w:noProof/>
          <w:sz w:val="22"/>
          <w:shd w:val="clear" w:color="auto" w:fill="auto"/>
          <w:lang w:val="fr-FR"/>
        </w:rPr>
      </w:pPr>
      <w:r w:rsidRPr="007D2379">
        <w:rPr>
          <w:noProof/>
          <w:lang w:eastAsia="en-US"/>
        </w:rPr>
        <w:drawing>
          <wp:inline distT="0" distB="0" distL="0" distR="0">
            <wp:extent cx="3448050" cy="2171700"/>
            <wp:effectExtent l="0" t="0" r="0" b="0"/>
            <wp:docPr id="4" name="Picture 4" descr="ch08-la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8-labd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2171700"/>
                    </a:xfrm>
                    <a:prstGeom prst="rect">
                      <a:avLst/>
                    </a:prstGeom>
                    <a:noFill/>
                    <a:ln>
                      <a:noFill/>
                    </a:ln>
                  </pic:spPr>
                </pic:pic>
              </a:graphicData>
            </a:graphic>
          </wp:inline>
        </w:drawing>
      </w:r>
      <w:bookmarkEnd w:id="0"/>
    </w:p>
    <w:sectPr w:rsidR="005448E6" w:rsidRPr="007D2379"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65C" w:rsidRDefault="00B0265C" w:rsidP="0090659A">
      <w:pPr>
        <w:spacing w:after="0" w:line="240" w:lineRule="auto"/>
      </w:pPr>
      <w:r>
        <w:separator/>
      </w:r>
    </w:p>
    <w:p w:rsidR="00B0265C" w:rsidRDefault="00B0265C"/>
    <w:p w:rsidR="00B0265C" w:rsidRDefault="00B0265C"/>
    <w:p w:rsidR="00B0265C" w:rsidRDefault="00B0265C"/>
    <w:p w:rsidR="00B0265C" w:rsidRDefault="00B0265C"/>
  </w:endnote>
  <w:endnote w:type="continuationSeparator" w:id="0">
    <w:p w:rsidR="00B0265C" w:rsidRDefault="00B0265C" w:rsidP="0090659A">
      <w:pPr>
        <w:spacing w:after="0" w:line="240" w:lineRule="auto"/>
      </w:pPr>
      <w:r>
        <w:continuationSeparator/>
      </w:r>
    </w:p>
    <w:p w:rsidR="00B0265C" w:rsidRDefault="00B0265C"/>
    <w:p w:rsidR="00B0265C" w:rsidRDefault="00B0265C"/>
    <w:p w:rsidR="00B0265C" w:rsidRDefault="00B0265C"/>
    <w:p w:rsidR="00B0265C" w:rsidRDefault="00B0265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AF" w:rsidRDefault="003571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7D2379" w:rsidRDefault="003571AF" w:rsidP="006267C7">
    <w:pPr>
      <w:pStyle w:val="Footer"/>
      <w:rPr>
        <w:noProof/>
        <w:szCs w:val="16"/>
        <w:lang w:val="fr-FR"/>
      </w:rPr>
    </w:pPr>
    <w:r w:rsidRPr="00E5144B">
      <w:rPr>
        <w:lang w:val="fr-FR"/>
      </w:rPr>
      <w:t xml:space="preserve">© </w:t>
    </w:r>
    <w:r w:rsidR="006267C7" w:rsidRPr="00765570">
      <w:rPr>
        <w:lang w:val="fr-FR"/>
      </w:rPr>
      <w:t>201</w:t>
    </w:r>
    <w:r w:rsidR="006267C7">
      <w:rPr>
        <w:rFonts w:eastAsia="SimSun" w:hint="eastAsia"/>
        <w:lang w:val="fr-FR"/>
      </w:rPr>
      <w:t>4</w:t>
    </w:r>
    <w:r w:rsidR="006267C7" w:rsidRPr="00765570">
      <w:rPr>
        <w:lang w:val="fr-FR"/>
      </w:rPr>
      <w:t xml:space="preserve"> </w:t>
    </w:r>
    <w:r w:rsidRPr="00E5144B">
      <w:rPr>
        <w:lang w:val="fr-FR"/>
      </w:rPr>
      <w:t>Cisco et/ou ses filiales. Tous droits réservés. Ceci est un document public de Cisco.</w:t>
    </w:r>
    <w:r w:rsidR="00042891" w:rsidRPr="007D2379">
      <w:rPr>
        <w:noProof/>
        <w:szCs w:val="16"/>
        <w:lang w:val="fr-FR"/>
      </w:rPr>
      <w:tab/>
      <w:t xml:space="preserve">Page </w:t>
    </w:r>
    <w:r w:rsidR="000B46BD" w:rsidRPr="007D2379">
      <w:rPr>
        <w:b/>
        <w:noProof/>
        <w:szCs w:val="16"/>
        <w:lang w:val="fr-FR"/>
      </w:rPr>
      <w:fldChar w:fldCharType="begin"/>
    </w:r>
    <w:r w:rsidR="00042891" w:rsidRPr="007D2379">
      <w:rPr>
        <w:b/>
        <w:noProof/>
        <w:szCs w:val="16"/>
        <w:lang w:val="fr-FR"/>
      </w:rPr>
      <w:instrText xml:space="preserve"> PAGE </w:instrText>
    </w:r>
    <w:r w:rsidR="000B46BD" w:rsidRPr="007D2379">
      <w:rPr>
        <w:b/>
        <w:noProof/>
        <w:szCs w:val="16"/>
        <w:lang w:val="fr-FR"/>
      </w:rPr>
      <w:fldChar w:fldCharType="separate"/>
    </w:r>
    <w:r w:rsidR="006267C7">
      <w:rPr>
        <w:b/>
        <w:noProof/>
        <w:szCs w:val="16"/>
        <w:lang w:val="fr-FR"/>
      </w:rPr>
      <w:t>2</w:t>
    </w:r>
    <w:r w:rsidR="000B46BD" w:rsidRPr="007D2379">
      <w:rPr>
        <w:b/>
        <w:noProof/>
        <w:szCs w:val="16"/>
        <w:lang w:val="fr-FR"/>
      </w:rPr>
      <w:fldChar w:fldCharType="end"/>
    </w:r>
    <w:r>
      <w:rPr>
        <w:rFonts w:eastAsia="SimSun" w:hint="eastAsia"/>
        <w:b/>
        <w:noProof/>
        <w:szCs w:val="16"/>
        <w:lang w:val="fr-FR" w:eastAsia="zh-CN"/>
      </w:rPr>
      <w:t xml:space="preserve"> </w:t>
    </w:r>
    <w:r w:rsidR="00042891" w:rsidRPr="007D2379">
      <w:rPr>
        <w:noProof/>
        <w:szCs w:val="16"/>
        <w:lang w:val="fr-FR"/>
      </w:rPr>
      <w:t>sur</w:t>
    </w:r>
    <w:r>
      <w:rPr>
        <w:rFonts w:eastAsia="SimSun" w:hint="eastAsia"/>
        <w:noProof/>
        <w:szCs w:val="16"/>
        <w:lang w:val="fr-FR" w:eastAsia="zh-CN"/>
      </w:rPr>
      <w:t xml:space="preserve"> </w:t>
    </w:r>
    <w:r w:rsidR="000B46BD" w:rsidRPr="007D2379">
      <w:rPr>
        <w:b/>
        <w:noProof/>
        <w:szCs w:val="16"/>
        <w:lang w:val="fr-FR"/>
      </w:rPr>
      <w:fldChar w:fldCharType="begin"/>
    </w:r>
    <w:r w:rsidR="00042891" w:rsidRPr="007D2379">
      <w:rPr>
        <w:b/>
        <w:noProof/>
        <w:szCs w:val="16"/>
        <w:lang w:val="fr-FR"/>
      </w:rPr>
      <w:instrText xml:space="preserve"> NUMPAGES  </w:instrText>
    </w:r>
    <w:r w:rsidR="000B46BD" w:rsidRPr="007D2379">
      <w:rPr>
        <w:b/>
        <w:noProof/>
        <w:szCs w:val="16"/>
        <w:lang w:val="fr-FR"/>
      </w:rPr>
      <w:fldChar w:fldCharType="separate"/>
    </w:r>
    <w:r w:rsidR="006267C7">
      <w:rPr>
        <w:b/>
        <w:noProof/>
        <w:szCs w:val="16"/>
        <w:lang w:val="fr-FR"/>
      </w:rPr>
      <w:t>8</w:t>
    </w:r>
    <w:r w:rsidR="000B46BD" w:rsidRPr="007D2379">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7D2379" w:rsidRDefault="003571AF" w:rsidP="006267C7">
    <w:pPr>
      <w:pStyle w:val="Footer"/>
      <w:rPr>
        <w:noProof/>
        <w:szCs w:val="16"/>
        <w:lang w:val="fr-FR"/>
      </w:rPr>
    </w:pPr>
    <w:r w:rsidRPr="00E5144B">
      <w:rPr>
        <w:lang w:val="fr-FR"/>
      </w:rPr>
      <w:t xml:space="preserve">© </w:t>
    </w:r>
    <w:r w:rsidR="006267C7" w:rsidRPr="00765570">
      <w:rPr>
        <w:lang w:val="fr-FR"/>
      </w:rPr>
      <w:t>201</w:t>
    </w:r>
    <w:r w:rsidR="006267C7">
      <w:rPr>
        <w:rFonts w:eastAsia="SimSun" w:hint="eastAsia"/>
        <w:lang w:val="fr-FR"/>
      </w:rPr>
      <w:t>4</w:t>
    </w:r>
    <w:r w:rsidR="006267C7" w:rsidRPr="00765570">
      <w:rPr>
        <w:lang w:val="fr-FR"/>
      </w:rPr>
      <w:t xml:space="preserve"> </w:t>
    </w:r>
    <w:r w:rsidRPr="00E5144B">
      <w:rPr>
        <w:lang w:val="fr-FR"/>
      </w:rPr>
      <w:t>Cisco et/ou ses filiales. Tous droits réservés. Ceci est un document public de Cisco.</w:t>
    </w:r>
    <w:r w:rsidR="00042891" w:rsidRPr="007D2379">
      <w:rPr>
        <w:noProof/>
        <w:szCs w:val="16"/>
        <w:lang w:val="fr-FR"/>
      </w:rPr>
      <w:tab/>
      <w:t xml:space="preserve">Page </w:t>
    </w:r>
    <w:r w:rsidR="000B46BD" w:rsidRPr="007D2379">
      <w:rPr>
        <w:b/>
        <w:noProof/>
        <w:szCs w:val="16"/>
        <w:lang w:val="fr-FR"/>
      </w:rPr>
      <w:fldChar w:fldCharType="begin"/>
    </w:r>
    <w:r w:rsidR="00042891" w:rsidRPr="007D2379">
      <w:rPr>
        <w:b/>
        <w:noProof/>
        <w:szCs w:val="16"/>
        <w:lang w:val="fr-FR"/>
      </w:rPr>
      <w:instrText xml:space="preserve"> PAGE </w:instrText>
    </w:r>
    <w:r w:rsidR="000B46BD" w:rsidRPr="007D2379">
      <w:rPr>
        <w:b/>
        <w:noProof/>
        <w:szCs w:val="16"/>
        <w:lang w:val="fr-FR"/>
      </w:rPr>
      <w:fldChar w:fldCharType="separate"/>
    </w:r>
    <w:r w:rsidR="006267C7">
      <w:rPr>
        <w:b/>
        <w:noProof/>
        <w:szCs w:val="16"/>
        <w:lang w:val="fr-FR"/>
      </w:rPr>
      <w:t>1</w:t>
    </w:r>
    <w:r w:rsidR="000B46BD" w:rsidRPr="007D2379">
      <w:rPr>
        <w:b/>
        <w:noProof/>
        <w:szCs w:val="16"/>
        <w:lang w:val="fr-FR"/>
      </w:rPr>
      <w:fldChar w:fldCharType="end"/>
    </w:r>
    <w:r>
      <w:rPr>
        <w:rFonts w:eastAsia="SimSun" w:hint="eastAsia"/>
        <w:b/>
        <w:noProof/>
        <w:szCs w:val="16"/>
        <w:lang w:val="fr-FR" w:eastAsia="zh-CN"/>
      </w:rPr>
      <w:t xml:space="preserve"> </w:t>
    </w:r>
    <w:r w:rsidR="00042891" w:rsidRPr="007D2379">
      <w:rPr>
        <w:noProof/>
        <w:szCs w:val="16"/>
        <w:lang w:val="fr-FR"/>
      </w:rPr>
      <w:t>sur</w:t>
    </w:r>
    <w:r>
      <w:rPr>
        <w:rFonts w:eastAsia="SimSun" w:hint="eastAsia"/>
        <w:noProof/>
        <w:szCs w:val="16"/>
        <w:lang w:val="fr-FR" w:eastAsia="zh-CN"/>
      </w:rPr>
      <w:t xml:space="preserve"> </w:t>
    </w:r>
    <w:r w:rsidR="000B46BD" w:rsidRPr="007D2379">
      <w:rPr>
        <w:b/>
        <w:noProof/>
        <w:szCs w:val="16"/>
        <w:lang w:val="fr-FR"/>
      </w:rPr>
      <w:fldChar w:fldCharType="begin"/>
    </w:r>
    <w:r w:rsidR="00042891" w:rsidRPr="007D2379">
      <w:rPr>
        <w:b/>
        <w:noProof/>
        <w:szCs w:val="16"/>
        <w:lang w:val="fr-FR"/>
      </w:rPr>
      <w:instrText xml:space="preserve"> NUMPAGES  </w:instrText>
    </w:r>
    <w:r w:rsidR="000B46BD" w:rsidRPr="007D2379">
      <w:rPr>
        <w:b/>
        <w:noProof/>
        <w:szCs w:val="16"/>
        <w:lang w:val="fr-FR"/>
      </w:rPr>
      <w:fldChar w:fldCharType="separate"/>
    </w:r>
    <w:r w:rsidR="006267C7">
      <w:rPr>
        <w:b/>
        <w:noProof/>
        <w:szCs w:val="16"/>
        <w:lang w:val="fr-FR"/>
      </w:rPr>
      <w:t>8</w:t>
    </w:r>
    <w:r w:rsidR="000B46BD" w:rsidRPr="007D2379">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65C" w:rsidRDefault="00B0265C" w:rsidP="0090659A">
      <w:pPr>
        <w:spacing w:after="0" w:line="240" w:lineRule="auto"/>
      </w:pPr>
      <w:r>
        <w:separator/>
      </w:r>
    </w:p>
    <w:p w:rsidR="00B0265C" w:rsidRDefault="00B0265C"/>
    <w:p w:rsidR="00B0265C" w:rsidRDefault="00B0265C"/>
    <w:p w:rsidR="00B0265C" w:rsidRDefault="00B0265C"/>
    <w:p w:rsidR="00B0265C" w:rsidRDefault="00B0265C"/>
  </w:footnote>
  <w:footnote w:type="continuationSeparator" w:id="0">
    <w:p w:rsidR="00B0265C" w:rsidRDefault="00B0265C" w:rsidP="0090659A">
      <w:pPr>
        <w:spacing w:after="0" w:line="240" w:lineRule="auto"/>
      </w:pPr>
      <w:r>
        <w:continuationSeparator/>
      </w:r>
    </w:p>
    <w:p w:rsidR="00B0265C" w:rsidRDefault="00B0265C"/>
    <w:p w:rsidR="00B0265C" w:rsidRDefault="00B0265C"/>
    <w:p w:rsidR="00B0265C" w:rsidRDefault="00B0265C"/>
    <w:p w:rsidR="00B0265C" w:rsidRDefault="00B0265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AF" w:rsidRDefault="003571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7D2379" w:rsidRDefault="00885AEE" w:rsidP="00C52BA6">
    <w:pPr>
      <w:pStyle w:val="PageHead"/>
      <w:rPr>
        <w:noProof/>
        <w:spacing w:val="-4"/>
        <w:szCs w:val="20"/>
        <w:lang w:val="fr-FR"/>
      </w:rPr>
    </w:pPr>
    <w:r w:rsidRPr="007D2379">
      <w:rPr>
        <w:noProof/>
        <w:spacing w:val="-4"/>
        <w:szCs w:val="20"/>
        <w:lang w:val="fr-FR"/>
      </w:rPr>
      <w:t>Travaux pratiques - Concevoir et mettre en œuvre un schéma d</w:t>
    </w:r>
    <w:r w:rsidR="00E52648" w:rsidRPr="007D2379">
      <w:rPr>
        <w:noProof/>
        <w:spacing w:val="-4"/>
        <w:szCs w:val="20"/>
        <w:lang w:val="fr-FR"/>
      </w:rPr>
      <w:t>’</w:t>
    </w:r>
    <w:r w:rsidRPr="007D2379">
      <w:rPr>
        <w:noProof/>
        <w:spacing w:val="-4"/>
        <w:szCs w:val="20"/>
        <w:lang w:val="fr-FR"/>
      </w:rPr>
      <w:t>adressage IPv4 comportant des sous-réseaux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Default="000625CA">
    <w:pPr>
      <w:pStyle w:val="Header"/>
    </w:pPr>
    <w:r w:rsidRPr="000625CA">
      <w:rPr>
        <w:noProof/>
        <w:lang w:eastAsia="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8180"/>
          <wp:effectExtent l="0" t="0" r="0" b="7620"/>
          <wp:wrapNone/>
          <wp:docPr id="6"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947B40"/>
    <w:multiLevelType w:val="hybridMultilevel"/>
    <w:tmpl w:val="19F07E34"/>
    <w:lvl w:ilvl="0" w:tplc="C8945CDE">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796360"/>
    <w:multiLevelType w:val="multilevel"/>
    <w:tmpl w:val="25FEF61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5"/>
  </w:num>
  <w:num w:numId="7">
    <w:abstractNumId w:val="2"/>
  </w:num>
  <w:num w:numId="8">
    <w:abstractNumId w:val="1"/>
  </w:num>
  <w:num w:numId="9">
    <w:abstractNumId w:val="1"/>
    <w:lvlOverride w:ilvl="0">
      <w:startOverride w:val="1"/>
    </w:lvlOverride>
  </w:num>
  <w:num w:numId="10">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startOverride w:val="1"/>
    </w:lvlOverride>
  </w:num>
  <w:num w:numId="12">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625CA"/>
    <w:rsid w:val="00072B98"/>
    <w:rsid w:val="000769CF"/>
    <w:rsid w:val="00077702"/>
    <w:rsid w:val="000815D8"/>
    <w:rsid w:val="00085CC6"/>
    <w:rsid w:val="0008650D"/>
    <w:rsid w:val="00090C07"/>
    <w:rsid w:val="00091E8D"/>
    <w:rsid w:val="0009378D"/>
    <w:rsid w:val="00094726"/>
    <w:rsid w:val="00097163"/>
    <w:rsid w:val="000A0170"/>
    <w:rsid w:val="000A22C8"/>
    <w:rsid w:val="000B2344"/>
    <w:rsid w:val="000B46BD"/>
    <w:rsid w:val="000B7DE5"/>
    <w:rsid w:val="000C3469"/>
    <w:rsid w:val="000C3D43"/>
    <w:rsid w:val="000C4563"/>
    <w:rsid w:val="000D1556"/>
    <w:rsid w:val="000D55B4"/>
    <w:rsid w:val="000D742B"/>
    <w:rsid w:val="000E14C0"/>
    <w:rsid w:val="000E65F0"/>
    <w:rsid w:val="000E7CD5"/>
    <w:rsid w:val="000F0043"/>
    <w:rsid w:val="000F072C"/>
    <w:rsid w:val="000F6743"/>
    <w:rsid w:val="00107B2B"/>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56499"/>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4706"/>
    <w:rsid w:val="00225E37"/>
    <w:rsid w:val="002277C2"/>
    <w:rsid w:val="002308EB"/>
    <w:rsid w:val="002313B7"/>
    <w:rsid w:val="00242E3A"/>
    <w:rsid w:val="002506CF"/>
    <w:rsid w:val="0025107F"/>
    <w:rsid w:val="0025476A"/>
    <w:rsid w:val="00260CD4"/>
    <w:rsid w:val="002626AF"/>
    <w:rsid w:val="002639D8"/>
    <w:rsid w:val="00265283"/>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98D"/>
    <w:rsid w:val="00346D17"/>
    <w:rsid w:val="00347972"/>
    <w:rsid w:val="0035200B"/>
    <w:rsid w:val="00353BDE"/>
    <w:rsid w:val="00354B6B"/>
    <w:rsid w:val="003559CC"/>
    <w:rsid w:val="003569D7"/>
    <w:rsid w:val="003571AF"/>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4F31"/>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51"/>
    <w:rsid w:val="00455197"/>
    <w:rsid w:val="00455E0B"/>
    <w:rsid w:val="004659EE"/>
    <w:rsid w:val="00471538"/>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B4E"/>
    <w:rsid w:val="00556C02"/>
    <w:rsid w:val="00560C68"/>
    <w:rsid w:val="00562998"/>
    <w:rsid w:val="00563249"/>
    <w:rsid w:val="00564287"/>
    <w:rsid w:val="00570A65"/>
    <w:rsid w:val="00572B06"/>
    <w:rsid w:val="005762B1"/>
    <w:rsid w:val="00576F06"/>
    <w:rsid w:val="00580456"/>
    <w:rsid w:val="00580E73"/>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2411"/>
    <w:rsid w:val="005E3235"/>
    <w:rsid w:val="005E4176"/>
    <w:rsid w:val="005E470A"/>
    <w:rsid w:val="005E65B5"/>
    <w:rsid w:val="005F0656"/>
    <w:rsid w:val="005F3AE9"/>
    <w:rsid w:val="006007BB"/>
    <w:rsid w:val="00601DC0"/>
    <w:rsid w:val="006034CB"/>
    <w:rsid w:val="006131CE"/>
    <w:rsid w:val="00617D6E"/>
    <w:rsid w:val="00622D61"/>
    <w:rsid w:val="00624198"/>
    <w:rsid w:val="00626624"/>
    <w:rsid w:val="006267C7"/>
    <w:rsid w:val="00631D0A"/>
    <w:rsid w:val="00636372"/>
    <w:rsid w:val="00636B53"/>
    <w:rsid w:val="006428E5"/>
    <w:rsid w:val="00644958"/>
    <w:rsid w:val="00644F1E"/>
    <w:rsid w:val="00645B6D"/>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6581"/>
    <w:rsid w:val="006E71DF"/>
    <w:rsid w:val="006F1C21"/>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7F94"/>
    <w:rsid w:val="007436BF"/>
    <w:rsid w:val="007443E9"/>
    <w:rsid w:val="0074544C"/>
    <w:rsid w:val="00745D9D"/>
    <w:rsid w:val="00745DCE"/>
    <w:rsid w:val="00752AE7"/>
    <w:rsid w:val="00753D89"/>
    <w:rsid w:val="007551FC"/>
    <w:rsid w:val="00755C9B"/>
    <w:rsid w:val="0075616A"/>
    <w:rsid w:val="00760FE4"/>
    <w:rsid w:val="00763D8B"/>
    <w:rsid w:val="007657F6"/>
    <w:rsid w:val="0077125A"/>
    <w:rsid w:val="00771F44"/>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379"/>
    <w:rsid w:val="007D2AFE"/>
    <w:rsid w:val="007D3C01"/>
    <w:rsid w:val="007D56D4"/>
    <w:rsid w:val="007D6F28"/>
    <w:rsid w:val="007D77F9"/>
    <w:rsid w:val="007D7960"/>
    <w:rsid w:val="007E284F"/>
    <w:rsid w:val="007E2F56"/>
    <w:rsid w:val="007E38A4"/>
    <w:rsid w:val="007E3FEA"/>
    <w:rsid w:val="007F0A0B"/>
    <w:rsid w:val="007F2217"/>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3F3"/>
    <w:rsid w:val="008318B3"/>
    <w:rsid w:val="008405BB"/>
    <w:rsid w:val="00841CC7"/>
    <w:rsid w:val="00846494"/>
    <w:rsid w:val="00847B20"/>
    <w:rsid w:val="008509D3"/>
    <w:rsid w:val="00853418"/>
    <w:rsid w:val="00853492"/>
    <w:rsid w:val="0085481E"/>
    <w:rsid w:val="00857CF6"/>
    <w:rsid w:val="008610ED"/>
    <w:rsid w:val="00861468"/>
    <w:rsid w:val="00861C6A"/>
    <w:rsid w:val="00865199"/>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46C9"/>
    <w:rsid w:val="008C67FA"/>
    <w:rsid w:val="008D23DF"/>
    <w:rsid w:val="008D5756"/>
    <w:rsid w:val="008D6931"/>
    <w:rsid w:val="008D73BF"/>
    <w:rsid w:val="008D7F09"/>
    <w:rsid w:val="008E3946"/>
    <w:rsid w:val="008E5B64"/>
    <w:rsid w:val="008E7DAA"/>
    <w:rsid w:val="008F0094"/>
    <w:rsid w:val="008F340F"/>
    <w:rsid w:val="008F4A84"/>
    <w:rsid w:val="008F5004"/>
    <w:rsid w:val="008F521F"/>
    <w:rsid w:val="008F5501"/>
    <w:rsid w:val="008F7354"/>
    <w:rsid w:val="00900834"/>
    <w:rsid w:val="00903523"/>
    <w:rsid w:val="009060D2"/>
    <w:rsid w:val="0090659A"/>
    <w:rsid w:val="00911113"/>
    <w:rsid w:val="00911AFF"/>
    <w:rsid w:val="00912231"/>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606"/>
    <w:rsid w:val="00AE4B74"/>
    <w:rsid w:val="00AE56C0"/>
    <w:rsid w:val="00AF1313"/>
    <w:rsid w:val="00B00914"/>
    <w:rsid w:val="00B0265C"/>
    <w:rsid w:val="00B02A8E"/>
    <w:rsid w:val="00B052EE"/>
    <w:rsid w:val="00B1081F"/>
    <w:rsid w:val="00B126A9"/>
    <w:rsid w:val="00B13774"/>
    <w:rsid w:val="00B20B4E"/>
    <w:rsid w:val="00B2613B"/>
    <w:rsid w:val="00B27499"/>
    <w:rsid w:val="00B3010D"/>
    <w:rsid w:val="00B338D7"/>
    <w:rsid w:val="00B35151"/>
    <w:rsid w:val="00B36769"/>
    <w:rsid w:val="00B416A7"/>
    <w:rsid w:val="00B433F2"/>
    <w:rsid w:val="00B44A55"/>
    <w:rsid w:val="00B458E8"/>
    <w:rsid w:val="00B5397B"/>
    <w:rsid w:val="00B5414C"/>
    <w:rsid w:val="00B54827"/>
    <w:rsid w:val="00B60695"/>
    <w:rsid w:val="00B61B90"/>
    <w:rsid w:val="00B62809"/>
    <w:rsid w:val="00B67FD7"/>
    <w:rsid w:val="00B73F91"/>
    <w:rsid w:val="00B7604F"/>
    <w:rsid w:val="00B7675A"/>
    <w:rsid w:val="00B81898"/>
    <w:rsid w:val="00B83982"/>
    <w:rsid w:val="00B8606B"/>
    <w:rsid w:val="00B878E7"/>
    <w:rsid w:val="00B87B08"/>
    <w:rsid w:val="00B96C84"/>
    <w:rsid w:val="00B97278"/>
    <w:rsid w:val="00BA1D0B"/>
    <w:rsid w:val="00BA6972"/>
    <w:rsid w:val="00BB1E0D"/>
    <w:rsid w:val="00BB4D9B"/>
    <w:rsid w:val="00BB6743"/>
    <w:rsid w:val="00BB73FF"/>
    <w:rsid w:val="00BB7688"/>
    <w:rsid w:val="00BB7E6D"/>
    <w:rsid w:val="00BC4E90"/>
    <w:rsid w:val="00BC7CAC"/>
    <w:rsid w:val="00BD4642"/>
    <w:rsid w:val="00BD52A0"/>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024B"/>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81E30"/>
    <w:rsid w:val="00C90311"/>
    <w:rsid w:val="00C91C26"/>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5F4D"/>
    <w:rsid w:val="00DB6DA5"/>
    <w:rsid w:val="00DB77F9"/>
    <w:rsid w:val="00DC076B"/>
    <w:rsid w:val="00DC0CC1"/>
    <w:rsid w:val="00DC186F"/>
    <w:rsid w:val="00DC252F"/>
    <w:rsid w:val="00DC2C3C"/>
    <w:rsid w:val="00DC4AD5"/>
    <w:rsid w:val="00DC6050"/>
    <w:rsid w:val="00DC7AFE"/>
    <w:rsid w:val="00DD34DE"/>
    <w:rsid w:val="00DE6F44"/>
    <w:rsid w:val="00DE7608"/>
    <w:rsid w:val="00E037D9"/>
    <w:rsid w:val="00E04FFA"/>
    <w:rsid w:val="00E130EB"/>
    <w:rsid w:val="00E13329"/>
    <w:rsid w:val="00E141F2"/>
    <w:rsid w:val="00E162CD"/>
    <w:rsid w:val="00E17FA5"/>
    <w:rsid w:val="00E243E0"/>
    <w:rsid w:val="00E2532B"/>
    <w:rsid w:val="00E261B2"/>
    <w:rsid w:val="00E26930"/>
    <w:rsid w:val="00E27257"/>
    <w:rsid w:val="00E4023C"/>
    <w:rsid w:val="00E441AF"/>
    <w:rsid w:val="00E449D0"/>
    <w:rsid w:val="00E4506A"/>
    <w:rsid w:val="00E52648"/>
    <w:rsid w:val="00E53F99"/>
    <w:rsid w:val="00E56510"/>
    <w:rsid w:val="00E62EA8"/>
    <w:rsid w:val="00E63F87"/>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E7DAA"/>
    <w:rsid w:val="00EF4205"/>
    <w:rsid w:val="00EF5939"/>
    <w:rsid w:val="00EF6906"/>
    <w:rsid w:val="00F014EA"/>
    <w:rsid w:val="00F01714"/>
    <w:rsid w:val="00F0258F"/>
    <w:rsid w:val="00F02D06"/>
    <w:rsid w:val="00F06FDD"/>
    <w:rsid w:val="00F07E9D"/>
    <w:rsid w:val="00F10819"/>
    <w:rsid w:val="00F10B46"/>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5533"/>
    <w:rsid w:val="00F76AE3"/>
    <w:rsid w:val="00F812A3"/>
    <w:rsid w:val="00F93300"/>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81E30"/>
    <w:pPr>
      <w:keepNext/>
      <w:numPr>
        <w:numId w:val="8"/>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DC93B91-9424-4B4B-992C-FFD5FB5855AE}">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21</cp:revision>
  <dcterms:created xsi:type="dcterms:W3CDTF">2013-05-30T21:27:00Z</dcterms:created>
  <dcterms:modified xsi:type="dcterms:W3CDTF">2013-12-23T08:25:00Z</dcterms:modified>
</cp:coreProperties>
</file>