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33FE" w14:textId="77777777" w:rsidR="00620694" w:rsidRPr="00D72414" w:rsidRDefault="00620694" w:rsidP="00620694">
      <w:pPr>
        <w:spacing w:line="360" w:lineRule="auto"/>
        <w:jc w:val="both"/>
        <w:rPr>
          <w:rFonts w:cs="Times New Roman"/>
          <w:szCs w:val="24"/>
          <w:u w:val="single"/>
        </w:rPr>
      </w:pPr>
    </w:p>
    <w:p w14:paraId="21F473F6" w14:textId="2AD32091" w:rsidR="00620694" w:rsidRPr="00CC4B03" w:rsidRDefault="00620694" w:rsidP="00620694">
      <w:pPr>
        <w:spacing w:line="360" w:lineRule="auto"/>
        <w:jc w:val="center"/>
        <w:rPr>
          <w:rFonts w:cs="Times New Roman"/>
          <w:sz w:val="28"/>
          <w:szCs w:val="24"/>
        </w:rPr>
      </w:pPr>
      <w:r w:rsidRPr="00CC4B03">
        <w:rPr>
          <w:rFonts w:cs="Times New Roman"/>
          <w:noProof/>
          <w:sz w:val="28"/>
          <w:szCs w:val="24"/>
        </w:rPr>
        <w:drawing>
          <wp:anchor distT="0" distB="0" distL="114300" distR="114300" simplePos="0" relativeHeight="251663360" behindDoc="0" locked="0" layoutInCell="1" allowOverlap="1" wp14:anchorId="00953485" wp14:editId="41BB453C">
            <wp:simplePos x="0" y="0"/>
            <wp:positionH relativeFrom="margin">
              <wp:align>center</wp:align>
            </wp:positionH>
            <wp:positionV relativeFrom="paragraph">
              <wp:posOffset>259715</wp:posOffset>
            </wp:positionV>
            <wp:extent cx="1112520" cy="741680"/>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1112520" cy="741680"/>
                    </a:xfrm>
                    <a:prstGeom prst="rect">
                      <a:avLst/>
                    </a:prstGeom>
                  </pic:spPr>
                </pic:pic>
              </a:graphicData>
            </a:graphic>
            <wp14:sizeRelH relativeFrom="page">
              <wp14:pctWidth>0</wp14:pctWidth>
            </wp14:sizeRelH>
            <wp14:sizeRelV relativeFrom="page">
              <wp14:pctHeight>0</wp14:pctHeight>
            </wp14:sizeRelV>
          </wp:anchor>
        </w:drawing>
      </w:r>
      <w:r w:rsidRPr="00CC4B03">
        <w:rPr>
          <w:rFonts w:cs="Times New Roman"/>
          <w:sz w:val="28"/>
          <w:szCs w:val="24"/>
        </w:rPr>
        <w:t>République du Sénégal</w:t>
      </w:r>
    </w:p>
    <w:p w14:paraId="3A11724B" w14:textId="77777777" w:rsidR="00620694" w:rsidRDefault="00620694" w:rsidP="00620694">
      <w:pPr>
        <w:spacing w:line="360" w:lineRule="auto"/>
        <w:jc w:val="both"/>
        <w:rPr>
          <w:rFonts w:cs="Times New Roman"/>
          <w:szCs w:val="24"/>
          <w:u w:val="single"/>
        </w:rPr>
      </w:pPr>
    </w:p>
    <w:p w14:paraId="4A5A7D7D" w14:textId="77777777" w:rsidR="00620694" w:rsidRDefault="00620694" w:rsidP="00620694">
      <w:pPr>
        <w:rPr>
          <w:rFonts w:cs="Times New Roman"/>
          <w:szCs w:val="24"/>
        </w:rPr>
      </w:pPr>
    </w:p>
    <w:p w14:paraId="0C8D00E0" w14:textId="77777777" w:rsidR="00620694" w:rsidRPr="00CC4B03" w:rsidRDefault="00620694" w:rsidP="00620694">
      <w:pPr>
        <w:pBdr>
          <w:bottom w:val="single" w:sz="4" w:space="1" w:color="auto"/>
        </w:pBdr>
        <w:jc w:val="center"/>
        <w:rPr>
          <w:rFonts w:cs="Times New Roman"/>
          <w:b/>
          <w:bCs/>
          <w:i/>
          <w:szCs w:val="24"/>
        </w:rPr>
      </w:pPr>
      <w:r w:rsidRPr="00CC4B03">
        <w:rPr>
          <w:rFonts w:cs="Times New Roman"/>
          <w:b/>
          <w:bCs/>
          <w:i/>
          <w:szCs w:val="24"/>
        </w:rPr>
        <w:t>Un peuple-Un but -Une Foi</w:t>
      </w:r>
    </w:p>
    <w:p w14:paraId="18674A66" w14:textId="77777777" w:rsidR="00620694" w:rsidRPr="00CC4B03" w:rsidRDefault="00620694" w:rsidP="00620694">
      <w:pPr>
        <w:tabs>
          <w:tab w:val="left" w:pos="3312"/>
        </w:tabs>
        <w:jc w:val="center"/>
        <w:rPr>
          <w:rFonts w:cs="Times New Roman"/>
          <w:b/>
          <w:bCs/>
          <w:sz w:val="28"/>
          <w:szCs w:val="24"/>
        </w:rPr>
      </w:pPr>
      <w:r w:rsidRPr="00CC4B03">
        <w:rPr>
          <w:rFonts w:cs="Times New Roman"/>
          <w:b/>
          <w:bCs/>
          <w:sz w:val="28"/>
          <w:szCs w:val="24"/>
        </w:rPr>
        <w:t>Ministère de l’Enseignement Supérieur de la Recherche et de l’Innovation</w:t>
      </w:r>
    </w:p>
    <w:p w14:paraId="4D9DE74C" w14:textId="00527827" w:rsidR="00620694" w:rsidRPr="00CC4B03" w:rsidRDefault="00BC254C" w:rsidP="00620694">
      <w:pPr>
        <w:rPr>
          <w:rFonts w:cs="Times New Roman"/>
          <w:b/>
          <w:bCs/>
          <w:szCs w:val="24"/>
        </w:rPr>
      </w:pPr>
      <w:r>
        <w:rPr>
          <w:rFonts w:cs="Times New Roman"/>
          <w:b/>
          <w:bCs/>
          <w:noProof/>
          <w:szCs w:val="24"/>
        </w:rPr>
        <w:drawing>
          <wp:anchor distT="0" distB="0" distL="114300" distR="114300" simplePos="0" relativeHeight="251664384" behindDoc="0" locked="0" layoutInCell="1" allowOverlap="1" wp14:anchorId="7E2127A1" wp14:editId="76D81DB9">
            <wp:simplePos x="0" y="0"/>
            <wp:positionH relativeFrom="margin">
              <wp:align>center</wp:align>
            </wp:positionH>
            <wp:positionV relativeFrom="paragraph">
              <wp:posOffset>52096</wp:posOffset>
            </wp:positionV>
            <wp:extent cx="1229360" cy="1198245"/>
            <wp:effectExtent l="0" t="0" r="8890" b="190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1229360" cy="1198245"/>
                    </a:xfrm>
                    <a:prstGeom prst="rect">
                      <a:avLst/>
                    </a:prstGeom>
                  </pic:spPr>
                </pic:pic>
              </a:graphicData>
            </a:graphic>
            <wp14:sizeRelH relativeFrom="page">
              <wp14:pctWidth>0</wp14:pctWidth>
            </wp14:sizeRelH>
            <wp14:sizeRelV relativeFrom="page">
              <wp14:pctHeight>0</wp14:pctHeight>
            </wp14:sizeRelV>
          </wp:anchor>
        </w:drawing>
      </w:r>
    </w:p>
    <w:p w14:paraId="3DBF29F3" w14:textId="4D2DD61D" w:rsidR="00620694" w:rsidRPr="00CC4B03" w:rsidRDefault="00620694" w:rsidP="00620694">
      <w:pPr>
        <w:rPr>
          <w:rFonts w:cs="Times New Roman"/>
          <w:b/>
          <w:bCs/>
          <w:szCs w:val="24"/>
        </w:rPr>
      </w:pPr>
    </w:p>
    <w:p w14:paraId="69B912DC" w14:textId="33D6DE15" w:rsidR="00620694" w:rsidRPr="00CC4B03" w:rsidRDefault="00620694" w:rsidP="00620694">
      <w:pPr>
        <w:rPr>
          <w:rFonts w:cs="Times New Roman"/>
          <w:b/>
          <w:bCs/>
          <w:szCs w:val="24"/>
        </w:rPr>
      </w:pPr>
    </w:p>
    <w:p w14:paraId="7C157BFA" w14:textId="77777777" w:rsidR="00620694" w:rsidRPr="00CC4B03" w:rsidRDefault="00620694" w:rsidP="00620694">
      <w:pPr>
        <w:rPr>
          <w:rFonts w:cs="Times New Roman"/>
          <w:b/>
          <w:bCs/>
          <w:szCs w:val="24"/>
        </w:rPr>
      </w:pPr>
    </w:p>
    <w:p w14:paraId="5F4221E6" w14:textId="77777777" w:rsidR="00620694" w:rsidRPr="00CC4B03" w:rsidRDefault="00620694" w:rsidP="00620694">
      <w:pPr>
        <w:rPr>
          <w:rFonts w:cs="Times New Roman"/>
          <w:b/>
          <w:bCs/>
          <w:szCs w:val="24"/>
        </w:rPr>
      </w:pPr>
    </w:p>
    <w:p w14:paraId="071B6CF8" w14:textId="77777777" w:rsidR="00620694" w:rsidRPr="00CC4B03" w:rsidRDefault="00620694" w:rsidP="00BC254C">
      <w:pPr>
        <w:pBdr>
          <w:bottom w:val="single" w:sz="4" w:space="1" w:color="auto"/>
        </w:pBdr>
        <w:jc w:val="center"/>
        <w:rPr>
          <w:rFonts w:cs="Times New Roman"/>
          <w:b/>
          <w:bCs/>
          <w:szCs w:val="24"/>
        </w:rPr>
      </w:pPr>
      <w:r w:rsidRPr="00CC4B03">
        <w:rPr>
          <w:rFonts w:cs="Times New Roman"/>
          <w:b/>
          <w:bCs/>
          <w:sz w:val="36"/>
          <w:szCs w:val="24"/>
        </w:rPr>
        <w:t>GROUPE ISM</w:t>
      </w:r>
    </w:p>
    <w:p w14:paraId="76F9F556" w14:textId="6E45DB13" w:rsidR="00F25FB3" w:rsidRPr="00CC4B03" w:rsidRDefault="0039470E" w:rsidP="00F25FB3">
      <w:pPr>
        <w:jc w:val="center"/>
        <w:rPr>
          <w:rFonts w:cs="Times New Roman"/>
          <w:b/>
          <w:bCs/>
          <w:sz w:val="42"/>
          <w:szCs w:val="42"/>
        </w:rPr>
      </w:pPr>
      <w:r w:rsidRPr="00CC4B03">
        <w:rPr>
          <w:rFonts w:cs="Times New Roman"/>
          <w:b/>
          <w:bCs/>
          <w:sz w:val="42"/>
          <w:szCs w:val="42"/>
        </w:rPr>
        <w:t>SOUTENANCE LICENCE</w:t>
      </w:r>
      <w:r w:rsidR="00620694" w:rsidRPr="00CC4B03">
        <w:rPr>
          <w:rFonts w:cs="Times New Roman"/>
          <w:b/>
          <w:bCs/>
          <w:sz w:val="42"/>
          <w:szCs w:val="42"/>
        </w:rPr>
        <w:t xml:space="preserve"> 1</w:t>
      </w:r>
    </w:p>
    <w:p w14:paraId="49B96E91" w14:textId="19DFF044" w:rsidR="00620694" w:rsidRPr="00CC4B03" w:rsidRDefault="00F25FB3" w:rsidP="00620694">
      <w:pPr>
        <w:pBdr>
          <w:bottom w:val="single" w:sz="4" w:space="1" w:color="auto"/>
        </w:pBdr>
        <w:jc w:val="center"/>
        <w:rPr>
          <w:rFonts w:cs="Times New Roman"/>
          <w:b/>
          <w:bCs/>
          <w:sz w:val="42"/>
          <w:szCs w:val="42"/>
        </w:rPr>
      </w:pPr>
      <w:r>
        <w:rPr>
          <w:rFonts w:cs="Times New Roman"/>
          <w:b/>
          <w:bCs/>
          <w:sz w:val="42"/>
          <w:szCs w:val="42"/>
        </w:rPr>
        <w:t>PSE</w:t>
      </w:r>
    </w:p>
    <w:p w14:paraId="71A130B4" w14:textId="77777777" w:rsidR="00620694" w:rsidRDefault="00620694" w:rsidP="00620694">
      <w:pPr>
        <w:tabs>
          <w:tab w:val="left" w:pos="5341"/>
        </w:tabs>
        <w:jc w:val="center"/>
        <w:rPr>
          <w:rFonts w:cs="Times New Roman"/>
          <w:i/>
          <w:sz w:val="28"/>
          <w:szCs w:val="42"/>
        </w:rPr>
      </w:pPr>
    </w:p>
    <w:p w14:paraId="4FD65656" w14:textId="6E14ACA7" w:rsidR="00620694" w:rsidRPr="00CC4B03" w:rsidRDefault="00CC4B03" w:rsidP="00620694">
      <w:pPr>
        <w:pBdr>
          <w:bottom w:val="single" w:sz="4" w:space="1" w:color="auto"/>
        </w:pBdr>
        <w:tabs>
          <w:tab w:val="left" w:pos="5341"/>
        </w:tabs>
        <w:jc w:val="center"/>
        <w:rPr>
          <w:rFonts w:cs="Times New Roman"/>
          <w:b/>
          <w:bCs/>
          <w:iCs/>
          <w:sz w:val="28"/>
          <w:szCs w:val="42"/>
        </w:rPr>
      </w:pPr>
      <w:r w:rsidRPr="00CC4B03">
        <w:rPr>
          <w:rFonts w:cs="Times New Roman"/>
          <w:b/>
          <w:bCs/>
          <w:sz w:val="28"/>
          <w:szCs w:val="42"/>
        </w:rPr>
        <w:t xml:space="preserve">L1B GLRS </w:t>
      </w:r>
    </w:p>
    <w:p w14:paraId="7975D19A" w14:textId="3CD4BEE6" w:rsidR="00CA7DBE" w:rsidRDefault="00CA7DBE" w:rsidP="0039470E">
      <w:pPr>
        <w:rPr>
          <w:b/>
          <w:bCs/>
          <w:u w:val="single"/>
        </w:rPr>
      </w:pPr>
    </w:p>
    <w:p w14:paraId="4C4AF043" w14:textId="77777777" w:rsidR="00C57727" w:rsidRDefault="00C57727" w:rsidP="0039470E">
      <w:pPr>
        <w:rPr>
          <w:b/>
          <w:bCs/>
          <w:u w:val="single"/>
        </w:rPr>
      </w:pPr>
    </w:p>
    <w:p w14:paraId="72A68E54" w14:textId="77777777" w:rsidR="00C57727" w:rsidRDefault="00C57727" w:rsidP="0039470E">
      <w:pPr>
        <w:rPr>
          <w:b/>
          <w:bCs/>
          <w:u w:val="single"/>
        </w:rPr>
      </w:pPr>
    </w:p>
    <w:p w14:paraId="6F719774" w14:textId="22C174B2" w:rsidR="0039470E" w:rsidRDefault="0039470E" w:rsidP="0039470E">
      <w:pPr>
        <w:rPr>
          <w:b/>
          <w:bCs/>
          <w:u w:val="single"/>
        </w:rPr>
      </w:pPr>
      <w:r>
        <w:rPr>
          <w:rFonts w:cs="Times New Roman"/>
          <w:noProof/>
          <w:sz w:val="28"/>
          <w:szCs w:val="42"/>
        </w:rPr>
        <mc:AlternateContent>
          <mc:Choice Requires="wps">
            <w:drawing>
              <wp:anchor distT="0" distB="0" distL="114300" distR="114300" simplePos="0" relativeHeight="251661312" behindDoc="0" locked="0" layoutInCell="1" allowOverlap="1" wp14:anchorId="5C7C9AA2" wp14:editId="133750D7">
                <wp:simplePos x="0" y="0"/>
                <wp:positionH relativeFrom="margin">
                  <wp:posOffset>-635</wp:posOffset>
                </wp:positionH>
                <wp:positionV relativeFrom="paragraph">
                  <wp:posOffset>237490</wp:posOffset>
                </wp:positionV>
                <wp:extent cx="2750820" cy="2156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50820" cy="2156460"/>
                        </a:xfrm>
                        <a:prstGeom prst="rect">
                          <a:avLst/>
                        </a:prstGeom>
                        <a:solidFill>
                          <a:schemeClr val="lt1"/>
                        </a:solidFill>
                        <a:ln w="6350">
                          <a:noFill/>
                        </a:ln>
                      </wps:spPr>
                      <wps:txbx>
                        <w:txbxContent>
                          <w:p w14:paraId="7A189038" w14:textId="0F7299DB" w:rsidR="0039470E" w:rsidRPr="0039470E" w:rsidRDefault="0039470E" w:rsidP="00620694">
                            <w:pPr>
                              <w:rPr>
                                <w:rFonts w:cs="Times New Roman"/>
                                <w:b/>
                                <w:bCs/>
                                <w:u w:val="single"/>
                                <w:lang w:val="en-US"/>
                              </w:rPr>
                            </w:pPr>
                            <w:r w:rsidRPr="0039470E">
                              <w:rPr>
                                <w:rFonts w:cs="Times New Roman"/>
                                <w:b/>
                                <w:bCs/>
                                <w:u w:val="single"/>
                                <w:lang w:val="en-US"/>
                              </w:rPr>
                              <w:t>MODÉRATEURS:</w:t>
                            </w:r>
                          </w:p>
                          <w:p w14:paraId="6A98A576" w14:textId="0C880751" w:rsidR="005557C2" w:rsidRPr="00C57727" w:rsidRDefault="005557C2" w:rsidP="00620694">
                            <w:pPr>
                              <w:rPr>
                                <w:rFonts w:cs="Times New Roman"/>
                                <w:b/>
                                <w:bCs/>
                                <w:sz w:val="26"/>
                                <w:szCs w:val="26"/>
                                <w:lang w:val="en-US"/>
                              </w:rPr>
                            </w:pPr>
                            <w:r w:rsidRPr="00C57727">
                              <w:rPr>
                                <w:rFonts w:cs="Times New Roman"/>
                                <w:b/>
                                <w:bCs/>
                                <w:sz w:val="26"/>
                                <w:szCs w:val="26"/>
                                <w:lang w:val="en-US"/>
                              </w:rPr>
                              <w:t>Kokou Godwin TCHAKPANA</w:t>
                            </w:r>
                          </w:p>
                          <w:p w14:paraId="37756F2C" w14:textId="2240E04E" w:rsidR="00620694" w:rsidRPr="00C57727" w:rsidRDefault="00620694" w:rsidP="00620694">
                            <w:pPr>
                              <w:rPr>
                                <w:rFonts w:cs="Times New Roman"/>
                                <w:b/>
                                <w:bCs/>
                                <w:sz w:val="26"/>
                                <w:szCs w:val="26"/>
                                <w:lang w:val="en-US"/>
                              </w:rPr>
                            </w:pPr>
                            <w:r w:rsidRPr="00C57727">
                              <w:rPr>
                                <w:rFonts w:cs="Times New Roman"/>
                                <w:b/>
                                <w:bCs/>
                                <w:sz w:val="26"/>
                                <w:szCs w:val="26"/>
                                <w:lang w:val="en-US"/>
                              </w:rPr>
                              <w:t xml:space="preserve">MABUILA NKOUNGA Franck-Ba </w:t>
                            </w:r>
                          </w:p>
                          <w:p w14:paraId="2DE9C35D" w14:textId="2650C624" w:rsidR="005557C2" w:rsidRPr="00C57727" w:rsidRDefault="005557C2" w:rsidP="00620694">
                            <w:pPr>
                              <w:rPr>
                                <w:rFonts w:cs="Times New Roman"/>
                                <w:b/>
                                <w:bCs/>
                                <w:sz w:val="26"/>
                                <w:szCs w:val="26"/>
                                <w:lang w:val="en-US"/>
                              </w:rPr>
                            </w:pPr>
                            <w:r w:rsidRPr="00C57727">
                              <w:rPr>
                                <w:rFonts w:cs="Times New Roman"/>
                                <w:b/>
                                <w:bCs/>
                                <w:sz w:val="26"/>
                                <w:szCs w:val="26"/>
                                <w:lang w:val="en-US"/>
                              </w:rPr>
                              <w:t xml:space="preserve">Moutagha Abou DIA </w:t>
                            </w:r>
                          </w:p>
                          <w:p w14:paraId="03CE1E9C" w14:textId="3A95F5EB" w:rsidR="005557C2" w:rsidRDefault="005557C2" w:rsidP="00620694">
                            <w:pPr>
                              <w:rPr>
                                <w:rFonts w:cs="Times New Roman"/>
                                <w:b/>
                                <w:bCs/>
                                <w:sz w:val="26"/>
                                <w:szCs w:val="26"/>
                                <w:lang w:val="en-US"/>
                              </w:rPr>
                            </w:pPr>
                            <w:r w:rsidRPr="00C57727">
                              <w:rPr>
                                <w:rFonts w:cs="Times New Roman"/>
                                <w:b/>
                                <w:bCs/>
                                <w:sz w:val="26"/>
                                <w:szCs w:val="26"/>
                                <w:lang w:val="en-US"/>
                              </w:rPr>
                              <w:t>Okana Gildas MANDOU</w:t>
                            </w:r>
                          </w:p>
                          <w:p w14:paraId="59044B51" w14:textId="77777777" w:rsidR="00620694" w:rsidRPr="00C57727" w:rsidRDefault="00620694" w:rsidP="00620694">
                            <w:pPr>
                              <w:rPr>
                                <w:b/>
                                <w:bCs/>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7C9AA2" id="_x0000_t202" coordsize="21600,21600" o:spt="202" path="m,l,21600r21600,l21600,xe">
                <v:stroke joinstyle="miter"/>
                <v:path gradientshapeok="t" o:connecttype="rect"/>
              </v:shapetype>
              <v:shape id="Text Box 2" o:spid="_x0000_s1026" type="#_x0000_t202" style="position:absolute;margin-left:-.05pt;margin-top:18.7pt;width:216.6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aLLgIAAFUEAAAOAAAAZHJzL2Uyb0RvYy54bWysVF1v2yAUfZ+0/4B4X+xkSdpacaosVaZJ&#10;UVspnfpMMMSWMJcBiZ39+l2w87G2T9Ne8IV7uR/nHDy7b2tFDsK6CnROh4OUEqE5FJXe5fTny+rL&#10;LSXOM10wBVrk9CgcvZ9//jRrTCZGUIIqhCWYRLusMTktvTdZkjheipq5ARih0SnB1szj1u6SwrIG&#10;s9cqGaXpNGnAFsYCF87h6UPnpPOYX0rB/ZOUTniicoq9+bjauG7DmsxnLNtZZsqK922wf+iiZpXG&#10;oudUD8wzsrfVu1R1xS04kH7AoU5AyoqLOANOM0zfTLMpmRFxFgTHmTNM7v+l5Y+HjXm2xLffoEUC&#10;AyCNcZnDwzBPK20dvtgpQT9CeDzDJlpPOB6Obibp7QhdHH2j4WQ6nkZgk8t1Y53/LqAmwcipRV4i&#10;XOywdh5LYugpJFRzoKpiVSkVN0ELYqksOTBkUfnYJN74K0pp0uR0+nWSxsQawvUus9JY4DJUsHy7&#10;bftJt1AcEQALnTac4asKm1wz55+ZRTHgYChw/4SLVIBFoLcoKcH+/ug8xCNH6KWkQXHl1P3aMyso&#10;UT80snc3HI+DGuNmPLkJ4Nlrz/bao/f1EnDyIT4lw6MZ4r06mdJC/YrvYBGqootpjrVz6k/m0neS&#10;x3fExWIRg1B/hvm13hgeUgekAwUv7SuzpufJI8WPcJIhy97Q1cWGmxoWew+yilwGgDtUe9xRu5Hi&#10;/p2Fx3G9j1GXv8H8DwAAAP//AwBQSwMEFAAGAAgAAAAhAHupuhXfAAAACAEAAA8AAABkcnMvZG93&#10;bnJldi54bWxMj0tPwzAQhO9I/Adrkbig1ikuBIU4FUI8pN5oeIibGy9JRLyOYjcJ/57tCY47M5r9&#10;Jt/MrhMjDqH1pGG1TEAgVd62VGt4LR8XNyBCNGRN5wk1/GCATXF6kpvM+olecNzFWnAJhcxoaGLs&#10;MylD1aAzYel7JPa+/OBM5HOopR3MxOWuk5dJci2daYk/NKbH+war793Bafi8qD+2YX56m9SV6h+e&#10;xzJ9t6XW52fz3S2IiHP8C8MRn9GhYKa9P5ANotOwWHFQg0rXINheK8XC/iikCcgil/8HFL8AAAD/&#10;/wMAUEsBAi0AFAAGAAgAAAAhALaDOJL+AAAA4QEAABMAAAAAAAAAAAAAAAAAAAAAAFtDb250ZW50&#10;X1R5cGVzXS54bWxQSwECLQAUAAYACAAAACEAOP0h/9YAAACUAQAACwAAAAAAAAAAAAAAAAAvAQAA&#10;X3JlbHMvLnJlbHNQSwECLQAUAAYACAAAACEApl9Wiy4CAABVBAAADgAAAAAAAAAAAAAAAAAuAgAA&#10;ZHJzL2Uyb0RvYy54bWxQSwECLQAUAAYACAAAACEAe6m6Fd8AAAAIAQAADwAAAAAAAAAAAAAAAACI&#10;BAAAZHJzL2Rvd25yZXYueG1sUEsFBgAAAAAEAAQA8wAAAJQFAAAAAA==&#10;" fillcolor="white [3201]" stroked="f" strokeweight=".5pt">
                <v:textbox>
                  <w:txbxContent>
                    <w:p w14:paraId="7A189038" w14:textId="0F7299DB" w:rsidR="0039470E" w:rsidRPr="0039470E" w:rsidRDefault="0039470E" w:rsidP="00620694">
                      <w:pPr>
                        <w:rPr>
                          <w:rFonts w:cs="Times New Roman"/>
                          <w:b/>
                          <w:bCs/>
                          <w:u w:val="single"/>
                          <w:lang w:val="en-US"/>
                        </w:rPr>
                      </w:pPr>
                      <w:r w:rsidRPr="0039470E">
                        <w:rPr>
                          <w:rFonts w:cs="Times New Roman"/>
                          <w:b/>
                          <w:bCs/>
                          <w:u w:val="single"/>
                          <w:lang w:val="en-US"/>
                        </w:rPr>
                        <w:t>MODÉRATEURS:</w:t>
                      </w:r>
                    </w:p>
                    <w:p w14:paraId="6A98A576" w14:textId="0C880751" w:rsidR="005557C2" w:rsidRPr="00C57727" w:rsidRDefault="005557C2" w:rsidP="00620694">
                      <w:pPr>
                        <w:rPr>
                          <w:rFonts w:cs="Times New Roman"/>
                          <w:b/>
                          <w:bCs/>
                          <w:sz w:val="26"/>
                          <w:szCs w:val="26"/>
                          <w:lang w:val="en-US"/>
                        </w:rPr>
                      </w:pPr>
                      <w:r w:rsidRPr="00C57727">
                        <w:rPr>
                          <w:rFonts w:cs="Times New Roman"/>
                          <w:b/>
                          <w:bCs/>
                          <w:sz w:val="26"/>
                          <w:szCs w:val="26"/>
                          <w:lang w:val="en-US"/>
                        </w:rPr>
                        <w:t>Kokou Godwin TCHAKPANA</w:t>
                      </w:r>
                    </w:p>
                    <w:p w14:paraId="37756F2C" w14:textId="2240E04E" w:rsidR="00620694" w:rsidRPr="00C57727" w:rsidRDefault="00620694" w:rsidP="00620694">
                      <w:pPr>
                        <w:rPr>
                          <w:rFonts w:cs="Times New Roman"/>
                          <w:b/>
                          <w:bCs/>
                          <w:sz w:val="26"/>
                          <w:szCs w:val="26"/>
                          <w:lang w:val="en-US"/>
                        </w:rPr>
                      </w:pPr>
                      <w:r w:rsidRPr="00C57727">
                        <w:rPr>
                          <w:rFonts w:cs="Times New Roman"/>
                          <w:b/>
                          <w:bCs/>
                          <w:sz w:val="26"/>
                          <w:szCs w:val="26"/>
                          <w:lang w:val="en-US"/>
                        </w:rPr>
                        <w:t xml:space="preserve">MABUILA NKOUNGA Franck-Ba </w:t>
                      </w:r>
                    </w:p>
                    <w:p w14:paraId="2DE9C35D" w14:textId="2650C624" w:rsidR="005557C2" w:rsidRPr="00C57727" w:rsidRDefault="005557C2" w:rsidP="00620694">
                      <w:pPr>
                        <w:rPr>
                          <w:rFonts w:cs="Times New Roman"/>
                          <w:b/>
                          <w:bCs/>
                          <w:sz w:val="26"/>
                          <w:szCs w:val="26"/>
                          <w:lang w:val="en-US"/>
                        </w:rPr>
                      </w:pPr>
                      <w:r w:rsidRPr="00C57727">
                        <w:rPr>
                          <w:rFonts w:cs="Times New Roman"/>
                          <w:b/>
                          <w:bCs/>
                          <w:sz w:val="26"/>
                          <w:szCs w:val="26"/>
                          <w:lang w:val="en-US"/>
                        </w:rPr>
                        <w:t xml:space="preserve">Moutagha Abou DIA </w:t>
                      </w:r>
                    </w:p>
                    <w:p w14:paraId="03CE1E9C" w14:textId="3A95F5EB" w:rsidR="005557C2" w:rsidRDefault="005557C2" w:rsidP="00620694">
                      <w:pPr>
                        <w:rPr>
                          <w:rFonts w:cs="Times New Roman"/>
                          <w:b/>
                          <w:bCs/>
                          <w:sz w:val="26"/>
                          <w:szCs w:val="26"/>
                          <w:lang w:val="en-US"/>
                        </w:rPr>
                      </w:pPr>
                      <w:r w:rsidRPr="00C57727">
                        <w:rPr>
                          <w:rFonts w:cs="Times New Roman"/>
                          <w:b/>
                          <w:bCs/>
                          <w:sz w:val="26"/>
                          <w:szCs w:val="26"/>
                          <w:lang w:val="en-US"/>
                        </w:rPr>
                        <w:t>Okana Gildas MANDOU</w:t>
                      </w:r>
                    </w:p>
                    <w:p w14:paraId="59044B51" w14:textId="77777777" w:rsidR="00620694" w:rsidRPr="00C57727" w:rsidRDefault="00620694" w:rsidP="00620694">
                      <w:pPr>
                        <w:rPr>
                          <w:b/>
                          <w:bCs/>
                          <w:sz w:val="26"/>
                          <w:szCs w:val="26"/>
                          <w:lang w:val="en-US"/>
                        </w:rPr>
                      </w:pPr>
                    </w:p>
                  </w:txbxContent>
                </v:textbox>
                <w10:wrap anchorx="margin"/>
              </v:shape>
            </w:pict>
          </mc:Fallback>
        </mc:AlternateContent>
      </w:r>
    </w:p>
    <w:p w14:paraId="012252FB" w14:textId="6DD9F4BA" w:rsidR="00620694" w:rsidRDefault="00C57727" w:rsidP="0019172D">
      <w:pPr>
        <w:ind w:left="720" w:hanging="360"/>
        <w:rPr>
          <w:b/>
          <w:bCs/>
          <w:u w:val="single"/>
        </w:rPr>
      </w:pPr>
      <w:r>
        <w:rPr>
          <w:rFonts w:cs="Times New Roman"/>
          <w:noProof/>
          <w:sz w:val="28"/>
          <w:szCs w:val="42"/>
        </w:rPr>
        <mc:AlternateContent>
          <mc:Choice Requires="wps">
            <w:drawing>
              <wp:anchor distT="0" distB="0" distL="114300" distR="114300" simplePos="0" relativeHeight="251662336" behindDoc="0" locked="0" layoutInCell="1" allowOverlap="1" wp14:anchorId="3117169D" wp14:editId="5E93EAEA">
                <wp:simplePos x="0" y="0"/>
                <wp:positionH relativeFrom="column">
                  <wp:posOffset>4037965</wp:posOffset>
                </wp:positionH>
                <wp:positionV relativeFrom="paragraph">
                  <wp:posOffset>7620</wp:posOffset>
                </wp:positionV>
                <wp:extent cx="2423160" cy="1866900"/>
                <wp:effectExtent l="0" t="0" r="0" b="0"/>
                <wp:wrapNone/>
                <wp:docPr id="7" name="Text Box 3"/>
                <wp:cNvGraphicFramePr/>
                <a:graphic xmlns:a="http://schemas.openxmlformats.org/drawingml/2006/main">
                  <a:graphicData uri="http://schemas.microsoft.com/office/word/2010/wordprocessingShape">
                    <wps:wsp>
                      <wps:cNvSpPr txBox="1"/>
                      <wps:spPr>
                        <a:xfrm>
                          <a:off x="0" y="0"/>
                          <a:ext cx="2423160" cy="1866900"/>
                        </a:xfrm>
                        <a:prstGeom prst="rect">
                          <a:avLst/>
                        </a:prstGeom>
                        <a:solidFill>
                          <a:schemeClr val="lt1"/>
                        </a:solidFill>
                        <a:ln w="6350">
                          <a:noFill/>
                        </a:ln>
                      </wps:spPr>
                      <wps:txb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1FBCA81A" w:rsidR="00620694" w:rsidRPr="00C57727" w:rsidRDefault="00C57727" w:rsidP="00620694">
                            <w:pPr>
                              <w:rPr>
                                <w:sz w:val="28"/>
                                <w:szCs w:val="28"/>
                              </w:rPr>
                            </w:pPr>
                            <w:r w:rsidRPr="00C57727">
                              <w:rPr>
                                <w:sz w:val="28"/>
                                <w:szCs w:val="28"/>
                              </w:rPr>
                              <w:t xml:space="preserve">M. </w:t>
                            </w:r>
                            <w:r w:rsidR="00F25FB3">
                              <w:rPr>
                                <w:b/>
                                <w:bCs/>
                                <w:sz w:val="28"/>
                                <w:szCs w:val="28"/>
                              </w:rPr>
                              <w:t>M</w:t>
                            </w:r>
                            <w:r w:rsidRPr="00C57727">
                              <w:rPr>
                                <w:b/>
                                <w:bCs/>
                                <w:sz w:val="28"/>
                                <w:szCs w:val="28"/>
                              </w:rPr>
                              <w:t>assam</w:t>
                            </w:r>
                            <w:r w:rsidR="00F25FB3">
                              <w:rPr>
                                <w:b/>
                                <w:bCs/>
                                <w:sz w:val="28"/>
                                <w:szCs w:val="28"/>
                              </w:rPr>
                              <w:t>b</w:t>
                            </w:r>
                            <w:r w:rsidR="00863005">
                              <w:rPr>
                                <w:b/>
                                <w:bCs/>
                                <w:sz w:val="28"/>
                                <w:szCs w:val="28"/>
                              </w:rPr>
                              <w:t>a</w:t>
                            </w:r>
                            <w:r w:rsidRPr="00C57727">
                              <w:rPr>
                                <w:b/>
                                <w:bCs/>
                                <w:sz w:val="28"/>
                                <w:szCs w:val="28"/>
                              </w:rPr>
                              <w:t xml:space="preserve"> </w:t>
                            </w:r>
                            <w:r w:rsidR="00F25FB3">
                              <w:rPr>
                                <w:b/>
                                <w:bCs/>
                                <w:sz w:val="28"/>
                                <w:szCs w:val="28"/>
                              </w:rPr>
                              <w:t>L</w:t>
                            </w:r>
                            <w:r w:rsidRPr="00C57727">
                              <w:rPr>
                                <w:b/>
                                <w:bCs/>
                                <w:sz w:val="28"/>
                                <w:szCs w:val="28"/>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169D" id="Text Box 3" o:spid="_x0000_s1027" type="#_x0000_t202" style="position:absolute;left:0;text-align:left;margin-left:317.95pt;margin-top:.6pt;width:190.8pt;height:1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czMAIAAFwEAAAOAAAAZHJzL2Uyb0RvYy54bWysVEtv2zAMvg/YfxB0X2ynadYGcYosRYYB&#10;QVsgHXpWZCkWIIuapMTOfv0oOa91Ow27yKRI8fF9pKcPXaPJXjivwJS0GOSUCMOhUmZb0u+vy093&#10;lPjATMU0GFHSg/D0Yfbxw7S1EzGEGnQlHMEgxk9aW9I6BDvJMs9r0TA/ACsMGiW4hgVU3TarHGsx&#10;eqOzYZ6PsxZcZR1w4T3ePvZGOkvxpRQ8PEvpRSC6pFhbSKdL5yae2WzKJlvHbK34sQz2D1U0TBlM&#10;eg71yAIjO6f+CNUo7sCDDAMOTQZSKi5SD9hNkb/rZl0zK1IvCI63Z5j8/wvLn/Zr++JI6L5AhwRG&#10;QFrrJx4vYz+ddE38YqUE7Qjh4Qyb6ALheDkcDW+KMZo42oq78fg+T8Bml+fW+fBVQEOiUFKHvCS4&#10;2H7lA6ZE15NLzOZBq2qptE5KnAWx0I7sGbKoQyoSX/zmpQ1pSzq+uc1TYAPxeR9ZG0xwaSpKodt0&#10;RFVXDW+gOiAODvoR8ZYvFda6Yj68MIczgf3hnIdnPKQGzAVHiZIa3M+/3Ud/pAqtlLQ4YyX1P3bM&#10;CUr0N4Mk3hejURzKpIxuPw9RcdeWzbXF7JoFIAAFbpTlSYz+QZ9E6aB5w3WYx6xoYoZj7pKGk7gI&#10;/eTjOnExnycnHEPLwsqsLY+hI+CRidfujTl7pCsg009wmkY2ecda7xtfGpjvAkiVKI0496ge4ccR&#10;Tkwf1y3uyLWevC4/hdkvAAAA//8DAFBLAwQUAAYACAAAACEAO2G6KuEAAAAKAQAADwAAAGRycy9k&#10;b3ducmV2LnhtbEyPy07DMBBF90j8gzVIbBB1migtDXEqhHhI3dHwELtpPCQR8TiK3ST8Pe4KlqNz&#10;de+ZfDubTow0uNayguUiAkFcWd1yreC1fLy+AeE8ssbOMin4IQfb4vwsx0zbiV9o3PtahBJ2GSpo&#10;vO8zKV3VkEG3sD1xYF92MOjDOdRSDziFctPJOIpW0mDLYaHBnu4bqr73R6Pg86r+2Ln56W1K0qR/&#10;eB7L9bsulbq8mO9uQXia/V8YTvpBHYrgdLBH1k50ClZJugnRAGIQJx4t1ymIg4J4k8Ygi1z+f6H4&#10;BQAA//8DAFBLAQItABQABgAIAAAAIQC2gziS/gAAAOEBAAATAAAAAAAAAAAAAAAAAAAAAABbQ29u&#10;dGVudF9UeXBlc10ueG1sUEsBAi0AFAAGAAgAAAAhADj9If/WAAAAlAEAAAsAAAAAAAAAAAAAAAAA&#10;LwEAAF9yZWxzLy5yZWxzUEsBAi0AFAAGAAgAAAAhAFQupzMwAgAAXAQAAA4AAAAAAAAAAAAAAAAA&#10;LgIAAGRycy9lMm9Eb2MueG1sUEsBAi0AFAAGAAgAAAAhADthuirhAAAACgEAAA8AAAAAAAAAAAAA&#10;AAAAigQAAGRycy9kb3ducmV2LnhtbFBLBQYAAAAABAAEAPMAAACYBQAAAAA=&#10;" fillcolor="white [3201]" stroked="f" strokeweight=".5pt">
                <v:textbo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1FBCA81A" w:rsidR="00620694" w:rsidRPr="00C57727" w:rsidRDefault="00C57727" w:rsidP="00620694">
                      <w:pPr>
                        <w:rPr>
                          <w:sz w:val="28"/>
                          <w:szCs w:val="28"/>
                        </w:rPr>
                      </w:pPr>
                      <w:r w:rsidRPr="00C57727">
                        <w:rPr>
                          <w:sz w:val="28"/>
                          <w:szCs w:val="28"/>
                        </w:rPr>
                        <w:t xml:space="preserve">M. </w:t>
                      </w:r>
                      <w:r w:rsidR="00F25FB3">
                        <w:rPr>
                          <w:b/>
                          <w:bCs/>
                          <w:sz w:val="28"/>
                          <w:szCs w:val="28"/>
                        </w:rPr>
                        <w:t>M</w:t>
                      </w:r>
                      <w:r w:rsidRPr="00C57727">
                        <w:rPr>
                          <w:b/>
                          <w:bCs/>
                          <w:sz w:val="28"/>
                          <w:szCs w:val="28"/>
                        </w:rPr>
                        <w:t>assam</w:t>
                      </w:r>
                      <w:r w:rsidR="00F25FB3">
                        <w:rPr>
                          <w:b/>
                          <w:bCs/>
                          <w:sz w:val="28"/>
                          <w:szCs w:val="28"/>
                        </w:rPr>
                        <w:t>b</w:t>
                      </w:r>
                      <w:r w:rsidR="00863005">
                        <w:rPr>
                          <w:b/>
                          <w:bCs/>
                          <w:sz w:val="28"/>
                          <w:szCs w:val="28"/>
                        </w:rPr>
                        <w:t>a</w:t>
                      </w:r>
                      <w:r w:rsidRPr="00C57727">
                        <w:rPr>
                          <w:b/>
                          <w:bCs/>
                          <w:sz w:val="28"/>
                          <w:szCs w:val="28"/>
                        </w:rPr>
                        <w:t xml:space="preserve"> </w:t>
                      </w:r>
                      <w:r w:rsidR="00F25FB3">
                        <w:rPr>
                          <w:b/>
                          <w:bCs/>
                          <w:sz w:val="28"/>
                          <w:szCs w:val="28"/>
                        </w:rPr>
                        <w:t>L</w:t>
                      </w:r>
                      <w:r w:rsidRPr="00C57727">
                        <w:rPr>
                          <w:b/>
                          <w:bCs/>
                          <w:sz w:val="28"/>
                          <w:szCs w:val="28"/>
                        </w:rPr>
                        <w:t>O</w:t>
                      </w:r>
                    </w:p>
                  </w:txbxContent>
                </v:textbox>
              </v:shape>
            </w:pict>
          </mc:Fallback>
        </mc:AlternateContent>
      </w:r>
    </w:p>
    <w:p w14:paraId="5D1CFED0" w14:textId="3C68648A" w:rsidR="00620694" w:rsidRDefault="00620694" w:rsidP="0019172D">
      <w:pPr>
        <w:ind w:left="720" w:hanging="360"/>
        <w:rPr>
          <w:b/>
          <w:bCs/>
          <w:u w:val="single"/>
        </w:rPr>
      </w:pPr>
    </w:p>
    <w:p w14:paraId="0BE5E4BE" w14:textId="0D850200" w:rsidR="00620694" w:rsidRDefault="00620694" w:rsidP="0019172D">
      <w:pPr>
        <w:ind w:left="720" w:hanging="360"/>
        <w:rPr>
          <w:b/>
          <w:bCs/>
          <w:u w:val="single"/>
        </w:rPr>
      </w:pPr>
    </w:p>
    <w:p w14:paraId="42AA7D96" w14:textId="21A0B730" w:rsidR="00620694" w:rsidRDefault="00620694" w:rsidP="0019172D">
      <w:pPr>
        <w:ind w:left="720" w:hanging="360"/>
        <w:rPr>
          <w:b/>
          <w:bCs/>
          <w:u w:val="single"/>
        </w:rPr>
      </w:pPr>
    </w:p>
    <w:p w14:paraId="2DA08228" w14:textId="01AE0A95" w:rsidR="00620694" w:rsidRDefault="00620694" w:rsidP="0019172D">
      <w:pPr>
        <w:ind w:left="720" w:hanging="360"/>
        <w:rPr>
          <w:b/>
          <w:bCs/>
          <w:u w:val="single"/>
        </w:rPr>
      </w:pPr>
    </w:p>
    <w:p w14:paraId="0CD8A5A3" w14:textId="6E5717D6" w:rsidR="00620694" w:rsidRDefault="00620694" w:rsidP="0019172D">
      <w:pPr>
        <w:ind w:left="720" w:hanging="360"/>
        <w:rPr>
          <w:b/>
          <w:bCs/>
          <w:u w:val="single"/>
        </w:rPr>
      </w:pPr>
    </w:p>
    <w:p w14:paraId="1E3A515D" w14:textId="3E50253E" w:rsidR="00620694" w:rsidRDefault="00620694" w:rsidP="0019172D">
      <w:pPr>
        <w:ind w:left="720" w:hanging="360"/>
        <w:rPr>
          <w:b/>
          <w:bCs/>
          <w:u w:val="single"/>
        </w:rPr>
      </w:pPr>
    </w:p>
    <w:p w14:paraId="3ECABD05" w14:textId="125AE4A2" w:rsidR="001D0053" w:rsidRDefault="001D0053" w:rsidP="00D828B8">
      <w:pPr>
        <w:spacing w:line="273" w:lineRule="auto"/>
        <w:rPr>
          <w:b/>
          <w:bCs/>
          <w:u w:val="single"/>
        </w:rPr>
      </w:pPr>
    </w:p>
    <w:p w14:paraId="4401DF1C" w14:textId="30105CDB" w:rsidR="00D828B8" w:rsidRDefault="00814BFE" w:rsidP="00814BFE">
      <w:pPr>
        <w:pStyle w:val="Paragraphedeliste"/>
        <w:numPr>
          <w:ilvl w:val="0"/>
          <w:numId w:val="25"/>
        </w:numPr>
        <w:spacing w:line="273" w:lineRule="auto"/>
        <w:rPr>
          <w:b/>
          <w:bCs/>
          <w:sz w:val="28"/>
          <w:szCs w:val="28"/>
          <w:u w:val="single"/>
        </w:rPr>
      </w:pPr>
      <w:r>
        <w:rPr>
          <w:b/>
          <w:bCs/>
          <w:sz w:val="28"/>
          <w:szCs w:val="28"/>
          <w:u w:val="single"/>
        </w:rPr>
        <w:lastRenderedPageBreak/>
        <w:t xml:space="preserve">La notion de PowerShell </w:t>
      </w:r>
    </w:p>
    <w:p w14:paraId="42551AB2" w14:textId="55EDF02F" w:rsidR="00814BFE" w:rsidRDefault="00814BFE" w:rsidP="00814BFE">
      <w:pPr>
        <w:pStyle w:val="Paragraphedeliste"/>
        <w:spacing w:line="273" w:lineRule="auto"/>
        <w:ind w:left="1440"/>
        <w:rPr>
          <w:b/>
          <w:bCs/>
          <w:sz w:val="28"/>
          <w:szCs w:val="28"/>
          <w:u w:val="single"/>
        </w:rPr>
      </w:pPr>
    </w:p>
    <w:p w14:paraId="24242CE4" w14:textId="77777777" w:rsidR="00814BFE" w:rsidRDefault="00814BFE" w:rsidP="00814BFE">
      <w:pPr>
        <w:pStyle w:val="Paragraphedeliste"/>
        <w:spacing w:line="273" w:lineRule="auto"/>
        <w:ind w:left="1440"/>
        <w:rPr>
          <w:b/>
          <w:bCs/>
          <w:sz w:val="28"/>
          <w:szCs w:val="28"/>
          <w:u w:val="single"/>
        </w:rPr>
      </w:pPr>
    </w:p>
    <w:p w14:paraId="57C70ADE" w14:textId="662C1A19" w:rsidR="002D0062" w:rsidRDefault="00814BFE" w:rsidP="0099165D">
      <w:pPr>
        <w:pStyle w:val="Paragraphedeliste"/>
        <w:numPr>
          <w:ilvl w:val="0"/>
          <w:numId w:val="25"/>
        </w:numPr>
        <w:spacing w:after="0" w:line="273" w:lineRule="auto"/>
        <w:rPr>
          <w:b/>
          <w:bCs/>
          <w:sz w:val="28"/>
          <w:szCs w:val="28"/>
          <w:u w:val="single"/>
        </w:rPr>
      </w:pPr>
      <w:r>
        <w:rPr>
          <w:b/>
          <w:bCs/>
          <w:sz w:val="28"/>
          <w:szCs w:val="28"/>
          <w:u w:val="single"/>
        </w:rPr>
        <w:t>La notion de Registre</w:t>
      </w:r>
    </w:p>
    <w:p w14:paraId="44F21D5B" w14:textId="77777777" w:rsidR="0099165D" w:rsidRPr="002D0062" w:rsidRDefault="0099165D" w:rsidP="0099165D">
      <w:pPr>
        <w:pStyle w:val="Paragraphedeliste"/>
        <w:spacing w:after="0" w:line="273" w:lineRule="auto"/>
        <w:ind w:left="1440"/>
        <w:rPr>
          <w:b/>
          <w:bCs/>
          <w:sz w:val="28"/>
          <w:szCs w:val="28"/>
          <w:u w:val="single"/>
        </w:rPr>
      </w:pPr>
    </w:p>
    <w:p w14:paraId="0320478D" w14:textId="77777777" w:rsidR="0099165D" w:rsidRDefault="002D0062" w:rsidP="0099165D">
      <w:pPr>
        <w:pStyle w:val="Paragraphedeliste"/>
        <w:numPr>
          <w:ilvl w:val="0"/>
          <w:numId w:val="26"/>
        </w:numPr>
        <w:spacing w:before="240" w:line="273" w:lineRule="auto"/>
        <w:jc w:val="center"/>
        <w:rPr>
          <w:rFonts w:eastAsia="Calibri"/>
          <w:b/>
          <w:bCs/>
          <w:color w:val="000000"/>
          <w:sz w:val="28"/>
          <w:szCs w:val="28"/>
          <w:u w:val="single"/>
        </w:rPr>
      </w:pPr>
      <w:r w:rsidRPr="002D0062">
        <w:rPr>
          <w:rFonts w:eastAsia="Calibri"/>
          <w:b/>
          <w:bCs/>
          <w:color w:val="000000"/>
          <w:sz w:val="28"/>
          <w:szCs w:val="28"/>
          <w:u w:val="single"/>
        </w:rPr>
        <w:t>Qu’est-ce qu’un Registre ?</w:t>
      </w:r>
    </w:p>
    <w:p w14:paraId="00D0C0D8" w14:textId="77777777" w:rsidR="00AB040A" w:rsidRDefault="00D64124" w:rsidP="00AB040A">
      <w:pPr>
        <w:spacing w:before="240" w:after="0" w:line="273" w:lineRule="auto"/>
        <w:jc w:val="both"/>
        <w:rPr>
          <w:rFonts w:eastAsia="Calibri"/>
          <w:color w:val="000000"/>
          <w:szCs w:val="24"/>
        </w:rPr>
      </w:pPr>
      <w:r>
        <w:rPr>
          <w:rFonts w:eastAsia="Calibri"/>
          <w:color w:val="000000"/>
          <w:szCs w:val="24"/>
        </w:rPr>
        <w:t>Le registre</w:t>
      </w:r>
      <w:r w:rsidRPr="00D64124">
        <w:rPr>
          <w:rFonts w:eastAsia="Calibri"/>
          <w:color w:val="000000"/>
          <w:szCs w:val="24"/>
        </w:rPr>
        <w:t xml:space="preserve"> un composant incontournable, un composant à connaître, car tout informaticien a besoin de le manipuler un jour ou l'autre</w:t>
      </w:r>
      <w:r>
        <w:rPr>
          <w:rFonts w:eastAsia="Calibri"/>
          <w:color w:val="000000"/>
          <w:szCs w:val="24"/>
        </w:rPr>
        <w:t xml:space="preserve">. </w:t>
      </w:r>
      <w:r w:rsidRPr="00D64124">
        <w:rPr>
          <w:rFonts w:eastAsia="Calibri"/>
          <w:color w:val="000000"/>
          <w:szCs w:val="24"/>
        </w:rPr>
        <w:t xml:space="preserve">La base de registre Windows est une base de données structurée où le système et les </w:t>
      </w:r>
      <w:r>
        <w:rPr>
          <w:rFonts w:eastAsia="Calibri"/>
          <w:color w:val="000000"/>
          <w:szCs w:val="24"/>
        </w:rPr>
        <w:t>logiciels</w:t>
      </w:r>
      <w:r w:rsidRPr="00D64124">
        <w:rPr>
          <w:rFonts w:eastAsia="Calibri"/>
          <w:color w:val="000000"/>
          <w:szCs w:val="24"/>
        </w:rPr>
        <w:t xml:space="preserve"> stockent de nombreuses informations, notamment sur leur configuration. Des données indispensables au bon fonctionnement du système et des </w:t>
      </w:r>
      <w:r>
        <w:rPr>
          <w:rFonts w:eastAsia="Calibri"/>
          <w:color w:val="000000"/>
          <w:szCs w:val="24"/>
        </w:rPr>
        <w:t>logiciels</w:t>
      </w:r>
      <w:r w:rsidRPr="00D64124">
        <w:rPr>
          <w:rFonts w:eastAsia="Calibri"/>
          <w:color w:val="000000"/>
          <w:szCs w:val="24"/>
        </w:rPr>
        <w:t xml:space="preserve"> que vous installez sont stockées dans la base de registre.</w:t>
      </w:r>
      <w:r>
        <w:rPr>
          <w:rFonts w:eastAsia="Calibri"/>
          <w:color w:val="000000"/>
          <w:szCs w:val="24"/>
        </w:rPr>
        <w:t xml:space="preserve"> L</w:t>
      </w:r>
      <w:r w:rsidRPr="00D64124">
        <w:rPr>
          <w:rFonts w:eastAsia="Calibri"/>
          <w:color w:val="000000"/>
          <w:szCs w:val="24"/>
        </w:rPr>
        <w:t xml:space="preserve">e Registre Windows est un composant </w:t>
      </w:r>
      <w:r>
        <w:rPr>
          <w:rFonts w:eastAsia="Calibri"/>
          <w:color w:val="000000"/>
          <w:szCs w:val="24"/>
        </w:rPr>
        <w:t xml:space="preserve">essentiel </w:t>
      </w:r>
      <w:r w:rsidRPr="00D64124">
        <w:rPr>
          <w:rFonts w:eastAsia="Calibri"/>
          <w:color w:val="000000"/>
          <w:szCs w:val="24"/>
        </w:rPr>
        <w:t xml:space="preserve">du système d'exploitation Windows. D'ailleurs, pour parler de ce composant, on emploie différents termes : le </w:t>
      </w:r>
      <w:r w:rsidRPr="00AB040A">
        <w:rPr>
          <w:rFonts w:eastAsia="Calibri"/>
          <w:b/>
          <w:bCs/>
          <w:i/>
          <w:iCs/>
          <w:color w:val="000000"/>
          <w:szCs w:val="24"/>
        </w:rPr>
        <w:t>registre</w:t>
      </w:r>
      <w:r w:rsidRPr="00D64124">
        <w:rPr>
          <w:rFonts w:eastAsia="Calibri"/>
          <w:color w:val="000000"/>
          <w:szCs w:val="24"/>
        </w:rPr>
        <w:t xml:space="preserve">, la </w:t>
      </w:r>
      <w:r w:rsidRPr="00AB040A">
        <w:rPr>
          <w:rFonts w:eastAsia="Calibri"/>
          <w:b/>
          <w:bCs/>
          <w:i/>
          <w:iCs/>
          <w:color w:val="000000"/>
          <w:szCs w:val="24"/>
        </w:rPr>
        <w:t>base de registre</w:t>
      </w:r>
      <w:r w:rsidRPr="00D64124">
        <w:rPr>
          <w:rFonts w:eastAsia="Calibri"/>
          <w:color w:val="000000"/>
          <w:szCs w:val="24"/>
        </w:rPr>
        <w:t xml:space="preserve"> ou le </w:t>
      </w:r>
      <w:r w:rsidRPr="00AB040A">
        <w:rPr>
          <w:rFonts w:eastAsia="Calibri"/>
          <w:b/>
          <w:bCs/>
          <w:i/>
          <w:iCs/>
          <w:color w:val="000000"/>
          <w:szCs w:val="24"/>
        </w:rPr>
        <w:t>Registre Windows</w:t>
      </w:r>
      <w:r w:rsidRPr="00D64124">
        <w:rPr>
          <w:rFonts w:eastAsia="Calibri"/>
          <w:color w:val="000000"/>
          <w:szCs w:val="24"/>
        </w:rPr>
        <w:t>, ce dernier étant le terme officiel.</w:t>
      </w:r>
    </w:p>
    <w:p w14:paraId="5097F481" w14:textId="50F09D42" w:rsidR="0099165D" w:rsidRDefault="00D64124" w:rsidP="00AB040A">
      <w:pPr>
        <w:spacing w:line="273" w:lineRule="auto"/>
        <w:jc w:val="both"/>
        <w:rPr>
          <w:rFonts w:eastAsia="Calibri"/>
          <w:color w:val="000000"/>
          <w:szCs w:val="24"/>
        </w:rPr>
      </w:pPr>
      <w:r w:rsidRPr="00D64124">
        <w:rPr>
          <w:rFonts w:eastAsia="Calibri"/>
          <w:color w:val="000000"/>
          <w:szCs w:val="24"/>
        </w:rPr>
        <w:t xml:space="preserve">Bien souvent, on l'utilise sans s'en rendre compte à partir de l'interface graphique de </w:t>
      </w:r>
      <w:r w:rsidR="00AB040A" w:rsidRPr="00D64124">
        <w:rPr>
          <w:rFonts w:eastAsia="Calibri"/>
          <w:color w:val="000000"/>
          <w:szCs w:val="24"/>
        </w:rPr>
        <w:t>Windows</w:t>
      </w:r>
      <w:r w:rsidR="00AB040A">
        <w:rPr>
          <w:rFonts w:eastAsia="Calibri"/>
          <w:color w:val="000000"/>
          <w:szCs w:val="24"/>
        </w:rPr>
        <w:t xml:space="preserve">. </w:t>
      </w:r>
      <w:r w:rsidRPr="00D64124">
        <w:rPr>
          <w:rFonts w:eastAsia="Calibri"/>
          <w:color w:val="000000"/>
          <w:szCs w:val="24"/>
        </w:rPr>
        <w:t xml:space="preserve">Il contient les paramètres liés aux services Windows, aux associations de fichiers (par exemple, associer Microsoft Word à l'extension "docx"), la configuration et les données des </w:t>
      </w:r>
      <w:r w:rsidR="00AB040A">
        <w:rPr>
          <w:rFonts w:eastAsia="Calibri"/>
          <w:color w:val="000000"/>
          <w:szCs w:val="24"/>
        </w:rPr>
        <w:t>logiciels</w:t>
      </w:r>
      <w:r w:rsidRPr="00D64124">
        <w:rPr>
          <w:rFonts w:eastAsia="Calibri"/>
          <w:color w:val="000000"/>
          <w:szCs w:val="24"/>
        </w:rPr>
        <w:t>, la configuration matérielle de votre machine, des informations sur les profils des utilisateurs, ou encore sur les stratégies de groupe.</w:t>
      </w:r>
    </w:p>
    <w:p w14:paraId="39CDC5FE" w14:textId="48C1E7F9" w:rsidR="00AB040A" w:rsidRDefault="00AB040A" w:rsidP="00AB040A">
      <w:pPr>
        <w:spacing w:line="273" w:lineRule="auto"/>
        <w:jc w:val="both"/>
        <w:rPr>
          <w:rFonts w:eastAsia="Calibri"/>
          <w:color w:val="000000"/>
          <w:szCs w:val="24"/>
        </w:rPr>
      </w:pPr>
    </w:p>
    <w:p w14:paraId="51ED06E9" w14:textId="279FDE4A" w:rsidR="00AB040A" w:rsidRPr="00AB040A" w:rsidRDefault="00AB040A" w:rsidP="00AB040A">
      <w:pPr>
        <w:pStyle w:val="Paragraphedeliste"/>
        <w:numPr>
          <w:ilvl w:val="0"/>
          <w:numId w:val="26"/>
        </w:numPr>
        <w:spacing w:line="273" w:lineRule="auto"/>
        <w:jc w:val="center"/>
        <w:rPr>
          <w:rFonts w:eastAsia="Calibri"/>
          <w:color w:val="000000"/>
          <w:szCs w:val="24"/>
        </w:rPr>
      </w:pPr>
      <w:r>
        <w:rPr>
          <w:rFonts w:eastAsia="Calibri"/>
          <w:b/>
          <w:bCs/>
          <w:color w:val="000000"/>
          <w:sz w:val="28"/>
          <w:szCs w:val="28"/>
          <w:u w:val="single"/>
        </w:rPr>
        <w:t xml:space="preserve">Structure de la base de registre </w:t>
      </w:r>
    </w:p>
    <w:p w14:paraId="5216672C" w14:textId="08CE8D97" w:rsidR="00AB040A" w:rsidRDefault="0061108B" w:rsidP="0061108B">
      <w:pPr>
        <w:spacing w:line="273" w:lineRule="auto"/>
        <w:jc w:val="both"/>
        <w:rPr>
          <w:rFonts w:eastAsia="Calibri"/>
          <w:color w:val="000000"/>
          <w:szCs w:val="24"/>
        </w:rPr>
      </w:pPr>
      <w:r w:rsidRPr="0061108B">
        <w:rPr>
          <w:rFonts w:eastAsia="Calibri"/>
          <w:color w:val="000000"/>
          <w:szCs w:val="24"/>
        </w:rPr>
        <w:t xml:space="preserve">La base de données du Registre Windows est organisée en plusieurs sections que l'on appelle des </w:t>
      </w:r>
      <w:r w:rsidRPr="0061108B">
        <w:rPr>
          <w:rFonts w:eastAsia="Calibri"/>
          <w:b/>
          <w:bCs/>
          <w:color w:val="000000"/>
          <w:szCs w:val="24"/>
        </w:rPr>
        <w:t>ruches</w:t>
      </w:r>
      <w:r w:rsidRPr="0061108B">
        <w:rPr>
          <w:rFonts w:eastAsia="Calibri"/>
          <w:color w:val="000000"/>
          <w:szCs w:val="24"/>
        </w:rPr>
        <w:t>. Une machine Windows dispose de ruches par défaut avec chacune un rôle spécifique.</w:t>
      </w:r>
      <w:r w:rsidRPr="0061108B">
        <w:t xml:space="preserve"> </w:t>
      </w:r>
      <w:r>
        <w:rPr>
          <w:rFonts w:eastAsia="Calibri"/>
          <w:color w:val="000000"/>
          <w:szCs w:val="24"/>
        </w:rPr>
        <w:t>Ci-dessous</w:t>
      </w:r>
      <w:r w:rsidRPr="0061108B">
        <w:rPr>
          <w:rFonts w:eastAsia="Calibri"/>
          <w:color w:val="000000"/>
          <w:szCs w:val="24"/>
        </w:rPr>
        <w:t xml:space="preserve"> le nom et le rôle de chaque ruche principale à connaître au sein de la base de registre Windows :</w:t>
      </w:r>
    </w:p>
    <w:p w14:paraId="771A895B" w14:textId="467B5257" w:rsidR="00F75B97" w:rsidRPr="00F75B97" w:rsidRDefault="00F75B97" w:rsidP="00F75B97">
      <w:pPr>
        <w:pStyle w:val="Paragraphedeliste"/>
        <w:numPr>
          <w:ilvl w:val="0"/>
          <w:numId w:val="29"/>
        </w:numPr>
        <w:spacing w:line="273" w:lineRule="auto"/>
        <w:jc w:val="center"/>
        <w:rPr>
          <w:rFonts w:eastAsia="Calibri"/>
          <w:b/>
          <w:bCs/>
          <w:color w:val="000000"/>
          <w:sz w:val="28"/>
          <w:szCs w:val="28"/>
          <w:u w:val="single"/>
        </w:rPr>
      </w:pPr>
      <w:r w:rsidRPr="00F75B97">
        <w:rPr>
          <w:rFonts w:eastAsia="Calibri"/>
          <w:b/>
          <w:bCs/>
          <w:color w:val="000000"/>
          <w:sz w:val="28"/>
          <w:szCs w:val="28"/>
          <w:u w:val="single"/>
        </w:rPr>
        <w:t>Les Ruches</w:t>
      </w:r>
    </w:p>
    <w:p w14:paraId="56F170E9" w14:textId="77777777" w:rsidR="00F75B97" w:rsidRPr="00F75B97" w:rsidRDefault="00F75B97" w:rsidP="00F75B97">
      <w:pPr>
        <w:pStyle w:val="Paragraphedeliste"/>
        <w:spacing w:line="273" w:lineRule="auto"/>
        <w:jc w:val="both"/>
        <w:rPr>
          <w:rFonts w:eastAsia="Calibri"/>
          <w:color w:val="000000"/>
          <w:szCs w:val="24"/>
        </w:rPr>
      </w:pPr>
    </w:p>
    <w:p w14:paraId="4EA139C1" w14:textId="3ACF968F" w:rsidR="005B4370" w:rsidRDefault="0061108B" w:rsidP="005B4370">
      <w:pPr>
        <w:pStyle w:val="Paragraphedeliste"/>
        <w:numPr>
          <w:ilvl w:val="0"/>
          <w:numId w:val="27"/>
        </w:numPr>
        <w:rPr>
          <w:rFonts w:eastAsia="Calibri"/>
          <w:color w:val="000000"/>
          <w:szCs w:val="24"/>
        </w:rPr>
      </w:pPr>
      <w:r w:rsidRPr="0061108B">
        <w:rPr>
          <w:rFonts w:eastAsia="Calibri"/>
          <w:b/>
          <w:bCs/>
          <w:color w:val="000000"/>
          <w:szCs w:val="24"/>
        </w:rPr>
        <w:t>HKEY_CLASSES_ROOT (HKCR)</w:t>
      </w:r>
      <w:r w:rsidRPr="0061108B">
        <w:rPr>
          <w:rFonts w:eastAsia="Calibri"/>
          <w:color w:val="000000"/>
          <w:szCs w:val="24"/>
        </w:rPr>
        <w:t xml:space="preserve"> :</w:t>
      </w:r>
      <w:r w:rsidRPr="0061108B">
        <w:rPr>
          <w:rFonts w:eastAsia="Calibri"/>
          <w:color w:val="000000"/>
          <w:szCs w:val="24"/>
        </w:rPr>
        <w:t xml:space="preserve">  </w:t>
      </w:r>
      <w:r w:rsidRPr="0061108B">
        <w:rPr>
          <w:rFonts w:eastAsia="Calibri"/>
          <w:color w:val="000000"/>
          <w:szCs w:val="24"/>
        </w:rPr>
        <w:t>Cette ruche contient les informations sur les associations de fichiers, ce qui fait qu'elle contient beaucoup de valeurs différentes. Elle contient également des données sur les bibliothèques DLL, COM et ActiveX.</w:t>
      </w:r>
    </w:p>
    <w:p w14:paraId="48CFC543" w14:textId="77777777" w:rsidR="005B4370" w:rsidRPr="005B4370" w:rsidRDefault="005B4370" w:rsidP="005B4370">
      <w:pPr>
        <w:pStyle w:val="Paragraphedeliste"/>
        <w:ind w:left="360"/>
        <w:rPr>
          <w:rFonts w:eastAsia="Calibri"/>
          <w:color w:val="000000"/>
          <w:szCs w:val="24"/>
        </w:rPr>
      </w:pPr>
    </w:p>
    <w:p w14:paraId="51A1E204" w14:textId="44829DD7" w:rsidR="0061108B" w:rsidRDefault="005B4370" w:rsidP="005B4370">
      <w:pPr>
        <w:pStyle w:val="Paragraphedeliste"/>
        <w:numPr>
          <w:ilvl w:val="0"/>
          <w:numId w:val="27"/>
        </w:numPr>
        <w:spacing w:line="273" w:lineRule="auto"/>
        <w:jc w:val="both"/>
        <w:rPr>
          <w:rFonts w:eastAsia="Calibri"/>
          <w:color w:val="000000"/>
          <w:szCs w:val="24"/>
        </w:rPr>
      </w:pPr>
      <w:r w:rsidRPr="005B4370">
        <w:rPr>
          <w:rFonts w:eastAsia="Calibri"/>
          <w:b/>
          <w:bCs/>
          <w:color w:val="000000"/>
          <w:szCs w:val="24"/>
        </w:rPr>
        <w:t>HKEY_CURRENT_USER (HKCU) :</w:t>
      </w:r>
      <w:r>
        <w:rPr>
          <w:rFonts w:eastAsia="Calibri"/>
          <w:b/>
          <w:bCs/>
          <w:color w:val="000000"/>
          <w:szCs w:val="24"/>
        </w:rPr>
        <w:t xml:space="preserve"> </w:t>
      </w:r>
      <w:r w:rsidRPr="005B4370">
        <w:rPr>
          <w:rFonts w:eastAsia="Calibri"/>
          <w:color w:val="000000"/>
          <w:szCs w:val="24"/>
        </w:rPr>
        <w:t>Cette ruche contient les paramètres correspondants à l'utilisateur actuellement connecté sur la machine. Si un logiciel stocke des données propres à l'utilisateur connecté sur la machine, il va les stocker dans cette ruche.</w:t>
      </w:r>
      <w:r w:rsidRPr="005B4370">
        <w:t xml:space="preserve"> </w:t>
      </w:r>
      <w:r w:rsidRPr="005B4370">
        <w:rPr>
          <w:rFonts w:eastAsia="Calibri"/>
          <w:color w:val="000000"/>
          <w:szCs w:val="24"/>
        </w:rPr>
        <w:t>Cette ruche se matérialise par l'existence du fichier "NTUser.dat" pour stocker les données de l'utilisateur en cours. Lorsqu'on l'explore, on remarque qu'elle se décompose en plusieurs catégories, notamment des données relatives aux logiciels installés et à Windows dans "SOFTWARE" (c'est bien souvent là-dedans que l'on fait des modifications).</w:t>
      </w:r>
      <w:r>
        <w:rPr>
          <w:rFonts w:eastAsia="Calibri"/>
          <w:color w:val="000000"/>
          <w:szCs w:val="24"/>
        </w:rPr>
        <w:t xml:space="preserve"> </w:t>
      </w:r>
    </w:p>
    <w:p w14:paraId="09190A3C" w14:textId="77777777" w:rsidR="00233C1A" w:rsidRPr="00233C1A" w:rsidRDefault="00233C1A" w:rsidP="00233C1A">
      <w:pPr>
        <w:pStyle w:val="Paragraphedeliste"/>
        <w:rPr>
          <w:rFonts w:eastAsia="Calibri"/>
          <w:color w:val="000000"/>
          <w:szCs w:val="24"/>
        </w:rPr>
      </w:pPr>
    </w:p>
    <w:p w14:paraId="61EE2BF4" w14:textId="6EB7CB95" w:rsidR="00233C1A" w:rsidRDefault="00233C1A" w:rsidP="00233C1A">
      <w:pPr>
        <w:pStyle w:val="Paragraphedeliste"/>
        <w:spacing w:line="273" w:lineRule="auto"/>
        <w:ind w:left="360"/>
        <w:jc w:val="both"/>
        <w:rPr>
          <w:rFonts w:eastAsia="Calibri"/>
          <w:color w:val="000000"/>
          <w:szCs w:val="24"/>
        </w:rPr>
      </w:pPr>
      <w:r>
        <w:rPr>
          <w:rFonts w:eastAsia="Calibri"/>
          <w:noProof/>
          <w:color w:val="000000"/>
          <w:szCs w:val="24"/>
        </w:rPr>
        <w:lastRenderedPageBreak/>
        <w:drawing>
          <wp:inline distT="0" distB="0" distL="0" distR="0" wp14:anchorId="6B2D7CC1" wp14:editId="168E5DF9">
            <wp:extent cx="5324475" cy="351282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325228" cy="3513317"/>
                    </a:xfrm>
                    <a:prstGeom prst="rect">
                      <a:avLst/>
                    </a:prstGeom>
                  </pic:spPr>
                </pic:pic>
              </a:graphicData>
            </a:graphic>
          </wp:inline>
        </w:drawing>
      </w:r>
    </w:p>
    <w:p w14:paraId="1C0A00D4" w14:textId="46CE757F" w:rsidR="00233C1A" w:rsidRDefault="00233C1A" w:rsidP="00233C1A">
      <w:pPr>
        <w:pStyle w:val="Paragraphedeliste"/>
        <w:spacing w:line="273" w:lineRule="auto"/>
        <w:ind w:left="360"/>
        <w:jc w:val="both"/>
        <w:rPr>
          <w:rFonts w:eastAsia="Calibri"/>
          <w:color w:val="000000"/>
          <w:szCs w:val="24"/>
        </w:rPr>
      </w:pPr>
    </w:p>
    <w:p w14:paraId="3A3A1BBD" w14:textId="7D1AD4A4" w:rsidR="00233C1A" w:rsidRDefault="00233C1A" w:rsidP="00233C1A">
      <w:pPr>
        <w:pStyle w:val="Paragraphedeliste"/>
        <w:numPr>
          <w:ilvl w:val="0"/>
          <w:numId w:val="27"/>
        </w:numPr>
        <w:spacing w:line="273" w:lineRule="auto"/>
        <w:jc w:val="both"/>
        <w:rPr>
          <w:rFonts w:eastAsia="Calibri"/>
          <w:color w:val="000000"/>
          <w:szCs w:val="24"/>
        </w:rPr>
      </w:pPr>
      <w:r w:rsidRPr="00233C1A">
        <w:rPr>
          <w:rFonts w:eastAsia="Calibri"/>
          <w:b/>
          <w:bCs/>
          <w:color w:val="000000"/>
          <w:szCs w:val="24"/>
        </w:rPr>
        <w:t>HKEY_LOCAL_MACHINE (HKLM)</w:t>
      </w:r>
      <w:r w:rsidRPr="00233C1A">
        <w:rPr>
          <w:rFonts w:eastAsia="Calibri"/>
          <w:color w:val="000000"/>
          <w:szCs w:val="24"/>
        </w:rPr>
        <w:t xml:space="preserve"> :</w:t>
      </w:r>
      <w:r>
        <w:rPr>
          <w:rFonts w:eastAsia="Calibri"/>
          <w:color w:val="000000"/>
          <w:szCs w:val="24"/>
        </w:rPr>
        <w:t xml:space="preserve"> </w:t>
      </w:r>
      <w:r w:rsidRPr="00233C1A">
        <w:rPr>
          <w:rFonts w:eastAsia="Calibri"/>
          <w:color w:val="000000"/>
          <w:szCs w:val="24"/>
        </w:rPr>
        <w:t>Cette ruche stocke les informations liées à la machine en elle-même et ces valeurs sont prioritaires par rapport à celles définies dans la ruche HKEY_CURRENT_USER. Grâce à cela, l'administrateur peut garder le contrôle sur la machine plus facilement.</w:t>
      </w:r>
      <w:r>
        <w:rPr>
          <w:rFonts w:eastAsia="Calibri"/>
          <w:color w:val="000000"/>
          <w:szCs w:val="24"/>
        </w:rPr>
        <w:t xml:space="preserve"> </w:t>
      </w:r>
      <w:r w:rsidRPr="00233C1A">
        <w:rPr>
          <w:rFonts w:eastAsia="Calibri"/>
          <w:color w:val="000000"/>
          <w:szCs w:val="24"/>
        </w:rPr>
        <w:t>Nous retrouvons des informations sur le matériel, mais aussi sur les paramètres des logiciels communs à tous les utilisateurs</w:t>
      </w:r>
      <w:r>
        <w:rPr>
          <w:rFonts w:eastAsia="Calibri"/>
          <w:color w:val="000000"/>
          <w:szCs w:val="24"/>
        </w:rPr>
        <w:t>.</w:t>
      </w:r>
    </w:p>
    <w:p w14:paraId="095C7FA8" w14:textId="7B55BE6B" w:rsidR="00233C1A" w:rsidRPr="00233C1A" w:rsidRDefault="00233C1A" w:rsidP="00233C1A">
      <w:pPr>
        <w:pStyle w:val="Paragraphedeliste"/>
        <w:spacing w:line="273" w:lineRule="auto"/>
        <w:ind w:left="360"/>
        <w:jc w:val="both"/>
        <w:rPr>
          <w:rFonts w:eastAsia="Calibri"/>
          <w:color w:val="000000"/>
          <w:szCs w:val="24"/>
        </w:rPr>
      </w:pPr>
    </w:p>
    <w:p w14:paraId="6BAF908D" w14:textId="69326EEE" w:rsidR="008876CD" w:rsidRDefault="00233C1A" w:rsidP="008876CD">
      <w:pPr>
        <w:pStyle w:val="Paragraphedeliste"/>
        <w:numPr>
          <w:ilvl w:val="0"/>
          <w:numId w:val="27"/>
        </w:numPr>
        <w:spacing w:line="273" w:lineRule="auto"/>
        <w:jc w:val="both"/>
        <w:rPr>
          <w:rFonts w:eastAsia="Calibri"/>
          <w:color w:val="000000"/>
          <w:szCs w:val="24"/>
        </w:rPr>
      </w:pPr>
      <w:r w:rsidRPr="008876CD">
        <w:rPr>
          <w:rFonts w:eastAsia="Calibri"/>
          <w:b/>
          <w:bCs/>
          <w:color w:val="000000"/>
          <w:szCs w:val="24"/>
        </w:rPr>
        <w:t>HKEY_USERS (HKU)</w:t>
      </w:r>
      <w:r w:rsidRPr="00233C1A">
        <w:rPr>
          <w:rFonts w:eastAsia="Calibri"/>
          <w:color w:val="000000"/>
          <w:szCs w:val="24"/>
        </w:rPr>
        <w:t xml:space="preserve"> :</w:t>
      </w:r>
      <w:r>
        <w:rPr>
          <w:rFonts w:eastAsia="Calibri"/>
          <w:color w:val="000000"/>
          <w:szCs w:val="24"/>
        </w:rPr>
        <w:t xml:space="preserve"> </w:t>
      </w:r>
      <w:r w:rsidRPr="00233C1A">
        <w:rPr>
          <w:rFonts w:eastAsia="Calibri"/>
          <w:color w:val="000000"/>
          <w:szCs w:val="24"/>
        </w:rPr>
        <w:t>Cette ruche contient la liste des utilisateurs et offre une vue globale. En fait, HKEY_CURRENT_USER e</w:t>
      </w:r>
      <w:r w:rsidR="008876CD">
        <w:rPr>
          <w:rFonts w:eastAsia="Calibri"/>
          <w:color w:val="000000"/>
          <w:szCs w:val="24"/>
        </w:rPr>
        <w:t>s</w:t>
      </w:r>
      <w:r w:rsidRPr="00233C1A">
        <w:rPr>
          <w:rFonts w:eastAsia="Calibri"/>
          <w:color w:val="000000"/>
          <w:szCs w:val="24"/>
        </w:rPr>
        <w:t>t une sous-ruche de HKEY_USERS. Un utilisateur standard connecté peut modifier seulement les valeurs dans HKEY_CURRENT_USER alors qu'un administrateur pourra modifier l'ensemble des valeurs en passant par HKEY_USERS.</w:t>
      </w:r>
    </w:p>
    <w:p w14:paraId="18F8A14A" w14:textId="77777777" w:rsidR="008876CD" w:rsidRPr="008876CD" w:rsidRDefault="008876CD" w:rsidP="008876CD">
      <w:pPr>
        <w:pStyle w:val="Paragraphedeliste"/>
        <w:rPr>
          <w:rFonts w:eastAsia="Calibri"/>
          <w:color w:val="000000"/>
          <w:szCs w:val="24"/>
        </w:rPr>
      </w:pPr>
    </w:p>
    <w:p w14:paraId="4ED69400" w14:textId="77777777" w:rsidR="008876CD" w:rsidRPr="008876CD" w:rsidRDefault="008876CD" w:rsidP="008876CD">
      <w:pPr>
        <w:pStyle w:val="Paragraphedeliste"/>
        <w:spacing w:line="273" w:lineRule="auto"/>
        <w:ind w:left="360"/>
        <w:jc w:val="both"/>
        <w:rPr>
          <w:rFonts w:eastAsia="Calibri"/>
          <w:color w:val="000000"/>
          <w:szCs w:val="24"/>
        </w:rPr>
      </w:pPr>
    </w:p>
    <w:p w14:paraId="16C2C310" w14:textId="0EC6A95A" w:rsidR="00AB040A" w:rsidRDefault="008876CD" w:rsidP="00AB040A">
      <w:pPr>
        <w:pStyle w:val="Paragraphedeliste"/>
        <w:spacing w:line="273" w:lineRule="auto"/>
        <w:rPr>
          <w:rFonts w:eastAsia="Calibri"/>
          <w:color w:val="000000"/>
          <w:szCs w:val="24"/>
        </w:rPr>
      </w:pPr>
      <w:r>
        <w:rPr>
          <w:rFonts w:eastAsia="Calibri"/>
          <w:noProof/>
          <w:color w:val="000000"/>
          <w:szCs w:val="24"/>
        </w:rPr>
        <w:drawing>
          <wp:inline distT="0" distB="0" distL="0" distR="0" wp14:anchorId="240E5EFE" wp14:editId="4FF0EFF5">
            <wp:extent cx="4200525" cy="2438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4201121" cy="2438746"/>
                    </a:xfrm>
                    <a:prstGeom prst="rect">
                      <a:avLst/>
                    </a:prstGeom>
                  </pic:spPr>
                </pic:pic>
              </a:graphicData>
            </a:graphic>
          </wp:inline>
        </w:drawing>
      </w:r>
    </w:p>
    <w:p w14:paraId="765B8B94" w14:textId="04129B64" w:rsidR="008876CD" w:rsidRDefault="008876CD" w:rsidP="008876CD">
      <w:pPr>
        <w:pStyle w:val="Paragraphedeliste"/>
        <w:numPr>
          <w:ilvl w:val="0"/>
          <w:numId w:val="28"/>
        </w:numPr>
        <w:spacing w:line="273" w:lineRule="auto"/>
        <w:rPr>
          <w:rFonts w:eastAsia="Calibri"/>
          <w:color w:val="000000"/>
          <w:szCs w:val="24"/>
        </w:rPr>
      </w:pPr>
      <w:r w:rsidRPr="00CD1689">
        <w:rPr>
          <w:rFonts w:eastAsia="Calibri"/>
          <w:b/>
          <w:bCs/>
          <w:color w:val="000000"/>
          <w:szCs w:val="24"/>
        </w:rPr>
        <w:lastRenderedPageBreak/>
        <w:t>HKEY_CURRENT_CONFIG (HKCC)</w:t>
      </w:r>
      <w:r w:rsidRPr="008876CD">
        <w:rPr>
          <w:rFonts w:eastAsia="Calibri"/>
          <w:color w:val="000000"/>
          <w:szCs w:val="24"/>
        </w:rPr>
        <w:t xml:space="preserve"> :</w:t>
      </w:r>
      <w:r>
        <w:rPr>
          <w:rFonts w:eastAsia="Calibri"/>
          <w:color w:val="000000"/>
          <w:szCs w:val="24"/>
        </w:rPr>
        <w:t xml:space="preserve"> </w:t>
      </w:r>
      <w:r w:rsidR="00CD1689" w:rsidRPr="00CD1689">
        <w:rPr>
          <w:rFonts w:eastAsia="Calibri"/>
          <w:color w:val="000000"/>
          <w:szCs w:val="24"/>
        </w:rPr>
        <w:t>Cette ruche intègre des informations relatives à la configuration courante de Windows.</w:t>
      </w:r>
      <w:r w:rsidR="00CD1689">
        <w:rPr>
          <w:rFonts w:eastAsia="Calibri"/>
          <w:color w:val="000000"/>
          <w:szCs w:val="24"/>
        </w:rPr>
        <w:t xml:space="preserve"> Elle</w:t>
      </w:r>
      <w:r w:rsidR="00CD1689" w:rsidRPr="00CD1689">
        <w:rPr>
          <w:rFonts w:eastAsia="Calibri"/>
          <w:color w:val="000000"/>
          <w:szCs w:val="24"/>
        </w:rPr>
        <w:t xml:space="preserve"> contient l'ensemble des paramètres liés à </w:t>
      </w:r>
      <w:r w:rsidR="00CD1689">
        <w:rPr>
          <w:rFonts w:eastAsia="Calibri"/>
          <w:color w:val="000000"/>
          <w:szCs w:val="24"/>
        </w:rPr>
        <w:t xml:space="preserve">la </w:t>
      </w:r>
      <w:r w:rsidR="00CD1689" w:rsidRPr="00CD1689">
        <w:rPr>
          <w:rFonts w:eastAsia="Calibri"/>
          <w:color w:val="000000"/>
          <w:szCs w:val="24"/>
        </w:rPr>
        <w:t xml:space="preserve">configuration logicielle et matérielle courante du PC. Elle est régénérée après chaque démarrage de Windows. Il s'agit en fait </w:t>
      </w:r>
      <w:r w:rsidR="002030B7">
        <w:rPr>
          <w:rFonts w:eastAsia="Calibri"/>
          <w:color w:val="000000"/>
          <w:szCs w:val="24"/>
        </w:rPr>
        <w:t xml:space="preserve">d’un </w:t>
      </w:r>
      <w:r w:rsidR="00CD1689" w:rsidRPr="00CD1689">
        <w:rPr>
          <w:rFonts w:eastAsia="Calibri"/>
          <w:color w:val="000000"/>
          <w:szCs w:val="24"/>
        </w:rPr>
        <w:t>raccourci vers la sous-</w:t>
      </w:r>
      <w:r w:rsidR="00CD1689">
        <w:rPr>
          <w:rFonts w:eastAsia="Calibri"/>
          <w:color w:val="000000"/>
          <w:szCs w:val="24"/>
        </w:rPr>
        <w:t xml:space="preserve">ruche </w:t>
      </w:r>
      <w:r w:rsidR="00CD1689" w:rsidRPr="00CD1689">
        <w:rPr>
          <w:rFonts w:eastAsia="Calibri"/>
          <w:color w:val="000000"/>
          <w:szCs w:val="24"/>
        </w:rPr>
        <w:t>HKEY_LOCAL_MACHINE\SYSTEM\CurrentControlSet\Hardware Profiles\Current.</w:t>
      </w:r>
    </w:p>
    <w:p w14:paraId="58DFFF41" w14:textId="245035BC" w:rsidR="00F75B97" w:rsidRDefault="00F75B97" w:rsidP="00F75B97">
      <w:pPr>
        <w:pStyle w:val="Paragraphedeliste"/>
        <w:spacing w:line="273" w:lineRule="auto"/>
        <w:ind w:left="360"/>
        <w:rPr>
          <w:rFonts w:eastAsia="Calibri"/>
          <w:b/>
          <w:bCs/>
          <w:color w:val="000000"/>
          <w:szCs w:val="24"/>
        </w:rPr>
      </w:pPr>
    </w:p>
    <w:p w14:paraId="342A2DF6" w14:textId="53BFA004" w:rsidR="00F75B97" w:rsidRPr="00F75B97" w:rsidRDefault="00F75B97" w:rsidP="00F75B97">
      <w:pPr>
        <w:pStyle w:val="Paragraphedeliste"/>
        <w:numPr>
          <w:ilvl w:val="0"/>
          <w:numId w:val="29"/>
        </w:numPr>
        <w:spacing w:line="273" w:lineRule="auto"/>
        <w:jc w:val="center"/>
        <w:rPr>
          <w:rFonts w:eastAsia="Calibri"/>
          <w:b/>
          <w:bCs/>
          <w:color w:val="000000"/>
          <w:sz w:val="28"/>
          <w:szCs w:val="28"/>
          <w:u w:val="single"/>
        </w:rPr>
      </w:pPr>
      <w:r w:rsidRPr="00F75B97">
        <w:rPr>
          <w:rFonts w:eastAsia="Calibri"/>
          <w:b/>
          <w:bCs/>
          <w:color w:val="000000"/>
          <w:sz w:val="28"/>
          <w:szCs w:val="28"/>
          <w:u w:val="single"/>
        </w:rPr>
        <w:t>Les clés et leurs valeurs</w:t>
      </w:r>
    </w:p>
    <w:p w14:paraId="57B357F5" w14:textId="1D82DFFC" w:rsidR="00AE072B" w:rsidRPr="00AE072B" w:rsidRDefault="00AE072B" w:rsidP="00AE072B">
      <w:pPr>
        <w:spacing w:after="0" w:line="273" w:lineRule="auto"/>
        <w:jc w:val="both"/>
        <w:rPr>
          <w:rFonts w:eastAsia="Calibri"/>
          <w:color w:val="000000"/>
          <w:szCs w:val="24"/>
        </w:rPr>
      </w:pPr>
      <w:r>
        <w:rPr>
          <w:rFonts w:eastAsia="Calibri"/>
          <w:color w:val="000000"/>
          <w:szCs w:val="24"/>
        </w:rPr>
        <w:t>L</w:t>
      </w:r>
      <w:r w:rsidRPr="00AE072B">
        <w:rPr>
          <w:rFonts w:eastAsia="Calibri"/>
          <w:color w:val="000000"/>
          <w:szCs w:val="24"/>
        </w:rPr>
        <w:t xml:space="preserve">es ruches contiennent deux types d'éléments : </w:t>
      </w:r>
      <w:r>
        <w:rPr>
          <w:rFonts w:eastAsia="Calibri"/>
          <w:color w:val="000000"/>
          <w:szCs w:val="24"/>
        </w:rPr>
        <w:t>l</w:t>
      </w:r>
      <w:r w:rsidRPr="00AE072B">
        <w:rPr>
          <w:rFonts w:eastAsia="Calibri"/>
          <w:color w:val="000000"/>
          <w:szCs w:val="24"/>
        </w:rPr>
        <w:t xml:space="preserve">es clés et </w:t>
      </w:r>
      <w:r>
        <w:rPr>
          <w:rFonts w:eastAsia="Calibri"/>
          <w:color w:val="000000"/>
          <w:szCs w:val="24"/>
        </w:rPr>
        <w:t>l</w:t>
      </w:r>
      <w:r w:rsidRPr="00AE072B">
        <w:rPr>
          <w:rFonts w:eastAsia="Calibri"/>
          <w:color w:val="000000"/>
          <w:szCs w:val="24"/>
        </w:rPr>
        <w:t>es valeurs.</w:t>
      </w:r>
    </w:p>
    <w:p w14:paraId="3849E213" w14:textId="4D12810F" w:rsidR="00F75B97" w:rsidRDefault="00AE072B" w:rsidP="00671683">
      <w:pPr>
        <w:spacing w:line="273" w:lineRule="auto"/>
        <w:jc w:val="both"/>
        <w:rPr>
          <w:rFonts w:eastAsia="Calibri"/>
          <w:color w:val="000000"/>
          <w:szCs w:val="24"/>
        </w:rPr>
      </w:pPr>
      <w:r w:rsidRPr="00671683">
        <w:rPr>
          <w:rFonts w:eastAsia="Calibri"/>
          <w:color w:val="000000"/>
          <w:szCs w:val="24"/>
        </w:rPr>
        <w:t>Les clés sont comme des dossiers : elles vont permettre d'organiser la base de registre et de créer l'arborescence. Ensuite, au sein des clés nous retrouvons des valeurs. Chaque</w:t>
      </w:r>
      <w:r w:rsidR="00671683">
        <w:rPr>
          <w:rFonts w:eastAsia="Calibri"/>
          <w:color w:val="000000"/>
          <w:szCs w:val="24"/>
        </w:rPr>
        <w:t xml:space="preserve"> clé</w:t>
      </w:r>
      <w:r w:rsidRPr="00671683">
        <w:rPr>
          <w:rFonts w:eastAsia="Calibri"/>
          <w:color w:val="000000"/>
          <w:szCs w:val="24"/>
        </w:rPr>
        <w:t xml:space="preserve"> dispose d'un type, d'un nom et d'une valeur associée.</w:t>
      </w:r>
      <w:r w:rsidR="00671683">
        <w:rPr>
          <w:rFonts w:eastAsia="Calibri"/>
          <w:color w:val="000000"/>
          <w:szCs w:val="24"/>
        </w:rPr>
        <w:t xml:space="preserve"> </w:t>
      </w:r>
      <w:r w:rsidR="00671683" w:rsidRPr="00671683">
        <w:rPr>
          <w:rFonts w:eastAsia="Calibri"/>
          <w:color w:val="000000"/>
          <w:szCs w:val="24"/>
        </w:rPr>
        <w:t>Les valeurs sont de différents types : tout dépend du format de la valeur à stocker à l'intérieur. Il peut s'agir tout simplement d'une valeur binaire qui aura "0" ou "1" et qui agira comme un booléen, ou alors d'une chaîne de caractères simple ou alors avec plusieurs valeurs.</w:t>
      </w:r>
      <w:r w:rsidR="003D1D66">
        <w:rPr>
          <w:rFonts w:eastAsia="Calibri"/>
          <w:color w:val="000000"/>
          <w:szCs w:val="24"/>
        </w:rPr>
        <w:t xml:space="preserve"> </w:t>
      </w:r>
      <w:r w:rsidR="00671683" w:rsidRPr="00671683">
        <w:rPr>
          <w:rFonts w:eastAsia="Calibri"/>
          <w:color w:val="000000"/>
          <w:szCs w:val="24"/>
        </w:rPr>
        <w:t>Les types supportés sont :</w:t>
      </w:r>
      <w:r w:rsidR="003D1D66">
        <w:rPr>
          <w:rFonts w:eastAsia="Calibri"/>
          <w:color w:val="000000"/>
          <w:szCs w:val="24"/>
        </w:rPr>
        <w:t xml:space="preserve"> </w:t>
      </w:r>
      <w:r w:rsidR="00671683" w:rsidRPr="003D1D66">
        <w:rPr>
          <w:rFonts w:eastAsia="Calibri"/>
          <w:i/>
          <w:iCs/>
          <w:color w:val="000000"/>
          <w:szCs w:val="24"/>
        </w:rPr>
        <w:t xml:space="preserve">Chaîne </w:t>
      </w:r>
      <w:r w:rsidR="00671683" w:rsidRPr="00671683">
        <w:rPr>
          <w:rFonts w:eastAsia="Calibri"/>
          <w:color w:val="000000"/>
          <w:szCs w:val="24"/>
        </w:rPr>
        <w:t>(string)</w:t>
      </w:r>
      <w:r w:rsidR="003D1D66">
        <w:rPr>
          <w:rFonts w:eastAsia="Calibri"/>
          <w:color w:val="000000"/>
          <w:szCs w:val="24"/>
        </w:rPr>
        <w:t xml:space="preserve"> ; </w:t>
      </w:r>
      <w:r w:rsidR="00671683" w:rsidRPr="003D1D66">
        <w:rPr>
          <w:rFonts w:eastAsia="Calibri"/>
          <w:i/>
          <w:iCs/>
          <w:color w:val="000000"/>
          <w:szCs w:val="24"/>
        </w:rPr>
        <w:t>Binaire</w:t>
      </w:r>
      <w:r w:rsidR="003D1D66">
        <w:rPr>
          <w:rFonts w:eastAsia="Calibri"/>
          <w:color w:val="000000"/>
          <w:szCs w:val="24"/>
        </w:rPr>
        <w:t xml:space="preserve"> ; </w:t>
      </w:r>
      <w:r w:rsidR="00671683" w:rsidRPr="003D1D66">
        <w:rPr>
          <w:rFonts w:eastAsia="Calibri"/>
          <w:i/>
          <w:iCs/>
          <w:color w:val="000000"/>
          <w:szCs w:val="24"/>
        </w:rPr>
        <w:t>DWORD 32 bits</w:t>
      </w:r>
      <w:r w:rsidR="003D1D66">
        <w:rPr>
          <w:rFonts w:eastAsia="Calibri"/>
          <w:color w:val="000000"/>
          <w:szCs w:val="24"/>
        </w:rPr>
        <w:t xml:space="preserve"> ; </w:t>
      </w:r>
      <w:r w:rsidR="00671683" w:rsidRPr="003D1D66">
        <w:rPr>
          <w:rFonts w:eastAsia="Calibri"/>
          <w:i/>
          <w:iCs/>
          <w:color w:val="000000"/>
          <w:szCs w:val="24"/>
        </w:rPr>
        <w:t>QWORD 64 bits</w:t>
      </w:r>
      <w:r w:rsidR="003D1D66">
        <w:rPr>
          <w:rFonts w:eastAsia="Calibri"/>
          <w:color w:val="000000"/>
          <w:szCs w:val="24"/>
        </w:rPr>
        <w:t xml:space="preserve"> ; </w:t>
      </w:r>
      <w:r w:rsidR="00671683" w:rsidRPr="003D1D66">
        <w:rPr>
          <w:rFonts w:eastAsia="Calibri"/>
          <w:i/>
          <w:iCs/>
          <w:color w:val="000000"/>
          <w:szCs w:val="24"/>
        </w:rPr>
        <w:t>Chaînes multiples</w:t>
      </w:r>
      <w:r w:rsidR="003D1D66">
        <w:rPr>
          <w:rFonts w:eastAsia="Calibri"/>
          <w:color w:val="000000"/>
          <w:szCs w:val="24"/>
        </w:rPr>
        <w:t xml:space="preserve"> ; </w:t>
      </w:r>
      <w:r w:rsidR="00671683" w:rsidRPr="003D1D66">
        <w:rPr>
          <w:rFonts w:eastAsia="Calibri"/>
          <w:i/>
          <w:iCs/>
          <w:color w:val="000000"/>
          <w:szCs w:val="24"/>
        </w:rPr>
        <w:t>Chaîne extensible</w:t>
      </w:r>
      <w:r w:rsidR="003D1D66">
        <w:rPr>
          <w:rFonts w:eastAsia="Calibri"/>
          <w:color w:val="000000"/>
          <w:szCs w:val="24"/>
        </w:rPr>
        <w:t xml:space="preserve">.  </w:t>
      </w:r>
    </w:p>
    <w:p w14:paraId="59EDEF9E" w14:textId="77777777" w:rsidR="003D1D66" w:rsidRDefault="003D1D66" w:rsidP="00671683">
      <w:pPr>
        <w:spacing w:line="273" w:lineRule="auto"/>
        <w:jc w:val="both"/>
        <w:rPr>
          <w:rFonts w:eastAsia="Calibri"/>
          <w:color w:val="000000"/>
          <w:szCs w:val="24"/>
        </w:rPr>
      </w:pPr>
    </w:p>
    <w:p w14:paraId="5F1B3187" w14:textId="2FB2CA9C" w:rsidR="003D1D66" w:rsidRDefault="003D1D66" w:rsidP="00671683">
      <w:pPr>
        <w:spacing w:line="273" w:lineRule="auto"/>
        <w:jc w:val="both"/>
        <w:rPr>
          <w:rFonts w:eastAsia="Calibri"/>
          <w:color w:val="000000"/>
          <w:szCs w:val="24"/>
        </w:rPr>
      </w:pPr>
      <w:r>
        <w:rPr>
          <w:rFonts w:eastAsia="Calibri"/>
          <w:noProof/>
          <w:color w:val="000000"/>
          <w:szCs w:val="24"/>
        </w:rPr>
        <w:drawing>
          <wp:inline distT="0" distB="0" distL="0" distR="0" wp14:anchorId="0FAC650C" wp14:editId="20433344">
            <wp:extent cx="5760720" cy="36722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672205"/>
                    </a:xfrm>
                    <a:prstGeom prst="rect">
                      <a:avLst/>
                    </a:prstGeom>
                  </pic:spPr>
                </pic:pic>
              </a:graphicData>
            </a:graphic>
          </wp:inline>
        </w:drawing>
      </w:r>
    </w:p>
    <w:p w14:paraId="79137FE3" w14:textId="77777777" w:rsidR="00E60AF1" w:rsidRDefault="00E60AF1" w:rsidP="00671683">
      <w:pPr>
        <w:spacing w:line="273" w:lineRule="auto"/>
        <w:jc w:val="both"/>
        <w:rPr>
          <w:rFonts w:eastAsia="Calibri"/>
          <w:color w:val="000000"/>
          <w:szCs w:val="24"/>
        </w:rPr>
      </w:pPr>
    </w:p>
    <w:p w14:paraId="7D3ABEB4" w14:textId="1833E454" w:rsidR="003D1D66" w:rsidRPr="00E60AF1" w:rsidRDefault="00E60AF1" w:rsidP="00671683">
      <w:pPr>
        <w:spacing w:line="273" w:lineRule="auto"/>
        <w:jc w:val="both"/>
        <w:rPr>
          <w:rFonts w:eastAsia="Calibri"/>
          <w:b/>
          <w:bCs/>
          <w:color w:val="000000"/>
          <w:sz w:val="28"/>
          <w:szCs w:val="28"/>
          <w:u w:val="single"/>
        </w:rPr>
      </w:pPr>
      <w:r w:rsidRPr="00E60AF1">
        <w:rPr>
          <w:rFonts w:eastAsia="Calibri"/>
          <w:b/>
          <w:bCs/>
          <w:color w:val="000000"/>
          <w:sz w:val="28"/>
          <w:szCs w:val="28"/>
          <w:u w:val="single"/>
        </w:rPr>
        <w:t xml:space="preserve">Quelques exemples de clés </w:t>
      </w:r>
    </w:p>
    <w:p w14:paraId="19CB306D" w14:textId="3EC5B6AC" w:rsidR="00E60AF1" w:rsidRDefault="00F200C4" w:rsidP="00E60AF1">
      <w:pPr>
        <w:pStyle w:val="Paragraphedeliste"/>
        <w:numPr>
          <w:ilvl w:val="0"/>
          <w:numId w:val="31"/>
        </w:numPr>
        <w:spacing w:line="273" w:lineRule="auto"/>
        <w:jc w:val="both"/>
        <w:rPr>
          <w:rFonts w:eastAsia="Calibri"/>
          <w:color w:val="000000"/>
          <w:szCs w:val="24"/>
        </w:rPr>
      </w:pPr>
      <w:r w:rsidRPr="00F200C4">
        <w:rPr>
          <w:rFonts w:eastAsia="Calibri"/>
          <w:b/>
          <w:bCs/>
          <w:i/>
          <w:iCs/>
          <w:color w:val="000000"/>
          <w:szCs w:val="24"/>
        </w:rPr>
        <w:t>HARDWARE</w:t>
      </w:r>
      <w:r w:rsidRPr="00F200C4">
        <w:rPr>
          <w:rFonts w:eastAsia="Calibri"/>
          <w:color w:val="000000"/>
          <w:szCs w:val="24"/>
        </w:rPr>
        <w:t xml:space="preserve"> : cette sous-clé comprend notamment les informations sur la configuration matérielle, telles qu'elles sont détectées par Windows au démarrage. En la déployant, dans la sous</w:t>
      </w:r>
      <w:r>
        <w:rPr>
          <w:rFonts w:eastAsia="Calibri"/>
          <w:color w:val="000000"/>
          <w:szCs w:val="24"/>
        </w:rPr>
        <w:t>-</w:t>
      </w:r>
      <w:r w:rsidRPr="00F200C4">
        <w:rPr>
          <w:rFonts w:eastAsia="Calibri"/>
          <w:color w:val="000000"/>
          <w:szCs w:val="24"/>
        </w:rPr>
        <w:t xml:space="preserve">catégorie </w:t>
      </w:r>
      <w:r w:rsidRPr="00F200C4">
        <w:rPr>
          <w:rFonts w:eastAsia="Calibri"/>
          <w:color w:val="000000"/>
          <w:szCs w:val="24"/>
        </w:rPr>
        <w:t>Description,</w:t>
      </w:r>
      <w:r w:rsidRPr="00F200C4">
        <w:rPr>
          <w:rFonts w:eastAsia="Calibri"/>
          <w:color w:val="000000"/>
          <w:szCs w:val="24"/>
        </w:rPr>
        <w:t xml:space="preserve"> vous pourrez par exemple y trouver les informations sur le processeur,</w:t>
      </w:r>
      <w:r>
        <w:rPr>
          <w:rFonts w:eastAsia="Calibri"/>
          <w:color w:val="000000"/>
          <w:szCs w:val="24"/>
        </w:rPr>
        <w:t xml:space="preserve"> </w:t>
      </w:r>
      <w:r w:rsidRPr="00F200C4">
        <w:rPr>
          <w:rFonts w:eastAsia="Calibri"/>
          <w:color w:val="000000"/>
          <w:szCs w:val="24"/>
        </w:rPr>
        <w:t xml:space="preserve">telles qu'elles apparaissent dans le panneau de configuration système de </w:t>
      </w:r>
      <w:r w:rsidRPr="00F200C4">
        <w:rPr>
          <w:rFonts w:eastAsia="Calibri"/>
          <w:color w:val="000000"/>
          <w:szCs w:val="24"/>
        </w:rPr>
        <w:lastRenderedPageBreak/>
        <w:t>Microsoft. On trouvera aussi dans DeviceMap et RessourceMap, des informations sur les périphériques et les ressources système. La clé est générée à chaque démarrage de Windows à partir du matériel détecté.</w:t>
      </w:r>
    </w:p>
    <w:p w14:paraId="41FDCD02" w14:textId="77777777" w:rsidR="00F200C4" w:rsidRDefault="00F200C4" w:rsidP="00F200C4">
      <w:pPr>
        <w:pStyle w:val="Paragraphedeliste"/>
        <w:spacing w:line="273" w:lineRule="auto"/>
        <w:ind w:left="360"/>
        <w:jc w:val="both"/>
        <w:rPr>
          <w:rFonts w:eastAsia="Calibri"/>
          <w:color w:val="000000"/>
          <w:szCs w:val="24"/>
        </w:rPr>
      </w:pPr>
    </w:p>
    <w:p w14:paraId="2D4A501A" w14:textId="0868559E" w:rsidR="00F200C4" w:rsidRDefault="00F200C4" w:rsidP="00E60AF1">
      <w:pPr>
        <w:pStyle w:val="Paragraphedeliste"/>
        <w:numPr>
          <w:ilvl w:val="0"/>
          <w:numId w:val="31"/>
        </w:numPr>
        <w:spacing w:line="273" w:lineRule="auto"/>
        <w:jc w:val="both"/>
        <w:rPr>
          <w:rFonts w:eastAsia="Calibri"/>
          <w:color w:val="000000"/>
          <w:szCs w:val="24"/>
        </w:rPr>
      </w:pPr>
      <w:r w:rsidRPr="00F200C4">
        <w:rPr>
          <w:rFonts w:eastAsia="Calibri"/>
          <w:b/>
          <w:bCs/>
          <w:i/>
          <w:iCs/>
          <w:color w:val="000000"/>
          <w:szCs w:val="24"/>
        </w:rPr>
        <w:t>SECURITY et SAM</w:t>
      </w:r>
      <w:r w:rsidRPr="00F200C4">
        <w:rPr>
          <w:rFonts w:eastAsia="Calibri"/>
          <w:color w:val="000000"/>
          <w:szCs w:val="24"/>
        </w:rPr>
        <w:t xml:space="preserve"> : ces deux clés contiennent des informations relatives aux comptes utilisateurs. La modification des clés est impossible, même pour un administrateur du système.</w:t>
      </w:r>
      <w:r>
        <w:rPr>
          <w:rFonts w:eastAsia="Calibri"/>
          <w:color w:val="000000"/>
          <w:szCs w:val="24"/>
        </w:rPr>
        <w:t xml:space="preserve"> </w:t>
      </w:r>
    </w:p>
    <w:p w14:paraId="6714F9C8" w14:textId="77777777" w:rsidR="00F200C4" w:rsidRPr="00F200C4" w:rsidRDefault="00F200C4" w:rsidP="00F200C4">
      <w:pPr>
        <w:pStyle w:val="Paragraphedeliste"/>
        <w:rPr>
          <w:rFonts w:eastAsia="Calibri"/>
          <w:color w:val="000000"/>
          <w:szCs w:val="24"/>
        </w:rPr>
      </w:pPr>
    </w:p>
    <w:p w14:paraId="25A932F7" w14:textId="34FC5E20" w:rsidR="00F200C4" w:rsidRDefault="00F200C4" w:rsidP="00E60AF1">
      <w:pPr>
        <w:pStyle w:val="Paragraphedeliste"/>
        <w:numPr>
          <w:ilvl w:val="0"/>
          <w:numId w:val="31"/>
        </w:numPr>
        <w:spacing w:line="273" w:lineRule="auto"/>
        <w:jc w:val="both"/>
        <w:rPr>
          <w:rFonts w:eastAsia="Calibri"/>
          <w:color w:val="000000"/>
          <w:szCs w:val="24"/>
        </w:rPr>
      </w:pPr>
      <w:r w:rsidRPr="00F200C4">
        <w:rPr>
          <w:rFonts w:eastAsia="Calibri"/>
          <w:b/>
          <w:bCs/>
          <w:i/>
          <w:iCs/>
          <w:color w:val="000000"/>
          <w:szCs w:val="24"/>
        </w:rPr>
        <w:t>SOFTWARE</w:t>
      </w:r>
      <w:r w:rsidRPr="00F200C4">
        <w:rPr>
          <w:rFonts w:eastAsia="Calibri"/>
          <w:color w:val="000000"/>
          <w:szCs w:val="24"/>
        </w:rPr>
        <w:t xml:space="preserve"> : comme son nom l'indique, la clé Software contient des paramètres relatifs aux logiciels inclus dans Windows, ainsi qu'aux logiciels tiers. On remarquera en la déployant que les clés sont organisées selon l'arborescence Editeur/Logiciel. Les paramètres présents dans la clé SOFTWARE sont des paramètres qui s'appliquent à tous les utilisateurs. D'autres paramètres spécifiques à l'utilisateur se trouveront dans les clés HKEY_USERS ou HKEY_CURRENT_USER.</w:t>
      </w:r>
    </w:p>
    <w:p w14:paraId="1C57E87E" w14:textId="77777777" w:rsidR="00F200C4" w:rsidRPr="00F200C4" w:rsidRDefault="00F200C4" w:rsidP="00F200C4">
      <w:pPr>
        <w:pStyle w:val="Paragraphedeliste"/>
        <w:rPr>
          <w:rFonts w:eastAsia="Calibri"/>
          <w:color w:val="000000"/>
          <w:szCs w:val="24"/>
        </w:rPr>
      </w:pPr>
    </w:p>
    <w:p w14:paraId="50B3C9F7" w14:textId="3B98F579" w:rsidR="00F200C4" w:rsidRDefault="00F200C4" w:rsidP="00E60AF1">
      <w:pPr>
        <w:pStyle w:val="Paragraphedeliste"/>
        <w:numPr>
          <w:ilvl w:val="0"/>
          <w:numId w:val="31"/>
        </w:numPr>
        <w:spacing w:line="273" w:lineRule="auto"/>
        <w:jc w:val="both"/>
        <w:rPr>
          <w:rFonts w:eastAsia="Calibri"/>
          <w:color w:val="000000"/>
          <w:szCs w:val="24"/>
        </w:rPr>
      </w:pPr>
      <w:r w:rsidRPr="00F200C4">
        <w:rPr>
          <w:rFonts w:eastAsia="Calibri"/>
          <w:b/>
          <w:bCs/>
          <w:i/>
          <w:iCs/>
          <w:color w:val="000000"/>
          <w:szCs w:val="24"/>
        </w:rPr>
        <w:t>SYSTEM</w:t>
      </w:r>
      <w:r w:rsidRPr="00F200C4">
        <w:rPr>
          <w:rFonts w:eastAsia="Calibri"/>
          <w:color w:val="000000"/>
          <w:szCs w:val="24"/>
        </w:rPr>
        <w:t xml:space="preserve"> : cette sous-clé contient des paramètres matériel</w:t>
      </w:r>
      <w:r>
        <w:rPr>
          <w:rFonts w:eastAsia="Calibri"/>
          <w:color w:val="000000"/>
          <w:szCs w:val="24"/>
        </w:rPr>
        <w:t>s</w:t>
      </w:r>
      <w:r w:rsidRPr="00F200C4">
        <w:rPr>
          <w:rFonts w:eastAsia="Calibri"/>
          <w:color w:val="000000"/>
          <w:szCs w:val="24"/>
        </w:rPr>
        <w:t xml:space="preserve"> ainsi que des informations sur le système, tels que les pilotes ou la mémoire système. On notera que la sous clé contient deux jeux de configuration, Windows utilisant toujours le dernier jeu de configuration n'ayant pas posé de problème.</w:t>
      </w:r>
    </w:p>
    <w:p w14:paraId="0F382BD9" w14:textId="2F41A5C0" w:rsidR="00AF13A1" w:rsidRDefault="00AF13A1" w:rsidP="00AF13A1">
      <w:pPr>
        <w:pStyle w:val="Paragraphedeliste"/>
        <w:rPr>
          <w:rFonts w:eastAsia="Calibri"/>
          <w:color w:val="000000"/>
          <w:szCs w:val="24"/>
        </w:rPr>
      </w:pPr>
    </w:p>
    <w:p w14:paraId="04807C23" w14:textId="77777777" w:rsidR="00AF13A1" w:rsidRPr="00AF13A1" w:rsidRDefault="00AF13A1" w:rsidP="00AF13A1">
      <w:pPr>
        <w:pStyle w:val="Paragraphedeliste"/>
        <w:rPr>
          <w:rFonts w:eastAsia="Calibri"/>
          <w:color w:val="000000"/>
          <w:szCs w:val="24"/>
        </w:rPr>
      </w:pPr>
    </w:p>
    <w:p w14:paraId="760DEC89" w14:textId="58A89051" w:rsidR="00AF13A1" w:rsidRPr="00B35083" w:rsidRDefault="00B35083" w:rsidP="00AF13A1">
      <w:pPr>
        <w:pStyle w:val="Paragraphedeliste"/>
        <w:numPr>
          <w:ilvl w:val="0"/>
          <w:numId w:val="26"/>
        </w:numPr>
        <w:spacing w:line="273" w:lineRule="auto"/>
        <w:jc w:val="center"/>
        <w:rPr>
          <w:rFonts w:eastAsia="Calibri"/>
          <w:color w:val="000000"/>
          <w:sz w:val="28"/>
          <w:szCs w:val="28"/>
        </w:rPr>
      </w:pPr>
      <w:r w:rsidRPr="00B35083">
        <w:rPr>
          <w:rFonts w:eastAsia="Calibri"/>
          <w:b/>
          <w:bCs/>
          <w:color w:val="000000"/>
          <w:sz w:val="28"/>
          <w:szCs w:val="28"/>
          <w:u w:val="single"/>
        </w:rPr>
        <w:t xml:space="preserve">Accès à la base de registre </w:t>
      </w:r>
    </w:p>
    <w:p w14:paraId="1721839C" w14:textId="78600920" w:rsidR="00B35083" w:rsidRDefault="00B35083" w:rsidP="00B35083">
      <w:pPr>
        <w:spacing w:after="0"/>
        <w:jc w:val="both"/>
      </w:pPr>
      <w:r>
        <w:t>Que ce soit pour personnaliser son système de façon avancée ou pour réaliser un dépannage, on peut être amené à modifier la base de registre Windows. J'entends par modifier : ajouter une nouvelle valeur, modifier une valeur existante ou supprimer une valeur existante.</w:t>
      </w:r>
    </w:p>
    <w:p w14:paraId="6DD0F43B" w14:textId="58005B29" w:rsidR="00B35083" w:rsidRDefault="00B35083" w:rsidP="00B35083">
      <w:pPr>
        <w:jc w:val="both"/>
      </w:pPr>
      <w:r>
        <w:t>Windows intègre un éditeur de registre que l'on peut ouvrir facilement grâce à la commande "regedit". On peut appeler cet utilitaire dans "Exécuter", dans la zone de recherche du menu Démarrer de Windows (cela va retourner "Éditeur du Registre" ou encore dans une Invite de commande / console PowerShell</w:t>
      </w:r>
      <w:r w:rsidR="001044F6">
        <w:t>)</w:t>
      </w:r>
      <w:r>
        <w:t>.</w:t>
      </w:r>
    </w:p>
    <w:p w14:paraId="14F5AE40" w14:textId="77777777" w:rsidR="00B35083" w:rsidRDefault="00B35083" w:rsidP="00B35083">
      <w:pPr>
        <w:jc w:val="both"/>
      </w:pPr>
    </w:p>
    <w:p w14:paraId="35756AE7" w14:textId="20B6118F" w:rsidR="00B35083" w:rsidRDefault="00B35083" w:rsidP="00B35083">
      <w:pPr>
        <w:jc w:val="both"/>
      </w:pPr>
      <w:r>
        <w:rPr>
          <w:noProof/>
        </w:rPr>
        <w:drawing>
          <wp:inline distT="0" distB="0" distL="0" distR="0" wp14:anchorId="06F3158B" wp14:editId="7EE6E9BE">
            <wp:extent cx="4762500" cy="25431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4762500" cy="2543175"/>
                    </a:xfrm>
                    <a:prstGeom prst="rect">
                      <a:avLst/>
                    </a:prstGeom>
                  </pic:spPr>
                </pic:pic>
              </a:graphicData>
            </a:graphic>
          </wp:inline>
        </w:drawing>
      </w:r>
    </w:p>
    <w:p w14:paraId="6BDC92DA" w14:textId="1D2693F9" w:rsidR="001044F6" w:rsidRDefault="001044F6" w:rsidP="001044F6">
      <w:pPr>
        <w:jc w:val="both"/>
      </w:pPr>
      <w:r>
        <w:lastRenderedPageBreak/>
        <w:t>Ci-dessous l'interface de l'éditeur du registre intégré à Windows. À gauche, on va parcourir l'arborescence, et à droite on</w:t>
      </w:r>
      <w:r>
        <w:t xml:space="preserve"> a</w:t>
      </w:r>
      <w:r>
        <w:t xml:space="preserve"> la liste des valeurs contenues dans la clé sélectionnée.</w:t>
      </w:r>
      <w:r>
        <w:t xml:space="preserve"> </w:t>
      </w:r>
      <w:r>
        <w:t xml:space="preserve">La partie supérieure qui commence par "Ordinateur" indique le chemin complet de la clé sélectionnée. On appelle ce chemin une </w:t>
      </w:r>
      <w:r>
        <w:t>‘’</w:t>
      </w:r>
      <w:r w:rsidRPr="001044F6">
        <w:rPr>
          <w:b/>
          <w:bCs/>
          <w:i/>
          <w:iCs/>
        </w:rPr>
        <w:t>branche</w:t>
      </w:r>
      <w:r>
        <w:t>’’</w:t>
      </w:r>
      <w:r>
        <w:t>.</w:t>
      </w:r>
      <w:r>
        <w:t xml:space="preserve"> </w:t>
      </w:r>
    </w:p>
    <w:p w14:paraId="4A3C55B0" w14:textId="0AA10EBA" w:rsidR="00B04F81" w:rsidRDefault="001044F6" w:rsidP="001044F6">
      <w:pPr>
        <w:jc w:val="both"/>
      </w:pPr>
      <w:r>
        <w:rPr>
          <w:noProof/>
        </w:rPr>
        <w:drawing>
          <wp:inline distT="0" distB="0" distL="0" distR="0" wp14:anchorId="79DB630B" wp14:editId="6F69EA7D">
            <wp:extent cx="5760720" cy="36722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60720" cy="3672205"/>
                    </a:xfrm>
                    <a:prstGeom prst="rect">
                      <a:avLst/>
                    </a:prstGeom>
                  </pic:spPr>
                </pic:pic>
              </a:graphicData>
            </a:graphic>
          </wp:inline>
        </w:drawing>
      </w:r>
    </w:p>
    <w:p w14:paraId="1DF8A894" w14:textId="6767FDC5" w:rsidR="005E1E38" w:rsidRDefault="005E1E38" w:rsidP="001044F6">
      <w:pPr>
        <w:jc w:val="both"/>
      </w:pPr>
    </w:p>
    <w:p w14:paraId="1B7F5DC3" w14:textId="1C6F5AFE" w:rsidR="005E1E38" w:rsidRPr="005E1E38" w:rsidRDefault="005E1E38" w:rsidP="00C3685A">
      <w:pPr>
        <w:pStyle w:val="Paragraphedeliste"/>
        <w:numPr>
          <w:ilvl w:val="0"/>
          <w:numId w:val="26"/>
        </w:numPr>
        <w:jc w:val="center"/>
        <w:rPr>
          <w:b/>
          <w:bCs/>
          <w:sz w:val="28"/>
          <w:szCs w:val="28"/>
          <w:u w:val="single"/>
        </w:rPr>
      </w:pPr>
      <w:r w:rsidRPr="005E1E38">
        <w:rPr>
          <w:b/>
          <w:bCs/>
          <w:sz w:val="28"/>
          <w:szCs w:val="28"/>
          <w:u w:val="single"/>
        </w:rPr>
        <w:t>Comment modifier un registre ?</w:t>
      </w:r>
    </w:p>
    <w:p w14:paraId="770286AE" w14:textId="524530B4" w:rsidR="005E1E38" w:rsidRDefault="005E1E38" w:rsidP="005E1E38">
      <w:pPr>
        <w:jc w:val="both"/>
      </w:pPr>
      <w:r>
        <w:t>Pour voir le contenu d'une clé, faites un double clic dessus. Vous pouvez aussi faire un clic simple pour la sélectionner, puis cliquer sur le petit triangle devant. Faites de même pour "replier" une branche. Quand une clé est sélectionnée à gauche, les informations associées s'affichent automatiquement dans le volet droit de la fenêtre, avec un nom, un type et des données.</w:t>
      </w:r>
    </w:p>
    <w:p w14:paraId="436A439B" w14:textId="2481B098" w:rsidR="005E1E38" w:rsidRDefault="005E1E38" w:rsidP="005E1E38">
      <w:pPr>
        <w:jc w:val="both"/>
      </w:pPr>
      <w:r>
        <w:rPr>
          <w:noProof/>
        </w:rPr>
        <w:lastRenderedPageBreak/>
        <w:drawing>
          <wp:inline distT="0" distB="0" distL="0" distR="0" wp14:anchorId="69E534C4" wp14:editId="70E249C7">
            <wp:extent cx="5760720" cy="36963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a:extLst>
                        <a:ext uri="{28A0092B-C50C-407E-A947-70E740481C1C}">
                          <a14:useLocalDpi xmlns:a14="http://schemas.microsoft.com/office/drawing/2010/main" val="0"/>
                        </a:ext>
                      </a:extLst>
                    </a:blip>
                    <a:stretch>
                      <a:fillRect/>
                    </a:stretch>
                  </pic:blipFill>
                  <pic:spPr>
                    <a:xfrm>
                      <a:off x="0" y="0"/>
                      <a:ext cx="5760720" cy="3696335"/>
                    </a:xfrm>
                    <a:prstGeom prst="rect">
                      <a:avLst/>
                    </a:prstGeom>
                  </pic:spPr>
                </pic:pic>
              </a:graphicData>
            </a:graphic>
          </wp:inline>
        </w:drawing>
      </w:r>
    </w:p>
    <w:p w14:paraId="1E60842C" w14:textId="77777777" w:rsidR="005E1E38" w:rsidRDefault="005E1E38" w:rsidP="005E1E38">
      <w:pPr>
        <w:jc w:val="both"/>
      </w:pPr>
    </w:p>
    <w:p w14:paraId="56D71D1D" w14:textId="4EA592AC" w:rsidR="005E1E38" w:rsidRDefault="005E1E38" w:rsidP="005E1E38">
      <w:pPr>
        <w:jc w:val="both"/>
      </w:pPr>
      <w:r>
        <w:t xml:space="preserve">Il existe différents types de données dans le Registre. Les plus courantes sont </w:t>
      </w:r>
      <w:r w:rsidRPr="005E1E38">
        <w:rPr>
          <w:b/>
          <w:bCs/>
        </w:rPr>
        <w:t>REG_SZ</w:t>
      </w:r>
      <w:r>
        <w:t xml:space="preserve"> (valeurs textuelles standards, qui contiennent du texte facilement lisible et modifiable), </w:t>
      </w:r>
      <w:r w:rsidRPr="005E1E38">
        <w:rPr>
          <w:b/>
          <w:bCs/>
        </w:rPr>
        <w:t>REG_DWORD</w:t>
      </w:r>
      <w:r>
        <w:t xml:space="preserve"> (valeurs numériques</w:t>
      </w:r>
      <w:r w:rsidR="00952296">
        <w:t xml:space="preserve"> </w:t>
      </w:r>
      <w:r>
        <w:t>qui contiennent un nombre entier en hexadécimal ou en binaire),</w:t>
      </w:r>
      <w:r w:rsidR="00952296">
        <w:t xml:space="preserve"> </w:t>
      </w:r>
      <w:r w:rsidRPr="00952296">
        <w:rPr>
          <w:b/>
          <w:bCs/>
        </w:rPr>
        <w:t>REG_MULTI_SZ</w:t>
      </w:r>
      <w:r>
        <w:t xml:space="preserve"> (valeurs textuelles multiples, qui contiennent une suite de valeurs texte séparées par un caractère particulier), </w:t>
      </w:r>
      <w:r w:rsidRPr="00952296">
        <w:rPr>
          <w:b/>
          <w:bCs/>
        </w:rPr>
        <w:t>REG_EXPAND_SZ</w:t>
      </w:r>
      <w:r>
        <w:t xml:space="preserve"> (valeurs textuelles extensibles qui contiennent un texte générique que Windows modifie selon la configuration) et </w:t>
      </w:r>
      <w:r w:rsidRPr="00952296">
        <w:rPr>
          <w:b/>
          <w:bCs/>
        </w:rPr>
        <w:t>REG_BINARY</w:t>
      </w:r>
      <w:r>
        <w:t xml:space="preserve"> (valeurs binaires qui contiennent des données binaires pures difficiles à déchiffrer).  </w:t>
      </w:r>
    </w:p>
    <w:p w14:paraId="1CAC1D35" w14:textId="40F8AF45" w:rsidR="005E1E38" w:rsidRDefault="005E1E38" w:rsidP="005E1E38">
      <w:pPr>
        <w:jc w:val="both"/>
      </w:pPr>
      <w:r>
        <w:t>Pour modifier une valeur dans le volet droit, faites un double clic dessus. Une fenêtre flottante apparaît et vous pouvez alors modifier le nom et la valeur de la donnée les champs idoines.</w:t>
      </w:r>
    </w:p>
    <w:p w14:paraId="70097BBF" w14:textId="36DD34F7" w:rsidR="00952296" w:rsidRDefault="00952296" w:rsidP="00952296">
      <w:pPr>
        <w:jc w:val="center"/>
      </w:pPr>
      <w:r>
        <w:rPr>
          <w:noProof/>
        </w:rPr>
        <w:drawing>
          <wp:inline distT="0" distB="0" distL="0" distR="0" wp14:anchorId="293647D1" wp14:editId="5988A037">
            <wp:extent cx="3810000" cy="19507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a:extLst>
                        <a:ext uri="{28A0092B-C50C-407E-A947-70E740481C1C}">
                          <a14:useLocalDpi xmlns:a14="http://schemas.microsoft.com/office/drawing/2010/main" val="0"/>
                        </a:ext>
                      </a:extLst>
                    </a:blip>
                    <a:stretch>
                      <a:fillRect/>
                    </a:stretch>
                  </pic:blipFill>
                  <pic:spPr>
                    <a:xfrm>
                      <a:off x="0" y="0"/>
                      <a:ext cx="3810875" cy="1951168"/>
                    </a:xfrm>
                    <a:prstGeom prst="rect">
                      <a:avLst/>
                    </a:prstGeom>
                  </pic:spPr>
                </pic:pic>
              </a:graphicData>
            </a:graphic>
          </wp:inline>
        </w:drawing>
      </w:r>
    </w:p>
    <w:p w14:paraId="5D74AEEF" w14:textId="77777777" w:rsidR="00952296" w:rsidRDefault="00952296" w:rsidP="00952296">
      <w:pPr>
        <w:jc w:val="both"/>
      </w:pPr>
      <w:r>
        <w:t>Selon le cas, modifiez des données et validez en cliquant sur le bouton OK ou en appuyant sur la touche Entrée de votre clavier, ou annulez avec le bouton Annuler ou la touche Esc. Notez que vos modifications sont automatiquement enregistrées dans le Registre.</w:t>
      </w:r>
    </w:p>
    <w:p w14:paraId="1E463818" w14:textId="3FD72069" w:rsidR="00952296" w:rsidRDefault="00C3685A" w:rsidP="00952296">
      <w:pPr>
        <w:jc w:val="both"/>
      </w:pPr>
      <w:r>
        <w:lastRenderedPageBreak/>
        <w:t>Il ne faut</w:t>
      </w:r>
      <w:r w:rsidR="00952296">
        <w:t xml:space="preserve"> </w:t>
      </w:r>
      <w:r>
        <w:t xml:space="preserve">rien </w:t>
      </w:r>
      <w:r w:rsidR="00952296">
        <w:t>modifie</w:t>
      </w:r>
      <w:r>
        <w:t>r</w:t>
      </w:r>
      <w:r w:rsidR="00952296">
        <w:t xml:space="preserve"> dans le Registre si vous ne savez pas ce que vous faites ! Si vous devez absolument modifier des </w:t>
      </w:r>
      <w:r w:rsidR="00952296">
        <w:t>éléments, pour</w:t>
      </w:r>
      <w:r w:rsidR="00952296">
        <w:t xml:space="preserve"> faire une réparation ou une amélioration, procédez avec prudence et commencez par faire une sauvegarde de la base</w:t>
      </w:r>
      <w:r>
        <w:t xml:space="preserve">. </w:t>
      </w:r>
      <w:r w:rsidR="00952296">
        <w:t>Et idéalement, suivez un guide pas-à-pas pour ne pas vous tromper ! Toute modification est à vos risques et périls…</w:t>
      </w:r>
      <w:r w:rsidR="00952296" w:rsidRPr="00B04F81">
        <w:t>Au sein de la base de registre Windows, il est à noter qu'une clé peut être renommée, une valeur aussi, mais que le type d'une valeur ne peut pas être changé.</w:t>
      </w:r>
    </w:p>
    <w:p w14:paraId="3B032F64" w14:textId="043DE19A" w:rsidR="00C3685A" w:rsidRDefault="00C3685A" w:rsidP="00952296">
      <w:pPr>
        <w:jc w:val="both"/>
      </w:pPr>
    </w:p>
    <w:p w14:paraId="5504955B" w14:textId="20DFDFB1" w:rsidR="00C3685A" w:rsidRDefault="00C3685A" w:rsidP="00C3685A">
      <w:pPr>
        <w:pStyle w:val="Paragraphedeliste"/>
        <w:numPr>
          <w:ilvl w:val="0"/>
          <w:numId w:val="26"/>
        </w:numPr>
        <w:jc w:val="center"/>
      </w:pPr>
      <w:r>
        <w:rPr>
          <w:b/>
          <w:bCs/>
          <w:sz w:val="28"/>
          <w:szCs w:val="28"/>
          <w:u w:val="single"/>
        </w:rPr>
        <w:t xml:space="preserve">La sauvegarde d’un registre </w:t>
      </w:r>
    </w:p>
    <w:p w14:paraId="702A3528" w14:textId="3BB444BF" w:rsidR="00952296" w:rsidRDefault="00C3685A" w:rsidP="00C3685A">
      <w:pPr>
        <w:jc w:val="both"/>
      </w:pPr>
      <w:r>
        <w:t>Avant de modifier le registre, notamment lorsqu'il s'agit d'effectuer des modifications importantes, il est recommandé d'effectuer une sauvegarde. En cas de mauvaise manipulation et de crash de Windows, cette sauvegarde peut s'avérer utile.</w:t>
      </w:r>
      <w:r>
        <w:t xml:space="preserve"> </w:t>
      </w:r>
      <w:r>
        <w:t>Pour sauvegarder la base de registre Windows, il faut exporter son contenu dans un fichier REG. On peut exporter tout ou partie du registre : le registre complet, une ruche complète ou simplement une clé.</w:t>
      </w:r>
      <w:r>
        <w:t xml:space="preserve"> </w:t>
      </w:r>
      <w:r>
        <w:t>À l'aide de l'éditeur du registre, il faut cliquer sur "Fichier" puis "Exporter". Le bouton "Importer" permettra de faire l'opération inverse, à savoir restaurer le registre.</w:t>
      </w:r>
    </w:p>
    <w:p w14:paraId="29C3DFFE" w14:textId="77777777" w:rsidR="00485525" w:rsidRDefault="00485525" w:rsidP="00485525">
      <w:pPr>
        <w:jc w:val="center"/>
      </w:pPr>
      <w:r>
        <w:rPr>
          <w:noProof/>
        </w:rPr>
        <w:drawing>
          <wp:inline distT="0" distB="0" distL="0" distR="0" wp14:anchorId="3A63E735" wp14:editId="65DFF590">
            <wp:extent cx="4305901" cy="1457528"/>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a:extLst>
                        <a:ext uri="{28A0092B-C50C-407E-A947-70E740481C1C}">
                          <a14:useLocalDpi xmlns:a14="http://schemas.microsoft.com/office/drawing/2010/main" val="0"/>
                        </a:ext>
                      </a:extLst>
                    </a:blip>
                    <a:stretch>
                      <a:fillRect/>
                    </a:stretch>
                  </pic:blipFill>
                  <pic:spPr>
                    <a:xfrm>
                      <a:off x="0" y="0"/>
                      <a:ext cx="4305901" cy="1457528"/>
                    </a:xfrm>
                    <a:prstGeom prst="rect">
                      <a:avLst/>
                    </a:prstGeom>
                  </pic:spPr>
                </pic:pic>
              </a:graphicData>
            </a:graphic>
          </wp:inline>
        </w:drawing>
      </w:r>
    </w:p>
    <w:p w14:paraId="7E09A9AC" w14:textId="53BF343A" w:rsidR="00485525" w:rsidRDefault="00485525" w:rsidP="00485525">
      <w:pPr>
        <w:jc w:val="both"/>
      </w:pPr>
      <w:r w:rsidRPr="00485525">
        <w:t>Il suffit de nommer le fichier, et de sélectionner l'étendue de l'exportation. Il faut sélectionner "Tout" pour sauvegarder tout le registre, sinon on peut se contenter de la branche sélectionnée.</w:t>
      </w:r>
    </w:p>
    <w:p w14:paraId="556B3566" w14:textId="0CEC785A" w:rsidR="00485525" w:rsidRDefault="00485525" w:rsidP="00485525">
      <w:pPr>
        <w:spacing w:before="240"/>
        <w:jc w:val="center"/>
      </w:pPr>
      <w:r>
        <w:rPr>
          <w:noProof/>
        </w:rPr>
        <w:drawing>
          <wp:inline distT="0" distB="0" distL="0" distR="0" wp14:anchorId="516ACAB4" wp14:editId="5C136784">
            <wp:extent cx="5306165" cy="181000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a:extLst>
                        <a:ext uri="{28A0092B-C50C-407E-A947-70E740481C1C}">
                          <a14:useLocalDpi xmlns:a14="http://schemas.microsoft.com/office/drawing/2010/main" val="0"/>
                        </a:ext>
                      </a:extLst>
                    </a:blip>
                    <a:stretch>
                      <a:fillRect/>
                    </a:stretch>
                  </pic:blipFill>
                  <pic:spPr>
                    <a:xfrm>
                      <a:off x="0" y="0"/>
                      <a:ext cx="5306165" cy="1810003"/>
                    </a:xfrm>
                    <a:prstGeom prst="rect">
                      <a:avLst/>
                    </a:prstGeom>
                  </pic:spPr>
                </pic:pic>
              </a:graphicData>
            </a:graphic>
          </wp:inline>
        </w:drawing>
      </w:r>
    </w:p>
    <w:p w14:paraId="22DA728D" w14:textId="78F094F4" w:rsidR="001F1CC0" w:rsidRPr="009B1C8D" w:rsidRDefault="00485525" w:rsidP="001F1CC0">
      <w:pPr>
        <w:spacing w:before="240"/>
        <w:jc w:val="both"/>
      </w:pPr>
      <w:r>
        <w:t>La sauvegarde de la base de registre Windows peut s'avérer relativement longue, car il y a beaucoup de données à exporter. La sauvegarde donne lieu à un fichier REG qui fera facilement plusieurs centaines de Méga-octets.</w:t>
      </w:r>
      <w:r>
        <w:t xml:space="preserve"> </w:t>
      </w:r>
      <w:r>
        <w:t>En ligne de commande, et sans passer par PowerShell, la commande ci-dessous sert à importer un fichier REG pour réaliser une restauration :</w:t>
      </w:r>
      <w:r>
        <w:t xml:space="preserve"> « </w:t>
      </w:r>
      <w:r w:rsidRPr="00485525">
        <w:rPr>
          <w:b/>
          <w:bCs/>
        </w:rPr>
        <w:t>REG IMPORT "mon-fichier.reg"</w:t>
      </w:r>
      <w:r>
        <w:t xml:space="preserve"> ». </w:t>
      </w:r>
      <w:r w:rsidRPr="00485525">
        <w:t>Ceci s'avère particulièrement utile si votre système est crashé, que vous souhaitez restaurer la base de registre Windows et que vous avez seulement accès à l'Invite de commande.</w:t>
      </w:r>
    </w:p>
    <w:sectPr w:rsidR="001F1CC0" w:rsidRPr="009B1C8D" w:rsidSect="00F22A38">
      <w:footerReference w:type="default" r:id="rId18"/>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E2C6" w14:textId="77777777" w:rsidR="006D6B01" w:rsidRDefault="006D6B01" w:rsidP="00F22A38">
      <w:pPr>
        <w:spacing w:after="0" w:line="240" w:lineRule="auto"/>
      </w:pPr>
      <w:r>
        <w:separator/>
      </w:r>
    </w:p>
  </w:endnote>
  <w:endnote w:type="continuationSeparator" w:id="0">
    <w:p w14:paraId="3D7E3209" w14:textId="77777777" w:rsidR="006D6B01" w:rsidRDefault="006D6B01" w:rsidP="00F2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6522"/>
      <w:docPartObj>
        <w:docPartGallery w:val="Page Numbers (Bottom of Page)"/>
        <w:docPartUnique/>
      </w:docPartObj>
    </w:sdtPr>
    <w:sdtEndPr/>
    <w:sdtContent>
      <w:p w14:paraId="255FF26F" w14:textId="3D94CF14" w:rsidR="00F22A38" w:rsidRDefault="00F22A38">
        <w:pPr>
          <w:pStyle w:val="Pieddepage"/>
        </w:pPr>
        <w:r>
          <w:rPr>
            <w:noProof/>
          </w:rPr>
          <mc:AlternateContent>
            <mc:Choice Requires="wps">
              <w:drawing>
                <wp:anchor distT="0" distB="0" distL="114300" distR="114300" simplePos="0" relativeHeight="251659264" behindDoc="0" locked="0" layoutInCell="0" allowOverlap="1" wp14:anchorId="43386008" wp14:editId="6FEF96B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2" name="Rectangle : carré corné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4C8FCDA" w14:textId="77777777" w:rsidR="00F22A38" w:rsidRDefault="00F22A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860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2"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4C8FCDA" w14:textId="77777777" w:rsidR="00F22A38" w:rsidRDefault="00F22A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DC4B" w14:textId="77777777" w:rsidR="006D6B01" w:rsidRDefault="006D6B01" w:rsidP="00F22A38">
      <w:pPr>
        <w:spacing w:after="0" w:line="240" w:lineRule="auto"/>
      </w:pPr>
      <w:r>
        <w:separator/>
      </w:r>
    </w:p>
  </w:footnote>
  <w:footnote w:type="continuationSeparator" w:id="0">
    <w:p w14:paraId="57929B51" w14:textId="77777777" w:rsidR="006D6B01" w:rsidRDefault="006D6B01" w:rsidP="00F2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DB8"/>
    <w:multiLevelType w:val="hybridMultilevel"/>
    <w:tmpl w:val="6492C4BA"/>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04D46ED7"/>
    <w:multiLevelType w:val="hybridMultilevel"/>
    <w:tmpl w:val="DB165484"/>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A9727E"/>
    <w:multiLevelType w:val="hybridMultilevel"/>
    <w:tmpl w:val="1C3A2C0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FA1AEF"/>
    <w:multiLevelType w:val="hybridMultilevel"/>
    <w:tmpl w:val="DE4CB5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C05EE"/>
    <w:multiLevelType w:val="hybridMultilevel"/>
    <w:tmpl w:val="7CF8BA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632EA1"/>
    <w:multiLevelType w:val="hybridMultilevel"/>
    <w:tmpl w:val="0AF475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4D77F0"/>
    <w:multiLevelType w:val="hybridMultilevel"/>
    <w:tmpl w:val="0F7C51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BA07344"/>
    <w:multiLevelType w:val="hybridMultilevel"/>
    <w:tmpl w:val="1390F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7F15AF"/>
    <w:multiLevelType w:val="hybridMultilevel"/>
    <w:tmpl w:val="753CE14C"/>
    <w:lvl w:ilvl="0" w:tplc="42F085B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204F3B4F"/>
    <w:multiLevelType w:val="hybridMultilevel"/>
    <w:tmpl w:val="52A2A9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4F21726"/>
    <w:multiLevelType w:val="hybridMultilevel"/>
    <w:tmpl w:val="5D6EA99E"/>
    <w:lvl w:ilvl="0" w:tplc="73C257E4">
      <w:start w:val="1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12164F"/>
    <w:multiLevelType w:val="hybridMultilevel"/>
    <w:tmpl w:val="FD0AFCFE"/>
    <w:lvl w:ilvl="0" w:tplc="B3FAEA70">
      <w:start w:val="1"/>
      <w:numFmt w:val="decimal"/>
      <w:lvlText w:val="%1)"/>
      <w:lvlJc w:val="center"/>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0415FD0"/>
    <w:multiLevelType w:val="hybridMultilevel"/>
    <w:tmpl w:val="BFC46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1436A5"/>
    <w:multiLevelType w:val="hybridMultilevel"/>
    <w:tmpl w:val="346466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BA1D5A"/>
    <w:multiLevelType w:val="hybridMultilevel"/>
    <w:tmpl w:val="ADD416DE"/>
    <w:lvl w:ilvl="0" w:tplc="04A0ABEA">
      <w:start w:val="1"/>
      <w:numFmt w:val="lowerLetter"/>
      <w:lvlText w:val="%1."/>
      <w:lvlJc w:val="left"/>
      <w:pPr>
        <w:ind w:left="720" w:hanging="360"/>
      </w:pPr>
      <w:rPr>
        <w:rFonts w:ascii="Times New Roman" w:hAnsi="Times New Roman" w:cstheme="minorBidi" w:hint="default"/>
        <w:sz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EE3663"/>
    <w:multiLevelType w:val="hybridMultilevel"/>
    <w:tmpl w:val="A280A978"/>
    <w:lvl w:ilvl="0" w:tplc="3F448610">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DA05FFE"/>
    <w:multiLevelType w:val="hybridMultilevel"/>
    <w:tmpl w:val="AB8491D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6963CC"/>
    <w:multiLevelType w:val="hybridMultilevel"/>
    <w:tmpl w:val="126E51C8"/>
    <w:lvl w:ilvl="0" w:tplc="732843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475B2F6B"/>
    <w:multiLevelType w:val="hybridMultilevel"/>
    <w:tmpl w:val="B3EC10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8745704"/>
    <w:multiLevelType w:val="hybridMultilevel"/>
    <w:tmpl w:val="6B3416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1FD20F9"/>
    <w:multiLevelType w:val="hybridMultilevel"/>
    <w:tmpl w:val="7304CF5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7F04C5C"/>
    <w:multiLevelType w:val="hybridMultilevel"/>
    <w:tmpl w:val="B7409E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5DF017B1"/>
    <w:multiLevelType w:val="hybridMultilevel"/>
    <w:tmpl w:val="A91637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304B67"/>
    <w:multiLevelType w:val="hybridMultilevel"/>
    <w:tmpl w:val="C8FCE338"/>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AD7132A"/>
    <w:multiLevelType w:val="multilevel"/>
    <w:tmpl w:val="A9B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725BB"/>
    <w:multiLevelType w:val="hybridMultilevel"/>
    <w:tmpl w:val="76F899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F42554"/>
    <w:multiLevelType w:val="hybridMultilevel"/>
    <w:tmpl w:val="A9D61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3D200D6"/>
    <w:multiLevelType w:val="hybridMultilevel"/>
    <w:tmpl w:val="6B3C65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63303F"/>
    <w:multiLevelType w:val="hybridMultilevel"/>
    <w:tmpl w:val="5D5E31E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75AF0A69"/>
    <w:multiLevelType w:val="hybridMultilevel"/>
    <w:tmpl w:val="0E148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1E7C12"/>
    <w:multiLevelType w:val="hybridMultilevel"/>
    <w:tmpl w:val="02DAE2FA"/>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7C837835"/>
    <w:multiLevelType w:val="hybridMultilevel"/>
    <w:tmpl w:val="2EEA20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19475282">
    <w:abstractNumId w:val="31"/>
  </w:num>
  <w:num w:numId="2" w16cid:durableId="1022701781">
    <w:abstractNumId w:val="21"/>
  </w:num>
  <w:num w:numId="3" w16cid:durableId="1954627878">
    <w:abstractNumId w:val="30"/>
  </w:num>
  <w:num w:numId="4" w16cid:durableId="1095633802">
    <w:abstractNumId w:val="9"/>
  </w:num>
  <w:num w:numId="5" w16cid:durableId="578756354">
    <w:abstractNumId w:val="16"/>
  </w:num>
  <w:num w:numId="6" w16cid:durableId="729038575">
    <w:abstractNumId w:val="3"/>
  </w:num>
  <w:num w:numId="7" w16cid:durableId="1279608573">
    <w:abstractNumId w:val="29"/>
  </w:num>
  <w:num w:numId="8" w16cid:durableId="13268233">
    <w:abstractNumId w:val="17"/>
  </w:num>
  <w:num w:numId="9" w16cid:durableId="1692993521">
    <w:abstractNumId w:val="22"/>
  </w:num>
  <w:num w:numId="10" w16cid:durableId="1927573913">
    <w:abstractNumId w:val="8"/>
  </w:num>
  <w:num w:numId="11" w16cid:durableId="1554778964">
    <w:abstractNumId w:val="0"/>
  </w:num>
  <w:num w:numId="12" w16cid:durableId="218447392">
    <w:abstractNumId w:val="4"/>
  </w:num>
  <w:num w:numId="13" w16cid:durableId="27682299">
    <w:abstractNumId w:val="25"/>
  </w:num>
  <w:num w:numId="14" w16cid:durableId="1613593319">
    <w:abstractNumId w:val="14"/>
  </w:num>
  <w:num w:numId="15" w16cid:durableId="135728819">
    <w:abstractNumId w:val="7"/>
  </w:num>
  <w:num w:numId="16" w16cid:durableId="473445837">
    <w:abstractNumId w:val="24"/>
  </w:num>
  <w:num w:numId="17" w16cid:durableId="853567985">
    <w:abstractNumId w:val="27"/>
  </w:num>
  <w:num w:numId="18" w16cid:durableId="1842432683">
    <w:abstractNumId w:val="19"/>
  </w:num>
  <w:num w:numId="19" w16cid:durableId="364331584">
    <w:abstractNumId w:val="23"/>
  </w:num>
  <w:num w:numId="20" w16cid:durableId="1021930444">
    <w:abstractNumId w:val="1"/>
  </w:num>
  <w:num w:numId="21" w16cid:durableId="1048721168">
    <w:abstractNumId w:val="12"/>
  </w:num>
  <w:num w:numId="22" w16cid:durableId="1268998102">
    <w:abstractNumId w:val="2"/>
  </w:num>
  <w:num w:numId="23" w16cid:durableId="1267932133">
    <w:abstractNumId w:val="5"/>
  </w:num>
  <w:num w:numId="24" w16cid:durableId="1066222357">
    <w:abstractNumId w:val="13"/>
  </w:num>
  <w:num w:numId="25" w16cid:durableId="1441488351">
    <w:abstractNumId w:val="28"/>
  </w:num>
  <w:num w:numId="26" w16cid:durableId="413474356">
    <w:abstractNumId w:val="26"/>
  </w:num>
  <w:num w:numId="27" w16cid:durableId="650137228">
    <w:abstractNumId w:val="6"/>
  </w:num>
  <w:num w:numId="28" w16cid:durableId="1199899098">
    <w:abstractNumId w:val="18"/>
  </w:num>
  <w:num w:numId="29" w16cid:durableId="1239511646">
    <w:abstractNumId w:val="20"/>
  </w:num>
  <w:num w:numId="30" w16cid:durableId="1273512335">
    <w:abstractNumId w:val="10"/>
  </w:num>
  <w:num w:numId="31" w16cid:durableId="1157961526">
    <w:abstractNumId w:val="15"/>
  </w:num>
  <w:num w:numId="32" w16cid:durableId="9572222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7B"/>
    <w:rsid w:val="000228B8"/>
    <w:rsid w:val="00067655"/>
    <w:rsid w:val="00067B46"/>
    <w:rsid w:val="0008576D"/>
    <w:rsid w:val="000C557E"/>
    <w:rsid w:val="001044F6"/>
    <w:rsid w:val="00113E11"/>
    <w:rsid w:val="0019172D"/>
    <w:rsid w:val="0019495E"/>
    <w:rsid w:val="001C0C20"/>
    <w:rsid w:val="001C35A0"/>
    <w:rsid w:val="001D0053"/>
    <w:rsid w:val="001D4D41"/>
    <w:rsid w:val="001F1CC0"/>
    <w:rsid w:val="002030B7"/>
    <w:rsid w:val="00220180"/>
    <w:rsid w:val="00233C1A"/>
    <w:rsid w:val="0027492E"/>
    <w:rsid w:val="002A0F16"/>
    <w:rsid w:val="002D0062"/>
    <w:rsid w:val="0032033E"/>
    <w:rsid w:val="003670E2"/>
    <w:rsid w:val="0039470E"/>
    <w:rsid w:val="003C18B7"/>
    <w:rsid w:val="003D1D66"/>
    <w:rsid w:val="003D7328"/>
    <w:rsid w:val="003F560D"/>
    <w:rsid w:val="0041782E"/>
    <w:rsid w:val="004319DA"/>
    <w:rsid w:val="004618D0"/>
    <w:rsid w:val="00485525"/>
    <w:rsid w:val="004A4978"/>
    <w:rsid w:val="00537EE4"/>
    <w:rsid w:val="005519B7"/>
    <w:rsid w:val="0055263A"/>
    <w:rsid w:val="005557C2"/>
    <w:rsid w:val="005656A5"/>
    <w:rsid w:val="005B4370"/>
    <w:rsid w:val="005E1E38"/>
    <w:rsid w:val="0061108B"/>
    <w:rsid w:val="00620694"/>
    <w:rsid w:val="006368D0"/>
    <w:rsid w:val="00671683"/>
    <w:rsid w:val="006D6B01"/>
    <w:rsid w:val="006F4C6E"/>
    <w:rsid w:val="00706FDE"/>
    <w:rsid w:val="007322D6"/>
    <w:rsid w:val="0078731C"/>
    <w:rsid w:val="007B7C77"/>
    <w:rsid w:val="007D1C3E"/>
    <w:rsid w:val="007D4A43"/>
    <w:rsid w:val="007F237C"/>
    <w:rsid w:val="007F6209"/>
    <w:rsid w:val="00814BFE"/>
    <w:rsid w:val="00863005"/>
    <w:rsid w:val="00872CCC"/>
    <w:rsid w:val="0087689D"/>
    <w:rsid w:val="008876CD"/>
    <w:rsid w:val="008D4A75"/>
    <w:rsid w:val="008F19BB"/>
    <w:rsid w:val="00944F5A"/>
    <w:rsid w:val="00952296"/>
    <w:rsid w:val="00960BE5"/>
    <w:rsid w:val="0099165D"/>
    <w:rsid w:val="009B1C8D"/>
    <w:rsid w:val="009F0AC3"/>
    <w:rsid w:val="00A70FB5"/>
    <w:rsid w:val="00A962DB"/>
    <w:rsid w:val="00AB040A"/>
    <w:rsid w:val="00AB12C1"/>
    <w:rsid w:val="00AC4C0E"/>
    <w:rsid w:val="00AE072B"/>
    <w:rsid w:val="00AF13A1"/>
    <w:rsid w:val="00B04F81"/>
    <w:rsid w:val="00B35083"/>
    <w:rsid w:val="00B55650"/>
    <w:rsid w:val="00B86DCC"/>
    <w:rsid w:val="00BC254C"/>
    <w:rsid w:val="00BE5502"/>
    <w:rsid w:val="00BF6F00"/>
    <w:rsid w:val="00C022C1"/>
    <w:rsid w:val="00C3685A"/>
    <w:rsid w:val="00C57727"/>
    <w:rsid w:val="00CA7DBE"/>
    <w:rsid w:val="00CC4B03"/>
    <w:rsid w:val="00CD1689"/>
    <w:rsid w:val="00CE2BD5"/>
    <w:rsid w:val="00D222B4"/>
    <w:rsid w:val="00D64124"/>
    <w:rsid w:val="00D73A14"/>
    <w:rsid w:val="00D828B8"/>
    <w:rsid w:val="00DE2B62"/>
    <w:rsid w:val="00E17E7B"/>
    <w:rsid w:val="00E54E4D"/>
    <w:rsid w:val="00E60AF1"/>
    <w:rsid w:val="00EB2088"/>
    <w:rsid w:val="00F200C4"/>
    <w:rsid w:val="00F22A38"/>
    <w:rsid w:val="00F25FB3"/>
    <w:rsid w:val="00F53E61"/>
    <w:rsid w:val="00F75B97"/>
    <w:rsid w:val="00FF4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14230"/>
  <w15:chartTrackingRefBased/>
  <w15:docId w15:val="{DFF36496-4106-4A2F-8216-58FBCDCC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E7B"/>
    <w:pPr>
      <w:ind w:left="720"/>
      <w:contextualSpacing/>
    </w:pPr>
  </w:style>
  <w:style w:type="character" w:customStyle="1" w:styleId="b5">
    <w:name w:val="b5"/>
    <w:basedOn w:val="Policepardfaut"/>
    <w:rsid w:val="007F6209"/>
  </w:style>
  <w:style w:type="paragraph" w:styleId="NormalWeb">
    <w:name w:val="Normal (Web)"/>
    <w:basedOn w:val="Normal"/>
    <w:uiPriority w:val="99"/>
    <w:semiHidden/>
    <w:unhideWhenUsed/>
    <w:rsid w:val="001C0C20"/>
    <w:pPr>
      <w:spacing w:before="100" w:beforeAutospacing="1" w:after="100" w:afterAutospacing="1" w:line="240" w:lineRule="auto"/>
    </w:pPr>
    <w:rPr>
      <w:rFonts w:eastAsia="Times New Roman" w:cs="Times New Roman"/>
      <w:szCs w:val="24"/>
      <w:lang w:eastAsia="fr-FR"/>
    </w:rPr>
  </w:style>
  <w:style w:type="character" w:customStyle="1" w:styleId="c5">
    <w:name w:val="c5"/>
    <w:basedOn w:val="Policepardfaut"/>
    <w:rsid w:val="001C0C20"/>
  </w:style>
  <w:style w:type="character" w:styleId="Lienhypertexte">
    <w:name w:val="Hyperlink"/>
    <w:basedOn w:val="Policepardfaut"/>
    <w:uiPriority w:val="99"/>
    <w:unhideWhenUsed/>
    <w:rsid w:val="00D222B4"/>
    <w:rPr>
      <w:color w:val="0563C1" w:themeColor="hyperlink"/>
      <w:u w:val="single"/>
    </w:rPr>
  </w:style>
  <w:style w:type="character" w:styleId="Mentionnonrsolue">
    <w:name w:val="Unresolved Mention"/>
    <w:basedOn w:val="Policepardfaut"/>
    <w:uiPriority w:val="99"/>
    <w:semiHidden/>
    <w:unhideWhenUsed/>
    <w:rsid w:val="00D222B4"/>
    <w:rPr>
      <w:color w:val="605E5C"/>
      <w:shd w:val="clear" w:color="auto" w:fill="E1DFDD"/>
    </w:rPr>
  </w:style>
  <w:style w:type="character" w:customStyle="1" w:styleId="lang-en">
    <w:name w:val="lang-en"/>
    <w:basedOn w:val="Policepardfaut"/>
    <w:rsid w:val="002A0F16"/>
  </w:style>
  <w:style w:type="character" w:styleId="CodeHTML">
    <w:name w:val="HTML Code"/>
    <w:basedOn w:val="Policepardfaut"/>
    <w:uiPriority w:val="99"/>
    <w:semiHidden/>
    <w:unhideWhenUsed/>
    <w:rsid w:val="002A0F16"/>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41782E"/>
    <w:rPr>
      <w:color w:val="954F72" w:themeColor="followedHyperlink"/>
      <w:u w:val="single"/>
    </w:rPr>
  </w:style>
  <w:style w:type="paragraph" w:styleId="En-tte">
    <w:name w:val="header"/>
    <w:basedOn w:val="Normal"/>
    <w:link w:val="En-tteCar"/>
    <w:uiPriority w:val="99"/>
    <w:unhideWhenUsed/>
    <w:rsid w:val="00F22A38"/>
    <w:pPr>
      <w:tabs>
        <w:tab w:val="center" w:pos="4536"/>
        <w:tab w:val="right" w:pos="9072"/>
      </w:tabs>
      <w:spacing w:after="0" w:line="240" w:lineRule="auto"/>
    </w:pPr>
  </w:style>
  <w:style w:type="character" w:customStyle="1" w:styleId="En-tteCar">
    <w:name w:val="En-tête Car"/>
    <w:basedOn w:val="Policepardfaut"/>
    <w:link w:val="En-tte"/>
    <w:uiPriority w:val="99"/>
    <w:rsid w:val="00F22A38"/>
  </w:style>
  <w:style w:type="paragraph" w:styleId="Pieddepage">
    <w:name w:val="footer"/>
    <w:basedOn w:val="Normal"/>
    <w:link w:val="PieddepageCar"/>
    <w:uiPriority w:val="99"/>
    <w:unhideWhenUsed/>
    <w:rsid w:val="00F22A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7059">
      <w:bodyDiv w:val="1"/>
      <w:marLeft w:val="0"/>
      <w:marRight w:val="0"/>
      <w:marTop w:val="0"/>
      <w:marBottom w:val="0"/>
      <w:divBdr>
        <w:top w:val="none" w:sz="0" w:space="0" w:color="auto"/>
        <w:left w:val="none" w:sz="0" w:space="0" w:color="auto"/>
        <w:bottom w:val="none" w:sz="0" w:space="0" w:color="auto"/>
        <w:right w:val="none" w:sz="0" w:space="0" w:color="auto"/>
      </w:divBdr>
    </w:div>
    <w:div w:id="286935174">
      <w:bodyDiv w:val="1"/>
      <w:marLeft w:val="0"/>
      <w:marRight w:val="0"/>
      <w:marTop w:val="0"/>
      <w:marBottom w:val="0"/>
      <w:divBdr>
        <w:top w:val="none" w:sz="0" w:space="0" w:color="auto"/>
        <w:left w:val="none" w:sz="0" w:space="0" w:color="auto"/>
        <w:bottom w:val="none" w:sz="0" w:space="0" w:color="auto"/>
        <w:right w:val="none" w:sz="0" w:space="0" w:color="auto"/>
      </w:divBdr>
    </w:div>
    <w:div w:id="305282296">
      <w:bodyDiv w:val="1"/>
      <w:marLeft w:val="0"/>
      <w:marRight w:val="0"/>
      <w:marTop w:val="0"/>
      <w:marBottom w:val="0"/>
      <w:divBdr>
        <w:top w:val="none" w:sz="0" w:space="0" w:color="auto"/>
        <w:left w:val="none" w:sz="0" w:space="0" w:color="auto"/>
        <w:bottom w:val="none" w:sz="0" w:space="0" w:color="auto"/>
        <w:right w:val="none" w:sz="0" w:space="0" w:color="auto"/>
      </w:divBdr>
    </w:div>
    <w:div w:id="350113212">
      <w:bodyDiv w:val="1"/>
      <w:marLeft w:val="0"/>
      <w:marRight w:val="0"/>
      <w:marTop w:val="0"/>
      <w:marBottom w:val="0"/>
      <w:divBdr>
        <w:top w:val="none" w:sz="0" w:space="0" w:color="auto"/>
        <w:left w:val="none" w:sz="0" w:space="0" w:color="auto"/>
        <w:bottom w:val="none" w:sz="0" w:space="0" w:color="auto"/>
        <w:right w:val="none" w:sz="0" w:space="0" w:color="auto"/>
      </w:divBdr>
    </w:div>
    <w:div w:id="529029077">
      <w:bodyDiv w:val="1"/>
      <w:marLeft w:val="0"/>
      <w:marRight w:val="0"/>
      <w:marTop w:val="0"/>
      <w:marBottom w:val="0"/>
      <w:divBdr>
        <w:top w:val="none" w:sz="0" w:space="0" w:color="auto"/>
        <w:left w:val="none" w:sz="0" w:space="0" w:color="auto"/>
        <w:bottom w:val="none" w:sz="0" w:space="0" w:color="auto"/>
        <w:right w:val="none" w:sz="0" w:space="0" w:color="auto"/>
      </w:divBdr>
    </w:div>
    <w:div w:id="553202437">
      <w:bodyDiv w:val="1"/>
      <w:marLeft w:val="0"/>
      <w:marRight w:val="0"/>
      <w:marTop w:val="0"/>
      <w:marBottom w:val="0"/>
      <w:divBdr>
        <w:top w:val="none" w:sz="0" w:space="0" w:color="auto"/>
        <w:left w:val="none" w:sz="0" w:space="0" w:color="auto"/>
        <w:bottom w:val="none" w:sz="0" w:space="0" w:color="auto"/>
        <w:right w:val="none" w:sz="0" w:space="0" w:color="auto"/>
      </w:divBdr>
    </w:div>
    <w:div w:id="625042501">
      <w:bodyDiv w:val="1"/>
      <w:marLeft w:val="0"/>
      <w:marRight w:val="0"/>
      <w:marTop w:val="0"/>
      <w:marBottom w:val="0"/>
      <w:divBdr>
        <w:top w:val="none" w:sz="0" w:space="0" w:color="auto"/>
        <w:left w:val="none" w:sz="0" w:space="0" w:color="auto"/>
        <w:bottom w:val="none" w:sz="0" w:space="0" w:color="auto"/>
        <w:right w:val="none" w:sz="0" w:space="0" w:color="auto"/>
      </w:divBdr>
    </w:div>
    <w:div w:id="647514876">
      <w:bodyDiv w:val="1"/>
      <w:marLeft w:val="0"/>
      <w:marRight w:val="0"/>
      <w:marTop w:val="0"/>
      <w:marBottom w:val="0"/>
      <w:divBdr>
        <w:top w:val="none" w:sz="0" w:space="0" w:color="auto"/>
        <w:left w:val="none" w:sz="0" w:space="0" w:color="auto"/>
        <w:bottom w:val="none" w:sz="0" w:space="0" w:color="auto"/>
        <w:right w:val="none" w:sz="0" w:space="0" w:color="auto"/>
      </w:divBdr>
    </w:div>
    <w:div w:id="972564776">
      <w:bodyDiv w:val="1"/>
      <w:marLeft w:val="0"/>
      <w:marRight w:val="0"/>
      <w:marTop w:val="0"/>
      <w:marBottom w:val="0"/>
      <w:divBdr>
        <w:top w:val="none" w:sz="0" w:space="0" w:color="auto"/>
        <w:left w:val="none" w:sz="0" w:space="0" w:color="auto"/>
        <w:bottom w:val="none" w:sz="0" w:space="0" w:color="auto"/>
        <w:right w:val="none" w:sz="0" w:space="0" w:color="auto"/>
      </w:divBdr>
    </w:div>
    <w:div w:id="1273779898">
      <w:bodyDiv w:val="1"/>
      <w:marLeft w:val="0"/>
      <w:marRight w:val="0"/>
      <w:marTop w:val="0"/>
      <w:marBottom w:val="0"/>
      <w:divBdr>
        <w:top w:val="none" w:sz="0" w:space="0" w:color="auto"/>
        <w:left w:val="none" w:sz="0" w:space="0" w:color="auto"/>
        <w:bottom w:val="none" w:sz="0" w:space="0" w:color="auto"/>
        <w:right w:val="none" w:sz="0" w:space="0" w:color="auto"/>
      </w:divBdr>
    </w:div>
    <w:div w:id="1532650819">
      <w:bodyDiv w:val="1"/>
      <w:marLeft w:val="0"/>
      <w:marRight w:val="0"/>
      <w:marTop w:val="0"/>
      <w:marBottom w:val="0"/>
      <w:divBdr>
        <w:top w:val="none" w:sz="0" w:space="0" w:color="auto"/>
        <w:left w:val="none" w:sz="0" w:space="0" w:color="auto"/>
        <w:bottom w:val="none" w:sz="0" w:space="0" w:color="auto"/>
        <w:right w:val="none" w:sz="0" w:space="0" w:color="auto"/>
      </w:divBdr>
    </w:div>
    <w:div w:id="21140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1593</Words>
  <Characters>8766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Kokou 2.0</cp:lastModifiedBy>
  <cp:revision>2</cp:revision>
  <dcterms:created xsi:type="dcterms:W3CDTF">2022-06-03T02:12:00Z</dcterms:created>
  <dcterms:modified xsi:type="dcterms:W3CDTF">2022-06-03T02:12:00Z</dcterms:modified>
</cp:coreProperties>
</file>