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Eg Floor  = input(“enter data”) Usfloor = int(floor) + 1. Print(Usfloor) o/p – integer value</w:t>
      </w:r>
    </w:p>
    <w:p w14:paraId="4A437823" w14:textId="46C28ACB" w:rsidR="00025564" w:rsidRDefault="00887C05" w:rsidP="00025564">
      <w:r>
        <w:t>“=” is assignment operator and == is the “equal to”. The comparison operators are usually used to solve and asking questions and thereby getting those result in boolean ie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>2 types of fns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r w:rsidR="00A028AA">
        <w:t>remembering&amp;</w:t>
      </w:r>
      <w:r>
        <w:t>store and</w:t>
      </w:r>
      <w:r w:rsidR="00A028AA">
        <w:t xml:space="preserve"> THEN</w:t>
      </w:r>
      <w:r>
        <w:t xml:space="preserve"> reuse</w:t>
      </w:r>
      <w:r w:rsidR="00A028AA">
        <w:t xml:space="preserve"> WITH initiation/fn call</w:t>
      </w:r>
      <w:r>
        <w:t>. Eg max(). In backhand someone already wrote the fn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77777777" w:rsidR="00FE0C62" w:rsidRDefault="00FE0C62" w:rsidP="00025564"/>
    <w:sectPr w:rsidR="00FE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804E1"/>
    <w:rsid w:val="00390F7C"/>
    <w:rsid w:val="00510D30"/>
    <w:rsid w:val="005236CB"/>
    <w:rsid w:val="00611073"/>
    <w:rsid w:val="006A4EAA"/>
    <w:rsid w:val="006E1FEC"/>
    <w:rsid w:val="00777475"/>
    <w:rsid w:val="007D6EAF"/>
    <w:rsid w:val="00887C05"/>
    <w:rsid w:val="008F2D17"/>
    <w:rsid w:val="00A028AA"/>
    <w:rsid w:val="00A558DA"/>
    <w:rsid w:val="00B43348"/>
    <w:rsid w:val="00C00831"/>
    <w:rsid w:val="00C73A71"/>
    <w:rsid w:val="00CC7A42"/>
    <w:rsid w:val="00D47490"/>
    <w:rsid w:val="00E441C4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12</cp:revision>
  <dcterms:created xsi:type="dcterms:W3CDTF">2024-05-16T04:42:00Z</dcterms:created>
  <dcterms:modified xsi:type="dcterms:W3CDTF">2024-05-26T05:55:00Z</dcterms:modified>
</cp:coreProperties>
</file>