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D202" w14:textId="640CBFDF" w:rsidR="004B6B09" w:rsidRDefault="00404D40" w:rsidP="00404D40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5829B975" wp14:editId="53BCA97A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163" w14:textId="77777777" w:rsidR="00404D40" w:rsidRDefault="00404D40" w:rsidP="00404D40">
      <w:pPr>
        <w:jc w:val="center"/>
      </w:pPr>
    </w:p>
    <w:p w14:paraId="4BB67667" w14:textId="77777777" w:rsidR="00404D40" w:rsidRDefault="00404D40" w:rsidP="00404D40">
      <w:pPr>
        <w:jc w:val="center"/>
      </w:pPr>
    </w:p>
    <w:p w14:paraId="5B907E3F" w14:textId="77777777" w:rsidR="00404D40" w:rsidRDefault="00404D40" w:rsidP="00404D40">
      <w:pPr>
        <w:jc w:val="center"/>
      </w:pPr>
    </w:p>
    <w:p w14:paraId="0893F0D6" w14:textId="3F7D7840" w:rsidR="00404D40" w:rsidRDefault="00404D40" w:rsidP="00404D40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5717E5D3" w14:textId="77777777" w:rsidR="00404D40" w:rsidRDefault="00404D40" w:rsidP="00404D40">
      <w:pPr>
        <w:jc w:val="center"/>
        <w:rPr>
          <w:b/>
          <w:bCs/>
          <w:i/>
          <w:iCs/>
          <w:sz w:val="36"/>
          <w:szCs w:val="36"/>
        </w:rPr>
      </w:pPr>
    </w:p>
    <w:p w14:paraId="76274A37" w14:textId="2A23770F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35D3280C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17ED93C7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249B280E" w14:textId="05CFB8AE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1</w:t>
      </w:r>
    </w:p>
    <w:p w14:paraId="44BEB311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082F9533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30D521EA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6695520E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2295F0A1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59C52147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17AF38DD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09043E5F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6C877175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7FC439FB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3315729E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5ED64BD4" w14:textId="77777777" w:rsidR="00404D40" w:rsidRDefault="00404D40" w:rsidP="00404D40">
      <w:pPr>
        <w:jc w:val="center"/>
        <w:rPr>
          <w:b/>
          <w:bCs/>
          <w:i/>
          <w:iCs/>
          <w:sz w:val="24"/>
          <w:szCs w:val="24"/>
        </w:rPr>
      </w:pPr>
    </w:p>
    <w:p w14:paraId="3AB34984" w14:textId="23BDBD11" w:rsidR="00404D40" w:rsidRDefault="00404D40" w:rsidP="00404D4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4732C5">
        <w:rPr>
          <w:b/>
          <w:bCs/>
          <w:i/>
          <w:iCs/>
          <w:sz w:val="24"/>
          <w:szCs w:val="24"/>
        </w:rPr>
        <w:t>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0CDB5819" w14:textId="082D53BC" w:rsidR="00404D40" w:rsidRDefault="00404D40" w:rsidP="00404D4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4732C5">
        <w:rPr>
          <w:b/>
          <w:bCs/>
          <w:i/>
          <w:iCs/>
          <w:sz w:val="24"/>
          <w:szCs w:val="24"/>
        </w:rPr>
        <w:t>4</w:t>
      </w:r>
      <w:r>
        <w:rPr>
          <w:b/>
          <w:bCs/>
          <w:i/>
          <w:iCs/>
          <w:sz w:val="24"/>
          <w:szCs w:val="24"/>
        </w:rPr>
        <w:t>2</w:t>
      </w:r>
    </w:p>
    <w:p w14:paraId="336AD1AD" w14:textId="77777777" w:rsid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lastRenderedPageBreak/>
        <w:t xml:space="preserve">Koliko vremena je trebalo alatu da “razbije” neke lozinke? </w:t>
      </w:r>
    </w:p>
    <w:p w14:paraId="64452721" w14:textId="5CD8878E" w:rsidR="00DC2AAD" w:rsidRPr="00DC2AAD" w:rsidRDefault="00DC2AAD" w:rsidP="00DC2AAD">
      <w:pPr>
        <w:rPr>
          <w:sz w:val="24"/>
          <w:szCs w:val="24"/>
        </w:rPr>
      </w:pPr>
      <w:r>
        <w:rPr>
          <w:sz w:val="24"/>
          <w:szCs w:val="24"/>
        </w:rPr>
        <w:t>Potrebno je nekoliko sekundi do oko 1h i 30min da bi uspeo da razbije neke lozinke.</w:t>
      </w:r>
    </w:p>
    <w:p w14:paraId="02B43C29" w14:textId="77777777" w:rsid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 xml:space="preserve">Koliko dodatnih lozinki je razbio? </w:t>
      </w:r>
    </w:p>
    <w:p w14:paraId="314B5CC1" w14:textId="25D08037" w:rsidR="00DC2AAD" w:rsidRPr="00DC2AAD" w:rsidRDefault="00DC2AAD" w:rsidP="00DC2AAD">
      <w:pPr>
        <w:rPr>
          <w:sz w:val="24"/>
          <w:szCs w:val="24"/>
        </w:rPr>
      </w:pPr>
      <w:r>
        <w:rPr>
          <w:sz w:val="24"/>
          <w:szCs w:val="24"/>
        </w:rPr>
        <w:t>Razbio je 4/6 lozinki.</w:t>
      </w:r>
    </w:p>
    <w:p w14:paraId="506F0A71" w14:textId="77777777" w:rsid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>Koje su najjednostavnije lozinke?</w:t>
      </w:r>
    </w:p>
    <w:p w14:paraId="424992E3" w14:textId="79F08A4A" w:rsidR="00DC2AAD" w:rsidRPr="00DC2AAD" w:rsidRDefault="00DC2AAD" w:rsidP="00DC2AAD">
      <w:pPr>
        <w:jc w:val="both"/>
        <w:rPr>
          <w:rFonts w:eastAsia="Arial"/>
          <w:color w:val="000000"/>
          <w:sz w:val="24"/>
          <w:szCs w:val="24"/>
        </w:rPr>
      </w:pPr>
      <w:r w:rsidRPr="00DC2AAD">
        <w:rPr>
          <w:rFonts w:eastAsia="Arial"/>
          <w:color w:val="000000"/>
          <w:sz w:val="24"/>
          <w:szCs w:val="24"/>
        </w:rPr>
        <w:t>Najjednostavnije lozinke su obično one koje su lak</w:t>
      </w:r>
      <w:r>
        <w:rPr>
          <w:rFonts w:eastAsia="Arial"/>
          <w:color w:val="000000"/>
          <w:sz w:val="24"/>
          <w:szCs w:val="24"/>
        </w:rPr>
        <w:t>e</w:t>
      </w:r>
      <w:r w:rsidRPr="00DC2AAD">
        <w:rPr>
          <w:rFonts w:eastAsia="Arial"/>
          <w:color w:val="000000"/>
          <w:sz w:val="24"/>
          <w:szCs w:val="24"/>
        </w:rPr>
        <w:t xml:space="preserve"> </w:t>
      </w:r>
      <w:r>
        <w:rPr>
          <w:rFonts w:eastAsia="Arial"/>
          <w:color w:val="000000"/>
          <w:sz w:val="24"/>
          <w:szCs w:val="24"/>
        </w:rPr>
        <w:t xml:space="preserve">za </w:t>
      </w:r>
      <w:r w:rsidRPr="00DC2AAD">
        <w:rPr>
          <w:rFonts w:eastAsia="Arial"/>
          <w:color w:val="000000"/>
          <w:sz w:val="24"/>
          <w:szCs w:val="24"/>
        </w:rPr>
        <w:t>pogoditi, jer su kratke, sadrže samo osnovne znakove ili su previše očigledne. Koriš</w:t>
      </w:r>
      <w:r>
        <w:rPr>
          <w:rFonts w:eastAsia="Arial"/>
          <w:color w:val="000000"/>
          <w:sz w:val="24"/>
          <w:szCs w:val="24"/>
        </w:rPr>
        <w:t>ć</w:t>
      </w:r>
      <w:r w:rsidRPr="00DC2AAD">
        <w:rPr>
          <w:rFonts w:eastAsia="Arial"/>
          <w:color w:val="000000"/>
          <w:sz w:val="24"/>
          <w:szCs w:val="24"/>
        </w:rPr>
        <w:t xml:space="preserve">enje takvih lozinki je rizično jer su ranjive na napade hakera. Umesto takvih jednostavnih lozinki, preporučuje se korišćenje snažnih lozinki koje kombinuju različite vrste znakova (slova, brojevi, simboli) i koje su dovoljno dugačke da budu teže za pogoditi. Takođe je preporučljivo koristiti različite lozinke za različite naloge i redovno ih menjati kako </w:t>
      </w:r>
      <w:r>
        <w:rPr>
          <w:rFonts w:eastAsia="Arial"/>
          <w:color w:val="000000"/>
          <w:sz w:val="24"/>
          <w:szCs w:val="24"/>
        </w:rPr>
        <w:t>bi se</w:t>
      </w:r>
      <w:r w:rsidRPr="00DC2AAD">
        <w:rPr>
          <w:rFonts w:eastAsia="Arial"/>
          <w:color w:val="000000"/>
          <w:sz w:val="24"/>
          <w:szCs w:val="24"/>
        </w:rPr>
        <w:t xml:space="preserve"> povećal</w:t>
      </w:r>
      <w:r>
        <w:rPr>
          <w:rFonts w:eastAsia="Arial"/>
          <w:color w:val="000000"/>
          <w:sz w:val="24"/>
          <w:szCs w:val="24"/>
        </w:rPr>
        <w:t>a</w:t>
      </w:r>
      <w:r w:rsidRPr="00DC2AAD">
        <w:rPr>
          <w:rFonts w:eastAsia="Arial"/>
          <w:color w:val="000000"/>
          <w:sz w:val="24"/>
          <w:szCs w:val="24"/>
        </w:rPr>
        <w:t xml:space="preserve"> sigurnost online naloga</w:t>
      </w:r>
      <w:r>
        <w:rPr>
          <w:rFonts w:eastAsia="Arial"/>
          <w:color w:val="000000"/>
          <w:sz w:val="24"/>
          <w:szCs w:val="24"/>
        </w:rPr>
        <w:t>.</w:t>
      </w:r>
    </w:p>
    <w:p w14:paraId="1C640EA4" w14:textId="77777777" w:rsid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 xml:space="preserve">Koliko se razbijenih lozinki može naći u rečniku? </w:t>
      </w:r>
    </w:p>
    <w:p w14:paraId="1E169095" w14:textId="543BF5FC" w:rsidR="00DC2AAD" w:rsidRPr="00DC2AAD" w:rsidRDefault="00DC2AAD" w:rsidP="00DC2AAD">
      <w:pPr>
        <w:rPr>
          <w:sz w:val="24"/>
          <w:szCs w:val="24"/>
        </w:rPr>
      </w:pPr>
      <w:r>
        <w:rPr>
          <w:sz w:val="24"/>
          <w:szCs w:val="24"/>
        </w:rPr>
        <w:t>U rečniku je moguće pronaći 4/11 razbijenih lozinki.</w:t>
      </w:r>
    </w:p>
    <w:p w14:paraId="305F7D8C" w14:textId="491001A6" w:rsid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>Koliko razbijenih lozink</w:t>
      </w:r>
      <w:r>
        <w:rPr>
          <w:sz w:val="24"/>
          <w:szCs w:val="24"/>
        </w:rPr>
        <w:t>i</w:t>
      </w:r>
      <w:r w:rsidRPr="00DC2AAD">
        <w:rPr>
          <w:sz w:val="24"/>
          <w:szCs w:val="24"/>
        </w:rPr>
        <w:t xml:space="preserve"> sadrži promenljive kombinacije slova, simbol</w:t>
      </w:r>
      <w:r w:rsidR="000C50F3">
        <w:rPr>
          <w:sz w:val="24"/>
          <w:szCs w:val="24"/>
        </w:rPr>
        <w:t>a i</w:t>
      </w:r>
      <w:r w:rsidRPr="00DC2AAD">
        <w:rPr>
          <w:sz w:val="24"/>
          <w:szCs w:val="24"/>
        </w:rPr>
        <w:t xml:space="preserve"> brojev</w:t>
      </w:r>
      <w:r w:rsidR="000C50F3">
        <w:rPr>
          <w:sz w:val="24"/>
          <w:szCs w:val="24"/>
        </w:rPr>
        <w:t>a</w:t>
      </w:r>
      <w:r w:rsidRPr="00DC2AAD">
        <w:rPr>
          <w:sz w:val="24"/>
          <w:szCs w:val="24"/>
        </w:rPr>
        <w:t xml:space="preserve">? </w:t>
      </w:r>
    </w:p>
    <w:p w14:paraId="34942298" w14:textId="061C1D11" w:rsidR="00DC2AAD" w:rsidRPr="00DC2AAD" w:rsidRDefault="000C50F3" w:rsidP="00DC2AAD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E1133DF" w14:textId="77777777" w:rsidR="000C50F3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 xml:space="preserve">Da li su razbijene lozinke duže ili kraće? </w:t>
      </w:r>
    </w:p>
    <w:p w14:paraId="7FBEB34C" w14:textId="2660A96B" w:rsidR="000C50F3" w:rsidRPr="000C50F3" w:rsidRDefault="000C50F3" w:rsidP="000C50F3">
      <w:pPr>
        <w:rPr>
          <w:sz w:val="24"/>
          <w:szCs w:val="24"/>
        </w:rPr>
      </w:pPr>
      <w:r w:rsidRPr="000C50F3">
        <w:rPr>
          <w:sz w:val="24"/>
          <w:szCs w:val="24"/>
        </w:rPr>
        <w:t>Uglavnom su razbijene sve lozinke sem najduže, obzirom na to da je lakše razbiti neke kraće i očiglednije lozinke od onih dužih i komplikovanijih.</w:t>
      </w:r>
    </w:p>
    <w:p w14:paraId="370B3D23" w14:textId="2EB8DB5E" w:rsidR="00404D40" w:rsidRPr="00DC2AAD" w:rsidRDefault="00DC2AAD" w:rsidP="00DC2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AD">
        <w:rPr>
          <w:sz w:val="24"/>
          <w:szCs w:val="24"/>
        </w:rPr>
        <w:t>Koliko lozinki nije nikada bilo razbijeno.</w:t>
      </w:r>
    </w:p>
    <w:p w14:paraId="256EA9CA" w14:textId="4EE69BC3" w:rsidR="00404D40" w:rsidRDefault="000C50F3" w:rsidP="000C50F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249B073" w14:textId="77777777" w:rsidR="008B7333" w:rsidRDefault="008B7333" w:rsidP="000C50F3">
      <w:pPr>
        <w:rPr>
          <w:sz w:val="24"/>
          <w:szCs w:val="24"/>
        </w:rPr>
      </w:pPr>
    </w:p>
    <w:p w14:paraId="0EB09370" w14:textId="5BF7346A" w:rsidR="008B7333" w:rsidRDefault="008B7333" w:rsidP="000C50F3">
      <w:pPr>
        <w:rPr>
          <w:sz w:val="24"/>
          <w:szCs w:val="24"/>
        </w:rPr>
      </w:pPr>
      <w:r>
        <w:rPr>
          <w:sz w:val="24"/>
          <w:szCs w:val="24"/>
        </w:rPr>
        <w:t>Preuzet John the Ripper software.</w:t>
      </w:r>
    </w:p>
    <w:p w14:paraId="51B3FB9E" w14:textId="4C8A02D9" w:rsidR="000C50F3" w:rsidRDefault="008B7333" w:rsidP="008B73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9C29AE" wp14:editId="6619B03D">
            <wp:extent cx="5029200" cy="1295400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293"/>
                    <a:stretch/>
                  </pic:blipFill>
                  <pic:spPr bwMode="auto"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AAB3A" w14:textId="34BAAAFC" w:rsidR="000C50F3" w:rsidRDefault="008B7333" w:rsidP="000C50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E43A9" wp14:editId="07B69A7E">
            <wp:extent cx="5734050" cy="403860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0E320" w14:textId="77777777" w:rsidR="008B7333" w:rsidRPr="008B7333" w:rsidRDefault="008B7333" w:rsidP="008B7333">
      <w:pPr>
        <w:rPr>
          <w:sz w:val="24"/>
          <w:szCs w:val="24"/>
        </w:rPr>
      </w:pPr>
      <w:r w:rsidRPr="008B7333">
        <w:rPr>
          <w:sz w:val="24"/>
          <w:szCs w:val="24"/>
        </w:rPr>
        <w:t>Preko ovog sajta moguće je heširati neke sifre koje će se nalaziti unutar crack-these-please.txt fajlu.</w:t>
      </w:r>
    </w:p>
    <w:p w14:paraId="3AEB6E65" w14:textId="09024419" w:rsidR="008B7333" w:rsidRDefault="008B7333" w:rsidP="008B73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FB3073" wp14:editId="5D7E7C8C">
            <wp:extent cx="3181350" cy="1457325"/>
            <wp:effectExtent l="0" t="0" r="0" b="9525"/>
            <wp:docPr id="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9DDF6" w14:textId="56FD875A" w:rsidR="000C50F3" w:rsidRDefault="008B7333" w:rsidP="000C50F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4F075A" wp14:editId="53D9CA7A">
            <wp:simplePos x="0" y="0"/>
            <wp:positionH relativeFrom="column">
              <wp:posOffset>-4445</wp:posOffset>
            </wp:positionH>
            <wp:positionV relativeFrom="paragraph">
              <wp:posOffset>33655</wp:posOffset>
            </wp:positionV>
            <wp:extent cx="4467225" cy="1102995"/>
            <wp:effectExtent l="0" t="0" r="9525" b="1905"/>
            <wp:wrapNone/>
            <wp:docPr id="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11596" r="22093"/>
                    <a:stretch/>
                  </pic:blipFill>
                  <pic:spPr bwMode="auto">
                    <a:xfrm>
                      <a:off x="0" y="0"/>
                      <a:ext cx="446722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E065B" w14:textId="77777777" w:rsidR="000C50F3" w:rsidRPr="000C50F3" w:rsidRDefault="000C50F3" w:rsidP="000C50F3">
      <w:pPr>
        <w:rPr>
          <w:sz w:val="24"/>
          <w:szCs w:val="24"/>
        </w:rPr>
      </w:pPr>
    </w:p>
    <w:p w14:paraId="097524C2" w14:textId="573E5924" w:rsidR="00404D40" w:rsidRPr="00404D40" w:rsidRDefault="008B7333" w:rsidP="00404D40">
      <w:pPr>
        <w:jc w:val="center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EAF641" wp14:editId="20CBCD42">
            <wp:simplePos x="0" y="0"/>
            <wp:positionH relativeFrom="column">
              <wp:posOffset>33655</wp:posOffset>
            </wp:positionH>
            <wp:positionV relativeFrom="paragraph">
              <wp:posOffset>876935</wp:posOffset>
            </wp:positionV>
            <wp:extent cx="4114800" cy="728980"/>
            <wp:effectExtent l="0" t="0" r="0" b="0"/>
            <wp:wrapNone/>
            <wp:docPr id="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2015" r="28239" b="42033"/>
                    <a:stretch/>
                  </pic:blipFill>
                  <pic:spPr bwMode="auto">
                    <a:xfrm>
                      <a:off x="0" y="0"/>
                      <a:ext cx="41148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04D40" w:rsidRPr="00404D40" w:rsidSect="007B5E6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A452B"/>
    <w:multiLevelType w:val="hybridMultilevel"/>
    <w:tmpl w:val="8FBA78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1453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B6"/>
    <w:rsid w:val="000C50F3"/>
    <w:rsid w:val="000D4200"/>
    <w:rsid w:val="00372D9A"/>
    <w:rsid w:val="00404D40"/>
    <w:rsid w:val="004732C5"/>
    <w:rsid w:val="004B6B09"/>
    <w:rsid w:val="007B5E6F"/>
    <w:rsid w:val="008B7333"/>
    <w:rsid w:val="00C95CB6"/>
    <w:rsid w:val="00D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7D59"/>
  <w15:chartTrackingRefBased/>
  <w15:docId w15:val="{7243DE4B-89BC-4801-B506-5482F44A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4</cp:revision>
  <dcterms:created xsi:type="dcterms:W3CDTF">2024-01-26T16:32:00Z</dcterms:created>
  <dcterms:modified xsi:type="dcterms:W3CDTF">2025-01-04T13:26:00Z</dcterms:modified>
</cp:coreProperties>
</file>