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4D07C629"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where by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4CA2FED1">
            <wp:simplePos x="0" y="0"/>
            <wp:positionH relativeFrom="margin">
              <wp:posOffset>-635</wp:posOffset>
            </wp:positionH>
            <wp:positionV relativeFrom="paragraph">
              <wp:posOffset>1905000</wp:posOffset>
            </wp:positionV>
            <wp:extent cx="2936240"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3624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(e.g.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6"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As soon as our client C. opens our application, a future instantiator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r w:rsidR="00E81F20" w:rsidRPr="00F219A1">
        <w:rPr>
          <w:sz w:val="28"/>
          <w:szCs w:val="28"/>
        </w:rPr>
        <w:t>userI</w:t>
      </w:r>
      <w:r w:rsidR="0080333C" w:rsidRPr="00F219A1">
        <w:rPr>
          <w:sz w:val="28"/>
          <w:szCs w:val="28"/>
        </w:rPr>
        <w:t>D</w:t>
      </w:r>
      <w:r w:rsidR="00E81F20" w:rsidRPr="00F219A1">
        <w:rPr>
          <w:sz w:val="28"/>
          <w:szCs w:val="28"/>
        </w:rPr>
        <w:t xml:space="preserve"> x </w:t>
      </w:r>
      <w:r w:rsidR="0080333C" w:rsidRPr="00F219A1">
        <w:rPr>
          <w:sz w:val="28"/>
          <w:szCs w:val="28"/>
        </w:rPr>
        <w:t>productID x location x deliveryDate)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LoggedIn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The cart that had been stored in a local variable of the application memory is then stored in the database as well and the LoggedIn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7777777"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r w:rsidRPr="00F219A1">
        <w:rPr>
          <w:sz w:val="28"/>
          <w:szCs w:val="28"/>
        </w:rPr>
        <w:t xml:space="preserve"> </w:t>
      </w:r>
      <w:r w:rsidR="003047C0">
        <w:rPr>
          <w:sz w:val="28"/>
          <w:szCs w:val="28"/>
        </w:rPr>
        <w:t>. Different iterations of user testing has allowed the developers to remove all unexpected behavior of the application.</w:t>
      </w:r>
    </w:p>
    <w:p w14:paraId="4A354CD5" w14:textId="77777777" w:rsidR="00771F4C" w:rsidRDefault="00771F4C" w:rsidP="00771F4C">
      <w:pPr>
        <w:rPr>
          <w:sz w:val="28"/>
          <w:szCs w:val="28"/>
        </w:rPr>
      </w:pPr>
    </w:p>
    <w:p w14:paraId="014749AC" w14:textId="77777777" w:rsidR="00771F4C" w:rsidRDefault="00771F4C" w:rsidP="00771F4C">
      <w:pPr>
        <w:rPr>
          <w:sz w:val="28"/>
          <w:szCs w:val="28"/>
        </w:rPr>
      </w:pPr>
      <w:r>
        <w:rPr>
          <w:sz w:val="28"/>
          <w:szCs w:val="28"/>
        </w:rPr>
        <w:t>UNIT TESTING</w:t>
      </w:r>
    </w:p>
    <w:p w14:paraId="43EB587A" w14:textId="77777777" w:rsidR="00771F4C" w:rsidRDefault="00771F4C" w:rsidP="00771F4C">
      <w:pPr>
        <w:rPr>
          <w:sz w:val="28"/>
          <w:szCs w:val="28"/>
        </w:rPr>
      </w:pPr>
    </w:p>
    <w:p w14:paraId="2D63F6B5" w14:textId="77777777" w:rsidR="00771F4C" w:rsidRDefault="00771F4C" w:rsidP="00771F4C">
      <w:pPr>
        <w:rPr>
          <w:sz w:val="28"/>
          <w:szCs w:val="28"/>
        </w:rPr>
      </w:pPr>
      <w:r>
        <w:rPr>
          <w:sz w:val="28"/>
          <w:szCs w:val="28"/>
        </w:rPr>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lastRenderedPageBreak/>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signup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 xml:space="preserve">The test builds a mock cart with some hard coded products to assert that the payment summary is </w:t>
            </w:r>
            <w:r>
              <w:rPr>
                <w:sz w:val="28"/>
                <w:szCs w:val="28"/>
              </w:rPr>
              <w:lastRenderedPageBreak/>
              <w:t>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506D3637" w14:textId="6652EDB8" w:rsidR="00771F4C" w:rsidRPr="00771F4C" w:rsidRDefault="00771F4C" w:rsidP="00771F4C">
      <w:pPr>
        <w:rPr>
          <w:sz w:val="28"/>
          <w:szCs w:val="28"/>
        </w:rPr>
      </w:pPr>
      <w:r>
        <w:rPr>
          <w:sz w:val="28"/>
          <w:szCs w:val="28"/>
        </w:rPr>
        <w:t>INTEGRATION TESTING</w:t>
      </w:r>
      <w:r>
        <w:rPr>
          <w:sz w:val="72"/>
          <w:szCs w:val="72"/>
        </w:rPr>
        <w:br w:type="page"/>
      </w:r>
    </w:p>
    <w:p w14:paraId="1FD0CA35" w14:textId="40A33676"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5"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6" w:history="1">
        <w:r w:rsidRPr="00F22C37">
          <w:rPr>
            <w:rStyle w:val="Hyperlink"/>
            <w:color w:val="auto"/>
            <w:u w:val="none"/>
          </w:rPr>
          <w:t>G. A. Pignatiello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E0FE3"/>
    <w:rsid w:val="005E7449"/>
    <w:rsid w:val="006125E6"/>
    <w:rsid w:val="00613071"/>
    <w:rsid w:val="006174F1"/>
    <w:rsid w:val="00636929"/>
    <w:rsid w:val="00651176"/>
    <w:rsid w:val="0067085F"/>
    <w:rsid w:val="006E1BA9"/>
    <w:rsid w:val="00704A92"/>
    <w:rsid w:val="007168BA"/>
    <w:rsid w:val="00771F4C"/>
    <w:rsid w:val="007B2141"/>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35CC"/>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journals.sagepub.com/doi/pdf/10.1177/1359105318763510"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2" Type="http://schemas.openxmlformats.org/officeDocument/2006/relationships/customXml" Target="../customXml/item2.xml"/><Relationship Id="rId16" Type="http://schemas.openxmlformats.org/officeDocument/2006/relationships/hyperlink" Target="https://firebase.google.com/docs/database"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30</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43</cp:revision>
  <dcterms:created xsi:type="dcterms:W3CDTF">2022-05-29T13:46:00Z</dcterms:created>
  <dcterms:modified xsi:type="dcterms:W3CDTF">2022-07-13T21:57:00Z</dcterms:modified>
  <cp:category>Design and Implementation of Mobile Applications</cp:category>
</cp:coreProperties>
</file>