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CBA5" w14:textId="65259B6F" w:rsidR="00B51DED" w:rsidRDefault="00B51DED" w:rsidP="00B51DED">
      <w:r>
        <w:rPr>
          <w:noProof/>
        </w:rPr>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42C16E6E" w:rsidR="008F31E2" w:rsidRPr="008F31E2" w:rsidRDefault="00D45885" w:rsidP="008F31E2">
                <w:pPr>
                  <w:jc w:val="center"/>
                  <w:rPr>
                    <w:rFonts w:asciiTheme="majorHAnsi" w:hAnsiTheme="majorHAnsi" w:cstheme="majorHAnsi"/>
                    <w:sz w:val="64"/>
                    <w:szCs w:val="64"/>
                  </w:rPr>
                </w:pPr>
                <w:r>
                  <w:rPr>
                    <w:rFonts w:asciiTheme="majorHAnsi" w:hAnsiTheme="majorHAnsi" w:cstheme="majorHAnsi"/>
                    <w:color w:val="FFFFFF" w:themeColor="background1"/>
                    <w:sz w:val="64"/>
                    <w:szCs w:val="64"/>
                  </w:rPr>
                  <w:t>DIMA-</w:t>
                </w:r>
                <w:proofErr w:type="spellStart"/>
                <w:r>
                  <w:rPr>
                    <w:rFonts w:asciiTheme="majorHAnsi" w:hAnsiTheme="majorHAnsi" w:cstheme="majorHAnsi"/>
                    <w:color w:val="FFFFFF" w:themeColor="background1"/>
                    <w:sz w:val="64"/>
                    <w:szCs w:val="64"/>
                  </w:rPr>
                  <w:t>eShop</w:t>
                </w:r>
                <w:proofErr w:type="spellEnd"/>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384130D6" w:rsidR="008F31E2" w:rsidRPr="00D45885" w:rsidRDefault="00D45885" w:rsidP="008F31E2">
                <w:pPr>
                  <w:rPr>
                    <w:color w:val="FFFFFF" w:themeColor="background1"/>
                    <w:sz w:val="32"/>
                    <w:szCs w:val="32"/>
                  </w:rPr>
                </w:pPr>
                <w:r w:rsidRPr="00D45885">
                  <w:rPr>
                    <w:color w:val="FFFFFF" w:themeColor="background1"/>
                    <w:sz w:val="32"/>
                    <w:szCs w:val="32"/>
                  </w:rPr>
                  <w:t>10625198</w:t>
                </w: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039FCEC" w:rsidR="00B51DED"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3EBB248" w14:textId="7E4EC639" w:rsidR="009A6B1E" w:rsidRPr="009A6B1E" w:rsidRDefault="009A6B1E" w:rsidP="009A6B1E">
      <w:pPr>
        <w:pStyle w:val="ListParagraph"/>
        <w:numPr>
          <w:ilvl w:val="1"/>
          <w:numId w:val="1"/>
        </w:numPr>
        <w:rPr>
          <w:sz w:val="32"/>
          <w:szCs w:val="32"/>
        </w:rPr>
      </w:pPr>
      <w:r w:rsidRPr="009A6B1E">
        <w:rPr>
          <w:sz w:val="32"/>
          <w:szCs w:val="32"/>
        </w:rPr>
        <w:t>Document Purpose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3BA8AAB3" w14:textId="3E857000" w:rsidR="009A6B1E" w:rsidRPr="009A6B1E" w:rsidRDefault="009A6B1E" w:rsidP="009A6B1E">
      <w:pPr>
        <w:pStyle w:val="ListParagraph"/>
        <w:numPr>
          <w:ilvl w:val="1"/>
          <w:numId w:val="1"/>
        </w:numPr>
        <w:rPr>
          <w:sz w:val="32"/>
          <w:szCs w:val="32"/>
        </w:rPr>
      </w:pPr>
      <w:r w:rsidRPr="009A6B1E">
        <w:rPr>
          <w:sz w:val="32"/>
          <w:szCs w:val="32"/>
        </w:rPr>
        <w:t>Application Purpose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1D045981" w14:textId="79EB1C81" w:rsidR="009A6B1E" w:rsidRPr="009A6B1E" w:rsidRDefault="009A6B1E" w:rsidP="00CD21AF">
      <w:pPr>
        <w:pStyle w:val="ListParagraph"/>
        <w:numPr>
          <w:ilvl w:val="1"/>
          <w:numId w:val="1"/>
        </w:numPr>
        <w:spacing w:after="160" w:line="259" w:lineRule="auto"/>
        <w:rPr>
          <w:sz w:val="32"/>
          <w:szCs w:val="32"/>
        </w:rPr>
      </w:pPr>
      <w:r w:rsidRPr="009A6B1E">
        <w:rPr>
          <w:sz w:val="32"/>
          <w:szCs w:val="32"/>
        </w:rPr>
        <w:t>Definitions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3A9F5483" w14:textId="4FB486AF"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w:t>
      </w:r>
      <w:r w:rsidR="00252AC2">
        <w:rPr>
          <w:sz w:val="32"/>
          <w:szCs w:val="32"/>
        </w:rPr>
        <w:t>3</w:t>
      </w:r>
    </w:p>
    <w:p w14:paraId="2E64B45F" w14:textId="309C283B"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52AC2">
        <w:rPr>
          <w:sz w:val="32"/>
          <w:szCs w:val="32"/>
        </w:rPr>
        <w:t xml:space="preserve">  </w:t>
      </w:r>
      <w:r w:rsidR="00B51DED" w:rsidRPr="004331E2">
        <w:rPr>
          <w:sz w:val="32"/>
          <w:szCs w:val="32"/>
        </w:rPr>
        <w:t>pg.</w:t>
      </w:r>
      <w:r w:rsidR="00252AC2">
        <w:rPr>
          <w:sz w:val="32"/>
          <w:szCs w:val="32"/>
        </w:rPr>
        <w:t>6</w:t>
      </w:r>
    </w:p>
    <w:p w14:paraId="68686FA2" w14:textId="38B91D0C"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52AC2">
        <w:rPr>
          <w:sz w:val="32"/>
          <w:szCs w:val="32"/>
        </w:rPr>
        <w:t xml:space="preserve">  </w:t>
      </w:r>
      <w:r w:rsidR="00B51DED" w:rsidRPr="004331E2">
        <w:rPr>
          <w:sz w:val="32"/>
          <w:szCs w:val="32"/>
        </w:rPr>
        <w:t>pg.</w:t>
      </w:r>
      <w:r w:rsidR="00252AC2">
        <w:rPr>
          <w:sz w:val="32"/>
          <w:szCs w:val="32"/>
        </w:rPr>
        <w:t>6</w:t>
      </w:r>
    </w:p>
    <w:p w14:paraId="51FBF2B4" w14:textId="7A259FF4"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17118">
        <w:rPr>
          <w:sz w:val="32"/>
          <w:szCs w:val="32"/>
        </w:rPr>
        <w:t xml:space="preserve">  </w:t>
      </w:r>
      <w:r w:rsidR="004331E2">
        <w:rPr>
          <w:sz w:val="32"/>
          <w:szCs w:val="32"/>
        </w:rPr>
        <w:t>p</w:t>
      </w:r>
      <w:r w:rsidR="00B51DED" w:rsidRPr="004331E2">
        <w:rPr>
          <w:sz w:val="32"/>
          <w:szCs w:val="32"/>
        </w:rPr>
        <w:t>g.7</w:t>
      </w:r>
    </w:p>
    <w:p w14:paraId="67D85B32" w14:textId="33719F02"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13</w:t>
      </w:r>
    </w:p>
    <w:p w14:paraId="3E4559AE" w14:textId="3A9989BD"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14</w:t>
      </w:r>
    </w:p>
    <w:p w14:paraId="1C866FC0" w14:textId="40143865"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w:t>
      </w:r>
      <w:r w:rsidR="00217118">
        <w:rPr>
          <w:sz w:val="32"/>
          <w:szCs w:val="32"/>
        </w:rPr>
        <w:t>14</w:t>
      </w:r>
    </w:p>
    <w:p w14:paraId="6CED3DBC" w14:textId="2814F8FD"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w:t>
      </w:r>
      <w:r w:rsidR="00217118">
        <w:rPr>
          <w:sz w:val="32"/>
          <w:szCs w:val="32"/>
        </w:rPr>
        <w:t>16</w:t>
      </w:r>
    </w:p>
    <w:p w14:paraId="5C427873" w14:textId="3B6E216B"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17</w:t>
      </w:r>
    </w:p>
    <w:p w14:paraId="7D13B6AE" w14:textId="583F08C2"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w:t>
      </w:r>
      <w:r w:rsidR="00135289">
        <w:rPr>
          <w:sz w:val="32"/>
          <w:szCs w:val="32"/>
        </w:rPr>
        <w:t>19</w:t>
      </w:r>
    </w:p>
    <w:p w14:paraId="371D156F" w14:textId="4D027BFE"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19</w:t>
      </w:r>
    </w:p>
    <w:p w14:paraId="01DACB56" w14:textId="07EB451B"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20</w:t>
      </w:r>
    </w:p>
    <w:p w14:paraId="41B740E3" w14:textId="4F6E067F"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w:t>
      </w:r>
      <w:r w:rsidR="00135289">
        <w:rPr>
          <w:sz w:val="32"/>
          <w:szCs w:val="32"/>
        </w:rPr>
        <w:t>2</w:t>
      </w:r>
      <w:r w:rsidRPr="004331E2">
        <w:rPr>
          <w:sz w:val="32"/>
          <w:szCs w:val="32"/>
        </w:rPr>
        <w:t>1</w:t>
      </w:r>
    </w:p>
    <w:p w14:paraId="2E412979" w14:textId="25475C47"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22</w:t>
      </w:r>
    </w:p>
    <w:p w14:paraId="4344C98B" w14:textId="41396C13"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23</w:t>
      </w:r>
    </w:p>
    <w:p w14:paraId="06825C91" w14:textId="4887AA17"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24</w:t>
      </w:r>
      <w:r w:rsidRPr="004331E2">
        <w:rPr>
          <w:sz w:val="32"/>
          <w:szCs w:val="32"/>
        </w:rPr>
        <w:tab/>
      </w:r>
    </w:p>
    <w:p w14:paraId="0E745B45" w14:textId="08401523"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25</w:t>
      </w:r>
      <w:r w:rsidRPr="004331E2">
        <w:rPr>
          <w:sz w:val="32"/>
          <w:szCs w:val="32"/>
        </w:rPr>
        <w:tab/>
      </w:r>
    </w:p>
    <w:p w14:paraId="3DA88D8B" w14:textId="1A538B4F"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w:t>
      </w:r>
      <w:r w:rsidR="00135289">
        <w:rPr>
          <w:sz w:val="32"/>
          <w:szCs w:val="32"/>
        </w:rPr>
        <w:t>26</w:t>
      </w:r>
    </w:p>
    <w:p w14:paraId="049C2815" w14:textId="1B5E54EF"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27</w:t>
      </w:r>
    </w:p>
    <w:p w14:paraId="4EB8B7A9" w14:textId="1AF9B444"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w:t>
      </w:r>
      <w:r w:rsidR="00135289">
        <w:rPr>
          <w:sz w:val="32"/>
          <w:szCs w:val="32"/>
        </w:rPr>
        <w:t>32</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6D958A7C" w14:textId="0063B676" w:rsidR="00874C09" w:rsidRPr="005A6561" w:rsidRDefault="005830A4" w:rsidP="00874C09">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4329319B" w14:textId="046E29F4" w:rsidR="00BE38EF" w:rsidRDefault="008F7050" w:rsidP="008F7050">
      <w:pPr>
        <w:spacing w:after="160" w:line="259" w:lineRule="auto"/>
        <w:rPr>
          <w:sz w:val="28"/>
          <w:szCs w:val="28"/>
        </w:rPr>
      </w:pPr>
      <w:r w:rsidRPr="00F219A1">
        <w:rPr>
          <w:sz w:val="28"/>
          <w:szCs w:val="28"/>
        </w:rPr>
        <w:t xml:space="preserve">Our application </w:t>
      </w:r>
      <w:r w:rsidR="000F078E">
        <w:rPr>
          <w:sz w:val="28"/>
          <w:szCs w:val="28"/>
        </w:rPr>
        <w:t>DIMA-</w:t>
      </w:r>
      <w:proofErr w:type="spellStart"/>
      <w:r w:rsidR="000F078E">
        <w:rPr>
          <w:sz w:val="28"/>
          <w:szCs w:val="28"/>
        </w:rPr>
        <w:t>eShop</w:t>
      </w:r>
      <w:proofErr w:type="spellEnd"/>
      <w:r w:rsidRPr="00F219A1">
        <w:rPr>
          <w:sz w:val="28"/>
          <w:szCs w:val="28"/>
        </w:rPr>
        <w:t xml:space="preserve"> has the specific purpose of creating a simple but slick, user-friendly interface which connects clients and the vendor</w:t>
      </w:r>
      <w:r w:rsidR="00BE38EF">
        <w:rPr>
          <w:sz w:val="28"/>
          <w:szCs w:val="28"/>
        </w:rPr>
        <w:t>s</w:t>
      </w:r>
      <w:r w:rsidRPr="00F219A1">
        <w:rPr>
          <w:sz w:val="28"/>
          <w:szCs w:val="28"/>
        </w:rPr>
        <w:t xml:space="preserve"> allowing them to respectively buy and sell products.</w:t>
      </w:r>
      <w:r w:rsidR="00BE38EF">
        <w:rPr>
          <w:sz w:val="28"/>
          <w:szCs w:val="28"/>
        </w:rPr>
        <w:t xml:space="preserve"> It</w:t>
      </w:r>
      <w:r w:rsidR="00644263">
        <w:rPr>
          <w:sz w:val="28"/>
          <w:szCs w:val="28"/>
        </w:rPr>
        <w:t xml:space="preserve"> </w:t>
      </w:r>
      <w:r w:rsidR="00BE38EF">
        <w:rPr>
          <w:sz w:val="28"/>
          <w:szCs w:val="28"/>
        </w:rPr>
        <w:t>works as an intuitive interface for clients to browse and buy products from our shop. The application’s role is to fetch the product catalogue data from our server and provide it to the user that will then be able to both purchase and keep track of products they like by saving them as “favorites” for later.</w:t>
      </w:r>
    </w:p>
    <w:p w14:paraId="38C36F16" w14:textId="3C8971DD" w:rsidR="001243BA" w:rsidRDefault="00BE38EF" w:rsidP="008F7050">
      <w:pPr>
        <w:spacing w:after="160" w:line="259" w:lineRule="auto"/>
        <w:rPr>
          <w:sz w:val="28"/>
          <w:szCs w:val="28"/>
        </w:rPr>
      </w:pPr>
      <w:r>
        <w:rPr>
          <w:sz w:val="28"/>
          <w:szCs w:val="28"/>
        </w:rPr>
        <w:t xml:space="preserve">The application is designed around the concept of not overwhelming the customer with a plethora of different options at the same time, but rather </w:t>
      </w:r>
      <w:r w:rsidR="00874C09">
        <w:rPr>
          <w:sz w:val="28"/>
          <w:szCs w:val="28"/>
        </w:rPr>
        <w:t xml:space="preserve">quietly </w:t>
      </w:r>
      <w:r>
        <w:rPr>
          <w:sz w:val="28"/>
          <w:szCs w:val="28"/>
        </w:rPr>
        <w:t>present the products one at a time</w:t>
      </w:r>
      <w:r w:rsidR="00874C09">
        <w:rPr>
          <w:sz w:val="28"/>
          <w:szCs w:val="28"/>
        </w:rPr>
        <w:t>.</w:t>
      </w:r>
    </w:p>
    <w:p w14:paraId="602EAE38" w14:textId="7FE20113" w:rsidR="008F7050" w:rsidRDefault="000F078E" w:rsidP="008F7050">
      <w:pPr>
        <w:spacing w:after="160" w:line="259" w:lineRule="auto"/>
        <w:rPr>
          <w:sz w:val="28"/>
          <w:szCs w:val="28"/>
        </w:rPr>
      </w:pPr>
      <w:r>
        <w:rPr>
          <w:sz w:val="28"/>
          <w:szCs w:val="28"/>
        </w:rPr>
        <w:t>DIMA-</w:t>
      </w:r>
      <w:proofErr w:type="spellStart"/>
      <w:r>
        <w:rPr>
          <w:sz w:val="28"/>
          <w:szCs w:val="28"/>
        </w:rPr>
        <w:t>eShop</w:t>
      </w:r>
      <w:proofErr w:type="spellEnd"/>
      <w:r w:rsidR="008F7050" w:rsidRPr="00F219A1">
        <w:rPr>
          <w:sz w:val="28"/>
          <w:szCs w:val="28"/>
        </w:rPr>
        <w:t xml:space="preserve"> allows the vendors to share their products with all the users of the application as to achieve a higher degree of publicity. </w:t>
      </w:r>
    </w:p>
    <w:p w14:paraId="1C503548" w14:textId="333F620E" w:rsidR="001243BA" w:rsidRPr="005A6561" w:rsidRDefault="001243BA" w:rsidP="008F7050">
      <w:pPr>
        <w:spacing w:after="160" w:line="259" w:lineRule="auto"/>
        <w:rPr>
          <w:sz w:val="28"/>
          <w:szCs w:val="28"/>
        </w:rPr>
      </w:pPr>
      <w:r>
        <w:rPr>
          <w:sz w:val="28"/>
          <w:szCs w:val="28"/>
        </w:rPr>
        <w:t>The application is also designed to work for registered and unregistered users, providing most functionalities to both categories. Registered users will benefit from their data being saved on the server and persisting across multiple devices, while unregistered users’ data will be saved locally.</w:t>
      </w: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652F3717"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 xml:space="preserve">such as smartphones and tablets and our </w:t>
      </w:r>
      <w:r w:rsidR="000F078E">
        <w:rPr>
          <w:sz w:val="28"/>
          <w:szCs w:val="28"/>
        </w:rPr>
        <w:t>DIMA-</w:t>
      </w:r>
      <w:proofErr w:type="spellStart"/>
      <w:r w:rsidR="000F078E">
        <w:rPr>
          <w:sz w:val="28"/>
          <w:szCs w:val="28"/>
        </w:rPr>
        <w:t>eShop</w:t>
      </w:r>
      <w:proofErr w:type="spellEnd"/>
      <w:r w:rsidR="00AC1BC6" w:rsidRPr="00F219A1">
        <w:rPr>
          <w:sz w:val="28"/>
          <w:szCs w:val="28"/>
        </w:rPr>
        <w:t xml:space="preserv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09C4AAE"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r w:rsidR="009C5F76">
        <w:rPr>
          <w:sz w:val="28"/>
          <w:szCs w:val="28"/>
        </w:rPr>
        <w:t xml:space="preserve">in which, </w:t>
      </w:r>
      <w:r w:rsidR="005E7449">
        <w:rPr>
          <w:sz w:val="28"/>
          <w:szCs w:val="28"/>
        </w:rPr>
        <w:t>by typing into an input field</w:t>
      </w:r>
      <w:r w:rsidR="009C5F76">
        <w:rPr>
          <w:sz w:val="28"/>
          <w:szCs w:val="28"/>
        </w:rPr>
        <w:t>,</w:t>
      </w:r>
      <w:r w:rsidR="005E7449">
        <w:rPr>
          <w:sz w:val="28"/>
          <w:szCs w:val="28"/>
        </w:rPr>
        <w:t xml:space="preserve">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0C6B47F2" w14:textId="0CA32124" w:rsidR="00252AC2" w:rsidRDefault="000200A9" w:rsidP="00252AC2">
      <w:pPr>
        <w:spacing w:after="160" w:line="259" w:lineRule="auto"/>
        <w:ind w:left="360"/>
        <w:rPr>
          <w:sz w:val="28"/>
          <w:szCs w:val="28"/>
        </w:rPr>
      </w:pPr>
      <w:r w:rsidRPr="00F219A1">
        <w:rPr>
          <w:sz w:val="28"/>
          <w:szCs w:val="28"/>
        </w:rPr>
        <w:t xml:space="preserve">This part of the application is important for the clients that just browse products on </w:t>
      </w:r>
      <w:r w:rsidR="000F078E">
        <w:rPr>
          <w:sz w:val="28"/>
          <w:szCs w:val="28"/>
        </w:rPr>
        <w:t>DIMA-</w:t>
      </w:r>
      <w:proofErr w:type="spellStart"/>
      <w:r w:rsidR="000F078E">
        <w:rPr>
          <w:sz w:val="28"/>
          <w:szCs w:val="28"/>
        </w:rPr>
        <w:t>eShop</w:t>
      </w:r>
      <w:proofErr w:type="spellEnd"/>
      <w:r w:rsidRPr="00F219A1">
        <w:rPr>
          <w:sz w:val="28"/>
          <w:szCs w:val="28"/>
        </w:rPr>
        <w:t xml:space="preserve"> but want to see the physical product before buying it.</w:t>
      </w:r>
    </w:p>
    <w:p w14:paraId="693B2B22" w14:textId="77777777" w:rsidR="00252AC2" w:rsidRDefault="00252AC2">
      <w:pPr>
        <w:spacing w:after="160" w:line="259" w:lineRule="auto"/>
        <w:rPr>
          <w:sz w:val="28"/>
          <w:szCs w:val="28"/>
        </w:rPr>
      </w:pPr>
      <w:r>
        <w:rPr>
          <w:sz w:val="28"/>
          <w:szCs w:val="28"/>
        </w:rPr>
        <w:br w:type="page"/>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lastRenderedPageBreak/>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2BCED77D" w:rsidR="00C85B73" w:rsidRPr="00F219A1" w:rsidRDefault="001243BA" w:rsidP="00092517">
      <w:pPr>
        <w:spacing w:after="160" w:line="259" w:lineRule="auto"/>
        <w:ind w:left="360"/>
        <w:rPr>
          <w:sz w:val="28"/>
          <w:szCs w:val="28"/>
        </w:rPr>
      </w:pPr>
      <w:r>
        <w:rPr>
          <w:sz w:val="28"/>
          <w:szCs w:val="28"/>
        </w:rPr>
        <w:t>In this screen the user will be able to which products are currently contained inside their cart. For each product in the list, the user will be able to add more or remove it or navigate to the product’s page to check its details. Once content with the current cart, the user will be able to proceed to check out and complete the purchase of their order.</w:t>
      </w:r>
    </w:p>
    <w:p w14:paraId="6A5264D3" w14:textId="77777777" w:rsidR="001243BA" w:rsidRDefault="001243BA">
      <w:pPr>
        <w:spacing w:after="160" w:line="259" w:lineRule="auto"/>
        <w:rPr>
          <w:sz w:val="72"/>
          <w:szCs w:val="72"/>
        </w:rPr>
      </w:pPr>
      <w:bookmarkStart w:id="2" w:name="_Hlk104732549"/>
      <w:r>
        <w:rPr>
          <w:sz w:val="72"/>
          <w:szCs w:val="72"/>
        </w:rPr>
        <w:br w:type="page"/>
      </w:r>
    </w:p>
    <w:p w14:paraId="1FB41EC4" w14:textId="6770B811" w:rsidR="00C85B73" w:rsidRDefault="00B8120D" w:rsidP="00B8120D">
      <w:pPr>
        <w:pStyle w:val="ListParagraph"/>
        <w:numPr>
          <w:ilvl w:val="0"/>
          <w:numId w:val="2"/>
        </w:numPr>
        <w:rPr>
          <w:sz w:val="72"/>
          <w:szCs w:val="72"/>
        </w:rPr>
      </w:pPr>
      <w:r>
        <w:rPr>
          <w:sz w:val="72"/>
          <w:szCs w:val="72"/>
        </w:rPr>
        <w:lastRenderedPageBreak/>
        <w:t>Application design</w:t>
      </w:r>
      <w:bookmarkEnd w:id="2"/>
    </w:p>
    <w:p w14:paraId="1073249F" w14:textId="372695C6" w:rsidR="005E0FE3" w:rsidRPr="00F219A1" w:rsidRDefault="000F078E" w:rsidP="005E0FE3">
      <w:pPr>
        <w:rPr>
          <w:sz w:val="28"/>
          <w:szCs w:val="28"/>
        </w:rPr>
      </w:pPr>
      <w:bookmarkStart w:id="3" w:name="_Hlk104977198"/>
      <w:r>
        <w:rPr>
          <w:sz w:val="28"/>
          <w:szCs w:val="28"/>
        </w:rPr>
        <w:t>DIMA-</w:t>
      </w:r>
      <w:proofErr w:type="spellStart"/>
      <w:r>
        <w:rPr>
          <w:sz w:val="28"/>
          <w:szCs w:val="28"/>
        </w:rPr>
        <w:t>eShop</w:t>
      </w:r>
      <w:r w:rsidR="005E0FE3" w:rsidRPr="00F219A1">
        <w:rPr>
          <w:sz w:val="28"/>
          <w:szCs w:val="28"/>
        </w:rPr>
        <w:t>’s</w:t>
      </w:r>
      <w:proofErr w:type="spellEnd"/>
      <w:r w:rsidR="005E0FE3" w:rsidRPr="00F219A1">
        <w:rPr>
          <w:sz w:val="28"/>
          <w:szCs w:val="28"/>
        </w:rPr>
        <w:t xml:space="preserve"> design philosophy </w:t>
      </w:r>
      <w:bookmarkEnd w:id="3"/>
      <w:r w:rsidR="005E0FE3"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4830B864" w14:textId="77777777" w:rsidR="00D45885"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324457B3" w:rsidR="00443B68" w:rsidRPr="00F219A1" w:rsidRDefault="05EF442A" w:rsidP="00443B68">
      <w:pPr>
        <w:rPr>
          <w:color w:val="000000"/>
          <w:sz w:val="28"/>
          <w:szCs w:val="28"/>
        </w:rPr>
      </w:pPr>
      <w:r w:rsidRPr="05EF442A">
        <w:rPr>
          <w:sz w:val="28"/>
          <w:szCs w:val="28"/>
        </w:rPr>
        <w:t xml:space="preserve">Our </w:t>
      </w:r>
      <w:r w:rsidR="000F078E">
        <w:rPr>
          <w:sz w:val="28"/>
          <w:szCs w:val="28"/>
        </w:rPr>
        <w:t>DIMA-</w:t>
      </w:r>
      <w:proofErr w:type="spellStart"/>
      <w:r w:rsidR="000F078E">
        <w:rPr>
          <w:sz w:val="28"/>
          <w:szCs w:val="28"/>
        </w:rPr>
        <w:t>eShop</w:t>
      </w:r>
      <w:proofErr w:type="spellEnd"/>
      <w:r w:rsidRPr="05EF442A">
        <w:rPr>
          <w:sz w:val="28"/>
          <w:szCs w:val="28"/>
        </w:rPr>
        <w:t xml:space="preserv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4CD41A6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w:t>
      </w:r>
      <w:r w:rsidR="000F078E">
        <w:rPr>
          <w:sz w:val="28"/>
          <w:szCs w:val="28"/>
        </w:rPr>
        <w:t>generic product from the shop</w:t>
      </w:r>
      <w:r w:rsidRPr="00F219A1">
        <w:rPr>
          <w:sz w:val="28"/>
          <w:szCs w:val="28"/>
        </w:rPr>
        <w:t xml:space="preserv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w:t>
      </w:r>
      <w:r w:rsidR="000F078E">
        <w:rPr>
          <w:sz w:val="28"/>
          <w:szCs w:val="28"/>
        </w:rPr>
        <w:t>the desired product’s name</w:t>
      </w:r>
      <w:r w:rsidRPr="00F219A1">
        <w:rPr>
          <w:sz w:val="28"/>
          <w:szCs w:val="28"/>
        </w:rPr>
        <w:t xml:space="preserv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w:t>
      </w:r>
      <w:r w:rsidR="000F078E">
        <w:rPr>
          <w:sz w:val="28"/>
          <w:szCs w:val="28"/>
        </w:rPr>
        <w:t>desired product</w:t>
      </w:r>
      <w:r w:rsidRPr="00F219A1">
        <w:rPr>
          <w:sz w:val="28"/>
          <w:szCs w:val="28"/>
        </w:rPr>
        <w:t xml:space="preserv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2D59CB7B" w:rsidR="001C6375" w:rsidRPr="00F219A1" w:rsidRDefault="0080333C">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59907D6" w:rsidR="00AB7280" w:rsidRPr="00F219A1" w:rsidRDefault="00AB7280" w:rsidP="00AB7280">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86F606D"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w:t>
      </w:r>
      <w:r w:rsidR="00D45885">
        <w:rPr>
          <w:sz w:val="28"/>
          <w:szCs w:val="28"/>
        </w:rPr>
        <w:t>how going back to previous pages was initially implemented</w:t>
      </w:r>
      <w:r w:rsidR="003047C0">
        <w:rPr>
          <w:sz w:val="28"/>
          <w:szCs w:val="28"/>
        </w:rPr>
        <w:t>.</w:t>
      </w:r>
      <w:r w:rsidR="00D45885">
        <w:rPr>
          <w:sz w:val="28"/>
          <w:szCs w:val="28"/>
        </w:rPr>
        <w:t xml:space="preserve"> </w:t>
      </w:r>
      <w:r w:rsidR="003047C0">
        <w:rPr>
          <w:sz w:val="28"/>
          <w:szCs w:val="28"/>
        </w:rPr>
        <w:t>Different iterations of user testing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shd w:val="clear" w:color="auto" w:fill="F2F2F2" w:themeFill="background1" w:themeFillShade="F2"/>
        <w:tblLook w:val="0420" w:firstRow="1" w:lastRow="0" w:firstColumn="0" w:lastColumn="0" w:noHBand="0" w:noVBand="1"/>
      </w:tblPr>
      <w:tblGrid>
        <w:gridCol w:w="3349"/>
        <w:gridCol w:w="3350"/>
        <w:gridCol w:w="3351"/>
      </w:tblGrid>
      <w:tr w:rsidR="004C267E" w14:paraId="06041CF5" w14:textId="77777777" w:rsidTr="00254A44">
        <w:trPr>
          <w:cnfStyle w:val="100000000000" w:firstRow="1" w:lastRow="0" w:firstColumn="0" w:lastColumn="0" w:oddVBand="0" w:evenVBand="0" w:oddHBand="0" w:evenHBand="0" w:firstRowFirstColumn="0" w:firstRowLastColumn="0" w:lastRowFirstColumn="0" w:lastRowLastColumn="0"/>
        </w:trPr>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9700AA9" w14:textId="33AB0569" w:rsidR="004C267E" w:rsidRDefault="004C267E" w:rsidP="00771F4C">
            <w:pPr>
              <w:rPr>
                <w:sz w:val="28"/>
                <w:szCs w:val="28"/>
              </w:rPr>
            </w:pPr>
            <w:r>
              <w:rPr>
                <w:sz w:val="28"/>
                <w:szCs w:val="28"/>
              </w:rPr>
              <w:t>Widget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A55CDE3" w14:textId="03CF14B7" w:rsidR="004C267E" w:rsidRDefault="004C267E" w:rsidP="00771F4C">
            <w:pPr>
              <w:rPr>
                <w:sz w:val="28"/>
                <w:szCs w:val="28"/>
              </w:rPr>
            </w:pPr>
            <w:r>
              <w:rPr>
                <w:sz w:val="28"/>
                <w:szCs w:val="28"/>
              </w:rPr>
              <w:t>Description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08C844CD" w14:textId="1CE8631D" w:rsidR="004C267E" w:rsidRDefault="004C267E" w:rsidP="00771F4C">
            <w:pPr>
              <w:rPr>
                <w:sz w:val="28"/>
                <w:szCs w:val="28"/>
              </w:rPr>
            </w:pPr>
            <w:r>
              <w:rPr>
                <w:sz w:val="28"/>
                <w:szCs w:val="28"/>
              </w:rPr>
              <w:t>Notes</w:t>
            </w:r>
          </w:p>
        </w:tc>
      </w:tr>
      <w:tr w:rsidR="004C267E" w14:paraId="694B8253"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D7841F" w14:textId="6D0E832F" w:rsidR="004C267E" w:rsidRDefault="004C267E" w:rsidP="00771F4C">
            <w:pPr>
              <w:rPr>
                <w:sz w:val="28"/>
                <w:szCs w:val="28"/>
              </w:rPr>
            </w:pPr>
            <w:r>
              <w:rPr>
                <w:sz w:val="28"/>
                <w:szCs w:val="28"/>
              </w:rPr>
              <w:t>Home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62942B3C" w14:textId="77777777" w:rsidR="004C267E" w:rsidRDefault="004C267E" w:rsidP="00771F4C">
            <w:pPr>
              <w:rPr>
                <w:sz w:val="28"/>
                <w:szCs w:val="28"/>
              </w:rPr>
            </w:pPr>
          </w:p>
        </w:tc>
      </w:tr>
      <w:tr w:rsidR="004C267E" w14:paraId="6B8EFC55"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10D388B7" w14:textId="60AD9728" w:rsidR="004C267E" w:rsidRDefault="004C267E" w:rsidP="00771F4C">
            <w:pPr>
              <w:rPr>
                <w:sz w:val="28"/>
                <w:szCs w:val="28"/>
              </w:rPr>
            </w:pPr>
            <w:r>
              <w:rPr>
                <w:sz w:val="28"/>
                <w:szCs w:val="28"/>
              </w:rPr>
              <w:t>Map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773434F" w14:textId="049A5FE8" w:rsidR="004C267E" w:rsidRDefault="004C267E" w:rsidP="00771F4C">
            <w:pPr>
              <w:rPr>
                <w:sz w:val="28"/>
                <w:szCs w:val="28"/>
              </w:rPr>
            </w:pPr>
            <w:r>
              <w:rPr>
                <w:sz w:val="28"/>
                <w:szCs w:val="28"/>
              </w:rPr>
              <w:t>Payment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0D05585" w14:textId="77777777" w:rsidR="004C267E" w:rsidRDefault="004C267E" w:rsidP="00771F4C">
            <w:pPr>
              <w:rPr>
                <w:sz w:val="28"/>
                <w:szCs w:val="28"/>
              </w:rPr>
            </w:pPr>
          </w:p>
        </w:tc>
      </w:tr>
      <w:tr w:rsidR="004C267E" w14:paraId="3731749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253244E9" w14:textId="26C0285D" w:rsidR="004C267E" w:rsidRDefault="004C267E" w:rsidP="00771F4C">
            <w:pPr>
              <w:rPr>
                <w:sz w:val="28"/>
                <w:szCs w:val="28"/>
              </w:rPr>
            </w:pPr>
            <w:r>
              <w:rPr>
                <w:sz w:val="28"/>
                <w:szCs w:val="28"/>
              </w:rPr>
              <w:t>Payment Details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1F345F1C" w14:textId="77777777" w:rsidR="004C267E" w:rsidRDefault="004C267E" w:rsidP="00771F4C">
            <w:pPr>
              <w:rPr>
                <w:sz w:val="28"/>
                <w:szCs w:val="28"/>
              </w:rPr>
            </w:pPr>
          </w:p>
        </w:tc>
      </w:tr>
      <w:tr w:rsidR="004C267E" w14:paraId="3655238A"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4D08AF" w14:textId="734350F2" w:rsidR="004C267E" w:rsidRDefault="004C267E" w:rsidP="00771F4C">
            <w:pPr>
              <w:rPr>
                <w:sz w:val="28"/>
                <w:szCs w:val="28"/>
              </w:rPr>
            </w:pPr>
            <w:r>
              <w:rPr>
                <w:sz w:val="28"/>
                <w:szCs w:val="28"/>
              </w:rPr>
              <w:t>Product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254A44" w14:paraId="702088D3"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B12754" w14:textId="67A777DA" w:rsidR="00254A44" w:rsidRDefault="00254A44" w:rsidP="00254A44">
            <w:pPr>
              <w:rPr>
                <w:sz w:val="28"/>
                <w:szCs w:val="28"/>
              </w:rPr>
            </w:pPr>
            <w:r>
              <w:rPr>
                <w:sz w:val="28"/>
                <w:szCs w:val="28"/>
              </w:rPr>
              <w:lastRenderedPageBreak/>
              <w:t>Widget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53EBEA6" w14:textId="1EADE2CE" w:rsidR="00254A44" w:rsidRDefault="00254A44" w:rsidP="00254A44">
            <w:pPr>
              <w:rPr>
                <w:sz w:val="28"/>
                <w:szCs w:val="28"/>
              </w:rPr>
            </w:pPr>
            <w:r>
              <w:rPr>
                <w:sz w:val="28"/>
                <w:szCs w:val="28"/>
              </w:rPr>
              <w:t>Description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324A6D1" w14:textId="0FE2AEF0" w:rsidR="00254A44" w:rsidRDefault="00254A44" w:rsidP="00254A44">
            <w:pPr>
              <w:rPr>
                <w:sz w:val="28"/>
                <w:szCs w:val="28"/>
              </w:rPr>
            </w:pPr>
            <w:r>
              <w:rPr>
                <w:sz w:val="28"/>
                <w:szCs w:val="28"/>
              </w:rPr>
              <w:t>Notes</w:t>
            </w:r>
          </w:p>
        </w:tc>
      </w:tr>
      <w:tr w:rsidR="00254A44" w14:paraId="6E8DF886"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7B413CDF" w14:textId="12AA209C" w:rsidR="00254A44" w:rsidRDefault="00254A44" w:rsidP="00254A44">
            <w:pPr>
              <w:rPr>
                <w:sz w:val="28"/>
                <w:szCs w:val="28"/>
              </w:rPr>
            </w:pPr>
            <w:r>
              <w:rPr>
                <w:sz w:val="28"/>
                <w:szCs w:val="28"/>
              </w:rPr>
              <w:t>Sign In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0C92BC1" w14:textId="1C68FCAD" w:rsidR="00254A44" w:rsidRDefault="00254A44" w:rsidP="00254A44">
            <w:pPr>
              <w:rPr>
                <w:sz w:val="28"/>
                <w:szCs w:val="28"/>
              </w:rPr>
            </w:pPr>
            <w:r>
              <w:rPr>
                <w:sz w:val="28"/>
                <w:szCs w:val="28"/>
              </w:rPr>
              <w:t>The test asserts that the sign in page is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10A03E98" w14:textId="77777777" w:rsidR="00254A44" w:rsidRDefault="00254A44" w:rsidP="00254A44">
            <w:pPr>
              <w:rPr>
                <w:sz w:val="28"/>
                <w:szCs w:val="28"/>
              </w:rPr>
            </w:pPr>
          </w:p>
        </w:tc>
      </w:tr>
      <w:tr w:rsidR="00254A44" w14:paraId="3F9534B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7842C6E" w14:textId="699039E6" w:rsidR="00254A44" w:rsidRDefault="00254A44" w:rsidP="00254A44">
            <w:pPr>
              <w:rPr>
                <w:sz w:val="28"/>
                <w:szCs w:val="28"/>
              </w:rPr>
            </w:pPr>
            <w:r>
              <w:rPr>
                <w:sz w:val="28"/>
                <w:szCs w:val="28"/>
              </w:rPr>
              <w:t>Sign Up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04A96CA1" w14:textId="60B441D7" w:rsidR="00254A44" w:rsidRDefault="00254A44" w:rsidP="00254A44">
            <w:pPr>
              <w:rPr>
                <w:sz w:val="28"/>
                <w:szCs w:val="28"/>
              </w:rPr>
            </w:pPr>
            <w:r>
              <w:rPr>
                <w:sz w:val="28"/>
                <w:szCs w:val="28"/>
              </w:rPr>
              <w:t>The test asserts that the signup page is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2B908D8" w14:textId="77777777" w:rsidR="00254A44" w:rsidRDefault="00254A44" w:rsidP="00254A44">
            <w:pPr>
              <w:rPr>
                <w:sz w:val="28"/>
                <w:szCs w:val="28"/>
              </w:rPr>
            </w:pPr>
          </w:p>
        </w:tc>
      </w:tr>
      <w:tr w:rsidR="00254A44" w14:paraId="30A49CC4"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A132545" w14:textId="2BDD547F" w:rsidR="00254A44" w:rsidRDefault="00254A44" w:rsidP="00254A44">
            <w:pPr>
              <w:rPr>
                <w:sz w:val="28"/>
                <w:szCs w:val="28"/>
              </w:rPr>
            </w:pPr>
            <w:r>
              <w:rPr>
                <w:sz w:val="28"/>
                <w:szCs w:val="28"/>
              </w:rPr>
              <w:t>Payment Successful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2B89A009" w14:textId="061CD174" w:rsidR="00254A44" w:rsidRDefault="00254A44" w:rsidP="00254A44">
            <w:pPr>
              <w:rPr>
                <w:sz w:val="28"/>
                <w:szCs w:val="28"/>
              </w:rPr>
            </w:pPr>
            <w:r>
              <w:rPr>
                <w:sz w:val="28"/>
                <w:szCs w:val="28"/>
              </w:rPr>
              <w:t>The test builds a mock cart with some hard coded products to assert that the payment summary is properly displayed to the user.</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59CD362F" w14:textId="77777777" w:rsidR="00254A44" w:rsidRDefault="00254A44" w:rsidP="00254A44">
            <w:pPr>
              <w:rPr>
                <w:sz w:val="28"/>
                <w:szCs w:val="28"/>
              </w:rPr>
            </w:pPr>
          </w:p>
        </w:tc>
      </w:tr>
      <w:tr w:rsidR="00DF0E99" w14:paraId="349E8C76"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00B9B319" w14:textId="6E5EBDE9" w:rsidR="00DF0E99" w:rsidRDefault="00DF0E99" w:rsidP="00254A44">
            <w:pPr>
              <w:rPr>
                <w:sz w:val="28"/>
                <w:szCs w:val="28"/>
              </w:rPr>
            </w:pPr>
            <w:proofErr w:type="spellStart"/>
            <w:r>
              <w:rPr>
                <w:sz w:val="28"/>
                <w:szCs w:val="28"/>
              </w:rPr>
              <w:t>ShoppingProduct’s</w:t>
            </w:r>
            <w:proofErr w:type="spellEnd"/>
            <w:r>
              <w:rPr>
                <w:sz w:val="28"/>
                <w:szCs w:val="28"/>
              </w:rPr>
              <w:t xml:space="preserve"> product variant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6F186686" w14:textId="5D02DC7E" w:rsidR="00DF0E99" w:rsidRDefault="00DF0E99" w:rsidP="00254A44">
            <w:pPr>
              <w:rPr>
                <w:sz w:val="28"/>
                <w:szCs w:val="28"/>
              </w:rPr>
            </w:pPr>
            <w:r>
              <w:rPr>
                <w:sz w:val="28"/>
                <w:szCs w:val="28"/>
              </w:rPr>
              <w:t xml:space="preserve">This test asserts that rendering a </w:t>
            </w:r>
            <w:proofErr w:type="spellStart"/>
            <w:r>
              <w:rPr>
                <w:sz w:val="28"/>
                <w:szCs w:val="28"/>
              </w:rPr>
              <w:t>ShoppingProduct</w:t>
            </w:r>
            <w:proofErr w:type="spellEnd"/>
            <w:r>
              <w:rPr>
                <w:sz w:val="28"/>
                <w:szCs w:val="28"/>
              </w:rPr>
              <w:t xml:space="preserve"> widget of the “product” variant </w:t>
            </w:r>
            <w:proofErr w:type="gramStart"/>
            <w:r>
              <w:rPr>
                <w:sz w:val="28"/>
                <w:szCs w:val="28"/>
              </w:rPr>
              <w:t>actually displays</w:t>
            </w:r>
            <w:proofErr w:type="gramEnd"/>
            <w:r>
              <w:rPr>
                <w:sz w:val="28"/>
                <w:szCs w:val="28"/>
              </w:rPr>
              <w:t xml:space="preserve"> the add/remove buttons</w:t>
            </w:r>
            <w:r w:rsidR="00737633">
              <w:rPr>
                <w:sz w:val="28"/>
                <w:szCs w:val="28"/>
              </w:rPr>
              <w:t>.</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16221579" w14:textId="2386887D" w:rsidR="00DF0E99" w:rsidRDefault="00737633" w:rsidP="00254A44">
            <w:pPr>
              <w:rPr>
                <w:sz w:val="28"/>
                <w:szCs w:val="28"/>
              </w:rPr>
            </w:pPr>
            <w:r>
              <w:rPr>
                <w:sz w:val="28"/>
                <w:szCs w:val="28"/>
              </w:rPr>
              <w:t>The widget is assigned a mock product for testing.</w:t>
            </w:r>
          </w:p>
        </w:tc>
      </w:tr>
      <w:tr w:rsidR="00DF0E99" w14:paraId="6170FECD"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417F6BF9" w14:textId="314874E3" w:rsidR="00DF0E99" w:rsidRDefault="00DF0E99" w:rsidP="00254A44">
            <w:pPr>
              <w:rPr>
                <w:sz w:val="28"/>
                <w:szCs w:val="28"/>
              </w:rPr>
            </w:pPr>
            <w:proofErr w:type="spellStart"/>
            <w:r>
              <w:rPr>
                <w:sz w:val="28"/>
                <w:szCs w:val="28"/>
              </w:rPr>
              <w:t>ShoppingProduct’s</w:t>
            </w:r>
            <w:proofErr w:type="spellEnd"/>
            <w:r>
              <w:rPr>
                <w:sz w:val="28"/>
                <w:szCs w:val="28"/>
              </w:rPr>
              <w:t xml:space="preserve"> </w:t>
            </w:r>
            <w:r>
              <w:rPr>
                <w:sz w:val="28"/>
                <w:szCs w:val="28"/>
              </w:rPr>
              <w:t>favorites</w:t>
            </w:r>
            <w:r>
              <w:rPr>
                <w:sz w:val="28"/>
                <w:szCs w:val="28"/>
              </w:rPr>
              <w:t xml:space="preserve"> variant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505E18E1" w14:textId="16873B83" w:rsidR="00DF0E99" w:rsidRDefault="00DF0E99" w:rsidP="00254A44">
            <w:pPr>
              <w:rPr>
                <w:sz w:val="28"/>
                <w:szCs w:val="28"/>
              </w:rPr>
            </w:pPr>
            <w:r>
              <w:rPr>
                <w:sz w:val="28"/>
                <w:szCs w:val="28"/>
              </w:rPr>
              <w:t xml:space="preserve">This test asserts that rendering a </w:t>
            </w:r>
            <w:proofErr w:type="spellStart"/>
            <w:r>
              <w:rPr>
                <w:sz w:val="28"/>
                <w:szCs w:val="28"/>
              </w:rPr>
              <w:t>ShoppingProduct</w:t>
            </w:r>
            <w:proofErr w:type="spellEnd"/>
            <w:r>
              <w:rPr>
                <w:sz w:val="28"/>
                <w:szCs w:val="28"/>
              </w:rPr>
              <w:t xml:space="preserve"> widget of the “</w:t>
            </w:r>
            <w:r w:rsidR="00737633">
              <w:rPr>
                <w:sz w:val="28"/>
                <w:szCs w:val="28"/>
              </w:rPr>
              <w:t>favorites</w:t>
            </w:r>
            <w:r>
              <w:rPr>
                <w:sz w:val="28"/>
                <w:szCs w:val="28"/>
              </w:rPr>
              <w:t xml:space="preserve">” variant </w:t>
            </w:r>
            <w:proofErr w:type="gramStart"/>
            <w:r>
              <w:rPr>
                <w:sz w:val="28"/>
                <w:szCs w:val="28"/>
              </w:rPr>
              <w:t>actually displays</w:t>
            </w:r>
            <w:proofErr w:type="gramEnd"/>
            <w:r>
              <w:rPr>
                <w:sz w:val="28"/>
                <w:szCs w:val="28"/>
              </w:rPr>
              <w:t xml:space="preserve"> the </w:t>
            </w:r>
            <w:r w:rsidR="00737633">
              <w:rPr>
                <w:sz w:val="28"/>
                <w:szCs w:val="28"/>
              </w:rPr>
              <w:t>favorite and add to cart buttons.</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4ED5F62" w14:textId="1D3B0F64" w:rsidR="00DF0E99" w:rsidRDefault="00737633" w:rsidP="00254A44">
            <w:pPr>
              <w:rPr>
                <w:sz w:val="28"/>
                <w:szCs w:val="28"/>
              </w:rPr>
            </w:pPr>
            <w:r>
              <w:rPr>
                <w:sz w:val="28"/>
                <w:szCs w:val="28"/>
              </w:rPr>
              <w:t>The widget is assigned a mock product for testing.</w:t>
            </w:r>
          </w:p>
        </w:tc>
      </w:tr>
      <w:tr w:rsidR="00DF0E99" w14:paraId="51E7D0CB"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46EBF443" w14:textId="67B34791" w:rsidR="00DF0E99" w:rsidRDefault="00DF0E99" w:rsidP="00254A44">
            <w:pPr>
              <w:rPr>
                <w:sz w:val="28"/>
                <w:szCs w:val="28"/>
              </w:rPr>
            </w:pPr>
            <w:proofErr w:type="spellStart"/>
            <w:r>
              <w:rPr>
                <w:sz w:val="28"/>
                <w:szCs w:val="28"/>
              </w:rPr>
              <w:t>ShoppingProduct’s</w:t>
            </w:r>
            <w:proofErr w:type="spellEnd"/>
            <w:r>
              <w:rPr>
                <w:sz w:val="28"/>
                <w:szCs w:val="28"/>
              </w:rPr>
              <w:t xml:space="preserve"> </w:t>
            </w:r>
            <w:r>
              <w:rPr>
                <w:sz w:val="28"/>
                <w:szCs w:val="28"/>
              </w:rPr>
              <w:t>history</w:t>
            </w:r>
            <w:r>
              <w:rPr>
                <w:sz w:val="28"/>
                <w:szCs w:val="28"/>
              </w:rPr>
              <w:t xml:space="preserve"> variant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6506767E" w14:textId="51D1A7B0" w:rsidR="00DF0E99" w:rsidRDefault="00DF0E99" w:rsidP="00254A44">
            <w:pPr>
              <w:rPr>
                <w:sz w:val="28"/>
                <w:szCs w:val="28"/>
              </w:rPr>
            </w:pPr>
            <w:r>
              <w:rPr>
                <w:sz w:val="28"/>
                <w:szCs w:val="28"/>
              </w:rPr>
              <w:t xml:space="preserve">This test asserts that rendering a </w:t>
            </w:r>
            <w:proofErr w:type="spellStart"/>
            <w:r>
              <w:rPr>
                <w:sz w:val="28"/>
                <w:szCs w:val="28"/>
              </w:rPr>
              <w:t>ShoppingProduct</w:t>
            </w:r>
            <w:proofErr w:type="spellEnd"/>
            <w:r>
              <w:rPr>
                <w:sz w:val="28"/>
                <w:szCs w:val="28"/>
              </w:rPr>
              <w:t xml:space="preserve"> widget of the “</w:t>
            </w:r>
            <w:r w:rsidR="00737633">
              <w:rPr>
                <w:sz w:val="28"/>
                <w:szCs w:val="28"/>
              </w:rPr>
              <w:t>history</w:t>
            </w:r>
            <w:r>
              <w:rPr>
                <w:sz w:val="28"/>
                <w:szCs w:val="28"/>
              </w:rPr>
              <w:t xml:space="preserve">” variant </w:t>
            </w:r>
            <w:proofErr w:type="gramStart"/>
            <w:r>
              <w:rPr>
                <w:sz w:val="28"/>
                <w:szCs w:val="28"/>
              </w:rPr>
              <w:lastRenderedPageBreak/>
              <w:t>actually displays</w:t>
            </w:r>
            <w:proofErr w:type="gramEnd"/>
            <w:r>
              <w:rPr>
                <w:sz w:val="28"/>
                <w:szCs w:val="28"/>
              </w:rPr>
              <w:t xml:space="preserve"> the</w:t>
            </w:r>
            <w:r w:rsidR="00737633">
              <w:rPr>
                <w:sz w:val="28"/>
                <w:szCs w:val="28"/>
              </w:rPr>
              <w:t xml:space="preserve"> purchase date.</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3FCBCE7" w14:textId="7DCA3B4D" w:rsidR="00DF0E99" w:rsidRDefault="00737633" w:rsidP="00254A44">
            <w:pPr>
              <w:rPr>
                <w:sz w:val="28"/>
                <w:szCs w:val="28"/>
              </w:rPr>
            </w:pPr>
            <w:r>
              <w:rPr>
                <w:sz w:val="28"/>
                <w:szCs w:val="28"/>
              </w:rPr>
              <w:lastRenderedPageBreak/>
              <w:t>The widget is assigned a mock product for testing.</w:t>
            </w:r>
          </w:p>
        </w:tc>
      </w:tr>
      <w:tr w:rsidR="00DF0E99" w14:paraId="0F03A2F1"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48E09049" w14:textId="517D82BE" w:rsidR="00DF0E99" w:rsidRDefault="00DF0E99" w:rsidP="00254A44">
            <w:pPr>
              <w:rPr>
                <w:sz w:val="28"/>
                <w:szCs w:val="28"/>
              </w:rPr>
            </w:pPr>
            <w:r>
              <w:rPr>
                <w:sz w:val="28"/>
                <w:szCs w:val="28"/>
              </w:rPr>
              <w:t>Search bar renders</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6A0C2153" w14:textId="04F207B5" w:rsidR="00DF0E99" w:rsidRDefault="00737633" w:rsidP="00254A44">
            <w:pPr>
              <w:rPr>
                <w:sz w:val="28"/>
                <w:szCs w:val="28"/>
              </w:rPr>
            </w:pPr>
            <w:r>
              <w:rPr>
                <w:sz w:val="28"/>
                <w:szCs w:val="28"/>
              </w:rPr>
              <w:t xml:space="preserve">This test asserts that loading the search page standalone </w:t>
            </w:r>
            <w:proofErr w:type="gramStart"/>
            <w:r>
              <w:rPr>
                <w:sz w:val="28"/>
                <w:szCs w:val="28"/>
              </w:rPr>
              <w:t>actually renders</w:t>
            </w:r>
            <w:proofErr w:type="gramEnd"/>
            <w:r>
              <w:rPr>
                <w:sz w:val="28"/>
                <w:szCs w:val="28"/>
              </w:rPr>
              <w:t xml:space="preserve"> the search bar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6E676110" w14:textId="77777777" w:rsidR="00DF0E99" w:rsidRDefault="00DF0E99" w:rsidP="00254A44">
            <w:pPr>
              <w:rPr>
                <w:sz w:val="28"/>
                <w:szCs w:val="28"/>
              </w:rPr>
            </w:pPr>
          </w:p>
        </w:tc>
      </w:tr>
      <w:tr w:rsidR="00DF0E99" w14:paraId="1B5ACA01"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198EC268" w14:textId="6EA213EE" w:rsidR="00DF0E99" w:rsidRDefault="00DF0E99" w:rsidP="00254A44">
            <w:pPr>
              <w:rPr>
                <w:sz w:val="28"/>
                <w:szCs w:val="28"/>
              </w:rPr>
            </w:pPr>
            <w:r>
              <w:rPr>
                <w:sz w:val="28"/>
                <w:szCs w:val="28"/>
              </w:rPr>
              <w:t xml:space="preserve">Search bar interactivity </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4C4D4DE" w14:textId="1CE14188" w:rsidR="00DF0E99" w:rsidRDefault="00737633" w:rsidP="00254A44">
            <w:pPr>
              <w:rPr>
                <w:sz w:val="28"/>
                <w:szCs w:val="28"/>
              </w:rPr>
            </w:pPr>
            <w:r>
              <w:rPr>
                <w:sz w:val="28"/>
                <w:szCs w:val="28"/>
              </w:rPr>
              <w:t xml:space="preserve">This test asserts that loading the </w:t>
            </w:r>
            <w:r>
              <w:rPr>
                <w:sz w:val="28"/>
                <w:szCs w:val="28"/>
              </w:rPr>
              <w:t>search bar’s value persists after the test has been edited.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5E270E41" w14:textId="77777777" w:rsidR="00DF0E99" w:rsidRDefault="00DF0E99" w:rsidP="00254A44">
            <w:pPr>
              <w:rPr>
                <w:sz w:val="28"/>
                <w:szCs w:val="28"/>
              </w:rPr>
            </w:pPr>
          </w:p>
        </w:tc>
      </w:tr>
      <w:tr w:rsidR="00DF0E99" w14:paraId="183B8FA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17061DFE" w14:textId="19D46390" w:rsidR="00DF0E99" w:rsidRDefault="00DF0E99" w:rsidP="00254A44">
            <w:pPr>
              <w:rPr>
                <w:sz w:val="28"/>
                <w:szCs w:val="28"/>
              </w:rPr>
            </w:pPr>
            <w:r>
              <w:rPr>
                <w:sz w:val="28"/>
                <w:szCs w:val="28"/>
              </w:rPr>
              <w:t>Shop page renders</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60B94CBF" w14:textId="3CBF4AFB" w:rsidR="00DF0E99" w:rsidRDefault="00737633" w:rsidP="00254A44">
            <w:pPr>
              <w:rPr>
                <w:sz w:val="28"/>
                <w:szCs w:val="28"/>
              </w:rPr>
            </w:pPr>
            <w:r>
              <w:rPr>
                <w:sz w:val="28"/>
                <w:szCs w:val="28"/>
              </w:rPr>
              <w:t xml:space="preserve">This test makes sure the shop page </w:t>
            </w:r>
            <w:proofErr w:type="gramStart"/>
            <w:r>
              <w:rPr>
                <w:sz w:val="28"/>
                <w:szCs w:val="28"/>
              </w:rPr>
              <w:t>actually displays</w:t>
            </w:r>
            <w:proofErr w:type="gramEnd"/>
            <w:r>
              <w:rPr>
                <w:sz w:val="28"/>
                <w:szCs w:val="28"/>
              </w:rPr>
              <w:t xml:space="preserve"> the information for the correct shop.</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3FC2336C" w14:textId="6868BB7E" w:rsidR="00DF0E99" w:rsidRDefault="00737633" w:rsidP="00254A44">
            <w:pPr>
              <w:rPr>
                <w:sz w:val="28"/>
                <w:szCs w:val="28"/>
              </w:rPr>
            </w:pPr>
            <w:r>
              <w:rPr>
                <w:sz w:val="28"/>
                <w:szCs w:val="28"/>
              </w:rPr>
              <w:t>The widget is provided mock data for testing.</w:t>
            </w:r>
          </w:p>
        </w:tc>
      </w:tr>
      <w:tr w:rsidR="00DF0E99" w14:paraId="0C07870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4001BB5A" w14:textId="38CFCC36" w:rsidR="00DF0E99" w:rsidRDefault="00DF0E99" w:rsidP="00254A44">
            <w:pPr>
              <w:rPr>
                <w:sz w:val="28"/>
                <w:szCs w:val="28"/>
              </w:rPr>
            </w:pPr>
            <w:r>
              <w:rPr>
                <w:sz w:val="28"/>
                <w:szCs w:val="28"/>
              </w:rPr>
              <w:t>Shop page displays products</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D7D3773" w14:textId="160CD481" w:rsidR="00DF0E99" w:rsidRDefault="00737633" w:rsidP="00254A44">
            <w:pPr>
              <w:rPr>
                <w:sz w:val="28"/>
                <w:szCs w:val="28"/>
              </w:rPr>
            </w:pPr>
            <w:r>
              <w:rPr>
                <w:sz w:val="28"/>
                <w:szCs w:val="28"/>
              </w:rPr>
              <w:t>This test asserts that the shop’s products are displayed in the shop page.</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67C502C1" w14:textId="77777777" w:rsidR="00DF0E99" w:rsidRDefault="00DF0E99" w:rsidP="00254A44">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20" w:firstRow="1" w:lastRow="0" w:firstColumn="0" w:lastColumn="0" w:noHBand="0" w:noVBand="1"/>
      </w:tblPr>
      <w:tblGrid>
        <w:gridCol w:w="3349"/>
        <w:gridCol w:w="3350"/>
        <w:gridCol w:w="3351"/>
      </w:tblGrid>
      <w:tr w:rsidR="006A6DC9" w14:paraId="76037511" w14:textId="77777777" w:rsidTr="00254A44">
        <w:trPr>
          <w:cnfStyle w:val="100000000000" w:firstRow="1" w:lastRow="0" w:firstColumn="0" w:lastColumn="0" w:oddVBand="0" w:evenVBand="0" w:oddHBand="0" w:evenHBand="0" w:firstRowFirstColumn="0" w:firstRowLastColumn="0" w:lastRowFirstColumn="0" w:lastRowLastColumn="0"/>
        </w:trPr>
        <w:tc>
          <w:tcPr>
            <w:tcW w:w="3349" w:type="dxa"/>
            <w:tcBorders>
              <w:bottom w:val="none" w:sz="0" w:space="0" w:color="auto"/>
            </w:tcBorders>
            <w:shd w:val="clear" w:color="auto" w:fill="FFFFFF" w:themeFill="background1"/>
          </w:tcPr>
          <w:p w14:paraId="146E2BD9" w14:textId="77777777" w:rsidR="006A6DC9" w:rsidRDefault="006A6DC9" w:rsidP="00B957D3">
            <w:pPr>
              <w:rPr>
                <w:sz w:val="28"/>
                <w:szCs w:val="28"/>
              </w:rPr>
            </w:pPr>
            <w:r>
              <w:rPr>
                <w:sz w:val="28"/>
                <w:szCs w:val="28"/>
              </w:rPr>
              <w:t>Widget</w:t>
            </w:r>
          </w:p>
        </w:tc>
        <w:tc>
          <w:tcPr>
            <w:tcW w:w="3350" w:type="dxa"/>
            <w:tcBorders>
              <w:bottom w:val="none" w:sz="0" w:space="0" w:color="auto"/>
            </w:tcBorders>
            <w:shd w:val="clear" w:color="auto" w:fill="FFFFFF" w:themeFill="background1"/>
          </w:tcPr>
          <w:p w14:paraId="6194D056" w14:textId="77777777" w:rsidR="006A6DC9" w:rsidRDefault="006A6DC9" w:rsidP="00B957D3">
            <w:pPr>
              <w:rPr>
                <w:sz w:val="28"/>
                <w:szCs w:val="28"/>
              </w:rPr>
            </w:pPr>
            <w:r>
              <w:rPr>
                <w:sz w:val="28"/>
                <w:szCs w:val="28"/>
              </w:rPr>
              <w:t>Description</w:t>
            </w:r>
          </w:p>
        </w:tc>
        <w:tc>
          <w:tcPr>
            <w:tcW w:w="3351" w:type="dxa"/>
            <w:tcBorders>
              <w:bottom w:val="none" w:sz="0" w:space="0" w:color="auto"/>
            </w:tcBorders>
            <w:shd w:val="clear" w:color="auto" w:fill="FFFFFF" w:themeFill="background1"/>
          </w:tcPr>
          <w:p w14:paraId="25096F66" w14:textId="77777777" w:rsidR="006A6DC9" w:rsidRDefault="006A6DC9" w:rsidP="00B957D3">
            <w:pPr>
              <w:rPr>
                <w:sz w:val="28"/>
                <w:szCs w:val="28"/>
              </w:rPr>
            </w:pPr>
            <w:r>
              <w:rPr>
                <w:sz w:val="28"/>
                <w:szCs w:val="28"/>
              </w:rPr>
              <w:t>Notes</w:t>
            </w:r>
          </w:p>
        </w:tc>
      </w:tr>
      <w:tr w:rsidR="00DF47F2" w14:paraId="11934543" w14:textId="77777777" w:rsidTr="00254A44">
        <w:tc>
          <w:tcPr>
            <w:tcW w:w="3349" w:type="dxa"/>
            <w:shd w:val="clear" w:color="auto" w:fill="FFFFFF" w:themeFill="background1"/>
          </w:tcPr>
          <w:p w14:paraId="1F18614F" w14:textId="2234C4D7" w:rsidR="00DF47F2" w:rsidRDefault="00EB6190" w:rsidP="006A6DC9">
            <w:pPr>
              <w:tabs>
                <w:tab w:val="left" w:pos="2246"/>
              </w:tabs>
              <w:rPr>
                <w:sz w:val="28"/>
                <w:szCs w:val="28"/>
              </w:rPr>
            </w:pPr>
            <w:r>
              <w:rPr>
                <w:sz w:val="28"/>
                <w:szCs w:val="28"/>
              </w:rPr>
              <w:t>Navigating the application</w:t>
            </w:r>
          </w:p>
        </w:tc>
        <w:tc>
          <w:tcPr>
            <w:tcW w:w="3350" w:type="dxa"/>
            <w:shd w:val="clear" w:color="auto" w:fill="FFFFFF" w:themeFill="background1"/>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1" w:type="dxa"/>
            <w:shd w:val="clear" w:color="auto" w:fill="FFFFFF" w:themeFill="background1"/>
          </w:tcPr>
          <w:p w14:paraId="61F866F9" w14:textId="77777777" w:rsidR="00DF47F2" w:rsidRDefault="00DF47F2" w:rsidP="00B957D3">
            <w:pPr>
              <w:rPr>
                <w:sz w:val="28"/>
                <w:szCs w:val="28"/>
              </w:rPr>
            </w:pPr>
          </w:p>
        </w:tc>
      </w:tr>
      <w:tr w:rsidR="006A6DC9" w14:paraId="2A16BA5C" w14:textId="77777777" w:rsidTr="00254A44">
        <w:tc>
          <w:tcPr>
            <w:tcW w:w="3349" w:type="dxa"/>
            <w:shd w:val="clear" w:color="auto" w:fill="FFFFFF" w:themeFill="background1"/>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0" w:type="dxa"/>
            <w:shd w:val="clear" w:color="auto" w:fill="FFFFFF" w:themeFill="background1"/>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1" w:type="dxa"/>
            <w:shd w:val="clear" w:color="auto" w:fill="FFFFFF" w:themeFill="background1"/>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254A44">
        <w:tc>
          <w:tcPr>
            <w:tcW w:w="3349" w:type="dxa"/>
            <w:shd w:val="clear" w:color="auto" w:fill="FFFFFF" w:themeFill="background1"/>
          </w:tcPr>
          <w:p w14:paraId="44F82022" w14:textId="20C988EC" w:rsidR="006A6DC9" w:rsidRDefault="00EB6190" w:rsidP="00B957D3">
            <w:pPr>
              <w:rPr>
                <w:sz w:val="28"/>
                <w:szCs w:val="28"/>
              </w:rPr>
            </w:pPr>
            <w:r>
              <w:rPr>
                <w:sz w:val="28"/>
                <w:szCs w:val="28"/>
              </w:rPr>
              <w:t>Increasing product quantity in the cart</w:t>
            </w:r>
          </w:p>
        </w:tc>
        <w:tc>
          <w:tcPr>
            <w:tcW w:w="3350" w:type="dxa"/>
            <w:shd w:val="clear" w:color="auto" w:fill="FFFFFF" w:themeFill="background1"/>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1" w:type="dxa"/>
            <w:shd w:val="clear" w:color="auto" w:fill="FFFFFF" w:themeFill="background1"/>
          </w:tcPr>
          <w:p w14:paraId="4E753050" w14:textId="1293C925" w:rsidR="006A6DC9" w:rsidRDefault="00DF47F2" w:rsidP="00B957D3">
            <w:pPr>
              <w:rPr>
                <w:sz w:val="28"/>
                <w:szCs w:val="28"/>
              </w:rPr>
            </w:pPr>
            <w:r>
              <w:rPr>
                <w:sz w:val="28"/>
                <w:szCs w:val="28"/>
              </w:rPr>
              <w:t>The cart is populated with mock data to avoid database dependencies in the test.</w:t>
            </w:r>
          </w:p>
        </w:tc>
      </w:tr>
      <w:tr w:rsidR="006A6DC9" w14:paraId="047BC971" w14:textId="77777777" w:rsidTr="00254A44">
        <w:tc>
          <w:tcPr>
            <w:tcW w:w="3349" w:type="dxa"/>
            <w:shd w:val="clear" w:color="auto" w:fill="FFFFFF" w:themeFill="background1"/>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0" w:type="dxa"/>
            <w:shd w:val="clear" w:color="auto" w:fill="FFFFFF" w:themeFill="background1"/>
          </w:tcPr>
          <w:p w14:paraId="3DAADF63" w14:textId="76A15807" w:rsidR="006A6DC9" w:rsidRDefault="00EB6190" w:rsidP="00B957D3">
            <w:pPr>
              <w:rPr>
                <w:sz w:val="28"/>
                <w:szCs w:val="28"/>
              </w:rPr>
            </w:pPr>
            <w:r>
              <w:rPr>
                <w:sz w:val="28"/>
                <w:szCs w:val="28"/>
              </w:rPr>
              <w:t xml:space="preserve">The test loads up the application and taps on the first product it finds. It will then wait for the page transition to be over and asserts that the product’s </w:t>
            </w:r>
            <w:r>
              <w:rPr>
                <w:sz w:val="28"/>
                <w:szCs w:val="28"/>
              </w:rPr>
              <w:lastRenderedPageBreak/>
              <w:t>information is visible in the product page.</w:t>
            </w:r>
          </w:p>
        </w:tc>
        <w:tc>
          <w:tcPr>
            <w:tcW w:w="3351" w:type="dxa"/>
            <w:shd w:val="clear" w:color="auto" w:fill="FFFFFF" w:themeFill="background1"/>
          </w:tcPr>
          <w:p w14:paraId="5F48BCB1" w14:textId="6821C8A2" w:rsidR="006A6DC9" w:rsidRDefault="00EB6190" w:rsidP="00B957D3">
            <w:pPr>
              <w:rPr>
                <w:sz w:val="28"/>
                <w:szCs w:val="28"/>
              </w:rPr>
            </w:pPr>
            <w:r>
              <w:rPr>
                <w:sz w:val="28"/>
                <w:szCs w:val="28"/>
              </w:rPr>
              <w:lastRenderedPageBreak/>
              <w:t>The product catalog is populated with mock data.</w:t>
            </w:r>
          </w:p>
        </w:tc>
      </w:tr>
      <w:tr w:rsidR="00254A44" w14:paraId="21B7455E" w14:textId="77777777" w:rsidTr="00254A44">
        <w:tc>
          <w:tcPr>
            <w:tcW w:w="3349" w:type="dxa"/>
            <w:shd w:val="clear" w:color="auto" w:fill="FFFFFF" w:themeFill="background1"/>
          </w:tcPr>
          <w:p w14:paraId="1BEBA030" w14:textId="6731E2B9" w:rsidR="00254A44" w:rsidRDefault="00254A44" w:rsidP="00254A44">
            <w:pPr>
              <w:rPr>
                <w:sz w:val="28"/>
                <w:szCs w:val="28"/>
              </w:rPr>
            </w:pPr>
            <w:r>
              <w:rPr>
                <w:sz w:val="28"/>
                <w:szCs w:val="28"/>
              </w:rPr>
              <w:t>Searching for a product that does not exist</w:t>
            </w:r>
          </w:p>
        </w:tc>
        <w:tc>
          <w:tcPr>
            <w:tcW w:w="3350" w:type="dxa"/>
            <w:shd w:val="clear" w:color="auto" w:fill="FFFFFF" w:themeFill="background1"/>
          </w:tcPr>
          <w:p w14:paraId="396D0464" w14:textId="6BEEA914" w:rsidR="00254A44" w:rsidRDefault="00254A44" w:rsidP="00254A44">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1" w:type="dxa"/>
            <w:shd w:val="clear" w:color="auto" w:fill="FFFFFF" w:themeFill="background1"/>
          </w:tcPr>
          <w:p w14:paraId="52DCFAB1" w14:textId="77777777" w:rsidR="00254A44" w:rsidRDefault="00254A44" w:rsidP="00254A44">
            <w:pPr>
              <w:rPr>
                <w:sz w:val="28"/>
                <w:szCs w:val="28"/>
              </w:rPr>
            </w:pPr>
            <w:r>
              <w:rPr>
                <w:sz w:val="28"/>
                <w:szCs w:val="28"/>
              </w:rPr>
              <w:t>The product catalog is populated with a single mock element.</w:t>
            </w:r>
          </w:p>
          <w:p w14:paraId="264E3796" w14:textId="3AE7CE95" w:rsidR="00254A44" w:rsidRDefault="00254A44" w:rsidP="00254A44">
            <w:pPr>
              <w:rPr>
                <w:sz w:val="28"/>
                <w:szCs w:val="28"/>
              </w:rPr>
            </w:pPr>
            <w:r>
              <w:rPr>
                <w:sz w:val="28"/>
                <w:szCs w:val="28"/>
              </w:rPr>
              <w:t>The item name that is entered in the field is just random gibberish that is only supposed to be different from the name of the only product in the database.</w:t>
            </w:r>
          </w:p>
        </w:tc>
      </w:tr>
      <w:tr w:rsidR="00254A44" w14:paraId="7C0A7B96" w14:textId="77777777" w:rsidTr="00254A44">
        <w:tc>
          <w:tcPr>
            <w:tcW w:w="3349" w:type="dxa"/>
            <w:shd w:val="clear" w:color="auto" w:fill="FFFFFF" w:themeFill="background1"/>
          </w:tcPr>
          <w:p w14:paraId="1E8C16B6" w14:textId="7D19D75B" w:rsidR="00254A44" w:rsidRDefault="00254A44" w:rsidP="00254A44">
            <w:pPr>
              <w:rPr>
                <w:sz w:val="28"/>
                <w:szCs w:val="28"/>
              </w:rPr>
            </w:pPr>
            <w:r>
              <w:rPr>
                <w:sz w:val="28"/>
                <w:szCs w:val="28"/>
              </w:rPr>
              <w:t>Searching for a product that exists</w:t>
            </w:r>
          </w:p>
        </w:tc>
        <w:tc>
          <w:tcPr>
            <w:tcW w:w="3350" w:type="dxa"/>
            <w:shd w:val="clear" w:color="auto" w:fill="FFFFFF" w:themeFill="background1"/>
          </w:tcPr>
          <w:p w14:paraId="7F4FF604" w14:textId="5A757B71" w:rsidR="00254A44" w:rsidRDefault="00254A44" w:rsidP="00254A44">
            <w:pPr>
              <w:rPr>
                <w:sz w:val="28"/>
                <w:szCs w:val="28"/>
              </w:rPr>
            </w:pPr>
            <w:r>
              <w:rPr>
                <w:sz w:val="28"/>
                <w:szCs w:val="28"/>
              </w:rPr>
              <w:t>This test runs a lightweight version of the app equipped with only the search page. When the widget tester interacts with the input field and searches for an such item the test asserts that the query results are properly displayed on the screen.</w:t>
            </w:r>
          </w:p>
        </w:tc>
        <w:tc>
          <w:tcPr>
            <w:tcW w:w="3351" w:type="dxa"/>
            <w:shd w:val="clear" w:color="auto" w:fill="FFFFFF" w:themeFill="background1"/>
          </w:tcPr>
          <w:p w14:paraId="399DF69B" w14:textId="680D8719" w:rsidR="00254A44" w:rsidRDefault="00254A44" w:rsidP="00254A44">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0F078E"/>
    <w:rsid w:val="00113B0E"/>
    <w:rsid w:val="001243BA"/>
    <w:rsid w:val="00135289"/>
    <w:rsid w:val="001368DC"/>
    <w:rsid w:val="0017459D"/>
    <w:rsid w:val="00177D3B"/>
    <w:rsid w:val="001B08B0"/>
    <w:rsid w:val="001C6375"/>
    <w:rsid w:val="001C78D3"/>
    <w:rsid w:val="001E409A"/>
    <w:rsid w:val="002004A9"/>
    <w:rsid w:val="00217118"/>
    <w:rsid w:val="00234A28"/>
    <w:rsid w:val="00252AC2"/>
    <w:rsid w:val="00254A44"/>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A6561"/>
    <w:rsid w:val="005E0FE3"/>
    <w:rsid w:val="005E7449"/>
    <w:rsid w:val="006125E6"/>
    <w:rsid w:val="00613071"/>
    <w:rsid w:val="006174F1"/>
    <w:rsid w:val="00636929"/>
    <w:rsid w:val="00644263"/>
    <w:rsid w:val="00651176"/>
    <w:rsid w:val="0067085F"/>
    <w:rsid w:val="006A6DC9"/>
    <w:rsid w:val="006E1BA9"/>
    <w:rsid w:val="00704A92"/>
    <w:rsid w:val="007168BA"/>
    <w:rsid w:val="00737633"/>
    <w:rsid w:val="00771F4C"/>
    <w:rsid w:val="0077404D"/>
    <w:rsid w:val="007B2141"/>
    <w:rsid w:val="007B3F0D"/>
    <w:rsid w:val="007B549E"/>
    <w:rsid w:val="007C4291"/>
    <w:rsid w:val="007F6B00"/>
    <w:rsid w:val="0080333C"/>
    <w:rsid w:val="008078DC"/>
    <w:rsid w:val="00816A30"/>
    <w:rsid w:val="008368E3"/>
    <w:rsid w:val="00843E11"/>
    <w:rsid w:val="008727C0"/>
    <w:rsid w:val="00874C09"/>
    <w:rsid w:val="008767DD"/>
    <w:rsid w:val="008A2886"/>
    <w:rsid w:val="008A30D0"/>
    <w:rsid w:val="008C525B"/>
    <w:rsid w:val="008F31E2"/>
    <w:rsid w:val="008F7050"/>
    <w:rsid w:val="009228B8"/>
    <w:rsid w:val="009246CB"/>
    <w:rsid w:val="00951292"/>
    <w:rsid w:val="009728F4"/>
    <w:rsid w:val="009A6B1E"/>
    <w:rsid w:val="009C5F76"/>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BE38EF"/>
    <w:rsid w:val="00C153BE"/>
    <w:rsid w:val="00C33839"/>
    <w:rsid w:val="00C426F6"/>
    <w:rsid w:val="00C435CC"/>
    <w:rsid w:val="00C45448"/>
    <w:rsid w:val="00C668AA"/>
    <w:rsid w:val="00C85630"/>
    <w:rsid w:val="00C85B73"/>
    <w:rsid w:val="00CA1B5B"/>
    <w:rsid w:val="00D14CD0"/>
    <w:rsid w:val="00D17FC2"/>
    <w:rsid w:val="00D45885"/>
    <w:rsid w:val="00D50E6D"/>
    <w:rsid w:val="00D601A1"/>
    <w:rsid w:val="00D62504"/>
    <w:rsid w:val="00D66825"/>
    <w:rsid w:val="00D75E2B"/>
    <w:rsid w:val="00DB489C"/>
    <w:rsid w:val="00DE0681"/>
    <w:rsid w:val="00DE2AE7"/>
    <w:rsid w:val="00DF0E99"/>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4171</Words>
  <Characters>23778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56</cp:revision>
  <dcterms:created xsi:type="dcterms:W3CDTF">2022-05-29T13:46:00Z</dcterms:created>
  <dcterms:modified xsi:type="dcterms:W3CDTF">2022-07-14T01:06:00Z</dcterms:modified>
  <cp:category>Design and Implementation of Mobile Applications</cp:category>
</cp:coreProperties>
</file>