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9459" w14:textId="3E414A6F" w:rsidR="00EC5BAD" w:rsidRDefault="000E0480" w:rsidP="00C55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8172256"/>
      <w:r>
        <w:rPr>
          <w:rFonts w:ascii="Times New Roman" w:hAnsi="Times New Roman" w:cs="Times New Roman"/>
          <w:i/>
          <w:iCs/>
          <w:color w:val="000000" w:themeColor="text1"/>
          <w:spacing w:val="2"/>
          <w:w w:val="104"/>
          <w:sz w:val="24"/>
          <w:szCs w:val="24"/>
        </w:rPr>
        <w:t xml:space="preserve">Protein extraction from </w:t>
      </w:r>
      <w:r w:rsidR="00A855C0">
        <w:rPr>
          <w:rFonts w:ascii="Times New Roman" w:hAnsi="Times New Roman" w:cs="Times New Roman"/>
          <w:i/>
          <w:iCs/>
          <w:color w:val="000000" w:themeColor="text1"/>
          <w:spacing w:val="2"/>
          <w:w w:val="104"/>
          <w:sz w:val="24"/>
          <w:szCs w:val="24"/>
        </w:rPr>
        <w:t xml:space="preserve">alcohol industry residual rice </w:t>
      </w:r>
      <w:proofErr w:type="spellStart"/>
      <w:r w:rsidR="00A855C0">
        <w:rPr>
          <w:rFonts w:ascii="Times New Roman" w:hAnsi="Times New Roman" w:cs="Times New Roman"/>
          <w:i/>
          <w:iCs/>
          <w:color w:val="000000" w:themeColor="text1"/>
          <w:spacing w:val="2"/>
          <w:w w:val="104"/>
          <w:sz w:val="24"/>
          <w:szCs w:val="24"/>
        </w:rPr>
        <w:t>ddgs</w:t>
      </w:r>
      <w:proofErr w:type="spellEnd"/>
      <w:r w:rsidR="00A855C0">
        <w:rPr>
          <w:rFonts w:ascii="Times New Roman" w:hAnsi="Times New Roman" w:cs="Times New Roman"/>
          <w:i/>
          <w:iCs/>
          <w:color w:val="000000" w:themeColor="text1"/>
          <w:spacing w:val="2"/>
          <w:w w:val="104"/>
          <w:sz w:val="24"/>
          <w:szCs w:val="24"/>
        </w:rPr>
        <w:t xml:space="preserve"> </w:t>
      </w:r>
      <w:r w:rsidR="00FD01DB">
        <w:rPr>
          <w:rFonts w:ascii="Times New Roman" w:hAnsi="Times New Roman" w:cs="Times New Roman"/>
          <w:i/>
          <w:iCs/>
          <w:color w:val="000000" w:themeColor="text1"/>
          <w:spacing w:val="2"/>
          <w:w w:val="104"/>
          <w:sz w:val="24"/>
          <w:szCs w:val="24"/>
        </w:rPr>
        <w:t>by alkaline aqueous ethanol method using ultrasonic cell crusher: value added product from waste.</w:t>
      </w:r>
    </w:p>
    <w:p w14:paraId="13E0086E" w14:textId="65B321C4" w:rsidR="00BB6898" w:rsidRPr="003E1945" w:rsidRDefault="00AB26BA" w:rsidP="00C55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Aaditya Kumar Pandey</w:t>
      </w:r>
      <w:r w:rsidR="00FB4F67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734CE7" w:rsidRPr="00A05210">
        <w:rPr>
          <w:rFonts w:ascii="Times New Roman" w:hAnsi="Times New Roman" w:cs="Times New Roman"/>
          <w:sz w:val="24"/>
          <w:szCs w:val="24"/>
        </w:rPr>
        <w:t>,</w:t>
      </w:r>
      <w:r w:rsidR="000F1B68">
        <w:rPr>
          <w:rFonts w:ascii="Times New Roman" w:hAnsi="Times New Roman" w:cs="Times New Roman"/>
          <w:sz w:val="24"/>
          <w:szCs w:val="24"/>
        </w:rPr>
        <w:t xml:space="preserve"> Abhay Singh</w:t>
      </w:r>
      <w:r w:rsidR="00734CE7" w:rsidRPr="00A0521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734CE7" w:rsidRPr="00A05210">
        <w:rPr>
          <w:rFonts w:ascii="Times New Roman" w:hAnsi="Times New Roman" w:cs="Times New Roman"/>
          <w:sz w:val="24"/>
          <w:szCs w:val="24"/>
        </w:rPr>
        <w:t xml:space="preserve">, </w:t>
      </w:r>
      <w:r w:rsidR="000F1B68">
        <w:rPr>
          <w:rFonts w:ascii="Times New Roman" w:hAnsi="Times New Roman" w:cs="Times New Roman"/>
          <w:sz w:val="24"/>
          <w:szCs w:val="24"/>
        </w:rPr>
        <w:t>Abhinay Bhatt</w:t>
      </w:r>
      <w:r w:rsidR="00734CE7" w:rsidRPr="00A0521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734CE7" w:rsidRPr="00A05210">
        <w:rPr>
          <w:rFonts w:ascii="Times New Roman" w:hAnsi="Times New Roman" w:cs="Times New Roman"/>
          <w:sz w:val="24"/>
          <w:szCs w:val="24"/>
        </w:rPr>
        <w:t xml:space="preserve">, </w:t>
      </w:r>
      <w:r w:rsidR="00AF580F">
        <w:rPr>
          <w:rFonts w:ascii="Times New Roman" w:hAnsi="Times New Roman" w:cs="Times New Roman"/>
          <w:sz w:val="24"/>
          <w:szCs w:val="24"/>
        </w:rPr>
        <w:t>Achyutam Arvind</w:t>
      </w:r>
      <w:r w:rsidR="00734CE7" w:rsidRPr="00A0521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734CE7" w:rsidRPr="00A05210">
        <w:rPr>
          <w:rFonts w:ascii="Times New Roman" w:hAnsi="Times New Roman" w:cs="Times New Roman"/>
          <w:sz w:val="24"/>
          <w:szCs w:val="24"/>
        </w:rPr>
        <w:t>,</w:t>
      </w:r>
      <w:r w:rsidR="003E1945">
        <w:rPr>
          <w:rFonts w:ascii="Times New Roman" w:hAnsi="Times New Roman" w:cs="Times New Roman"/>
          <w:sz w:val="24"/>
          <w:szCs w:val="24"/>
        </w:rPr>
        <w:t xml:space="preserve"> </w:t>
      </w:r>
      <w:r w:rsidR="00390575">
        <w:rPr>
          <w:rFonts w:ascii="Times New Roman" w:hAnsi="Times New Roman" w:cs="Times New Roman"/>
          <w:sz w:val="24"/>
          <w:szCs w:val="24"/>
        </w:rPr>
        <w:t xml:space="preserve">Aditi </w:t>
      </w:r>
      <w:proofErr w:type="spellStart"/>
      <w:r w:rsidR="00390575">
        <w:rPr>
          <w:rFonts w:ascii="Times New Roman" w:hAnsi="Times New Roman" w:cs="Times New Roman"/>
          <w:sz w:val="24"/>
          <w:szCs w:val="24"/>
        </w:rPr>
        <w:t>Kesharwani</w:t>
      </w:r>
      <w:r w:rsidR="00734CE7" w:rsidRPr="00A0521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="00734CE7" w:rsidRPr="00A05210">
        <w:rPr>
          <w:rFonts w:ascii="Times New Roman" w:hAnsi="Times New Roman" w:cs="Times New Roman"/>
          <w:sz w:val="24"/>
          <w:szCs w:val="24"/>
        </w:rPr>
        <w:t xml:space="preserve">, </w:t>
      </w:r>
      <w:r w:rsidR="00390575">
        <w:rPr>
          <w:rFonts w:ascii="Times New Roman" w:hAnsi="Times New Roman" w:cs="Times New Roman"/>
          <w:sz w:val="24"/>
          <w:szCs w:val="24"/>
        </w:rPr>
        <w:t>Vitthal L Gole</w:t>
      </w:r>
      <w:r w:rsidR="00734CE7" w:rsidRPr="00A05210">
        <w:rPr>
          <w:rFonts w:ascii="Times New Roman" w:hAnsi="Times New Roman" w:cs="Times New Roman"/>
          <w:sz w:val="24"/>
          <w:szCs w:val="24"/>
          <w:vertAlign w:val="superscript"/>
        </w:rPr>
        <w:t>a*</w:t>
      </w:r>
    </w:p>
    <w:p w14:paraId="557F5DEF" w14:textId="1FAD2C10" w:rsidR="00734CE7" w:rsidRPr="00A05210" w:rsidRDefault="00A05210" w:rsidP="00C55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210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FB4F6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34CE7" w:rsidRPr="00A05210">
        <w:rPr>
          <w:rFonts w:ascii="Times New Roman" w:hAnsi="Times New Roman" w:cs="Times New Roman"/>
          <w:sz w:val="24"/>
          <w:szCs w:val="24"/>
        </w:rPr>
        <w:t>Department of Chemical Engineering,</w:t>
      </w:r>
      <w:r w:rsidR="000C03B8" w:rsidRPr="00A05210">
        <w:rPr>
          <w:rFonts w:ascii="Times New Roman" w:hAnsi="Times New Roman" w:cs="Times New Roman"/>
          <w:sz w:val="24"/>
          <w:szCs w:val="24"/>
        </w:rPr>
        <w:t xml:space="preserve"> </w:t>
      </w:r>
      <w:r w:rsidR="00734CE7" w:rsidRPr="00A05210">
        <w:rPr>
          <w:rFonts w:ascii="Times New Roman" w:hAnsi="Times New Roman" w:cs="Times New Roman"/>
          <w:sz w:val="24"/>
          <w:szCs w:val="24"/>
        </w:rPr>
        <w:t xml:space="preserve">Madan Mohan Malviya University Of </w:t>
      </w:r>
      <w:r w:rsidR="00EC5BAD">
        <w:rPr>
          <w:rFonts w:ascii="Times New Roman" w:hAnsi="Times New Roman" w:cs="Times New Roman"/>
          <w:sz w:val="24"/>
          <w:szCs w:val="24"/>
        </w:rPr>
        <w:t>T</w:t>
      </w:r>
      <w:r w:rsidR="00734CE7" w:rsidRPr="00A05210">
        <w:rPr>
          <w:rFonts w:ascii="Times New Roman" w:hAnsi="Times New Roman" w:cs="Times New Roman"/>
          <w:sz w:val="24"/>
          <w:szCs w:val="24"/>
        </w:rPr>
        <w:t>echn</w:t>
      </w:r>
      <w:r w:rsidR="000C03B8" w:rsidRPr="00A05210">
        <w:rPr>
          <w:rFonts w:ascii="Times New Roman" w:hAnsi="Times New Roman" w:cs="Times New Roman"/>
          <w:sz w:val="24"/>
          <w:szCs w:val="24"/>
        </w:rPr>
        <w:t>ology,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62B" w:rsidRPr="00A05210">
        <w:rPr>
          <w:rFonts w:ascii="Times New Roman" w:hAnsi="Times New Roman" w:cs="Times New Roman"/>
          <w:sz w:val="24"/>
          <w:szCs w:val="24"/>
        </w:rPr>
        <w:t>Gorakhpur,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62B" w:rsidRPr="00A05210">
        <w:rPr>
          <w:rFonts w:ascii="Times New Roman" w:hAnsi="Times New Roman" w:cs="Times New Roman"/>
          <w:sz w:val="24"/>
          <w:szCs w:val="24"/>
        </w:rPr>
        <w:t>Uttar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62B" w:rsidRPr="00A05210">
        <w:rPr>
          <w:rFonts w:ascii="Times New Roman" w:hAnsi="Times New Roman" w:cs="Times New Roman"/>
          <w:sz w:val="24"/>
          <w:szCs w:val="24"/>
        </w:rPr>
        <w:t>Pradesh,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62B" w:rsidRPr="00A05210">
        <w:rPr>
          <w:rFonts w:ascii="Times New Roman" w:hAnsi="Times New Roman" w:cs="Times New Roman"/>
          <w:sz w:val="24"/>
          <w:szCs w:val="24"/>
        </w:rPr>
        <w:t>273010</w:t>
      </w:r>
    </w:p>
    <w:bookmarkEnd w:id="0"/>
    <w:p w14:paraId="12D758C9" w14:textId="02673B28" w:rsidR="00A05210" w:rsidRPr="00B76333" w:rsidRDefault="00AF6B73" w:rsidP="00C55AC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21D458C2" w14:textId="1F40673F" w:rsidR="00193C39" w:rsidRDefault="00BE71C8" w:rsidP="00C55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Bioethanol has </w:t>
      </w:r>
      <w:r w:rsidR="008260E4">
        <w:rPr>
          <w:rFonts w:ascii="Times New Roman" w:hAnsi="Times New Roman" w:cs="Times New Roman"/>
          <w:sz w:val="24"/>
          <w:szCs w:val="24"/>
        </w:rPr>
        <w:t xml:space="preserve">expanded massively throughout the years and notwithstanding </w:t>
      </w:r>
      <w:r w:rsidR="0083751E">
        <w:rPr>
          <w:rFonts w:ascii="Times New Roman" w:hAnsi="Times New Roman" w:cs="Times New Roman"/>
          <w:sz w:val="24"/>
          <w:szCs w:val="24"/>
        </w:rPr>
        <w:t xml:space="preserve">of the debate of food versus fuel. It has been anticipated </w:t>
      </w:r>
      <w:r w:rsidR="00EE0E35">
        <w:rPr>
          <w:rFonts w:ascii="Times New Roman" w:hAnsi="Times New Roman" w:cs="Times New Roman"/>
          <w:sz w:val="24"/>
          <w:szCs w:val="24"/>
        </w:rPr>
        <w:t xml:space="preserve">to create 42 million metric lots </w:t>
      </w:r>
      <w:r w:rsidR="00F561C9">
        <w:rPr>
          <w:rFonts w:ascii="Times New Roman" w:hAnsi="Times New Roman" w:cs="Times New Roman"/>
          <w:sz w:val="24"/>
          <w:szCs w:val="24"/>
        </w:rPr>
        <w:t xml:space="preserve">of DDGS (Distillers Dried Grains </w:t>
      </w:r>
      <w:r w:rsidR="001C5C09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1C5C09">
        <w:rPr>
          <w:rFonts w:ascii="Times New Roman" w:hAnsi="Times New Roman" w:cs="Times New Roman"/>
          <w:sz w:val="24"/>
          <w:szCs w:val="24"/>
        </w:rPr>
        <w:t>Solubles</w:t>
      </w:r>
      <w:proofErr w:type="spellEnd"/>
      <w:r w:rsidR="001C5C09">
        <w:rPr>
          <w:rFonts w:ascii="Times New Roman" w:hAnsi="Times New Roman" w:cs="Times New Roman"/>
          <w:sz w:val="24"/>
          <w:szCs w:val="24"/>
        </w:rPr>
        <w:t xml:space="preserve">), which is around 14% worldwide </w:t>
      </w:r>
      <w:r w:rsidR="00F637AF">
        <w:rPr>
          <w:rFonts w:ascii="Times New Roman" w:hAnsi="Times New Roman" w:cs="Times New Roman"/>
          <w:sz w:val="24"/>
          <w:szCs w:val="24"/>
        </w:rPr>
        <w:t xml:space="preserve">crops for ethanol creation ( OECD-FAO Horticultural, 2012). According, the creation of DDGS is huge </w:t>
      </w:r>
      <w:r w:rsidR="00C90BA0">
        <w:rPr>
          <w:rFonts w:ascii="Times New Roman" w:hAnsi="Times New Roman" w:cs="Times New Roman"/>
          <w:sz w:val="24"/>
          <w:szCs w:val="24"/>
        </w:rPr>
        <w:t xml:space="preserve">and is testing mission for refinery ventures to </w:t>
      </w:r>
      <w:r w:rsidR="00BE1761">
        <w:rPr>
          <w:rFonts w:ascii="Times New Roman" w:hAnsi="Times New Roman" w:cs="Times New Roman"/>
          <w:sz w:val="24"/>
          <w:szCs w:val="24"/>
        </w:rPr>
        <w:t xml:space="preserve">convert </w:t>
      </w:r>
      <w:r w:rsidR="00172AAF">
        <w:rPr>
          <w:rFonts w:ascii="Times New Roman" w:hAnsi="Times New Roman" w:cs="Times New Roman"/>
          <w:sz w:val="24"/>
          <w:szCs w:val="24"/>
        </w:rPr>
        <w:t xml:space="preserve">bioprocess into high esteem items. Generally, drawn out </w:t>
      </w:r>
      <w:r w:rsidR="006F2440">
        <w:rPr>
          <w:rFonts w:ascii="Times New Roman" w:hAnsi="Times New Roman" w:cs="Times New Roman"/>
          <w:sz w:val="24"/>
          <w:szCs w:val="24"/>
        </w:rPr>
        <w:t xml:space="preserve">stockpiling and disposal into environment could cause extreme environmental issues like eutrophication </w:t>
      </w:r>
      <w:r w:rsidR="00762729">
        <w:rPr>
          <w:rFonts w:ascii="Times New Roman" w:hAnsi="Times New Roman" w:cs="Times New Roman"/>
          <w:sz w:val="24"/>
          <w:szCs w:val="24"/>
        </w:rPr>
        <w:t>in water bodies and soil barrenness.</w:t>
      </w:r>
      <w:r w:rsidR="002A34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58DDE" w14:textId="11FE9068" w:rsidR="00685AAC" w:rsidRDefault="00685AAC" w:rsidP="00C55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DDGS is containing very high concentration of proteins </w:t>
      </w:r>
      <w:r w:rsidR="00CB727C">
        <w:rPr>
          <w:rFonts w:ascii="Times New Roman" w:hAnsi="Times New Roman" w:cs="Times New Roman"/>
          <w:sz w:val="24"/>
          <w:szCs w:val="24"/>
        </w:rPr>
        <w:t>(26-31.7%) compared to lipid and fibre.</w:t>
      </w:r>
      <w:r w:rsidR="001732DC">
        <w:rPr>
          <w:rFonts w:ascii="Times New Roman" w:hAnsi="Times New Roman" w:cs="Times New Roman"/>
          <w:sz w:val="24"/>
          <w:szCs w:val="24"/>
        </w:rPr>
        <w:t xml:space="preserve"> </w:t>
      </w:r>
      <w:r w:rsidR="00BD0AA1">
        <w:rPr>
          <w:rFonts w:ascii="Times New Roman" w:hAnsi="Times New Roman" w:cs="Times New Roman"/>
          <w:sz w:val="24"/>
          <w:szCs w:val="24"/>
        </w:rPr>
        <w:t xml:space="preserve">The extraction of </w:t>
      </w:r>
      <w:proofErr w:type="spellStart"/>
      <w:r w:rsidR="00BD0AA1">
        <w:rPr>
          <w:rFonts w:ascii="Times New Roman" w:hAnsi="Times New Roman" w:cs="Times New Roman"/>
          <w:sz w:val="24"/>
          <w:szCs w:val="24"/>
        </w:rPr>
        <w:t>prolamine</w:t>
      </w:r>
      <w:proofErr w:type="spellEnd"/>
      <w:r w:rsidR="00BD0AA1">
        <w:rPr>
          <w:rFonts w:ascii="Times New Roman" w:hAnsi="Times New Roman" w:cs="Times New Roman"/>
          <w:sz w:val="24"/>
          <w:szCs w:val="24"/>
        </w:rPr>
        <w:t xml:space="preserve"> protein </w:t>
      </w:r>
      <w:r w:rsidR="00884021">
        <w:rPr>
          <w:rFonts w:ascii="Times New Roman" w:hAnsi="Times New Roman" w:cs="Times New Roman"/>
          <w:sz w:val="24"/>
          <w:szCs w:val="24"/>
        </w:rPr>
        <w:t xml:space="preserve">zeins </w:t>
      </w:r>
      <w:r w:rsidR="00BF5131">
        <w:rPr>
          <w:rFonts w:ascii="Times New Roman" w:hAnsi="Times New Roman" w:cs="Times New Roman"/>
          <w:sz w:val="24"/>
          <w:szCs w:val="24"/>
        </w:rPr>
        <w:t xml:space="preserve">from DDGS </w:t>
      </w:r>
      <w:r w:rsidR="003B2456">
        <w:rPr>
          <w:rFonts w:ascii="Times New Roman" w:hAnsi="Times New Roman" w:cs="Times New Roman"/>
          <w:sz w:val="24"/>
          <w:szCs w:val="24"/>
        </w:rPr>
        <w:t>has been quite difficult. Extraction at 60</w:t>
      </w:r>
      <w:r w:rsidR="00122389">
        <w:rPr>
          <w:rFonts w:ascii="Times New Roman" w:hAnsi="Times New Roman" w:cs="Times New Roman"/>
          <w:sz w:val="24"/>
          <w:szCs w:val="24"/>
        </w:rPr>
        <w:t xml:space="preserve">% ethanol and 60°C was only capable of extracting 1.5-3.9% of crude </w:t>
      </w:r>
      <w:r w:rsidR="00352F23">
        <w:rPr>
          <w:rFonts w:ascii="Times New Roman" w:hAnsi="Times New Roman" w:cs="Times New Roman"/>
          <w:sz w:val="24"/>
          <w:szCs w:val="24"/>
        </w:rPr>
        <w:t>zein in ethanol byproducts (Wolf and Lawton, 1997)</w:t>
      </w:r>
      <w:r w:rsidR="007359EB">
        <w:rPr>
          <w:rFonts w:ascii="Times New Roman" w:hAnsi="Times New Roman" w:cs="Times New Roman"/>
          <w:sz w:val="24"/>
          <w:szCs w:val="24"/>
        </w:rPr>
        <w:t>. Alkaline</w:t>
      </w:r>
      <w:r w:rsidR="00690BFB">
        <w:rPr>
          <w:rFonts w:ascii="Times New Roman" w:hAnsi="Times New Roman" w:cs="Times New Roman"/>
          <w:sz w:val="24"/>
          <w:szCs w:val="24"/>
        </w:rPr>
        <w:t xml:space="preserve"> </w:t>
      </w:r>
      <w:r w:rsidR="00B5034C">
        <w:rPr>
          <w:rFonts w:ascii="Times New Roman" w:hAnsi="Times New Roman" w:cs="Times New Roman"/>
          <w:sz w:val="24"/>
          <w:szCs w:val="24"/>
        </w:rPr>
        <w:t>ethanol</w:t>
      </w:r>
      <w:r w:rsidR="007359EB">
        <w:rPr>
          <w:rFonts w:ascii="Times New Roman" w:hAnsi="Times New Roman" w:cs="Times New Roman"/>
          <w:sz w:val="24"/>
          <w:szCs w:val="24"/>
        </w:rPr>
        <w:t xml:space="preserve"> extraction have shown better extraction of </w:t>
      </w:r>
      <w:r w:rsidR="00DF35DF">
        <w:rPr>
          <w:rFonts w:ascii="Times New Roman" w:hAnsi="Times New Roman" w:cs="Times New Roman"/>
          <w:sz w:val="24"/>
          <w:szCs w:val="24"/>
        </w:rPr>
        <w:t>protein from DDGS.</w:t>
      </w:r>
    </w:p>
    <w:p w14:paraId="1BF750DC" w14:textId="77777777" w:rsidR="005D2E81" w:rsidRDefault="00093BCC" w:rsidP="00C55A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40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Abstract</w:t>
      </w:r>
      <w:r w:rsidR="008840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8840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E9C78E0" w14:textId="4DC8DCF1" w:rsidR="00193C39" w:rsidRDefault="00301331" w:rsidP="00C55A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 work explores </w:t>
      </w:r>
      <w:r w:rsidR="000750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protein extraction from rice </w:t>
      </w:r>
      <w:r w:rsidR="002A72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DDGS </w:t>
      </w:r>
      <w:r w:rsidR="0007506E">
        <w:rPr>
          <w:rFonts w:ascii="Times New Roman" w:hAnsi="Times New Roman" w:cs="Times New Roman"/>
          <w:color w:val="000000" w:themeColor="text1"/>
          <w:sz w:val="24"/>
          <w:szCs w:val="24"/>
        </w:rPr>
        <w:t>by alkaline ethanol extraction method using ultrasonic cell crusher.</w:t>
      </w:r>
      <w:r w:rsidR="006E51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3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9E5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6E513B">
        <w:rPr>
          <w:rFonts w:ascii="Times New Roman" w:hAnsi="Times New Roman" w:cs="Times New Roman"/>
          <w:color w:val="000000" w:themeColor="text1"/>
          <w:sz w:val="24"/>
          <w:szCs w:val="24"/>
        </w:rPr>
        <w:t>study,</w:t>
      </w:r>
      <w:r w:rsidR="00673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51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protein  extraction </w:t>
      </w:r>
      <w:r w:rsidR="00673CCD">
        <w:rPr>
          <w:rFonts w:ascii="Times New Roman" w:hAnsi="Times New Roman" w:cs="Times New Roman"/>
          <w:color w:val="000000" w:themeColor="text1"/>
          <w:sz w:val="24"/>
          <w:szCs w:val="24"/>
        </w:rPr>
        <w:t>has been stud</w:t>
      </w:r>
      <w:r w:rsidR="008B68AF">
        <w:rPr>
          <w:rFonts w:ascii="Times New Roman" w:hAnsi="Times New Roman" w:cs="Times New Roman"/>
          <w:color w:val="000000" w:themeColor="text1"/>
          <w:sz w:val="24"/>
          <w:szCs w:val="24"/>
        </w:rPr>
        <w:t>ied</w:t>
      </w:r>
      <w:r w:rsidR="00673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 the influence</w:t>
      </w:r>
      <w:r w:rsidR="008B68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="00673C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57F7">
        <w:rPr>
          <w:rFonts w:ascii="Times New Roman" w:hAnsi="Times New Roman" w:cs="Times New Roman"/>
          <w:color w:val="000000" w:themeColor="text1"/>
          <w:sz w:val="24"/>
          <w:szCs w:val="24"/>
        </w:rPr>
        <w:t>several parameters;</w:t>
      </w:r>
      <w:r w:rsidR="007255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concentration of ethanol, feed ratio</w:t>
      </w:r>
      <w:r w:rsidR="009E0AE9">
        <w:rPr>
          <w:rFonts w:ascii="Times New Roman" w:hAnsi="Times New Roman" w:cs="Times New Roman"/>
          <w:color w:val="000000" w:themeColor="text1"/>
          <w:sz w:val="24"/>
          <w:szCs w:val="24"/>
        </w:rPr>
        <w:t>, temperature</w:t>
      </w:r>
      <w:r w:rsidR="009E5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9E0AE9">
        <w:rPr>
          <w:rFonts w:ascii="Times New Roman" w:hAnsi="Times New Roman" w:cs="Times New Roman"/>
          <w:color w:val="000000" w:themeColor="text1"/>
          <w:sz w:val="24"/>
          <w:szCs w:val="24"/>
        </w:rPr>
        <w:t>pH</w:t>
      </w:r>
      <w:r w:rsidR="009E57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End"/>
      <w:r w:rsidR="009E5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F44C31">
        <w:rPr>
          <w:rFonts w:ascii="Times New Roman" w:hAnsi="Times New Roman" w:cs="Times New Roman"/>
          <w:color w:val="000000" w:themeColor="text1"/>
          <w:sz w:val="24"/>
          <w:szCs w:val="24"/>
        </w:rPr>
        <w:t>method was</w:t>
      </w:r>
      <w:r w:rsidR="00DE5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57F7">
        <w:rPr>
          <w:rFonts w:ascii="Times New Roman" w:hAnsi="Times New Roman" w:cs="Times New Roman"/>
          <w:color w:val="000000" w:themeColor="text1"/>
          <w:sz w:val="24"/>
          <w:szCs w:val="24"/>
        </w:rPr>
        <w:t>able to</w:t>
      </w:r>
      <w:r w:rsidR="00324D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extract 10</w:t>
      </w:r>
      <w:r w:rsidR="009E57F7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5B3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protein </w:t>
      </w:r>
      <w:r w:rsidR="00B45FB3">
        <w:rPr>
          <w:rFonts w:ascii="Times New Roman" w:hAnsi="Times New Roman" w:cs="Times New Roman"/>
          <w:color w:val="000000" w:themeColor="text1"/>
          <w:sz w:val="24"/>
          <w:szCs w:val="24"/>
        </w:rPr>
        <w:t>using ultrasonic cell cr</w:t>
      </w:r>
      <w:r w:rsidR="006F71C4">
        <w:rPr>
          <w:rFonts w:ascii="Times New Roman" w:hAnsi="Times New Roman" w:cs="Times New Roman"/>
          <w:color w:val="000000" w:themeColor="text1"/>
          <w:sz w:val="24"/>
          <w:szCs w:val="24"/>
        </w:rPr>
        <w:t>usher (power rate 60%</w:t>
      </w:r>
      <w:r w:rsidR="00B72772">
        <w:rPr>
          <w:rFonts w:ascii="Times New Roman" w:hAnsi="Times New Roman" w:cs="Times New Roman"/>
          <w:color w:val="000000" w:themeColor="text1"/>
          <w:sz w:val="24"/>
          <w:szCs w:val="24"/>
        </w:rPr>
        <w:t>, pH</w:t>
      </w:r>
      <w:r w:rsidR="00BC7D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4-5</w:t>
      </w:r>
      <w:r w:rsidR="00B72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7DB3">
        <w:rPr>
          <w:rFonts w:ascii="Times New Roman" w:hAnsi="Times New Roman" w:cs="Times New Roman"/>
          <w:color w:val="000000" w:themeColor="text1"/>
          <w:sz w:val="24"/>
          <w:szCs w:val="24"/>
        </w:rPr>
        <w:t>time 2 hr</w:t>
      </w:r>
      <w:r w:rsidR="00B727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19752366" w14:textId="77777777" w:rsidR="00193C39" w:rsidRDefault="00193C39" w:rsidP="00C55A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C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Experimental Setup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0D4886" w14:textId="77777777" w:rsidR="00193C39" w:rsidRDefault="00193C39" w:rsidP="00C55AC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Methodology</w:t>
      </w:r>
    </w:p>
    <w:p w14:paraId="5D89F01E" w14:textId="30873355" w:rsidR="00193C39" w:rsidRDefault="00961550" w:rsidP="00C55AC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Alkaline </w:t>
      </w:r>
      <w:r w:rsidR="00F863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aqueous ethanol method has been used in extracting protein from rice DDGS.</w:t>
      </w:r>
      <w:r w:rsidR="005B63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D1C9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10gm of DDGS sample was mixed with </w:t>
      </w:r>
      <w:r w:rsidR="003805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200ml</w:t>
      </w:r>
      <w:r w:rsidR="00C553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solution of</w:t>
      </w:r>
      <w:r w:rsidR="003805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varying concentration of ethanol</w:t>
      </w:r>
      <w:r w:rsidR="00C553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followed by ultrasonication </w:t>
      </w:r>
      <w:r w:rsidR="005070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 mixture at 30°C for 1hr</w:t>
      </w:r>
      <w:r w:rsidR="00E258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at 60% power rate</w:t>
      </w:r>
      <w:r w:rsidR="005070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AD07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03A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1M of NaOH solution was </w:t>
      </w:r>
      <w:r w:rsidR="00B03A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freshly prepared </w:t>
      </w:r>
      <w:r w:rsidR="009311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250 ml distilled water. Now the above treated mixture </w:t>
      </w:r>
      <w:r w:rsidR="00B121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was mixed with prepared NaOH solution </w:t>
      </w:r>
      <w:r w:rsidR="00FD31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until the mixture attained pH of 11-12 which is required for protein solubility followed </w:t>
      </w:r>
      <w:r w:rsidR="008D05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by ultrasonication of mixture </w:t>
      </w:r>
      <w:r w:rsidR="00E258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1hr</w:t>
      </w:r>
      <w:r w:rsidR="00AD07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at 60% power rate. After the above treatment</w:t>
      </w:r>
      <w:r w:rsidR="00CA5E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the mixture was centrifuged at 1500rpm for 20min</w:t>
      </w:r>
      <w:r w:rsidR="009C13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A separate liquid layer was obtained which contains the protein</w:t>
      </w:r>
      <w:r w:rsidR="00E73D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This liquid was carefully collected in a beaker</w:t>
      </w:r>
      <w:r w:rsidR="00C24A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1M HCL solution was added drop wise until pH of 4-5 </w:t>
      </w:r>
      <w:r w:rsidR="00992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was attained. This precipitate</w:t>
      </w:r>
      <w:r w:rsidR="002F3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9927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protein which</w:t>
      </w:r>
      <w:r w:rsidR="002F3C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was collected and kept for </w:t>
      </w:r>
      <w:r w:rsidR="00B75ED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drying at 40-50°C.</w:t>
      </w:r>
    </w:p>
    <w:p w14:paraId="20E41481" w14:textId="37B1D1F0" w:rsidR="00193C39" w:rsidRDefault="00193C39" w:rsidP="00A0521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Table 1:</w:t>
      </w:r>
      <w:r w:rsidR="00195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Effects of </w:t>
      </w:r>
      <w:r w:rsidR="00D11B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ethanol concentration on quantity of protein extracted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22279E" w14:paraId="261131C1" w14:textId="77777777" w:rsidTr="0044539F">
        <w:trPr>
          <w:trHeight w:val="1295"/>
        </w:trPr>
        <w:tc>
          <w:tcPr>
            <w:tcW w:w="4092" w:type="dxa"/>
          </w:tcPr>
          <w:p w14:paraId="78000F4A" w14:textId="77777777" w:rsidR="00F4350C" w:rsidRDefault="00F4350C" w:rsidP="00A05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702349E4" w14:textId="77777777" w:rsidR="0022279E" w:rsidRDefault="00AB00A4" w:rsidP="00A05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A41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Percent concentration of Ethanol</w:t>
            </w:r>
          </w:p>
          <w:p w14:paraId="61A364A7" w14:textId="40796AE6" w:rsidR="00213A15" w:rsidRDefault="00213A15" w:rsidP="00A05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</w:t>
            </w:r>
            <w:r w:rsidR="00F001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(X-axis)</w:t>
            </w:r>
          </w:p>
        </w:tc>
        <w:tc>
          <w:tcPr>
            <w:tcW w:w="4092" w:type="dxa"/>
          </w:tcPr>
          <w:p w14:paraId="61EE0257" w14:textId="77777777" w:rsidR="0022279E" w:rsidRDefault="0022279E" w:rsidP="00A05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  <w:p w14:paraId="5D79EB77" w14:textId="77777777" w:rsidR="00F4350C" w:rsidRDefault="00DA4194" w:rsidP="00A05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F4350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Quantity of protein extracted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4350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(gm)</w:t>
            </w:r>
          </w:p>
          <w:p w14:paraId="54594883" w14:textId="1834E672" w:rsidR="004E1C78" w:rsidRDefault="004E1C78" w:rsidP="00A052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</w:t>
            </w:r>
            <w:r w:rsidR="00F001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(Y-axis)</w:t>
            </w:r>
          </w:p>
        </w:tc>
      </w:tr>
      <w:tr w:rsidR="0022279E" w14:paraId="7E97EF3F" w14:textId="77777777" w:rsidTr="0044539F">
        <w:trPr>
          <w:trHeight w:val="666"/>
        </w:trPr>
        <w:tc>
          <w:tcPr>
            <w:tcW w:w="4092" w:type="dxa"/>
          </w:tcPr>
          <w:p w14:paraId="4C4928BD" w14:textId="35852E03" w:rsidR="0022279E" w:rsidRPr="004A6062" w:rsidRDefault="00F4350C" w:rsidP="004A60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</w:t>
            </w:r>
            <w:r w:rsidR="000724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4092" w:type="dxa"/>
          </w:tcPr>
          <w:p w14:paraId="2DACB8B2" w14:textId="24A6113A" w:rsidR="0022279E" w:rsidRPr="00C17B22" w:rsidRDefault="00564841" w:rsidP="00C17B2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0.1322</w:t>
            </w:r>
          </w:p>
        </w:tc>
      </w:tr>
      <w:tr w:rsidR="0022279E" w14:paraId="103C4F9B" w14:textId="77777777" w:rsidTr="0044539F">
        <w:trPr>
          <w:trHeight w:val="648"/>
        </w:trPr>
        <w:tc>
          <w:tcPr>
            <w:tcW w:w="4092" w:type="dxa"/>
          </w:tcPr>
          <w:p w14:paraId="2A2247DD" w14:textId="5A6F2F1C" w:rsidR="0022279E" w:rsidRPr="004A6062" w:rsidRDefault="00072467" w:rsidP="004A60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60%</w:t>
            </w:r>
          </w:p>
        </w:tc>
        <w:tc>
          <w:tcPr>
            <w:tcW w:w="4092" w:type="dxa"/>
          </w:tcPr>
          <w:p w14:paraId="002BB245" w14:textId="3FC82B9E" w:rsidR="0022279E" w:rsidRPr="00C17B22" w:rsidRDefault="00564841" w:rsidP="00C17B2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0.9952</w:t>
            </w:r>
          </w:p>
        </w:tc>
      </w:tr>
      <w:tr w:rsidR="0022279E" w14:paraId="1D29E96D" w14:textId="77777777" w:rsidTr="0044539F">
        <w:trPr>
          <w:trHeight w:val="648"/>
        </w:trPr>
        <w:tc>
          <w:tcPr>
            <w:tcW w:w="4092" w:type="dxa"/>
          </w:tcPr>
          <w:p w14:paraId="1F12170E" w14:textId="6FA6CA07" w:rsidR="0022279E" w:rsidRPr="004A6062" w:rsidRDefault="00072467" w:rsidP="004A60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70%</w:t>
            </w:r>
          </w:p>
        </w:tc>
        <w:tc>
          <w:tcPr>
            <w:tcW w:w="4092" w:type="dxa"/>
          </w:tcPr>
          <w:p w14:paraId="140B2E15" w14:textId="1A708F6C" w:rsidR="0022279E" w:rsidRPr="00C17B22" w:rsidRDefault="00564841" w:rsidP="00C17B2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0.7797</w:t>
            </w:r>
          </w:p>
        </w:tc>
      </w:tr>
      <w:tr w:rsidR="0022279E" w14:paraId="26F3542F" w14:textId="77777777" w:rsidTr="0044539F">
        <w:trPr>
          <w:trHeight w:val="648"/>
        </w:trPr>
        <w:tc>
          <w:tcPr>
            <w:tcW w:w="4092" w:type="dxa"/>
          </w:tcPr>
          <w:p w14:paraId="7503BC5C" w14:textId="387CE104" w:rsidR="0022279E" w:rsidRPr="00C17B22" w:rsidRDefault="00072467" w:rsidP="00C17B2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90%</w:t>
            </w:r>
          </w:p>
        </w:tc>
        <w:tc>
          <w:tcPr>
            <w:tcW w:w="4092" w:type="dxa"/>
          </w:tcPr>
          <w:p w14:paraId="2B5E1254" w14:textId="08580147" w:rsidR="0022279E" w:rsidRPr="00C17B22" w:rsidRDefault="00564841" w:rsidP="00C17B2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0.44</w:t>
            </w:r>
            <w:r w:rsidR="004453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79</w:t>
            </w:r>
          </w:p>
        </w:tc>
      </w:tr>
    </w:tbl>
    <w:p w14:paraId="13B339E2" w14:textId="4040456A" w:rsidR="00FF359C" w:rsidRDefault="00FF359C" w:rsidP="00A0521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6E3645" w14:textId="0D05D64C" w:rsidR="00FB53B9" w:rsidRPr="00DC5482" w:rsidRDefault="00AB48D1" w:rsidP="00A0521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818279" wp14:editId="33FAD815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5234940" cy="30099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1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 1.</w:t>
      </w:r>
      <w:r w:rsidR="00935B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Quantity of extracted protein </w:t>
      </w:r>
      <w:r w:rsidR="00510C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 different ethanol concentration</w:t>
      </w:r>
    </w:p>
    <w:p w14:paraId="1539EF9D" w14:textId="77777777" w:rsidR="00FB38EA" w:rsidRDefault="00FB38EA" w:rsidP="00A0521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08371257" w14:textId="02F1E710" w:rsidR="00B76333" w:rsidRDefault="00B76333" w:rsidP="00A0521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Major findings:</w:t>
      </w:r>
    </w:p>
    <w:p w14:paraId="3AACA557" w14:textId="00C3CCF7" w:rsidR="00B76333" w:rsidRPr="0094795A" w:rsidRDefault="00B76333" w:rsidP="00B76333">
      <w:pPr>
        <w:pStyle w:val="ListParagraph"/>
        <w:numPr>
          <w:ilvl w:val="0"/>
          <w:numId w:val="5"/>
        </w:numPr>
        <w:tabs>
          <w:tab w:val="left" w:pos="720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79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 </w:t>
      </w:r>
      <w:r w:rsidR="00040FD1">
        <w:rPr>
          <w:rFonts w:ascii="Times New Roman" w:hAnsi="Times New Roman" w:cs="Times New Roman"/>
          <w:color w:val="000000" w:themeColor="text1"/>
          <w:sz w:val="24"/>
          <w:szCs w:val="24"/>
        </w:rPr>
        <w:t>alkaline aqueous ethanol method using ultrasonic cell crusher, significant amount of protein can be extracted.</w:t>
      </w:r>
    </w:p>
    <w:p w14:paraId="53ABB29F" w14:textId="3886B070" w:rsidR="00B76333" w:rsidRDefault="008911AE" w:rsidP="00B76333">
      <w:pPr>
        <w:pStyle w:val="ListParagraph"/>
        <w:numPr>
          <w:ilvl w:val="0"/>
          <w:numId w:val="5"/>
        </w:numPr>
        <w:tabs>
          <w:tab w:val="left" w:pos="720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Conversion of industrial residue into value added products.</w:t>
      </w:r>
    </w:p>
    <w:p w14:paraId="2FD93400" w14:textId="524CA435" w:rsidR="00B76333" w:rsidRDefault="006F563E" w:rsidP="00B76333">
      <w:pPr>
        <w:pStyle w:val="ListParagraph"/>
        <w:numPr>
          <w:ilvl w:val="0"/>
          <w:numId w:val="5"/>
        </w:numPr>
        <w:tabs>
          <w:tab w:val="left" w:pos="720"/>
        </w:tabs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Significant quantity of protein extraction</w:t>
      </w:r>
      <w:r w:rsidR="005D2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cost effective manner and less time.</w:t>
      </w:r>
    </w:p>
    <w:p w14:paraId="7460DADF" w14:textId="77777777" w:rsidR="00DA2243" w:rsidRDefault="00B76333" w:rsidP="00DA2243">
      <w:pPr>
        <w:tabs>
          <w:tab w:val="left" w:pos="720"/>
        </w:tabs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63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References:</w:t>
      </w:r>
    </w:p>
    <w:p w14:paraId="72AC77DB" w14:textId="39F2D820" w:rsidR="00DA2243" w:rsidRPr="00187B95" w:rsidRDefault="00DA2243" w:rsidP="00DA2243">
      <w:pPr>
        <w:tabs>
          <w:tab w:val="left" w:pos="720"/>
        </w:tabs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B95">
        <w:rPr>
          <w:rFonts w:ascii="Times New Roman" w:hAnsi="Times New Roman" w:cs="Times New Roman"/>
          <w:sz w:val="24"/>
          <w:szCs w:val="24"/>
        </w:rPr>
        <w:t>[1] Liu, K., 2011. Chemical composition of distillers grains, a review. J. Agric. Food Chem.59, 1508–1526</w:t>
      </w:r>
      <w:r w:rsidR="009A2F6E" w:rsidRPr="00187B95">
        <w:rPr>
          <w:rFonts w:ascii="Times New Roman" w:hAnsi="Times New Roman" w:cs="Times New Roman"/>
          <w:sz w:val="24"/>
          <w:szCs w:val="24"/>
        </w:rPr>
        <w:t>.</w:t>
      </w:r>
    </w:p>
    <w:p w14:paraId="5D7F02A5" w14:textId="77777777" w:rsidR="00DA2243" w:rsidRPr="00187B95" w:rsidRDefault="00DA2243" w:rsidP="00051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B95">
        <w:rPr>
          <w:rFonts w:ascii="Times New Roman" w:hAnsi="Times New Roman" w:cs="Times New Roman"/>
          <w:sz w:val="24"/>
          <w:szCs w:val="24"/>
        </w:rPr>
        <w:t>[2] Sugimoto, T., Tanaka, K., Kasai, Z., 1986. Improved extraction of rice prolamin. Agric. Biol. Chem. 50, 2409–2411.</w:t>
      </w:r>
    </w:p>
    <w:p w14:paraId="13F81990" w14:textId="024FE821" w:rsidR="009A2F6E" w:rsidRPr="00187B95" w:rsidRDefault="00DA2243" w:rsidP="00051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B95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Pr="00187B95">
        <w:rPr>
          <w:rFonts w:ascii="Times New Roman" w:hAnsi="Times New Roman" w:cs="Times New Roman"/>
          <w:sz w:val="24"/>
          <w:szCs w:val="24"/>
        </w:rPr>
        <w:t>Zarrinbakhsh</w:t>
      </w:r>
      <w:proofErr w:type="spellEnd"/>
      <w:r w:rsidRPr="00187B95">
        <w:rPr>
          <w:rFonts w:ascii="Times New Roman" w:hAnsi="Times New Roman" w:cs="Times New Roman"/>
          <w:sz w:val="24"/>
          <w:szCs w:val="24"/>
        </w:rPr>
        <w:t xml:space="preserve">, N., Mohanty, A.K., Misra, M., 2013. Fundamental studies on water washing of the corn ethanol coproduct (DDGS) and its characterization for </w:t>
      </w:r>
      <w:proofErr w:type="spellStart"/>
      <w:r w:rsidRPr="00187B95">
        <w:rPr>
          <w:rFonts w:ascii="Times New Roman" w:hAnsi="Times New Roman" w:cs="Times New Roman"/>
          <w:sz w:val="24"/>
          <w:szCs w:val="24"/>
        </w:rPr>
        <w:t>biocomposite</w:t>
      </w:r>
      <w:proofErr w:type="spellEnd"/>
      <w:r w:rsidRPr="00187B95">
        <w:rPr>
          <w:rFonts w:ascii="Times New Roman" w:hAnsi="Times New Roman" w:cs="Times New Roman"/>
          <w:sz w:val="24"/>
          <w:szCs w:val="24"/>
        </w:rPr>
        <w:t xml:space="preserve"> applications. Biomass Bioenergy 55, 251–259. </w:t>
      </w:r>
      <w:hyperlink r:id="rId9" w:history="1">
        <w:r w:rsidR="009A2F6E" w:rsidRPr="00187B9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https://doi.org/10.1016/j.biombioe.2013.02.016</w:t>
        </w:r>
      </w:hyperlink>
      <w:r w:rsidRPr="00187B95">
        <w:rPr>
          <w:rFonts w:ascii="Times New Roman" w:hAnsi="Times New Roman" w:cs="Times New Roman"/>
          <w:sz w:val="24"/>
          <w:szCs w:val="24"/>
        </w:rPr>
        <w:t>.</w:t>
      </w:r>
    </w:p>
    <w:p w14:paraId="7360A8DE" w14:textId="505CD22E" w:rsidR="00A05210" w:rsidRPr="00187B95" w:rsidRDefault="00DA2243" w:rsidP="000513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B95">
        <w:rPr>
          <w:rFonts w:ascii="Times New Roman" w:hAnsi="Times New Roman" w:cs="Times New Roman"/>
          <w:sz w:val="24"/>
          <w:szCs w:val="24"/>
        </w:rPr>
        <w:t xml:space="preserve">[4] Tang, S., </w:t>
      </w:r>
      <w:proofErr w:type="spellStart"/>
      <w:r w:rsidRPr="00187B95">
        <w:rPr>
          <w:rFonts w:ascii="Times New Roman" w:hAnsi="Times New Roman" w:cs="Times New Roman"/>
          <w:sz w:val="24"/>
          <w:szCs w:val="24"/>
        </w:rPr>
        <w:t>Hettiarachchy</w:t>
      </w:r>
      <w:proofErr w:type="spellEnd"/>
      <w:r w:rsidRPr="00187B95">
        <w:rPr>
          <w:rFonts w:ascii="Times New Roman" w:hAnsi="Times New Roman" w:cs="Times New Roman"/>
          <w:sz w:val="24"/>
          <w:szCs w:val="24"/>
        </w:rPr>
        <w:t>, N.S., Shellhammer, T.H., 2002. Protein extraction from heat stabilized defatted rice bran. 1. Physical processing and enzyme treatments. J. Agric. Food Chem. 50 (25), 7444–7448.</w:t>
      </w:r>
    </w:p>
    <w:p w14:paraId="22A168B9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63D02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327C2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DEC9B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16DA7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D159D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526E8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EE295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CA7AB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D322C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4B508" w14:textId="77777777" w:rsidR="00A05210" w:rsidRDefault="00A05210" w:rsidP="00A052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B7928" w14:textId="77777777" w:rsidR="00D70707" w:rsidRPr="00A05210" w:rsidRDefault="00D70707" w:rsidP="00A0521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sectPr w:rsidR="00D70707" w:rsidRPr="00A05210" w:rsidSect="0064676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D17F" w14:textId="77777777" w:rsidR="00646762" w:rsidRDefault="00646762" w:rsidP="00302BA2">
      <w:pPr>
        <w:spacing w:after="0" w:line="240" w:lineRule="auto"/>
      </w:pPr>
      <w:r>
        <w:separator/>
      </w:r>
    </w:p>
  </w:endnote>
  <w:endnote w:type="continuationSeparator" w:id="0">
    <w:p w14:paraId="0314E4A2" w14:textId="77777777" w:rsidR="00646762" w:rsidRDefault="00646762" w:rsidP="0030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FA176" w14:textId="77777777" w:rsidR="00646762" w:rsidRDefault="00646762" w:rsidP="00302BA2">
      <w:pPr>
        <w:spacing w:after="0" w:line="240" w:lineRule="auto"/>
      </w:pPr>
      <w:r>
        <w:separator/>
      </w:r>
    </w:p>
  </w:footnote>
  <w:footnote w:type="continuationSeparator" w:id="0">
    <w:p w14:paraId="309238A8" w14:textId="77777777" w:rsidR="00646762" w:rsidRDefault="00646762" w:rsidP="00302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AFF"/>
    <w:multiLevelType w:val="hybridMultilevel"/>
    <w:tmpl w:val="4E44F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110E"/>
    <w:multiLevelType w:val="hybridMultilevel"/>
    <w:tmpl w:val="55E0D146"/>
    <w:lvl w:ilvl="0" w:tplc="78C6A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7D77"/>
    <w:multiLevelType w:val="hybridMultilevel"/>
    <w:tmpl w:val="0194FADC"/>
    <w:lvl w:ilvl="0" w:tplc="38CC3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6FA7"/>
    <w:multiLevelType w:val="hybridMultilevel"/>
    <w:tmpl w:val="4B903AD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DA29AB"/>
    <w:multiLevelType w:val="hybridMultilevel"/>
    <w:tmpl w:val="D8106026"/>
    <w:lvl w:ilvl="0" w:tplc="6FCAF6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F04F20"/>
    <w:multiLevelType w:val="hybridMultilevel"/>
    <w:tmpl w:val="AC36060A"/>
    <w:lvl w:ilvl="0" w:tplc="81A63A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F36E1B"/>
    <w:multiLevelType w:val="hybridMultilevel"/>
    <w:tmpl w:val="77EE5954"/>
    <w:lvl w:ilvl="0" w:tplc="60C84C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910082">
    <w:abstractNumId w:val="1"/>
  </w:num>
  <w:num w:numId="2" w16cid:durableId="638221686">
    <w:abstractNumId w:val="5"/>
  </w:num>
  <w:num w:numId="3" w16cid:durableId="391387666">
    <w:abstractNumId w:val="4"/>
  </w:num>
  <w:num w:numId="4" w16cid:durableId="902300620">
    <w:abstractNumId w:val="6"/>
  </w:num>
  <w:num w:numId="5" w16cid:durableId="796485608">
    <w:abstractNumId w:val="3"/>
  </w:num>
  <w:num w:numId="6" w16cid:durableId="882254271">
    <w:abstractNumId w:val="0"/>
  </w:num>
  <w:num w:numId="7" w16cid:durableId="853301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E9"/>
    <w:rsid w:val="00015B10"/>
    <w:rsid w:val="00027921"/>
    <w:rsid w:val="00040FD1"/>
    <w:rsid w:val="00051304"/>
    <w:rsid w:val="00061B12"/>
    <w:rsid w:val="00072467"/>
    <w:rsid w:val="0007506E"/>
    <w:rsid w:val="00092E3B"/>
    <w:rsid w:val="00093BCC"/>
    <w:rsid w:val="000B6BDF"/>
    <w:rsid w:val="000C03B8"/>
    <w:rsid w:val="000E0480"/>
    <w:rsid w:val="000F1B68"/>
    <w:rsid w:val="000F4F2E"/>
    <w:rsid w:val="000F7B38"/>
    <w:rsid w:val="001123E6"/>
    <w:rsid w:val="0012181B"/>
    <w:rsid w:val="00122389"/>
    <w:rsid w:val="001516D6"/>
    <w:rsid w:val="001609C0"/>
    <w:rsid w:val="00171B98"/>
    <w:rsid w:val="00172AAF"/>
    <w:rsid w:val="001732DC"/>
    <w:rsid w:val="00176339"/>
    <w:rsid w:val="00183871"/>
    <w:rsid w:val="00187B95"/>
    <w:rsid w:val="00187BEE"/>
    <w:rsid w:val="00193C39"/>
    <w:rsid w:val="001951AB"/>
    <w:rsid w:val="00195FB1"/>
    <w:rsid w:val="001C0471"/>
    <w:rsid w:val="001C5C09"/>
    <w:rsid w:val="00213A15"/>
    <w:rsid w:val="0022279E"/>
    <w:rsid w:val="00235CB3"/>
    <w:rsid w:val="0025059C"/>
    <w:rsid w:val="0025586C"/>
    <w:rsid w:val="00261CD8"/>
    <w:rsid w:val="002A3401"/>
    <w:rsid w:val="002A7251"/>
    <w:rsid w:val="002B2B95"/>
    <w:rsid w:val="002F3CF0"/>
    <w:rsid w:val="00301331"/>
    <w:rsid w:val="00302BA2"/>
    <w:rsid w:val="00322CD3"/>
    <w:rsid w:val="00324D1C"/>
    <w:rsid w:val="00327824"/>
    <w:rsid w:val="00352F23"/>
    <w:rsid w:val="003805AD"/>
    <w:rsid w:val="00390575"/>
    <w:rsid w:val="003B2456"/>
    <w:rsid w:val="003C4448"/>
    <w:rsid w:val="003C7841"/>
    <w:rsid w:val="003D0CF5"/>
    <w:rsid w:val="003E1945"/>
    <w:rsid w:val="00413599"/>
    <w:rsid w:val="00425697"/>
    <w:rsid w:val="0044539F"/>
    <w:rsid w:val="004A6062"/>
    <w:rsid w:val="004B3DAD"/>
    <w:rsid w:val="004C108B"/>
    <w:rsid w:val="004E1C78"/>
    <w:rsid w:val="004E6131"/>
    <w:rsid w:val="004E675F"/>
    <w:rsid w:val="00507037"/>
    <w:rsid w:val="00510CE8"/>
    <w:rsid w:val="00564841"/>
    <w:rsid w:val="00567D15"/>
    <w:rsid w:val="00571AA4"/>
    <w:rsid w:val="00573D8B"/>
    <w:rsid w:val="00580D1A"/>
    <w:rsid w:val="00597390"/>
    <w:rsid w:val="005A055D"/>
    <w:rsid w:val="005B3AD0"/>
    <w:rsid w:val="005B4CB8"/>
    <w:rsid w:val="005B63C5"/>
    <w:rsid w:val="005C13F2"/>
    <w:rsid w:val="005D2543"/>
    <w:rsid w:val="005D2E81"/>
    <w:rsid w:val="005E13EB"/>
    <w:rsid w:val="005F3361"/>
    <w:rsid w:val="00604DB4"/>
    <w:rsid w:val="006125A0"/>
    <w:rsid w:val="0062091D"/>
    <w:rsid w:val="0062774D"/>
    <w:rsid w:val="00646762"/>
    <w:rsid w:val="00673CCD"/>
    <w:rsid w:val="00685AAC"/>
    <w:rsid w:val="00690BFB"/>
    <w:rsid w:val="006B4474"/>
    <w:rsid w:val="006E513B"/>
    <w:rsid w:val="006F2440"/>
    <w:rsid w:val="006F563E"/>
    <w:rsid w:val="006F71C4"/>
    <w:rsid w:val="00700404"/>
    <w:rsid w:val="00725534"/>
    <w:rsid w:val="00734CE7"/>
    <w:rsid w:val="007359EB"/>
    <w:rsid w:val="00762729"/>
    <w:rsid w:val="00770979"/>
    <w:rsid w:val="00780675"/>
    <w:rsid w:val="00791C41"/>
    <w:rsid w:val="007C72E9"/>
    <w:rsid w:val="007F2F69"/>
    <w:rsid w:val="008260E4"/>
    <w:rsid w:val="00831333"/>
    <w:rsid w:val="0083651A"/>
    <w:rsid w:val="0083751E"/>
    <w:rsid w:val="00881E0A"/>
    <w:rsid w:val="00884021"/>
    <w:rsid w:val="008840F1"/>
    <w:rsid w:val="008911AE"/>
    <w:rsid w:val="008A7EAC"/>
    <w:rsid w:val="008B68AF"/>
    <w:rsid w:val="008D0518"/>
    <w:rsid w:val="008F5B5F"/>
    <w:rsid w:val="0090223C"/>
    <w:rsid w:val="00931152"/>
    <w:rsid w:val="00935BC8"/>
    <w:rsid w:val="00961550"/>
    <w:rsid w:val="00964F9D"/>
    <w:rsid w:val="00981589"/>
    <w:rsid w:val="009827B4"/>
    <w:rsid w:val="0098662B"/>
    <w:rsid w:val="009927AC"/>
    <w:rsid w:val="00997EE7"/>
    <w:rsid w:val="009A2F6E"/>
    <w:rsid w:val="009C13D7"/>
    <w:rsid w:val="009E0AE9"/>
    <w:rsid w:val="009E2DBE"/>
    <w:rsid w:val="009E57F7"/>
    <w:rsid w:val="00A050ED"/>
    <w:rsid w:val="00A05210"/>
    <w:rsid w:val="00A27FAB"/>
    <w:rsid w:val="00A66423"/>
    <w:rsid w:val="00A8141F"/>
    <w:rsid w:val="00A855C0"/>
    <w:rsid w:val="00AB00A4"/>
    <w:rsid w:val="00AB26BA"/>
    <w:rsid w:val="00AB48D1"/>
    <w:rsid w:val="00AC1713"/>
    <w:rsid w:val="00AC5D44"/>
    <w:rsid w:val="00AC6280"/>
    <w:rsid w:val="00AD0759"/>
    <w:rsid w:val="00AF580F"/>
    <w:rsid w:val="00AF6B73"/>
    <w:rsid w:val="00B03A18"/>
    <w:rsid w:val="00B03EBE"/>
    <w:rsid w:val="00B10953"/>
    <w:rsid w:val="00B1214B"/>
    <w:rsid w:val="00B210CA"/>
    <w:rsid w:val="00B24967"/>
    <w:rsid w:val="00B45FB3"/>
    <w:rsid w:val="00B5034C"/>
    <w:rsid w:val="00B5370E"/>
    <w:rsid w:val="00B56839"/>
    <w:rsid w:val="00B6645C"/>
    <w:rsid w:val="00B72772"/>
    <w:rsid w:val="00B75EDF"/>
    <w:rsid w:val="00B76333"/>
    <w:rsid w:val="00BA1213"/>
    <w:rsid w:val="00BB6898"/>
    <w:rsid w:val="00BC7DB3"/>
    <w:rsid w:val="00BD0AA1"/>
    <w:rsid w:val="00BE1761"/>
    <w:rsid w:val="00BE5AA2"/>
    <w:rsid w:val="00BE71C8"/>
    <w:rsid w:val="00BF5131"/>
    <w:rsid w:val="00C15E4D"/>
    <w:rsid w:val="00C16C84"/>
    <w:rsid w:val="00C17B22"/>
    <w:rsid w:val="00C20C5D"/>
    <w:rsid w:val="00C24A0D"/>
    <w:rsid w:val="00C24B9F"/>
    <w:rsid w:val="00C253B0"/>
    <w:rsid w:val="00C2766F"/>
    <w:rsid w:val="00C45027"/>
    <w:rsid w:val="00C46F07"/>
    <w:rsid w:val="00C55368"/>
    <w:rsid w:val="00C55ACC"/>
    <w:rsid w:val="00C8082A"/>
    <w:rsid w:val="00C80CA2"/>
    <w:rsid w:val="00C90307"/>
    <w:rsid w:val="00C90BA0"/>
    <w:rsid w:val="00CA3701"/>
    <w:rsid w:val="00CA3866"/>
    <w:rsid w:val="00CA5EEC"/>
    <w:rsid w:val="00CB727C"/>
    <w:rsid w:val="00CD1C9A"/>
    <w:rsid w:val="00CE0232"/>
    <w:rsid w:val="00CF679B"/>
    <w:rsid w:val="00D019BD"/>
    <w:rsid w:val="00D11BDE"/>
    <w:rsid w:val="00D3385A"/>
    <w:rsid w:val="00D70707"/>
    <w:rsid w:val="00D71ADF"/>
    <w:rsid w:val="00D81B59"/>
    <w:rsid w:val="00DA1375"/>
    <w:rsid w:val="00DA2243"/>
    <w:rsid w:val="00DA4194"/>
    <w:rsid w:val="00DC5482"/>
    <w:rsid w:val="00DE53A6"/>
    <w:rsid w:val="00DE5ADA"/>
    <w:rsid w:val="00DF35DF"/>
    <w:rsid w:val="00E25892"/>
    <w:rsid w:val="00E448FC"/>
    <w:rsid w:val="00E62076"/>
    <w:rsid w:val="00E623E7"/>
    <w:rsid w:val="00E66FBC"/>
    <w:rsid w:val="00E73D47"/>
    <w:rsid w:val="00EC5BAD"/>
    <w:rsid w:val="00EC6F7F"/>
    <w:rsid w:val="00ED4448"/>
    <w:rsid w:val="00EE0E35"/>
    <w:rsid w:val="00F00128"/>
    <w:rsid w:val="00F23CA8"/>
    <w:rsid w:val="00F263DA"/>
    <w:rsid w:val="00F4350C"/>
    <w:rsid w:val="00F44C31"/>
    <w:rsid w:val="00F561C9"/>
    <w:rsid w:val="00F628FE"/>
    <w:rsid w:val="00F637AF"/>
    <w:rsid w:val="00F6780D"/>
    <w:rsid w:val="00F8638D"/>
    <w:rsid w:val="00F871AC"/>
    <w:rsid w:val="00F87514"/>
    <w:rsid w:val="00FA1C75"/>
    <w:rsid w:val="00FA70CC"/>
    <w:rsid w:val="00FB38EA"/>
    <w:rsid w:val="00FB4F67"/>
    <w:rsid w:val="00FB53B9"/>
    <w:rsid w:val="00FC7664"/>
    <w:rsid w:val="00FD01DB"/>
    <w:rsid w:val="00FD31FA"/>
    <w:rsid w:val="00FD57F0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9C86"/>
  <w15:chartTrackingRefBased/>
  <w15:docId w15:val="{EED0CA43-9479-4299-B8DB-04530E63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A2"/>
  </w:style>
  <w:style w:type="paragraph" w:styleId="Footer">
    <w:name w:val="footer"/>
    <w:basedOn w:val="Normal"/>
    <w:link w:val="FooterChar"/>
    <w:uiPriority w:val="99"/>
    <w:unhideWhenUsed/>
    <w:rsid w:val="00302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A2"/>
  </w:style>
  <w:style w:type="paragraph" w:styleId="NoSpacing">
    <w:name w:val="No Spacing"/>
    <w:uiPriority w:val="1"/>
    <w:qFormat/>
    <w:rsid w:val="00D81B59"/>
    <w:pPr>
      <w:spacing w:after="0" w:line="240" w:lineRule="auto"/>
    </w:pPr>
  </w:style>
  <w:style w:type="table" w:styleId="TableGrid">
    <w:name w:val="Table Grid"/>
    <w:basedOn w:val="TableNormal"/>
    <w:uiPriority w:val="39"/>
    <w:rsid w:val="004A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biombioe.2013.02.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1A523-295F-4CA5-9817-DA48CED8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Dhariya</dc:creator>
  <cp:keywords/>
  <dc:description/>
  <cp:lastModifiedBy>Shivam</cp:lastModifiedBy>
  <cp:revision>3</cp:revision>
  <dcterms:created xsi:type="dcterms:W3CDTF">2024-04-08T15:33:00Z</dcterms:created>
  <dcterms:modified xsi:type="dcterms:W3CDTF">2024-04-11T17:08:00Z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-668889727</vt:i4>
  </property>
</Properties>
</file>