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BC8" w:rsidRPr="00322BC8" w:rsidRDefault="00322BC8" w:rsidP="00322B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Week 1 Engineering Onboarding Journey at FloCard: Version Control, Tools, and Processes</w:t>
      </w: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322B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Deep Dive: Git &amp; Version Management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To kick off the week, I brushed up on version control fundamentals and explored how decentralized code management functions in a fast-paced, collaborative team environment.</w:t>
      </w: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Git Mechanics</w:t>
      </w:r>
    </w:p>
    <w:p w:rsidR="00322BC8" w:rsidRPr="00322BC8" w:rsidRDefault="00322BC8" w:rsidP="00322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Area (</w:t>
      </w:r>
      <w:r w:rsidRPr="00322BC8">
        <w:rPr>
          <w:rFonts w:ascii="Courier New" w:eastAsia="Times New Roman" w:hAnsi="Courier New" w:cs="Courier New"/>
          <w:b/>
          <w:bCs/>
          <w:sz w:val="20"/>
          <w:lang w:eastAsia="en-IN"/>
        </w:rPr>
        <w:t>git add</w:t>
      </w: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Acting as a middle ground or a "preview" environment before saving changes permanently. It allows developers to selectively group related modifications together.</w:t>
      </w:r>
    </w:p>
    <w:p w:rsidR="00322BC8" w:rsidRPr="00322BC8" w:rsidRDefault="00322BC8" w:rsidP="00322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Commits (</w:t>
      </w:r>
      <w:r w:rsidRPr="00322BC8">
        <w:rPr>
          <w:rFonts w:ascii="Courier New" w:eastAsia="Times New Roman" w:hAnsi="Courier New" w:cs="Courier New"/>
          <w:b/>
          <w:bCs/>
          <w:sz w:val="20"/>
          <w:lang w:eastAsia="en-IN"/>
        </w:rPr>
        <w:t>git commit -m "..."</w:t>
      </w: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a permanent snapshot of the staged changes in the project history. Good commits act as checkpoints accompanied by descriptive messages.</w:t>
      </w:r>
    </w:p>
    <w:p w:rsidR="00322BC8" w:rsidRPr="00322BC8" w:rsidRDefault="00322BC8" w:rsidP="00322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&amp; Pull (</w:t>
      </w:r>
      <w:r w:rsidRPr="00322BC8">
        <w:rPr>
          <w:rFonts w:ascii="Courier New" w:eastAsia="Times New Roman" w:hAnsi="Courier New" w:cs="Courier New"/>
          <w:b/>
          <w:bCs/>
          <w:sz w:val="20"/>
          <w:lang w:eastAsia="en-IN"/>
        </w:rPr>
        <w:t>git push</w:t>
      </w: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r w:rsidRPr="00322BC8">
        <w:rPr>
          <w:rFonts w:ascii="Courier New" w:eastAsia="Times New Roman" w:hAnsi="Courier New" w:cs="Courier New"/>
          <w:b/>
          <w:bCs/>
          <w:sz w:val="20"/>
          <w:lang w:eastAsia="en-IN"/>
        </w:rPr>
        <w:t>git pull</w:t>
      </w: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2BC8">
        <w:rPr>
          <w:rFonts w:ascii="Courier New" w:eastAsia="Times New Roman" w:hAnsi="Courier New" w:cs="Courier New"/>
          <w:sz w:val="20"/>
          <w:lang w:eastAsia="en-IN"/>
        </w:rPr>
        <w:t>Push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uploads local branch commits to the remote repository (GitHub), while </w:t>
      </w:r>
      <w:r w:rsidRPr="00322BC8">
        <w:rPr>
          <w:rFonts w:ascii="Courier New" w:eastAsia="Times New Roman" w:hAnsi="Courier New" w:cs="Courier New"/>
          <w:sz w:val="20"/>
          <w:lang w:eastAsia="en-IN"/>
        </w:rPr>
        <w:t>pull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fetches and integrates changes from the remote repository into the local working directory to keep things synced.</w:t>
      </w:r>
    </w:p>
    <w:p w:rsidR="00322BC8" w:rsidRPr="00322BC8" w:rsidRDefault="00322BC8" w:rsidP="00322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(</w:t>
      </w:r>
      <w:r w:rsidRPr="00322BC8">
        <w:rPr>
          <w:rFonts w:ascii="Courier New" w:eastAsia="Times New Roman" w:hAnsi="Courier New" w:cs="Courier New"/>
          <w:b/>
          <w:bCs/>
          <w:sz w:val="20"/>
          <w:lang w:eastAsia="en-IN"/>
        </w:rPr>
        <w:t>git merge</w:t>
      </w: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 histories from different branches (e.g., merging a feature branch back into the development branch).</w:t>
      </w: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Branching Strategy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at an industry-standard, clean branching strategy to prevent code conflicts:</w:t>
      </w:r>
    </w:p>
    <w:p w:rsidR="00322BC8" w:rsidRPr="00322BC8" w:rsidRDefault="00322BC8" w:rsidP="00322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Courier New" w:eastAsia="Times New Roman" w:hAnsi="Courier New" w:cs="Courier New"/>
          <w:sz w:val="20"/>
          <w:lang w:eastAsia="en-IN"/>
        </w:rPr>
        <w:t>main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highly protected, production-ready branch. Code here is live and stable.</w:t>
      </w:r>
    </w:p>
    <w:p w:rsidR="00322BC8" w:rsidRPr="00322BC8" w:rsidRDefault="00322BC8" w:rsidP="00322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Courier New" w:eastAsia="Times New Roman" w:hAnsi="Courier New" w:cs="Courier New"/>
          <w:sz w:val="20"/>
          <w:lang w:eastAsia="en-IN"/>
        </w:rPr>
        <w:t>dev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integration branch for features. This is where active development pieces converge and get tested.</w:t>
      </w:r>
    </w:p>
    <w:p w:rsidR="00322BC8" w:rsidRPr="00322BC8" w:rsidRDefault="00322BC8" w:rsidP="00322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Courier New" w:eastAsia="Times New Roman" w:hAnsi="Courier New" w:cs="Courier New"/>
          <w:sz w:val="20"/>
          <w:lang w:eastAsia="en-IN"/>
        </w:rPr>
        <w:t>feature/*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Short-lived, isolated branches created by individual developers to work on specific tasks or user stories (e.g., </w:t>
      </w:r>
      <w:r w:rsidRPr="00322BC8">
        <w:rPr>
          <w:rFonts w:ascii="Courier New" w:eastAsia="Times New Roman" w:hAnsi="Courier New" w:cs="Courier New"/>
          <w:sz w:val="20"/>
          <w:lang w:eastAsia="en-IN"/>
        </w:rPr>
        <w:t>feature/login-validation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Once done, these open a Pull Request (PR) to merge into </w:t>
      </w:r>
      <w:r w:rsidRPr="00322BC8">
        <w:rPr>
          <w:rFonts w:ascii="Courier New" w:eastAsia="Times New Roman" w:hAnsi="Courier New" w:cs="Courier New"/>
          <w:sz w:val="20"/>
          <w:lang w:eastAsia="en-IN"/>
        </w:rPr>
        <w:t>dev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Git Solves in Teams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Git, collaborative development is chaotic. Git resolves critical engineering pain points by:</w:t>
      </w:r>
    </w:p>
    <w:p w:rsidR="00322BC8" w:rsidRPr="00322BC8" w:rsidRDefault="00322BC8" w:rsidP="00322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Eliminating overwritten code when two developers modify the same file simultaneously.</w:t>
      </w:r>
    </w:p>
    <w:p w:rsidR="00322BC8" w:rsidRPr="00322BC8" w:rsidRDefault="00322BC8" w:rsidP="00322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a perfect historical audit trail to track who introduced what change, and why.</w:t>
      </w:r>
    </w:p>
    <w:p w:rsidR="00322BC8" w:rsidRPr="00322BC8" w:rsidRDefault="00322BC8" w:rsidP="00322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Allowing easy rollbacks to stable versions if a catastrophic bug breaks production.</w:t>
      </w: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Hands-on Project: My First Repository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To practice these concepts, I set up a dedicated repository to store my onboarding progress and learning notes.</w:t>
      </w:r>
    </w:p>
    <w:p w:rsidR="00322BC8" w:rsidRPr="00322BC8" w:rsidRDefault="00322BC8" w:rsidP="00322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Name: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2BC8">
        <w:rPr>
          <w:rFonts w:ascii="Courier New" w:eastAsia="Times New Roman" w:hAnsi="Courier New" w:cs="Courier New"/>
          <w:sz w:val="20"/>
          <w:lang w:eastAsia="en-IN"/>
        </w:rPr>
        <w:t>warmup-first-repo</w:t>
      </w:r>
    </w:p>
    <w:p w:rsidR="00322BC8" w:rsidRPr="00322BC8" w:rsidRDefault="00322BC8" w:rsidP="00322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Visibility: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Public/Private (As per team alignment)</w:t>
      </w:r>
    </w:p>
    <w:p w:rsidR="00322BC8" w:rsidRPr="00322BC8" w:rsidRDefault="00322BC8" w:rsidP="00322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Action: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successfully initialized the repository, created a comprehensive </w:t>
      </w:r>
      <w:r w:rsidRPr="00322BC8">
        <w:rPr>
          <w:rFonts w:ascii="Courier New" w:eastAsia="Times New Roman" w:hAnsi="Courier New" w:cs="Courier New"/>
          <w:sz w:val="20"/>
          <w:lang w:eastAsia="en-IN"/>
        </w:rPr>
        <w:t>README.md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summarizing my initial takeaways, and practiced the commit cycle by making 1-2 structured commits to master terminal commands.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15pt;height:222.9pt">
            <v:imagedata r:id="rId5" o:title="Screenshot 2026-06-09 091951"/>
          </v:shape>
        </w:pict>
      </w:r>
    </w:p>
    <w:p w:rsidR="00322BC8" w:rsidRDefault="00322BC8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pict>
          <v:shape id="_x0000_i1026" type="#_x0000_t75" style="width:450.15pt;height:206.6pt">
            <v:imagedata r:id="rId6" o:title="Screenshot 2026-06-09 092819"/>
          </v:shape>
        </w:pict>
      </w:r>
    </w:p>
    <w:p w:rsidR="00AA2B37" w:rsidRDefault="00F06961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pict>
          <v:shape id="_x0000_i1028" type="#_x0000_t75" style="width:450.8pt;height:253.55pt">
            <v:imagedata r:id="rId7" o:title="Screenshot 2026-06-09 093852"/>
          </v:shape>
        </w:pict>
      </w:r>
      <w:r w:rsidR="00AA2B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pict>
          <v:shape id="_x0000_i1027" type="#_x0000_t75" style="width:450.8pt;height:253.55pt">
            <v:imagedata r:id="rId8" o:title="Screenshot 2026-06-09 093645"/>
          </v:shape>
        </w:pict>
      </w: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Demystifying the Release Management Process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code is only half the battle; knowing how that code safely reaches production is what ensures product stability.</w:t>
      </w: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 "Release" Means at FloCard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At FloCard, a release isn't just about pushing code live. It represents a strictly validated bundle of tested features, enhancements, and bug fixes packaged together to deliver reliable business value to our users.</w:t>
      </w: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Workflow: QA, Testing, FOU, and Deployment</w:t>
      </w:r>
    </w:p>
    <w:p w:rsidR="00322BC8" w:rsidRPr="00322BC8" w:rsidRDefault="00AA2B37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internal guidelines, </w:t>
      </w:r>
      <w:r w:rsidR="00322BC8"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release moves through strict quality checkpoints: </w:t>
      </w:r>
    </w:p>
    <w:p w:rsidR="00322BC8" w:rsidRPr="00322BC8" w:rsidRDefault="00322BC8" w:rsidP="00322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Scope &amp; Tracking: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task or bug must be clearly categorized, given explicit effort estimations, and mapped perfectly to an Epic in Jira. </w:t>
      </w:r>
    </w:p>
    <w:p w:rsidR="00322BC8" w:rsidRPr="00322BC8" w:rsidRDefault="00322BC8" w:rsidP="00322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Time Boxing: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Sprints run on fixed cycles. To ensure smooth coordination, all updates, blockers, and progress details must be noted in daily updates, ensuring team-wide dependency mapping happens seamlessly. </w:t>
      </w:r>
    </w:p>
    <w:p w:rsidR="00322BC8" w:rsidRPr="00322BC8" w:rsidRDefault="00322BC8" w:rsidP="00322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Quality Gate (QA &amp; FOU):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goes through rigid testing protocols and detailed code reviews. Before anything hits production, the testing team prepares and submits a </w:t>
      </w: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of Use (FOU)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Certification. Confirming that this FOU is signed off ensures that the product is completely stable and functions exactly as expected for the end customer.</w:t>
      </w:r>
    </w:p>
    <w:p w:rsidR="00322BC8" w:rsidRPr="00322BC8" w:rsidRDefault="00322BC8" w:rsidP="00322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 Logging: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test case scenario and execution metric is diligently logged in DevOps to preserve accountability and traceability before final deployment.</w:t>
      </w:r>
    </w:p>
    <w:p w:rsidR="00AA2B37" w:rsidRDefault="00AA2B37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3.1 Release Process at 366Pi </w:t>
      </w:r>
    </w:p>
    <w:p w:rsidR="00AA2B37" w:rsidRDefault="00AA2B37" w:rsidP="00AA2B37">
      <w:pPr>
        <w:pStyle w:val="Heading2"/>
      </w:pPr>
      <w:r>
        <w:t>Step 1: ClearScope – Scope Definition</w:t>
      </w:r>
    </w:p>
    <w:p w:rsidR="00AA2B37" w:rsidRDefault="00AA2B37" w:rsidP="00AA2B37">
      <w:pPr>
        <w:pStyle w:val="NormalWeb"/>
      </w:pPr>
      <w:r>
        <w:t>The goal of this phase is to establish a detailed, well-defined scope for every release by identifying all features, enhancements, and bug fixes.</w:t>
      </w:r>
    </w:p>
    <w:p w:rsidR="00AA2B37" w:rsidRDefault="00AA2B37" w:rsidP="00AA2B37">
      <w:pPr>
        <w:pStyle w:val="NormalWeb"/>
        <w:numPr>
          <w:ilvl w:val="0"/>
          <w:numId w:val="7"/>
        </w:numPr>
      </w:pPr>
      <w:r>
        <w:rPr>
          <w:b/>
          <w:bCs/>
        </w:rPr>
        <w:t>Core Components:</w:t>
      </w:r>
    </w:p>
    <w:p w:rsidR="00AA2B37" w:rsidRDefault="00AA2B37" w:rsidP="00AA2B37">
      <w:pPr>
        <w:pStyle w:val="NormalWeb"/>
        <w:numPr>
          <w:ilvl w:val="1"/>
          <w:numId w:val="7"/>
        </w:numPr>
      </w:pPr>
      <w:r>
        <w:rPr>
          <w:b/>
          <w:bCs/>
        </w:rPr>
        <w:t>Feature Identification:</w:t>
      </w:r>
      <w:r>
        <w:t xml:space="preserve"> Listing out all new features and planned enhancements.</w:t>
      </w:r>
    </w:p>
    <w:p w:rsidR="00AA2B37" w:rsidRDefault="00AA2B37" w:rsidP="00AA2B37">
      <w:pPr>
        <w:pStyle w:val="NormalWeb"/>
        <w:numPr>
          <w:ilvl w:val="1"/>
          <w:numId w:val="7"/>
        </w:numPr>
      </w:pPr>
      <w:r>
        <w:rPr>
          <w:b/>
          <w:bCs/>
        </w:rPr>
        <w:t>Bug Fixes:</w:t>
      </w:r>
      <w:r>
        <w:t xml:space="preserve"> Documenting every known issue that needs a resolution.</w:t>
      </w:r>
    </w:p>
    <w:p w:rsidR="00AA2B37" w:rsidRDefault="00AA2B37" w:rsidP="00AA2B37">
      <w:pPr>
        <w:pStyle w:val="NormalWeb"/>
        <w:numPr>
          <w:ilvl w:val="1"/>
          <w:numId w:val="7"/>
        </w:numPr>
      </w:pPr>
      <w:r>
        <w:rPr>
          <w:b/>
          <w:bCs/>
        </w:rPr>
        <w:t>Dependencies:</w:t>
      </w:r>
      <w:r>
        <w:t xml:space="preserve"> Pre-identifying potential conflicts or cross-team blockers.</w:t>
      </w:r>
    </w:p>
    <w:p w:rsidR="00AA2B37" w:rsidRDefault="00AA2B37" w:rsidP="00AA2B37">
      <w:pPr>
        <w:pStyle w:val="NormalWeb"/>
        <w:numPr>
          <w:ilvl w:val="0"/>
          <w:numId w:val="7"/>
        </w:numPr>
      </w:pPr>
      <w:r>
        <w:rPr>
          <w:b/>
          <w:bCs/>
        </w:rPr>
        <w:t>Action Plan:</w:t>
      </w:r>
    </w:p>
    <w:p w:rsidR="00AA2B37" w:rsidRDefault="00AA2B37" w:rsidP="00AA2B37">
      <w:pPr>
        <w:pStyle w:val="NormalWeb"/>
        <w:numPr>
          <w:ilvl w:val="1"/>
          <w:numId w:val="8"/>
        </w:numPr>
      </w:pPr>
      <w:r>
        <w:rPr>
          <w:b/>
          <w:bCs/>
        </w:rPr>
        <w:t>Issue Definition and Categorization:</w:t>
      </w:r>
      <w:r>
        <w:t xml:space="preserve"> Classifying tasks properly (Epic, story, issue, bug) and linking them to a master Epic for full traceability.</w:t>
      </w:r>
    </w:p>
    <w:p w:rsidR="00AA2B37" w:rsidRDefault="00AA2B37" w:rsidP="00AA2B37">
      <w:pPr>
        <w:pStyle w:val="NormalWeb"/>
        <w:numPr>
          <w:ilvl w:val="1"/>
          <w:numId w:val="8"/>
        </w:numPr>
      </w:pPr>
      <w:r>
        <w:rPr>
          <w:b/>
          <w:bCs/>
        </w:rPr>
        <w:t>Detailed Descriptions and Outcomes:</w:t>
      </w:r>
      <w:r>
        <w:t xml:space="preserve"> Providing clear objectives and defining measurable, expected outcomes for each issue.</w:t>
      </w:r>
    </w:p>
    <w:p w:rsidR="00AA2B37" w:rsidRDefault="00AA2B37" w:rsidP="00AA2B37">
      <w:pPr>
        <w:pStyle w:val="NormalWeb"/>
        <w:numPr>
          <w:ilvl w:val="1"/>
          <w:numId w:val="8"/>
        </w:numPr>
      </w:pPr>
      <w:r>
        <w:rPr>
          <w:b/>
          <w:bCs/>
        </w:rPr>
        <w:t>Timeline and Effort Estimation:</w:t>
      </w:r>
      <w:r>
        <w:t xml:space="preserve"> Setting clean start/end dates and mapping realistic estimated hours to streamline workload management.</w:t>
      </w:r>
    </w:p>
    <w:p w:rsidR="00AA2B37" w:rsidRDefault="00AA2B37" w:rsidP="00AA2B37">
      <w:pPr>
        <w:pStyle w:val="Heading2"/>
      </w:pPr>
      <w:r>
        <w:lastRenderedPageBreak/>
        <w:t>Step 2: ReleaseTimeline – Schedule Planning</w:t>
      </w:r>
    </w:p>
    <w:p w:rsidR="00AA2B37" w:rsidRDefault="00AA2B37" w:rsidP="00AA2B37">
      <w:pPr>
        <w:pStyle w:val="NormalWeb"/>
      </w:pPr>
      <w:r>
        <w:t>This phase focuses on developing a comprehensive release schedule that outlines core milestones, deadlines, and responsibilities so the team can plan accordingly.</w:t>
      </w:r>
    </w:p>
    <w:p w:rsidR="00AA2B37" w:rsidRDefault="00AA2B37" w:rsidP="00AA2B37">
      <w:pPr>
        <w:pStyle w:val="NormalWeb"/>
        <w:numPr>
          <w:ilvl w:val="0"/>
          <w:numId w:val="9"/>
        </w:numPr>
      </w:pPr>
      <w:r>
        <w:rPr>
          <w:b/>
          <w:bCs/>
        </w:rPr>
        <w:t>Core Components:</w:t>
      </w:r>
    </w:p>
    <w:p w:rsidR="00AA2B37" w:rsidRDefault="00AA2B37" w:rsidP="00AA2B37">
      <w:pPr>
        <w:pStyle w:val="NormalWeb"/>
        <w:numPr>
          <w:ilvl w:val="1"/>
          <w:numId w:val="9"/>
        </w:numPr>
      </w:pPr>
      <w:r>
        <w:rPr>
          <w:b/>
          <w:bCs/>
        </w:rPr>
        <w:t>Milestone Mapping:</w:t>
      </w:r>
      <w:r>
        <w:t xml:space="preserve"> Outlining key milestones and establishing firm deadlines.</w:t>
      </w:r>
    </w:p>
    <w:p w:rsidR="00AA2B37" w:rsidRDefault="00AA2B37" w:rsidP="00AA2B37">
      <w:pPr>
        <w:pStyle w:val="NormalWeb"/>
        <w:numPr>
          <w:ilvl w:val="1"/>
          <w:numId w:val="9"/>
        </w:numPr>
      </w:pPr>
      <w:r>
        <w:rPr>
          <w:b/>
          <w:bCs/>
        </w:rPr>
        <w:t>People Allocation:</w:t>
      </w:r>
      <w:r>
        <w:t xml:space="preserve"> Assigning tasks and defining ownership across resources.</w:t>
      </w:r>
    </w:p>
    <w:p w:rsidR="00AA2B37" w:rsidRDefault="00AA2B37" w:rsidP="00AA2B37">
      <w:pPr>
        <w:pStyle w:val="NormalWeb"/>
        <w:numPr>
          <w:ilvl w:val="1"/>
          <w:numId w:val="9"/>
        </w:numPr>
      </w:pPr>
      <w:r>
        <w:rPr>
          <w:b/>
          <w:bCs/>
        </w:rPr>
        <w:t>Risk Management:</w:t>
      </w:r>
      <w:r>
        <w:t xml:space="preserve"> Spotting potential delivery risks early and creating mitigation paths.</w:t>
      </w:r>
    </w:p>
    <w:p w:rsidR="00AA2B37" w:rsidRDefault="00AA2B37" w:rsidP="00AA2B37">
      <w:pPr>
        <w:pStyle w:val="NormalWeb"/>
        <w:numPr>
          <w:ilvl w:val="0"/>
          <w:numId w:val="9"/>
        </w:numPr>
      </w:pPr>
      <w:r>
        <w:rPr>
          <w:b/>
          <w:bCs/>
        </w:rPr>
        <w:t>Action Plan:</w:t>
      </w:r>
    </w:p>
    <w:p w:rsidR="00AA2B37" w:rsidRDefault="00AA2B37" w:rsidP="00AA2B37">
      <w:pPr>
        <w:pStyle w:val="NormalWeb"/>
        <w:numPr>
          <w:ilvl w:val="1"/>
          <w:numId w:val="10"/>
        </w:numPr>
      </w:pPr>
      <w:r>
        <w:rPr>
          <w:b/>
          <w:bCs/>
        </w:rPr>
        <w:t>Sprint Planning and Item Categorization:</w:t>
      </w:r>
      <w:r>
        <w:t xml:space="preserve"> Mapping items correctly into a standard </w:t>
      </w:r>
      <w:r>
        <w:rPr>
          <w:b/>
          <w:bCs/>
        </w:rPr>
        <w:t>15-day sprint</w:t>
      </w:r>
      <w:r>
        <w:t xml:space="preserve"> cycle and clearly separating staging releases from production releases.</w:t>
      </w:r>
    </w:p>
    <w:p w:rsidR="00AA2B37" w:rsidRDefault="00AA2B37" w:rsidP="00AA2B37">
      <w:pPr>
        <w:pStyle w:val="NormalWeb"/>
        <w:numPr>
          <w:ilvl w:val="1"/>
          <w:numId w:val="10"/>
        </w:numPr>
      </w:pPr>
      <w:r>
        <w:rPr>
          <w:b/>
          <w:bCs/>
        </w:rPr>
        <w:t>Documentation and Quality Check:</w:t>
      </w:r>
      <w:r>
        <w:t xml:space="preserve"> Confirming that production items are fully documented and setting up regular intermediate check-ins.</w:t>
      </w:r>
    </w:p>
    <w:p w:rsidR="00AA2B37" w:rsidRDefault="00AA2B37" w:rsidP="00AA2B37">
      <w:pPr>
        <w:pStyle w:val="NormalWeb"/>
        <w:numPr>
          <w:ilvl w:val="1"/>
          <w:numId w:val="10"/>
        </w:numPr>
      </w:pPr>
      <w:r>
        <w:rPr>
          <w:b/>
          <w:bCs/>
        </w:rPr>
        <w:t>Timeline and Communication:</w:t>
      </w:r>
      <w:r>
        <w:t xml:space="preserve"> Reviewing release health at the end of the first Friday. </w:t>
      </w:r>
      <w:r>
        <w:rPr>
          <w:b/>
          <w:bCs/>
        </w:rPr>
        <w:t>All final release activities must be wrapped up without fail by 3:00 PM IST on Friday.</w:t>
      </w:r>
    </w:p>
    <w:p w:rsidR="00AA2B37" w:rsidRDefault="00AA2B37" w:rsidP="00AA2B37">
      <w:pPr>
        <w:pStyle w:val="Heading2"/>
      </w:pPr>
      <w:r>
        <w:t>Step 3: QualityGate – Quality Assurance</w:t>
      </w:r>
    </w:p>
    <w:p w:rsidR="00AA2B37" w:rsidRDefault="00AA2B37" w:rsidP="00AA2B37">
      <w:pPr>
        <w:pStyle w:val="NormalWeb"/>
      </w:pPr>
      <w:r>
        <w:t>The final phase enforces strict quality control standards to validate that the code is stable, functional, and ready for deployment.</w:t>
      </w:r>
    </w:p>
    <w:p w:rsidR="00AA2B37" w:rsidRDefault="00AA2B37" w:rsidP="00AA2B37">
      <w:pPr>
        <w:pStyle w:val="NormalWeb"/>
        <w:numPr>
          <w:ilvl w:val="0"/>
          <w:numId w:val="11"/>
        </w:numPr>
      </w:pPr>
      <w:r>
        <w:rPr>
          <w:b/>
          <w:bCs/>
        </w:rPr>
        <w:t>Core Components:</w:t>
      </w:r>
    </w:p>
    <w:p w:rsidR="00AA2B37" w:rsidRDefault="00AA2B37" w:rsidP="00AA2B37">
      <w:pPr>
        <w:pStyle w:val="NormalWeb"/>
        <w:numPr>
          <w:ilvl w:val="1"/>
          <w:numId w:val="11"/>
        </w:numPr>
      </w:pPr>
      <w:r>
        <w:rPr>
          <w:b/>
          <w:bCs/>
        </w:rPr>
        <w:t>Testing Protocols:</w:t>
      </w:r>
      <w:r>
        <w:t xml:space="preserve"> Establishing robust and comprehensive testing frameworks.</w:t>
      </w:r>
    </w:p>
    <w:p w:rsidR="00AA2B37" w:rsidRDefault="00AA2B37" w:rsidP="00AA2B37">
      <w:pPr>
        <w:pStyle w:val="NormalWeb"/>
        <w:numPr>
          <w:ilvl w:val="1"/>
          <w:numId w:val="11"/>
        </w:numPr>
      </w:pPr>
      <w:r>
        <w:rPr>
          <w:b/>
          <w:bCs/>
        </w:rPr>
        <w:t>Code Review:</w:t>
      </w:r>
      <w:r>
        <w:t xml:space="preserve"> Executing deep code reviews to maintain architecture standards.</w:t>
      </w:r>
    </w:p>
    <w:p w:rsidR="00AA2B37" w:rsidRDefault="00AA2B37" w:rsidP="00AA2B37">
      <w:pPr>
        <w:pStyle w:val="NormalWeb"/>
        <w:numPr>
          <w:ilvl w:val="1"/>
          <w:numId w:val="11"/>
        </w:numPr>
      </w:pPr>
      <w:r>
        <w:rPr>
          <w:b/>
          <w:bCs/>
        </w:rPr>
        <w:t>Validation:</w:t>
      </w:r>
      <w:r>
        <w:t xml:space="preserve"> Performing final system checks to confirm everything runs as intended.</w:t>
      </w:r>
    </w:p>
    <w:p w:rsidR="00AA2B37" w:rsidRDefault="00AA2B37" w:rsidP="00AA2B37">
      <w:pPr>
        <w:pStyle w:val="NormalWeb"/>
        <w:numPr>
          <w:ilvl w:val="0"/>
          <w:numId w:val="11"/>
        </w:numPr>
      </w:pPr>
      <w:r>
        <w:rPr>
          <w:b/>
          <w:bCs/>
        </w:rPr>
        <w:t>Action Plan:</w:t>
      </w:r>
    </w:p>
    <w:p w:rsidR="00AA2B37" w:rsidRDefault="00AA2B37" w:rsidP="00AA2B37">
      <w:pPr>
        <w:pStyle w:val="NormalWeb"/>
        <w:numPr>
          <w:ilvl w:val="1"/>
          <w:numId w:val="12"/>
        </w:numPr>
      </w:pPr>
      <w:r>
        <w:rPr>
          <w:b/>
          <w:bCs/>
        </w:rPr>
        <w:t>Fitness of Use (FOU) Certification:</w:t>
      </w:r>
      <w:r>
        <w:t xml:space="preserve"> The testing team must prepare and submit an FOU certificate for every release, confirming that the end customer has received and approved it.</w:t>
      </w:r>
    </w:p>
    <w:p w:rsidR="00AA2B37" w:rsidRDefault="00AA2B37" w:rsidP="00AA2B37">
      <w:pPr>
        <w:pStyle w:val="NormalWeb"/>
        <w:numPr>
          <w:ilvl w:val="1"/>
          <w:numId w:val="12"/>
        </w:numPr>
      </w:pPr>
      <w:r>
        <w:rPr>
          <w:b/>
          <w:bCs/>
        </w:rPr>
        <w:t>Comprehensive Testing and Documentation:</w:t>
      </w:r>
      <w:r>
        <w:t xml:space="preserve"> Ensuring that test coverage spans all real-world scenarios and that every test log is officially recorded in </w:t>
      </w:r>
      <w:r>
        <w:rPr>
          <w:b/>
          <w:bCs/>
        </w:rPr>
        <w:t>DevOps</w:t>
      </w:r>
      <w:r>
        <w:t>.</w:t>
      </w:r>
    </w:p>
    <w:p w:rsidR="00AA2B37" w:rsidRDefault="00AA2B37" w:rsidP="00AA2B37">
      <w:pPr>
        <w:pStyle w:val="NormalWeb"/>
        <w:numPr>
          <w:ilvl w:val="1"/>
          <w:numId w:val="12"/>
        </w:numPr>
      </w:pPr>
      <w:r>
        <w:rPr>
          <w:b/>
          <w:bCs/>
        </w:rPr>
        <w:t>Performance and Promptness:</w:t>
      </w:r>
      <w:r>
        <w:t xml:space="preserve"> Tracking testing efficiency to ensure no deadlines are missed, and dynamically increasing testing urgency for critical production environments when needed.</w:t>
      </w:r>
    </w:p>
    <w:p w:rsidR="00AA2B37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lastRenderedPageBreak/>
        <w:pict>
          <v:shape id="_x0000_s1026" type="#_x0000_t75" style="position:absolute;margin-left:0;margin-top:0;width:452.45pt;height:361.25pt;z-index:251659264;mso-position-horizontal:left;mso-position-horizontal-relative:text;mso-position-vertical-relative:text">
            <v:imagedata r:id="rId9" o:title="Release Process" croptop="2199f" cropbottom="1941f" cropleft="9140f" cropright="9612f"/>
            <w10:wrap type="square" side="right"/>
          </v:shape>
        </w:pic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 w:type="textWrapping" w:clear="all"/>
      </w: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23A" w:rsidRDefault="0054223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Local Development Environment Setup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successfully installed, configured, and verified the primary </w:t>
      </w:r>
      <w:proofErr w:type="spellStart"/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toolstack</w:t>
      </w:r>
      <w:proofErr w:type="spellEnd"/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to build, test, and containerize applications at FloCard.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list of tools along with their terminal validation checks: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384"/>
        <w:gridCol w:w="1958"/>
        <w:gridCol w:w="2135"/>
      </w:tblGrid>
      <w:tr w:rsidR="00322BC8" w:rsidRPr="00322BC8" w:rsidTr="00322B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 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/ Status</w:t>
            </w:r>
          </w:p>
        </w:tc>
      </w:tr>
      <w:tr w:rsidR="00322BC8" w:rsidRPr="00322BC8" w:rsidTr="00322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 CLI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Distributed version control tracking via terminal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Courier New" w:eastAsia="Times New Roman" w:hAnsi="Courier New" w:cs="Courier New"/>
                <w:sz w:val="20"/>
                <w:lang w:eastAsia="en-IN"/>
              </w:rPr>
              <w:t>git --version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 &amp; Operational</w:t>
            </w:r>
          </w:p>
        </w:tc>
      </w:tr>
      <w:tr w:rsidR="00322BC8" w:rsidRPr="00322BC8" w:rsidTr="00322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VS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Lightweight IDE for script editing &amp;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Courier New" w:eastAsia="Times New Roman" w:hAnsi="Courier New" w:cs="Courier New"/>
                <w:sz w:val="20"/>
                <w:lang w:eastAsia="en-IN"/>
              </w:rPr>
              <w:t>code --version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Extension packs installed</w:t>
            </w:r>
          </w:p>
        </w:tc>
      </w:tr>
      <w:tr w:rsidR="00322BC8" w:rsidRPr="00322BC8" w:rsidTr="00322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testing client for hitting endpoints and inspecting payloads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Desktop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 working locally</w:t>
            </w:r>
          </w:p>
        </w:tc>
      </w:tr>
      <w:tr w:rsidR="00322BC8" w:rsidRPr="00322BC8" w:rsidTr="00322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 runtime environment for backend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Courier New" w:eastAsia="Times New Roman" w:hAnsi="Courier New" w:cs="Courier New"/>
                <w:sz w:val="20"/>
                <w:lang w:eastAsia="en-IN"/>
              </w:rPr>
              <w:t>node -v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Installed (LTS version)</w:t>
            </w:r>
          </w:p>
        </w:tc>
      </w:tr>
      <w:tr w:rsidR="00322BC8" w:rsidRPr="00322BC8" w:rsidTr="00322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 manager to manage project dependencies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2BC8">
              <w:rPr>
                <w:rFonts w:ascii="Courier New" w:eastAsia="Times New Roman" w:hAnsi="Courier New" w:cs="Courier New"/>
                <w:sz w:val="20"/>
                <w:lang w:eastAsia="en-IN"/>
              </w:rPr>
              <w:t>npm</w:t>
            </w:r>
            <w:proofErr w:type="spellEnd"/>
            <w:r w:rsidRPr="00322BC8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-v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</w:t>
            </w:r>
          </w:p>
        </w:tc>
      </w:tr>
      <w:tr w:rsidR="00322BC8" w:rsidRPr="00322BC8" w:rsidTr="00322B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 Desktop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Containerization tool to spin up local staging/database </w:t>
            </w:r>
            <w:proofErr w:type="spellStart"/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2BC8">
              <w:rPr>
                <w:rFonts w:ascii="Courier New" w:eastAsia="Times New Roman" w:hAnsi="Courier New" w:cs="Courier New"/>
                <w:sz w:val="20"/>
                <w:lang w:eastAsia="en-IN"/>
              </w:rPr>
              <w:t>docker</w:t>
            </w:r>
            <w:proofErr w:type="spellEnd"/>
            <w:r w:rsidRPr="00322BC8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--version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2BC8" w:rsidRPr="00322BC8" w:rsidRDefault="00322BC8" w:rsidP="00322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B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engine configured &amp; active</w:t>
            </w:r>
          </w:p>
        </w:tc>
      </w:tr>
    </w:tbl>
    <w:p w:rsidR="00577BE7" w:rsidRPr="006B1B1A" w:rsidRDefault="006B1B1A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B1B1A">
        <w:rPr>
          <w:rFonts w:ascii="Times New Roman" w:eastAsia="Times New Roman" w:hAnsi="Times New Roman" w:cs="Times New Roman"/>
          <w:sz w:val="36"/>
          <w:szCs w:val="36"/>
          <w:lang w:eastAsia="en-IN"/>
        </w:rPr>
        <w:t>Attached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="0054223A">
        <w:rPr>
          <w:rFonts w:ascii="Times New Roman" w:eastAsia="Times New Roman" w:hAnsi="Times New Roman" w:cs="Times New Roman"/>
          <w:sz w:val="36"/>
          <w:szCs w:val="36"/>
          <w:lang w:eastAsia="en-IN"/>
        </w:rPr>
        <w:t>images at the end.</w:t>
      </w:r>
    </w:p>
    <w:p w:rsidR="00577BE7" w:rsidRDefault="00577BE7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22BC8" w:rsidRPr="00322BC8" w:rsidRDefault="00322BC8" w:rsidP="00322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Summary of Week 1 Deliverables</w:t>
      </w:r>
    </w:p>
    <w:p w:rsidR="00322BC8" w:rsidRPr="00322BC8" w:rsidRDefault="00322BC8" w:rsidP="00322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As I conclude my first week, I am happy to report that all core milestones have been hit:</w:t>
      </w:r>
    </w:p>
    <w:p w:rsidR="00322BC8" w:rsidRPr="00322BC8" w:rsidRDefault="00322BC8" w:rsidP="00322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Courier New" w:eastAsia="Times New Roman" w:hAnsi="Courier New" w:cs="Courier New"/>
          <w:b/>
          <w:bCs/>
          <w:sz w:val="20"/>
          <w:lang w:eastAsia="en-IN"/>
        </w:rPr>
        <w:t>warmup-first-repo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: Live on GitHub containing my written documentation and onboarding notes.</w:t>
      </w:r>
    </w:p>
    <w:p w:rsidR="00322BC8" w:rsidRPr="00322BC8" w:rsidRDefault="00322BC8" w:rsidP="00322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FloCard Workspace Connection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Successfully </w:t>
      </w:r>
      <w:proofErr w:type="spellStart"/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onboarded</w:t>
      </w:r>
      <w:proofErr w:type="spellEnd"/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Slack, Jira, and Microsoft Teams channels, aligning perfectly with regular daily checkpoint communication protocols. </w:t>
      </w:r>
    </w:p>
    <w:p w:rsidR="00322BC8" w:rsidRPr="00322BC8" w:rsidRDefault="00322BC8" w:rsidP="00322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One-Pager Product Write-Up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Completed a conceptual architecture document mapping our product flows, primary user personas, and target use cases.</w:t>
      </w:r>
    </w:p>
    <w:p w:rsidR="00577BE7" w:rsidRDefault="00322BC8" w:rsidP="00577B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Verified Workspace</w:t>
      </w:r>
      <w:r w:rsidRPr="00322BC8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critical software, database runtimes, and local testing clients are verified via CLI and ready for code execution in Week 2.</w:t>
      </w: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451A226" wp14:editId="4AC62E32">
            <wp:extent cx="5725160" cy="3220085"/>
            <wp:effectExtent l="0" t="0" r="8890" b="0"/>
            <wp:docPr id="1" name="Picture 1" descr="C:\Users\abhir\AppData\Local\Microsoft\Windows\INetCache\Content.Word\Screenshot 2026-06-09 093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abhir\AppData\Local\Microsoft\Windows\INetCache\Content.Word\Screenshot 2026-06-09 09385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94" cy="322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361555" wp14:editId="45DD49C7">
            <wp:extent cx="5725160" cy="3204210"/>
            <wp:effectExtent l="0" t="0" r="8890" b="0"/>
            <wp:docPr id="2" name="Picture 2" descr="C:\Users\abhir\AppData\Local\Microsoft\Windows\INetCache\Content.Word\Screenshot 2026-06-09 094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abhir\AppData\Local\Microsoft\Windows\INetCache\Content.Word\Screenshot 2026-06-09 09403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BE7" w:rsidRDefault="00577BE7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62983" w:rsidRPr="00577BE7" w:rsidRDefault="00F06961" w:rsidP="0057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66" type="#_x0000_t75" style="width:450.8pt;height:253.55pt">
            <v:imagedata r:id="rId12" o:title="Screenshot 2026-06-09 094620"/>
          </v:shape>
        </w:pict>
      </w:r>
    </w:p>
    <w:p w:rsidR="00F06961" w:rsidRPr="00322BC8" w:rsidRDefault="00F06961" w:rsidP="00F0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3" type="#_x0000_t75" style="width:451.4pt;height:112.7pt">
            <v:imagedata r:id="rId13" o:title="Screenshot 2026-06-09 094828"/>
          </v:shape>
        </w:pict>
      </w:r>
    </w:p>
    <w:p w:rsidR="006C2EEC" w:rsidRDefault="005B55CF">
      <w:r>
        <w:pict>
          <v:shape id="_x0000_i1043" type="#_x0000_t75" style="width:450.8pt;height:239.15pt">
            <v:imagedata r:id="rId14" o:title="Screenshot 2026-06-09 100130"/>
          </v:shape>
        </w:pict>
      </w:r>
    </w:p>
    <w:p w:rsidR="00577BE7" w:rsidRDefault="00577BE7"/>
    <w:p w:rsidR="00577BE7" w:rsidRDefault="00577BE7">
      <w:r>
        <w:lastRenderedPageBreak/>
        <w:pict>
          <v:shape id="_x0000_i1101" type="#_x0000_t75" style="width:450.8pt;height:253.55pt">
            <v:imagedata r:id="rId15" o:title="Screenshot 2026-06-09 100749"/>
          </v:shape>
        </w:pict>
      </w:r>
    </w:p>
    <w:sectPr w:rsidR="00577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35CBE"/>
    <w:multiLevelType w:val="multilevel"/>
    <w:tmpl w:val="700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6D79"/>
    <w:multiLevelType w:val="hybridMultilevel"/>
    <w:tmpl w:val="FF00676C"/>
    <w:lvl w:ilvl="0" w:tplc="149017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CC42B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C0A5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B2233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15C4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7725C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C1E85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B3405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E403C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C0400"/>
    <w:multiLevelType w:val="multilevel"/>
    <w:tmpl w:val="64F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419D3"/>
    <w:multiLevelType w:val="multilevel"/>
    <w:tmpl w:val="CBA6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8420A"/>
    <w:multiLevelType w:val="hybridMultilevel"/>
    <w:tmpl w:val="5204E81A"/>
    <w:lvl w:ilvl="0" w:tplc="B94064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582E8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8A8F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D36B8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78C92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34DE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5476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5D249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1F68D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15B1E"/>
    <w:multiLevelType w:val="multilevel"/>
    <w:tmpl w:val="B472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325F8"/>
    <w:multiLevelType w:val="multilevel"/>
    <w:tmpl w:val="8FF2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552D2"/>
    <w:multiLevelType w:val="hybridMultilevel"/>
    <w:tmpl w:val="FDC64F2E"/>
    <w:lvl w:ilvl="0" w:tplc="1DC68F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9F41C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E228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E432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1282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B703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118CF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5C415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F78EE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70055"/>
    <w:multiLevelType w:val="multilevel"/>
    <w:tmpl w:val="EEB8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2487E"/>
    <w:multiLevelType w:val="multilevel"/>
    <w:tmpl w:val="92E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D4F48"/>
    <w:multiLevelType w:val="multilevel"/>
    <w:tmpl w:val="95D4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056D5"/>
    <w:multiLevelType w:val="multilevel"/>
    <w:tmpl w:val="E64E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1"/>
  </w:num>
  <w:num w:numId="6">
    <w:abstractNumId w:val="9"/>
  </w:num>
  <w:num w:numId="7">
    <w:abstractNumId w:val="8"/>
  </w:num>
  <w:num w:numId="8">
    <w:abstractNumId w:val="1"/>
  </w:num>
  <w:num w:numId="9">
    <w:abstractNumId w:val="3"/>
  </w:num>
  <w:num w:numId="10">
    <w:abstractNumId w:val="4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BC8"/>
    <w:rsid w:val="000E55E6"/>
    <w:rsid w:val="00322BC8"/>
    <w:rsid w:val="00362983"/>
    <w:rsid w:val="0054223A"/>
    <w:rsid w:val="00577BE7"/>
    <w:rsid w:val="005B55CF"/>
    <w:rsid w:val="006B1B1A"/>
    <w:rsid w:val="006C2EEC"/>
    <w:rsid w:val="008A0763"/>
    <w:rsid w:val="00AA2B37"/>
    <w:rsid w:val="00C4569B"/>
    <w:rsid w:val="00F0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04EF846"/>
  <w15:chartTrackingRefBased/>
  <w15:docId w15:val="{7786B1AF-A091-48B6-9504-44E3666A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2B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2B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2B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B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2B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2B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2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2B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2B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Vishwakarma</dc:creator>
  <cp:keywords/>
  <dc:description/>
  <cp:lastModifiedBy>Abhishek Vishwakarma</cp:lastModifiedBy>
  <cp:revision>6</cp:revision>
  <cp:lastPrinted>2026-06-09T05:44:00Z</cp:lastPrinted>
  <dcterms:created xsi:type="dcterms:W3CDTF">2026-06-09T03:41:00Z</dcterms:created>
  <dcterms:modified xsi:type="dcterms:W3CDTF">2026-06-09T07:03:00Z</dcterms:modified>
</cp:coreProperties>
</file>