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120"/>
        <w:jc w:val="center"/>
      </w:pPr>
      <w:r>
        <w:rPr>
          <w:rFonts w:ascii="Georgia" w:cs="Georgia" w:eastAsia="Georgia" w:hAnsi="Georgia"/>
          <w:sz w:val="120"/>
          <w:szCs w:val="120"/>
        </w:rPr>
        <w:t xml:space="preserve">⭐</w:t>
      </w:r>
    </w:p>
    <w:p>
      <w:pPr>
        <w:spacing w:before="0" w:after="80"/>
        <w:jc w:val="center"/>
      </w:pPr>
      <w:r>
        <w:rPr>
          <w:rFonts w:ascii="Georgia" w:cs="Georgia" w:eastAsia="Georgia" w:hAnsi="Georgia"/>
          <w:b/>
          <w:bCs/>
          <w:color w:val="0F2544"/>
          <w:sz w:val="96"/>
          <w:szCs w:val="96"/>
        </w:rPr>
        <w:t xml:space="preserve">StarGaze</w:t>
      </w:r>
    </w:p>
    <w:p>
      <w:pPr>
        <w:spacing w:before="0" w:after="60"/>
        <w:jc w:val="center"/>
      </w:pPr>
      <w:r>
        <w:rPr>
          <w:rFonts w:ascii="Georgia" w:cs="Georgia" w:eastAsia="Georgia" w:hAnsi="Georgia"/>
          <w:color w:val="1A56DB"/>
          <w:sz w:val="36"/>
          <w:szCs w:val="36"/>
        </w:rPr>
        <w:t xml:space="preserve">Frontend Master Specification</w:t>
      </w:r>
    </w:p>
    <w:p>
      <w:pPr>
        <w:spacing w:before="0" w:after="600"/>
        <w:jc w:val="center"/>
      </w:pPr>
      <w:r>
        <w:rPr>
          <w:rFonts w:ascii="Georgia" w:cs="Georgia" w:eastAsia="Georgia" w:hAnsi="Georgia"/>
          <w:i/>
          <w:iCs/>
          <w:color w:val="6B7280"/>
          <w:sz w:val="24"/>
          <w:szCs w:val="24"/>
        </w:rPr>
        <w:t xml:space="preserve">All Pages · All Dialogs · All States · UI Design Brief</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W w:type="dxa" w:w="2700"/>
            <w:tcBorders>
              <w:top w:val="single" w:color="E5E7EB" w:sz="4"/>
              <w:left w:val="single" w:color="E5E7EB" w:sz="4"/>
              <w:bottom w:val="single" w:color="E5E7EB" w:sz="4"/>
              <w:right w:val="single" w:color="E5E7EB" w:sz="4"/>
            </w:tcBorders>
            <w:shd w:fill="0F2544" w:val="clear"/>
            <w:tcMar>
              <w:top w:type="dxa" w:w="80"/>
              <w:left w:type="dxa" w:w="140"/>
              <w:bottom w:type="dxa" w:w="80"/>
              <w:right w:type="dxa" w:w="140"/>
            </w:tcMar>
            <w:vAlign w:val="top"/>
          </w:tcPr>
          <w:p>
            <w:pPr>
              <w:spacing w:before="0" w:after="0"/>
            </w:pPr>
            <w:r>
              <w:rPr>
                <w:rFonts w:ascii="Georgia" w:cs="Georgia" w:eastAsia="Georgia" w:hAnsi="Georgia"/>
                <w:b/>
                <w:bCs/>
                <w:color w:val="FFFFFF"/>
                <w:sz w:val="20"/>
                <w:szCs w:val="20"/>
              </w:rPr>
              <w:t xml:space="preserve">React.js + Vite</w:t>
            </w:r>
          </w:p>
        </w:tc>
        <w:tc>
          <w:tcPr>
            <w:tcW w:type="dxa" w:w="2700"/>
            <w:tcBorders>
              <w:top w:val="single" w:color="E5E7EB" w:sz="4"/>
              <w:left w:val="single" w:color="E5E7EB" w:sz="4"/>
              <w:bottom w:val="single" w:color="E5E7EB" w:sz="4"/>
              <w:right w:val="single" w:color="E5E7EB" w:sz="4"/>
            </w:tcBorders>
            <w:shd w:fill="EBF5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0F2544"/>
                <w:sz w:val="20"/>
                <w:szCs w:val="20"/>
              </w:rPr>
              <w:t xml:space="preserve">Frontend Framework</w:t>
            </w:r>
          </w:p>
        </w:tc>
      </w:tr>
      <w:tr>
        <w:tc>
          <w:tcPr>
            <w:tcW w:type="dxa" w:w="2700"/>
            <w:tcBorders>
              <w:top w:val="single" w:color="E5E7EB" w:sz="4"/>
              <w:left w:val="single" w:color="E5E7EB" w:sz="4"/>
              <w:bottom w:val="single" w:color="E5E7EB" w:sz="4"/>
              <w:right w:val="single" w:color="E5E7EB" w:sz="4"/>
            </w:tcBorders>
            <w:shd w:fill="0F2544" w:val="clear"/>
            <w:tcMar>
              <w:top w:type="dxa" w:w="80"/>
              <w:left w:type="dxa" w:w="140"/>
              <w:bottom w:type="dxa" w:w="80"/>
              <w:right w:type="dxa" w:w="140"/>
            </w:tcMar>
            <w:vAlign w:val="top"/>
          </w:tcPr>
          <w:p>
            <w:pPr>
              <w:spacing w:before="0" w:after="0"/>
            </w:pPr>
            <w:r>
              <w:rPr>
                <w:rFonts w:ascii="Georgia" w:cs="Georgia" w:eastAsia="Georgia" w:hAnsi="Georgia"/>
                <w:b/>
                <w:bCs/>
                <w:color w:val="FFFFFF"/>
                <w:sz w:val="20"/>
                <w:szCs w:val="20"/>
              </w:rPr>
              <w:t xml:space="preserve">REST API Ingest</w:t>
            </w:r>
          </w:p>
        </w:tc>
        <w:tc>
          <w:tcPr>
            <w:tcW w:type="dxa" w:w="2700"/>
            <w:tcBorders>
              <w:top w:val="single" w:color="E5E7EB" w:sz="4"/>
              <w:left w:val="single" w:color="E5E7EB" w:sz="4"/>
              <w:bottom w:val="single" w:color="E5E7EB" w:sz="4"/>
              <w:right w:val="single" w:color="E5E7EB" w:sz="4"/>
            </w:tcBorders>
            <w:shd w:fill="EBF5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0F2544"/>
                <w:sz w:val="20"/>
                <w:szCs w:val="20"/>
              </w:rPr>
              <w:t xml:space="preserve">Log Ingestion Method</w:t>
            </w:r>
          </w:p>
        </w:tc>
      </w:tr>
      <w:tr>
        <w:tc>
          <w:tcPr>
            <w:tcW w:type="dxa" w:w="2700"/>
            <w:tcBorders>
              <w:top w:val="single" w:color="E5E7EB" w:sz="4"/>
              <w:left w:val="single" w:color="E5E7EB" w:sz="4"/>
              <w:bottom w:val="single" w:color="E5E7EB" w:sz="4"/>
              <w:right w:val="single" w:color="E5E7EB" w:sz="4"/>
            </w:tcBorders>
            <w:shd w:fill="0F2544" w:val="clear"/>
            <w:tcMar>
              <w:top w:type="dxa" w:w="80"/>
              <w:left w:type="dxa" w:w="140"/>
              <w:bottom w:type="dxa" w:w="80"/>
              <w:right w:type="dxa" w:w="140"/>
            </w:tcMar>
            <w:vAlign w:val="top"/>
          </w:tcPr>
          <w:p>
            <w:pPr>
              <w:spacing w:before="0" w:after="0"/>
            </w:pPr>
            <w:r>
              <w:rPr>
                <w:rFonts w:ascii="Georgia" w:cs="Georgia" w:eastAsia="Georgia" w:hAnsi="Georgia"/>
                <w:b/>
                <w:bCs/>
                <w:color w:val="FFFFFF"/>
                <w:sz w:val="20"/>
                <w:szCs w:val="20"/>
              </w:rPr>
              <w:t xml:space="preserve">Multi-Tenant SaaS</w:t>
            </w:r>
          </w:p>
        </w:tc>
        <w:tc>
          <w:tcPr>
            <w:tcW w:type="dxa" w:w="2700"/>
            <w:tcBorders>
              <w:top w:val="single" w:color="E5E7EB" w:sz="4"/>
              <w:left w:val="single" w:color="E5E7EB" w:sz="4"/>
              <w:bottom w:val="single" w:color="E5E7EB" w:sz="4"/>
              <w:right w:val="single" w:color="E5E7EB" w:sz="4"/>
            </w:tcBorders>
            <w:shd w:fill="EBF5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0F2544"/>
                <w:sz w:val="20"/>
                <w:szCs w:val="20"/>
              </w:rPr>
              <w:t xml:space="preserve">Architecture Model</w:t>
            </w:r>
          </w:p>
        </w:tc>
      </w:tr>
      <w:tr>
        <w:tc>
          <w:tcPr>
            <w:tcW w:type="dxa" w:w="2700"/>
            <w:tcBorders>
              <w:top w:val="single" w:color="E5E7EB" w:sz="4"/>
              <w:left w:val="single" w:color="E5E7EB" w:sz="4"/>
              <w:bottom w:val="single" w:color="E5E7EB" w:sz="4"/>
              <w:right w:val="single" w:color="E5E7EB" w:sz="4"/>
            </w:tcBorders>
            <w:shd w:fill="0F2544" w:val="clear"/>
            <w:tcMar>
              <w:top w:type="dxa" w:w="80"/>
              <w:left w:type="dxa" w:w="140"/>
              <w:bottom w:type="dxa" w:w="80"/>
              <w:right w:type="dxa" w:w="140"/>
            </w:tcMar>
            <w:vAlign w:val="top"/>
          </w:tcPr>
          <w:p>
            <w:pPr>
              <w:spacing w:before="0" w:after="0"/>
            </w:pPr>
            <w:r>
              <w:rPr>
                <w:rFonts w:ascii="Georgia" w:cs="Georgia" w:eastAsia="Georgia" w:hAnsi="Georgia"/>
                <w:b/>
                <w:bCs/>
                <w:color w:val="FFFFFF"/>
                <w:sz w:val="20"/>
                <w:szCs w:val="20"/>
              </w:rPr>
              <w:t xml:space="preserve">White-Label</w:t>
            </w:r>
          </w:p>
        </w:tc>
        <w:tc>
          <w:tcPr>
            <w:tcW w:type="dxa" w:w="2700"/>
            <w:tcBorders>
              <w:top w:val="single" w:color="E5E7EB" w:sz="4"/>
              <w:left w:val="single" w:color="E5E7EB" w:sz="4"/>
              <w:bottom w:val="single" w:color="E5E7EB" w:sz="4"/>
              <w:right w:val="single" w:color="E5E7EB" w:sz="4"/>
            </w:tcBorders>
            <w:shd w:fill="EBF5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0F2544"/>
                <w:sz w:val="20"/>
                <w:szCs w:val="20"/>
              </w:rPr>
              <w:t xml:space="preserve">Branding Support</w:t>
            </w:r>
          </w:p>
        </w:tc>
      </w:tr>
      <w:tr>
        <w:tc>
          <w:tcPr>
            <w:tcW w:type="dxa" w:w="2700"/>
            <w:tcBorders>
              <w:top w:val="single" w:color="E5E7EB" w:sz="4"/>
              <w:left w:val="single" w:color="E5E7EB" w:sz="4"/>
              <w:bottom w:val="single" w:color="E5E7EB" w:sz="4"/>
              <w:right w:val="single" w:color="E5E7EB" w:sz="4"/>
            </w:tcBorders>
            <w:shd w:fill="0F2544" w:val="clear"/>
            <w:tcMar>
              <w:top w:type="dxa" w:w="80"/>
              <w:left w:type="dxa" w:w="140"/>
              <w:bottom w:type="dxa" w:w="80"/>
              <w:right w:type="dxa" w:w="140"/>
            </w:tcMar>
            <w:vAlign w:val="top"/>
          </w:tcPr>
          <w:p>
            <w:pPr>
              <w:spacing w:before="0" w:after="0"/>
            </w:pPr>
            <w:r>
              <w:rPr>
                <w:rFonts w:ascii="Georgia" w:cs="Georgia" w:eastAsia="Georgia" w:hAnsi="Georgia"/>
                <w:b/>
                <w:bCs/>
                <w:color w:val="FFFFFF"/>
                <w:sz w:val="20"/>
                <w:szCs w:val="20"/>
              </w:rPr>
              <w:t xml:space="preserve">Phase 1 MVP</w:t>
            </w:r>
          </w:p>
        </w:tc>
        <w:tc>
          <w:tcPr>
            <w:tcW w:type="dxa" w:w="2700"/>
            <w:tcBorders>
              <w:top w:val="single" w:color="E5E7EB" w:sz="4"/>
              <w:left w:val="single" w:color="E5E7EB" w:sz="4"/>
              <w:bottom w:val="single" w:color="E5E7EB" w:sz="4"/>
              <w:right w:val="single" w:color="E5E7EB" w:sz="4"/>
            </w:tcBorders>
            <w:shd w:fill="EBF5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0F2544"/>
                <w:sz w:val="20"/>
                <w:szCs w:val="20"/>
              </w:rPr>
              <w:t xml:space="preserve">Scope</w:t>
            </w:r>
          </w:p>
        </w:tc>
      </w:tr>
    </w:tbl>
    <w:p>
      <w:pPr>
        <w:spacing w:before="0" w:after="0"/>
      </w:pPr>
      <w:r>
        <w:br w:type="page"/>
      </w:r>
    </w:p>
    <w:p>
      <w:pPr>
        <w:shd w:fill="0F2544" w:val="clear"/>
        <w:spacing w:before="400" w:after="200"/>
        <w:ind w:left="0"/>
      </w:pPr>
      <w:r>
        <w:rPr>
          <w:rFonts w:ascii="Georgia" w:cs="Georgia" w:eastAsia="Georgia" w:hAnsi="Georgia"/>
          <w:b/>
          <w:bCs/>
          <w:color w:val="A0C4FF"/>
          <w:sz w:val="18"/>
          <w:szCs w:val="18"/>
        </w:rPr>
        <w:t xml:space="preserve">  SECTION 1  </w:t>
      </w:r>
      <w:r>
        <w:rPr>
          <w:rFonts w:ascii="Georgia" w:cs="Georgia" w:eastAsia="Georgia" w:hAnsi="Georgia"/>
          <w:b/>
          <w:bCs/>
          <w:color w:val="FFFFFF"/>
          <w:sz w:val="22"/>
          <w:szCs w:val="22"/>
        </w:rPr>
        <w:t xml:space="preserve">  OVERVIEW &amp; GLOBAL LAYOUT SYSTEM</w:t>
      </w:r>
    </w:p>
    <w:p>
      <w:pPr>
        <w:pStyle w:val="Heading1"/>
        <w:pBdr>
          <w:bottom w:val="single" w:color="1A56DB" w:sz="12" w:space="6"/>
        </w:pBdr>
        <w:spacing w:before="480" w:after="160"/>
      </w:pPr>
      <w:r>
        <w:rPr>
          <w:rFonts w:ascii="Georgia" w:cs="Georgia" w:eastAsia="Georgia" w:hAnsi="Georgia"/>
          <w:b/>
          <w:bCs/>
          <w:color w:val="0F2544"/>
          <w:sz w:val="40"/>
          <w:szCs w:val="40"/>
        </w:rPr>
        <w:t xml:space="preserve">Global Layout &amp; Design System</w:t>
      </w:r>
    </w:p>
    <w:p>
      <w:pPr>
        <w:spacing w:before="60" w:after="100"/>
        <w:jc w:val="both"/>
      </w:pPr>
      <w:r>
        <w:rPr>
          <w:rFonts w:ascii="Georgia" w:cs="Georgia" w:eastAsia="Georgia" w:hAnsi="Georgia"/>
          <w:color w:val="111827"/>
          <w:sz w:val="22"/>
          <w:szCs w:val="22"/>
        </w:rPr>
        <w:t xml:space="preserve">Every page in StarGaze is built on a shared shell: a fixed left sidebar for navigation, a top header bar, and a scrollable main content area. This consistent chrome means users are never disoriented as they move between pages. The layout is the same whether the tenant is on a free plan or enterprise — only the branding colors and logo change.</w:t>
      </w:r>
    </w:p>
    <w:p>
      <w:pPr>
        <w:spacing w:before="60" w:after="60"/>
      </w:pPr>
      <w:r>
        <w:t xml:space="preserve"/>
      </w:r>
    </w:p>
    <w:p>
      <w:pPr>
        <w:pStyle w:val="Heading2"/>
        <w:spacing w:before="320" w:after="120"/>
      </w:pPr>
      <w:r>
        <w:rPr>
          <w:rFonts w:ascii="Georgia" w:cs="Georgia" w:eastAsia="Georgia" w:hAnsi="Georgia"/>
          <w:b/>
          <w:bCs/>
          <w:color w:val="1A56DB"/>
          <w:sz w:val="30"/>
          <w:szCs w:val="30"/>
        </w:rPr>
        <w:t xml:space="preserve">Application Shell</w:t>
      </w:r>
    </w:p>
    <w:p>
      <w:pPr>
        <w:pStyle w:val="Heading3"/>
        <w:spacing w:before="220" w:after="80"/>
      </w:pPr>
      <w:r>
        <w:rPr>
          <w:rFonts w:ascii="Georgia" w:cs="Georgia" w:eastAsia="Georgia" w:hAnsi="Georgia"/>
          <w:b/>
          <w:bCs/>
          <w:color w:val="0F2544"/>
          <w:sz w:val="24"/>
          <w:szCs w:val="24"/>
        </w:rPr>
        <w:t xml:space="preserve">Left Sidebar Navigation</w:t>
      </w:r>
    </w:p>
    <w:p>
      <w:pPr>
        <w:pBdr>
          <w:left w:val="single" w:color="1A56DB" w:sz="24" w:space="8"/>
        </w:pBdr>
        <w:shd w:fill="EBF5FF" w:val="clear"/>
        <w:spacing w:before="80" w:after="80"/>
        <w:ind w:left="200" w:right="200"/>
      </w:pPr>
      <w:r>
        <w:rPr>
          <w:rFonts w:ascii="Georgia" w:cs="Georgia" w:eastAsia="Georgia" w:hAnsi="Georgia"/>
          <w:b/>
          <w:bCs/>
          <w:color w:val="0F2544"/>
          <w:sz w:val="20"/>
          <w:szCs w:val="20"/>
        </w:rPr>
        <w:t xml:space="preserve">ℹ  Note:  </w:t>
      </w:r>
      <w:r>
        <w:rPr>
          <w:rFonts w:ascii="Georgia" w:cs="Georgia" w:eastAsia="Georgia" w:hAnsi="Georgia"/>
          <w:color w:val="374151"/>
          <w:sz w:val="20"/>
          <w:szCs w:val="20"/>
        </w:rPr>
        <w:t xml:space="preserve">/dashboard, /logs, /alerts, /projects, /reports, /settings — all accessible from sidebar</w:t>
      </w:r>
    </w:p>
    <w:p>
      <w:pPr>
        <w:pStyle w:val="ListParagraph"/>
        <w:numPr>
          <w:ilvl w:val="0"/>
          <w:numId w:val="2"/>
        </w:numPr>
        <w:spacing w:before="30" w:after="30"/>
      </w:pPr>
      <w:r>
        <w:rPr>
          <w:rFonts w:ascii="Georgia" w:cs="Georgia" w:eastAsia="Georgia" w:hAnsi="Georgia"/>
          <w:color w:val="111827"/>
          <w:sz w:val="22"/>
          <w:szCs w:val="22"/>
        </w:rPr>
        <w:t xml:space="preserve">Fixed-width sidebar: 240px wide, full viewport height, does not scroll with content</w:t>
      </w:r>
    </w:p>
    <w:p>
      <w:pPr>
        <w:pStyle w:val="ListParagraph"/>
        <w:numPr>
          <w:ilvl w:val="0"/>
          <w:numId w:val="2"/>
        </w:numPr>
        <w:spacing w:before="30" w:after="30"/>
      </w:pPr>
      <w:r>
        <w:rPr>
          <w:rFonts w:ascii="Georgia" w:cs="Georgia" w:eastAsia="Georgia" w:hAnsi="Georgia"/>
          <w:color w:val="111827"/>
          <w:sz w:val="22"/>
          <w:szCs w:val="22"/>
        </w:rPr>
        <w:t xml:space="preserve">Top of sidebar: tenant logo (white-label) and tenant name in small caption text below</w:t>
      </w:r>
    </w:p>
    <w:p>
      <w:pPr>
        <w:pStyle w:val="ListParagraph"/>
        <w:numPr>
          <w:ilvl w:val="0"/>
          <w:numId w:val="2"/>
        </w:numPr>
        <w:spacing w:before="30" w:after="30"/>
      </w:pPr>
      <w:r>
        <w:rPr>
          <w:rFonts w:ascii="Georgia" w:cs="Georgia" w:eastAsia="Georgia" w:hAnsi="Georgia"/>
          <w:color w:val="111827"/>
          <w:sz w:val="22"/>
          <w:szCs w:val="22"/>
        </w:rPr>
        <w:t xml:space="preserve">Navigation links with icon + label: Dashboard, Log Explorer, Alerts, Projects, Reports, Settings</w:t>
      </w:r>
    </w:p>
    <w:p>
      <w:pPr>
        <w:pStyle w:val="ListParagraph"/>
        <w:numPr>
          <w:ilvl w:val="0"/>
          <w:numId w:val="2"/>
        </w:numPr>
        <w:spacing w:before="30" w:after="30"/>
      </w:pPr>
      <w:r>
        <w:rPr>
          <w:rFonts w:ascii="Georgia" w:cs="Georgia" w:eastAsia="Georgia" w:hAnsi="Georgia"/>
          <w:color w:val="111827"/>
          <w:sz w:val="22"/>
          <w:szCs w:val="22"/>
        </w:rPr>
        <w:t xml:space="preserve">Active page link is highlighted with a filled background pill in the tenant's primary brand color</w:t>
      </w:r>
    </w:p>
    <w:p>
      <w:pPr>
        <w:pStyle w:val="ListParagraph"/>
        <w:numPr>
          <w:ilvl w:val="0"/>
          <w:numId w:val="2"/>
        </w:numPr>
        <w:spacing w:before="30" w:after="30"/>
      </w:pPr>
      <w:r>
        <w:rPr>
          <w:rFonts w:ascii="Georgia" w:cs="Georgia" w:eastAsia="Georgia" w:hAnsi="Georgia"/>
          <w:color w:val="111827"/>
          <w:sz w:val="22"/>
          <w:szCs w:val="22"/>
        </w:rPr>
        <w:t xml:space="preserve">Bottom of sidebar: logged-in user avatar + name + role badge, with a dropdown chevron</w:t>
      </w:r>
    </w:p>
    <w:p>
      <w:pPr>
        <w:pStyle w:val="ListParagraph"/>
        <w:numPr>
          <w:ilvl w:val="0"/>
          <w:numId w:val="2"/>
        </w:numPr>
        <w:spacing w:before="30" w:after="30"/>
      </w:pPr>
      <w:r>
        <w:rPr>
          <w:rFonts w:ascii="Georgia" w:cs="Georgia" w:eastAsia="Georgia" w:hAnsi="Georgia"/>
          <w:color w:val="111827"/>
          <w:sz w:val="22"/>
          <w:szCs w:val="22"/>
        </w:rPr>
        <w:t xml:space="preserve">User dropdown: View Profile, Switch Project (if multiple), Sign Out</w:t>
      </w:r>
    </w:p>
    <w:p>
      <w:pPr>
        <w:pStyle w:val="ListParagraph"/>
        <w:numPr>
          <w:ilvl w:val="0"/>
          <w:numId w:val="2"/>
        </w:numPr>
        <w:spacing w:before="30" w:after="30"/>
      </w:pPr>
      <w:r>
        <w:rPr>
          <w:rFonts w:ascii="Georgia" w:cs="Georgia" w:eastAsia="Georgia" w:hAnsi="Georgia"/>
          <w:color w:val="111827"/>
          <w:sz w:val="22"/>
          <w:szCs w:val="22"/>
        </w:rPr>
        <w:t xml:space="preserve">Sidebar collapses to icon-only mode at &lt; 1024px viewport width (icons remain, labels hide)</w:t>
      </w:r>
    </w:p>
    <w:p>
      <w:pPr>
        <w:pStyle w:val="ListParagraph"/>
        <w:numPr>
          <w:ilvl w:val="0"/>
          <w:numId w:val="2"/>
        </w:numPr>
        <w:spacing w:before="30" w:after="30"/>
      </w:pPr>
      <w:r>
        <w:rPr>
          <w:rFonts w:ascii="Georgia" w:cs="Georgia" w:eastAsia="Georgia" w:hAnsi="Georgia"/>
          <w:color w:val="111827"/>
          <w:sz w:val="22"/>
          <w:szCs w:val="22"/>
        </w:rPr>
        <w:t xml:space="preserve">On mobile (&lt; 768px): sidebar becomes a slide-out drawer triggered by hamburger icon in header</w:t>
      </w:r>
    </w:p>
    <w:p>
      <w:pPr>
        <w:spacing w:before="60" w:after="60"/>
      </w:pPr>
      <w:r>
        <w:t xml:space="preserve"/>
      </w:r>
    </w:p>
    <w:p>
      <w:pPr>
        <w:pStyle w:val="Heading3"/>
        <w:spacing w:before="220" w:after="80"/>
      </w:pPr>
      <w:r>
        <w:rPr>
          <w:rFonts w:ascii="Georgia" w:cs="Georgia" w:eastAsia="Georgia" w:hAnsi="Georgia"/>
          <w:b/>
          <w:bCs/>
          <w:color w:val="0F2544"/>
          <w:sz w:val="24"/>
          <w:szCs w:val="24"/>
        </w:rPr>
        <w:t xml:space="preserve">Top Header Bar</w:t>
      </w:r>
    </w:p>
    <w:p>
      <w:pPr>
        <w:pStyle w:val="ListParagraph"/>
        <w:numPr>
          <w:ilvl w:val="0"/>
          <w:numId w:val="2"/>
        </w:numPr>
        <w:spacing w:before="30" w:after="30"/>
      </w:pPr>
      <w:r>
        <w:rPr>
          <w:rFonts w:ascii="Georgia" w:cs="Georgia" w:eastAsia="Georgia" w:hAnsi="Georgia"/>
          <w:color w:val="111827"/>
          <w:sz w:val="22"/>
          <w:szCs w:val="22"/>
        </w:rPr>
        <w:t xml:space="preserve">Full-width bar, 56px tall, sits above the content area</w:t>
      </w:r>
    </w:p>
    <w:p>
      <w:pPr>
        <w:pStyle w:val="ListParagraph"/>
        <w:numPr>
          <w:ilvl w:val="0"/>
          <w:numId w:val="2"/>
        </w:numPr>
        <w:spacing w:before="30" w:after="30"/>
      </w:pPr>
      <w:r>
        <w:rPr>
          <w:rFonts w:ascii="Georgia" w:cs="Georgia" w:eastAsia="Georgia" w:hAnsi="Georgia"/>
          <w:color w:val="111827"/>
          <w:sz w:val="22"/>
          <w:szCs w:val="22"/>
        </w:rPr>
        <w:t xml:space="preserve">Left: breadcrumb trail showing current location (e.g. Projects &gt; Mobile API &gt; Dashboard)</w:t>
      </w:r>
    </w:p>
    <w:p>
      <w:pPr>
        <w:pStyle w:val="ListParagraph"/>
        <w:numPr>
          <w:ilvl w:val="0"/>
          <w:numId w:val="2"/>
        </w:numPr>
        <w:spacing w:before="30" w:after="30"/>
      </w:pPr>
      <w:r>
        <w:rPr>
          <w:rFonts w:ascii="Georgia" w:cs="Georgia" w:eastAsia="Georgia" w:hAnsi="Georgia"/>
          <w:color w:val="111827"/>
          <w:sz w:val="22"/>
          <w:szCs w:val="22"/>
        </w:rPr>
        <w:t xml:space="preserve">Center: Global search input — searches across log URLs, tags, and status codes (opens Search overlay)</w:t>
      </w:r>
    </w:p>
    <w:p>
      <w:pPr>
        <w:pStyle w:val="ListParagraph"/>
        <w:numPr>
          <w:ilvl w:val="0"/>
          <w:numId w:val="2"/>
        </w:numPr>
        <w:spacing w:before="30" w:after="30"/>
      </w:pPr>
      <w:r>
        <w:rPr>
          <w:rFonts w:ascii="Georgia" w:cs="Georgia" w:eastAsia="Georgia" w:hAnsi="Georgia"/>
          <w:color w:val="111827"/>
          <w:sz w:val="22"/>
          <w:szCs w:val="22"/>
        </w:rPr>
        <w:t xml:space="preserve">Right: Notification bell icon with unread count badge, then user avatar</w:t>
      </w:r>
    </w:p>
    <w:p>
      <w:pPr>
        <w:pStyle w:val="ListParagraph"/>
        <w:numPr>
          <w:ilvl w:val="0"/>
          <w:numId w:val="2"/>
        </w:numPr>
        <w:spacing w:before="30" w:after="30"/>
      </w:pPr>
      <w:r>
        <w:rPr>
          <w:rFonts w:ascii="Georgia" w:cs="Georgia" w:eastAsia="Georgia" w:hAnsi="Georgia"/>
          <w:color w:val="111827"/>
          <w:sz w:val="22"/>
          <w:szCs w:val="22"/>
        </w:rPr>
        <w:t xml:space="preserve">Notification bell dropdown: last 10 triggered alerts with timestamp, name, and 'View' link</w:t>
      </w:r>
    </w:p>
    <w:p>
      <w:pPr>
        <w:pStyle w:val="ListParagraph"/>
        <w:numPr>
          <w:ilvl w:val="0"/>
          <w:numId w:val="2"/>
        </w:numPr>
        <w:spacing w:before="30" w:after="30"/>
      </w:pPr>
      <w:r>
        <w:rPr>
          <w:rFonts w:ascii="Georgia" w:cs="Georgia" w:eastAsia="Georgia" w:hAnsi="Georgia"/>
          <w:color w:val="111827"/>
          <w:sz w:val="22"/>
          <w:szCs w:val="22"/>
        </w:rPr>
        <w:t xml:space="preserve">'Mark all read' button inside notification dropdown</w:t>
      </w:r>
    </w:p>
    <w:p>
      <w:pPr>
        <w:spacing w:before="60" w:after="60"/>
      </w:pPr>
      <w:r>
        <w:t xml:space="preserve"/>
      </w:r>
    </w:p>
    <w:p>
      <w:pPr>
        <w:pStyle w:val="Heading3"/>
        <w:spacing w:before="220" w:after="80"/>
      </w:pPr>
      <w:r>
        <w:rPr>
          <w:rFonts w:ascii="Georgia" w:cs="Georgia" w:eastAsia="Georgia" w:hAnsi="Georgia"/>
          <w:b/>
          <w:bCs/>
          <w:color w:val="0F2544"/>
          <w:sz w:val="24"/>
          <w:szCs w:val="24"/>
        </w:rPr>
        <w:t xml:space="preserve">Content Area</w:t>
      </w:r>
    </w:p>
    <w:p>
      <w:pPr>
        <w:pStyle w:val="ListParagraph"/>
        <w:numPr>
          <w:ilvl w:val="0"/>
          <w:numId w:val="2"/>
        </w:numPr>
        <w:spacing w:before="30" w:after="30"/>
      </w:pPr>
      <w:r>
        <w:rPr>
          <w:rFonts w:ascii="Georgia" w:cs="Georgia" w:eastAsia="Georgia" w:hAnsi="Georgia"/>
          <w:color w:val="111827"/>
          <w:sz w:val="22"/>
          <w:szCs w:val="22"/>
        </w:rPr>
        <w:t xml:space="preserve">Takes remaining width after sidebar. Scrollable. Max-width 1400px, centered with padding 24px</w:t>
      </w:r>
    </w:p>
    <w:p>
      <w:pPr>
        <w:pStyle w:val="ListParagraph"/>
        <w:numPr>
          <w:ilvl w:val="0"/>
          <w:numId w:val="2"/>
        </w:numPr>
        <w:spacing w:before="30" w:after="30"/>
      </w:pPr>
      <w:r>
        <w:rPr>
          <w:rFonts w:ascii="Georgia" w:cs="Georgia" w:eastAsia="Georgia" w:hAnsi="Georgia"/>
          <w:color w:val="111827"/>
          <w:sz w:val="22"/>
          <w:szCs w:val="22"/>
        </w:rPr>
        <w:t xml:space="preserve">Page title + subtitle always at the top of every content area, consistent typography</w:t>
      </w:r>
    </w:p>
    <w:p>
      <w:pPr>
        <w:pStyle w:val="ListParagraph"/>
        <w:numPr>
          <w:ilvl w:val="0"/>
          <w:numId w:val="2"/>
        </w:numPr>
        <w:spacing w:before="30" w:after="30"/>
      </w:pPr>
      <w:r>
        <w:rPr>
          <w:rFonts w:ascii="Georgia" w:cs="Georgia" w:eastAsia="Georgia" w:hAnsi="Georgia"/>
          <w:color w:val="111827"/>
          <w:sz w:val="22"/>
          <w:szCs w:val="22"/>
        </w:rPr>
        <w:t xml:space="preserve">Primary action button (if any) always in the top-right of the content area header row</w:t>
      </w:r>
    </w:p>
    <w:p>
      <w:pPr>
        <w:spacing w:before="60" w:after="60"/>
      </w:pPr>
      <w:r>
        <w:t xml:space="preserve"/>
      </w:r>
    </w:p>
    <w:p>
      <w:pPr>
        <w:pStyle w:val="Heading2"/>
        <w:spacing w:before="320" w:after="120"/>
      </w:pPr>
      <w:r>
        <w:rPr>
          <w:rFonts w:ascii="Georgia" w:cs="Georgia" w:eastAsia="Georgia" w:hAnsi="Georgia"/>
          <w:b/>
          <w:bCs/>
          <w:color w:val="1A56DB"/>
          <w:sz w:val="30"/>
          <w:szCs w:val="30"/>
        </w:rPr>
        <w:t xml:space="preserve">Design Tokens &amp; Brand System</w:t>
      </w:r>
    </w:p>
    <w:p>
      <w:pPr>
        <w:pBdr>
          <w:left w:val="single" w:color="059669" w:sz="24" w:space="8"/>
        </w:pBdr>
        <w:shd w:fill="ECFDF5" w:val="clear"/>
        <w:spacing w:before="80" w:after="80"/>
        <w:ind w:left="200" w:right="200"/>
      </w:pPr>
      <w:r>
        <w:rPr>
          <w:rFonts w:ascii="Georgia" w:cs="Georgia" w:eastAsia="Georgia" w:hAnsi="Georgia"/>
          <w:b/>
          <w:bCs/>
          <w:color w:val="065F46"/>
          <w:sz w:val="20"/>
          <w:szCs w:val="20"/>
        </w:rPr>
        <w:t xml:space="preserve">✓  Tip:  </w:t>
      </w:r>
      <w:r>
        <w:rPr>
          <w:rFonts w:ascii="Georgia" w:cs="Georgia" w:eastAsia="Georgia" w:hAnsi="Georgia"/>
          <w:color w:val="374151"/>
          <w:sz w:val="20"/>
          <w:szCs w:val="20"/>
        </w:rPr>
        <w:t xml:space="preserve">All color tokens are overridable per tenant. This is how white-labeling works — tenants set their primary color in Settings and all highlighted elements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Token</w:t>
            </w:r>
          </w:p>
        </w:tc>
        <w:tc>
          <w:tcPr>
            <w:tcW w:type="dxa" w:w="240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Default Value</w:t>
            </w:r>
          </w:p>
        </w:tc>
        <w:tc>
          <w:tcPr>
            <w:tcW w:type="dxa" w:w="456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Used For</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0F2544"/>
                <w:sz w:val="20"/>
                <w:szCs w:val="20"/>
              </w:rPr>
              <w:t xml:space="preserve">--color-primary</w:t>
            </w:r>
          </w:p>
        </w:tc>
        <w:tc>
          <w:tcPr>
            <w:tcW w:type="dxa" w:w="2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#1A56DB</w:t>
            </w:r>
          </w:p>
        </w:tc>
        <w:tc>
          <w:tcPr>
            <w:tcW w:type="dxa" w:w="45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Active nav link, primary buttons, link text, chart lines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0F2544"/>
                <w:sz w:val="20"/>
                <w:szCs w:val="20"/>
              </w:rPr>
              <w:t xml:space="preserve">--color-primary-light</w:t>
            </w:r>
          </w:p>
        </w:tc>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#EBF5FF</w:t>
            </w:r>
          </w:p>
        </w:tc>
        <w:tc>
          <w:tcPr>
            <w:tcW w:type="dxa" w:w="4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Active nav link background, selected row highlight, tag backgrounds</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0F2544"/>
                <w:sz w:val="20"/>
                <w:szCs w:val="20"/>
              </w:rPr>
              <w:t xml:space="preserve">--color-success</w:t>
            </w:r>
          </w:p>
        </w:tc>
        <w:tc>
          <w:tcPr>
            <w:tcW w:type="dxa" w:w="2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#059669</w:t>
            </w:r>
          </w:p>
        </w:tc>
        <w:tc>
          <w:tcPr>
            <w:tcW w:type="dxa" w:w="45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2xx status badges, success toasts, checkmarks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0F2544"/>
                <w:sz w:val="20"/>
                <w:szCs w:val="20"/>
              </w:rPr>
              <w:t xml:space="preserve">--color-warning</w:t>
            </w:r>
          </w:p>
        </w:tc>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#D97706</w:t>
            </w:r>
          </w:p>
        </w:tc>
        <w:tc>
          <w:tcPr>
            <w:tcW w:type="dxa" w:w="4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4xx status badges, warning toasts, latency thresholds</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0F2544"/>
                <w:sz w:val="20"/>
                <w:szCs w:val="20"/>
              </w:rPr>
              <w:t xml:space="preserve">--color-danger</w:t>
            </w:r>
          </w:p>
        </w:tc>
        <w:tc>
          <w:tcPr>
            <w:tcW w:type="dxa" w:w="2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#DC2626</w:t>
            </w:r>
          </w:p>
        </w:tc>
        <w:tc>
          <w:tcPr>
            <w:tcW w:type="dxa" w:w="45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5xx status badges, error alerts, destructive action buttons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0F2544"/>
                <w:sz w:val="20"/>
                <w:szCs w:val="20"/>
              </w:rPr>
              <w:t xml:space="preserve">--color-surface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#FFFFFF</w:t>
            </w:r>
          </w:p>
        </w:tc>
        <w:tc>
          <w:tcPr>
            <w:tcW w:type="dxa" w:w="45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Card backgrounds, modal backgrounds, sidebar background</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0F2544"/>
                <w:sz w:val="20"/>
                <w:szCs w:val="20"/>
              </w:rPr>
              <w:t xml:space="preserve">--color-bg</w:t>
            </w:r>
          </w:p>
        </w:tc>
        <w:tc>
          <w:tcPr>
            <w:tcW w:type="dxa" w:w="2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#F9FAFB</w:t>
            </w:r>
          </w:p>
        </w:tc>
        <w:tc>
          <w:tcPr>
            <w:tcW w:type="dxa" w:w="45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Page background behind cards</w:t>
            </w:r>
          </w:p>
        </w:tc>
      </w:tr>
    </w:tbl>
    <w:p>
      <w:pPr>
        <w:spacing w:before="80" w:after="80"/>
      </w:pPr>
      <w:r>
        <w:t xml:space="preserve"/>
      </w:r>
    </w:p>
    <w:p>
      <w:pPr>
        <w:pStyle w:val="Heading3"/>
        <w:spacing w:before="220" w:after="80"/>
      </w:pPr>
      <w:r>
        <w:rPr>
          <w:rFonts w:ascii="Georgia" w:cs="Georgia" w:eastAsia="Georgia" w:hAnsi="Georgia"/>
          <w:b/>
          <w:bCs/>
          <w:color w:val="0F2544"/>
          <w:sz w:val="24"/>
          <w:szCs w:val="24"/>
        </w:rPr>
        <w:t xml:space="preserve">Typography Scale</w:t>
      </w:r>
    </w:p>
    <w:p>
      <w:pPr>
        <w:pStyle w:val="ListParagraph"/>
        <w:numPr>
          <w:ilvl w:val="0"/>
          <w:numId w:val="2"/>
        </w:numPr>
        <w:spacing w:before="30" w:after="30"/>
      </w:pPr>
      <w:r>
        <w:rPr>
          <w:rFonts w:ascii="Georgia" w:cs="Georgia" w:eastAsia="Georgia" w:hAnsi="Georgia"/>
          <w:color w:val="111827"/>
          <w:sz w:val="22"/>
          <w:szCs w:val="22"/>
        </w:rPr>
        <w:t xml:space="preserve">Body text: 14px / 1.6 line-height — all table cells, descriptions, labels</w:t>
      </w:r>
    </w:p>
    <w:p>
      <w:pPr>
        <w:pStyle w:val="ListParagraph"/>
        <w:numPr>
          <w:ilvl w:val="0"/>
          <w:numId w:val="2"/>
        </w:numPr>
        <w:spacing w:before="30" w:after="30"/>
      </w:pPr>
      <w:r>
        <w:rPr>
          <w:rFonts w:ascii="Georgia" w:cs="Georgia" w:eastAsia="Georgia" w:hAnsi="Georgia"/>
          <w:color w:val="111827"/>
          <w:sz w:val="22"/>
          <w:szCs w:val="22"/>
        </w:rPr>
        <w:t xml:space="preserve">Small / caption: 12px — timestamps, secondary metadata, badge text</w:t>
      </w:r>
    </w:p>
    <w:p>
      <w:pPr>
        <w:pStyle w:val="ListParagraph"/>
        <w:numPr>
          <w:ilvl w:val="0"/>
          <w:numId w:val="2"/>
        </w:numPr>
        <w:spacing w:before="30" w:after="30"/>
      </w:pPr>
      <w:r>
        <w:rPr>
          <w:rFonts w:ascii="Georgia" w:cs="Georgia" w:eastAsia="Georgia" w:hAnsi="Georgia"/>
          <w:color w:val="111827"/>
          <w:sz w:val="22"/>
          <w:szCs w:val="22"/>
        </w:rPr>
        <w:t xml:space="preserve">Large body: 16px — card descriptions, modal body copy</w:t>
      </w:r>
    </w:p>
    <w:p>
      <w:pPr>
        <w:pStyle w:val="ListParagraph"/>
        <w:numPr>
          <w:ilvl w:val="0"/>
          <w:numId w:val="2"/>
        </w:numPr>
        <w:spacing w:before="30" w:after="30"/>
      </w:pPr>
      <w:r>
        <w:rPr>
          <w:rFonts w:ascii="Georgia" w:cs="Georgia" w:eastAsia="Georgia" w:hAnsi="Georgia"/>
          <w:color w:val="111827"/>
          <w:sz w:val="22"/>
          <w:szCs w:val="22"/>
        </w:rPr>
        <w:t xml:space="preserve">H4 / section label: 14px bold uppercase letter-spaced — section dividers within a page</w:t>
      </w:r>
    </w:p>
    <w:p>
      <w:pPr>
        <w:pStyle w:val="ListParagraph"/>
        <w:numPr>
          <w:ilvl w:val="0"/>
          <w:numId w:val="2"/>
        </w:numPr>
        <w:spacing w:before="30" w:after="30"/>
      </w:pPr>
      <w:r>
        <w:rPr>
          <w:rFonts w:ascii="Georgia" w:cs="Georgia" w:eastAsia="Georgia" w:hAnsi="Georgia"/>
          <w:color w:val="111827"/>
          <w:sz w:val="22"/>
          <w:szCs w:val="22"/>
        </w:rPr>
        <w:t xml:space="preserve">H3 / card title: 18px bold — card headers, dialog titles</w:t>
      </w:r>
    </w:p>
    <w:p>
      <w:pPr>
        <w:pStyle w:val="ListParagraph"/>
        <w:numPr>
          <w:ilvl w:val="0"/>
          <w:numId w:val="2"/>
        </w:numPr>
        <w:spacing w:before="30" w:after="30"/>
      </w:pPr>
      <w:r>
        <w:rPr>
          <w:rFonts w:ascii="Georgia" w:cs="Georgia" w:eastAsia="Georgia" w:hAnsi="Georgia"/>
          <w:color w:val="111827"/>
          <w:sz w:val="22"/>
          <w:szCs w:val="22"/>
        </w:rPr>
        <w:t xml:space="preserve">H2 / page section: 22px bold — major page sections</w:t>
      </w:r>
    </w:p>
    <w:p>
      <w:pPr>
        <w:pStyle w:val="ListParagraph"/>
        <w:numPr>
          <w:ilvl w:val="0"/>
          <w:numId w:val="2"/>
        </w:numPr>
        <w:spacing w:before="30" w:after="30"/>
      </w:pPr>
      <w:r>
        <w:rPr>
          <w:rFonts w:ascii="Georgia" w:cs="Georgia" w:eastAsia="Georgia" w:hAnsi="Georgia"/>
          <w:color w:val="111827"/>
          <w:sz w:val="22"/>
          <w:szCs w:val="22"/>
        </w:rPr>
        <w:t xml:space="preserve">H1 / page title: 28px bold — top of every page</w:t>
      </w:r>
    </w:p>
    <w:p>
      <w:pPr>
        <w:pStyle w:val="ListParagraph"/>
        <w:numPr>
          <w:ilvl w:val="0"/>
          <w:numId w:val="2"/>
        </w:numPr>
        <w:spacing w:before="30" w:after="30"/>
      </w:pPr>
      <w:r>
        <w:rPr>
          <w:rFonts w:ascii="Georgia" w:cs="Georgia" w:eastAsia="Georgia" w:hAnsi="Georgia"/>
          <w:color w:val="111827"/>
          <w:sz w:val="22"/>
          <w:szCs w:val="22"/>
        </w:rPr>
        <w:t xml:space="preserve">Display: 36px bold — metric numbers in stat cards</w:t>
      </w:r>
    </w:p>
    <w:p>
      <w:pPr>
        <w:spacing w:before="80" w:after="80"/>
      </w:pPr>
      <w:r>
        <w:t xml:space="preserve"/>
      </w:r>
    </w:p>
    <w:p>
      <w:pPr>
        <w:pStyle w:val="Heading3"/>
        <w:spacing w:before="220" w:after="80"/>
      </w:pPr>
      <w:r>
        <w:rPr>
          <w:rFonts w:ascii="Georgia" w:cs="Georgia" w:eastAsia="Georgia" w:hAnsi="Georgia"/>
          <w:b/>
          <w:bCs/>
          <w:color w:val="0F2544"/>
          <w:sz w:val="24"/>
          <w:szCs w:val="24"/>
        </w:rPr>
        <w:t xml:space="preserve">Component Library Decisions</w:t>
      </w:r>
    </w:p>
    <w:p>
      <w:pPr>
        <w:pStyle w:val="ListParagraph"/>
        <w:numPr>
          <w:ilvl w:val="0"/>
          <w:numId w:val="2"/>
        </w:numPr>
        <w:spacing w:before="30" w:after="30"/>
      </w:pPr>
      <w:r>
        <w:rPr>
          <w:rFonts w:ascii="Georgia" w:cs="Georgia" w:eastAsia="Georgia" w:hAnsi="Georgia"/>
          <w:color w:val="111827"/>
          <w:sz w:val="22"/>
          <w:szCs w:val="22"/>
        </w:rPr>
        <w:t xml:space="preserve">Toast notifications — appear top-right, auto-dismiss after 4 seconds, manual dismiss X</w:t>
      </w:r>
    </w:p>
    <w:p>
      <w:pPr>
        <w:pStyle w:val="ListParagraph"/>
        <w:numPr>
          <w:ilvl w:val="0"/>
          <w:numId w:val="2"/>
        </w:numPr>
        <w:spacing w:before="30" w:after="30"/>
      </w:pPr>
      <w:r>
        <w:rPr>
          <w:rFonts w:ascii="Georgia" w:cs="Georgia" w:eastAsia="Georgia" w:hAnsi="Georgia"/>
          <w:color w:val="111827"/>
          <w:sz w:val="22"/>
          <w:szCs w:val="22"/>
        </w:rPr>
        <w:t xml:space="preserve">Loading states — skeleton loaders (not spinners) for all data-fetching states</w:t>
      </w:r>
    </w:p>
    <w:p>
      <w:pPr>
        <w:pStyle w:val="ListParagraph"/>
        <w:numPr>
          <w:ilvl w:val="0"/>
          <w:numId w:val="2"/>
        </w:numPr>
        <w:spacing w:before="30" w:after="30"/>
      </w:pPr>
      <w:r>
        <w:rPr>
          <w:rFonts w:ascii="Georgia" w:cs="Georgia" w:eastAsia="Georgia" w:hAnsi="Georgia"/>
          <w:color w:val="111827"/>
          <w:sz w:val="22"/>
          <w:szCs w:val="22"/>
        </w:rPr>
        <w:t xml:space="preserve">Empty states — every list/table has an illustrated empty state with a CTA when no data exists</w:t>
      </w:r>
    </w:p>
    <w:p>
      <w:pPr>
        <w:pStyle w:val="ListParagraph"/>
        <w:numPr>
          <w:ilvl w:val="0"/>
          <w:numId w:val="2"/>
        </w:numPr>
        <w:spacing w:before="30" w:after="30"/>
      </w:pPr>
      <w:r>
        <w:rPr>
          <w:rFonts w:ascii="Georgia" w:cs="Georgia" w:eastAsia="Georgia" w:hAnsi="Georgia"/>
          <w:color w:val="111827"/>
          <w:sz w:val="22"/>
          <w:szCs w:val="22"/>
        </w:rPr>
        <w:t xml:space="preserve">Confirmation dialogs — all destructive actions (delete, revoke, suspend) require a modal confirmation</w:t>
      </w:r>
    </w:p>
    <w:p>
      <w:pPr>
        <w:pStyle w:val="ListParagraph"/>
        <w:numPr>
          <w:ilvl w:val="0"/>
          <w:numId w:val="2"/>
        </w:numPr>
        <w:spacing w:before="30" w:after="30"/>
      </w:pPr>
      <w:r>
        <w:rPr>
          <w:rFonts w:ascii="Georgia" w:cs="Georgia" w:eastAsia="Georgia" w:hAnsi="Georgia"/>
          <w:color w:val="111827"/>
          <w:sz w:val="22"/>
          <w:szCs w:val="22"/>
        </w:rPr>
        <w:t xml:space="preserve">Form validation — inline validation on blur; error messages appear below the field in red</w:t>
      </w:r>
    </w:p>
    <w:p>
      <w:pPr>
        <w:pStyle w:val="ListParagraph"/>
        <w:numPr>
          <w:ilvl w:val="0"/>
          <w:numId w:val="2"/>
        </w:numPr>
        <w:spacing w:before="30" w:after="30"/>
      </w:pPr>
      <w:r>
        <w:rPr>
          <w:rFonts w:ascii="Georgia" w:cs="Georgia" w:eastAsia="Georgia" w:hAnsi="Georgia"/>
          <w:color w:val="111827"/>
          <w:sz w:val="22"/>
          <w:szCs w:val="22"/>
        </w:rPr>
        <w:t xml:space="preserve">Tooltips — any truncated text or icon-only button has a tooltip on hover</w:t>
      </w:r>
    </w:p>
    <w:p>
      <w:pPr>
        <w:pStyle w:val="ListParagraph"/>
        <w:numPr>
          <w:ilvl w:val="0"/>
          <w:numId w:val="2"/>
        </w:numPr>
        <w:spacing w:before="30" w:after="30"/>
      </w:pPr>
      <w:r>
        <w:rPr>
          <w:rFonts w:ascii="Georgia" w:cs="Georgia" w:eastAsia="Georgia" w:hAnsi="Georgia"/>
          <w:color w:val="111827"/>
          <w:sz w:val="22"/>
          <w:szCs w:val="22"/>
        </w:rPr>
        <w:t xml:space="preserve">Status badges — pill-shaped colored badges for HTTP status codes, plan types, and roles</w:t>
      </w:r>
    </w:p>
    <w:p>
      <w:pPr>
        <w:spacing w:before="0" w:after="0"/>
      </w:pPr>
      <w:r>
        <w:br w:type="page"/>
      </w:r>
    </w:p>
    <w:p>
      <w:pPr>
        <w:shd w:fill="0F2544" w:val="clear"/>
        <w:spacing w:before="400" w:after="200"/>
        <w:ind w:left="0"/>
      </w:pPr>
      <w:r>
        <w:rPr>
          <w:rFonts w:ascii="Georgia" w:cs="Georgia" w:eastAsia="Georgia" w:hAnsi="Georgia"/>
          <w:b/>
          <w:bCs/>
          <w:color w:val="A0C4FF"/>
          <w:sz w:val="18"/>
          <w:szCs w:val="18"/>
        </w:rPr>
        <w:t xml:space="preserve">  SECTION 2  </w:t>
      </w:r>
      <w:r>
        <w:rPr>
          <w:rFonts w:ascii="Georgia" w:cs="Georgia" w:eastAsia="Georgia" w:hAnsi="Georgia"/>
          <w:b/>
          <w:bCs/>
          <w:color w:val="FFFFFF"/>
          <w:sz w:val="22"/>
          <w:szCs w:val="22"/>
        </w:rPr>
        <w:t xml:space="preserve">  AUTHENTICATION PAGES</w:t>
      </w:r>
    </w:p>
    <w:p>
      <w:pPr>
        <w:pStyle w:val="Heading1"/>
        <w:pBdr>
          <w:bottom w:val="single" w:color="1A56DB" w:sz="12" w:space="6"/>
        </w:pBdr>
        <w:spacing w:before="480" w:after="160"/>
      </w:pPr>
      <w:r>
        <w:rPr>
          <w:rFonts w:ascii="Georgia" w:cs="Georgia" w:eastAsia="Georgia" w:hAnsi="Georgia"/>
          <w:b/>
          <w:bCs/>
          <w:color w:val="0F2544"/>
          <w:sz w:val="40"/>
          <w:szCs w:val="40"/>
        </w:rPr>
        <w:t xml:space="preserve">Authentication Pages</w:t>
      </w:r>
    </w:p>
    <w:p>
      <w:pPr>
        <w:spacing w:before="60" w:after="100"/>
        <w:jc w:val="both"/>
      </w:pPr>
      <w:r>
        <w:rPr>
          <w:rFonts w:ascii="Georgia" w:cs="Georgia" w:eastAsia="Georgia" w:hAnsi="Georgia"/>
          <w:color w:val="111827"/>
          <w:sz w:val="22"/>
          <w:szCs w:val="22"/>
        </w:rPr>
        <w:t xml:space="preserve">Authentication pages are outside the main app shell — no sidebar, no header bar. They use a centered card layout on a gradient background. The StarGaze logo (or tenant white-label logo for provisioned tenants) appears at the top. These pages must be fully responsive down to 375px mobile width.</w:t>
      </w:r>
    </w:p>
    <w:p>
      <w:pPr>
        <w:spacing w:before="60" w:after="60"/>
      </w:pPr>
      <w:r>
        <w:t xml:space="preserve"/>
      </w:r>
    </w:p>
    <w:p>
      <w:pPr>
        <w:pStyle w:val="Heading2"/>
        <w:spacing w:before="320" w:after="120"/>
      </w:pPr>
      <w:r>
        <w:rPr>
          <w:rFonts w:ascii="Georgia" w:cs="Georgia" w:eastAsia="Georgia" w:hAnsi="Georgia"/>
          <w:b/>
          <w:bCs/>
          <w:color w:val="1A56DB"/>
          <w:sz w:val="30"/>
          <w:szCs w:val="30"/>
        </w:rPr>
        <w:t xml:space="preserve">PG-01 — Sign Up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2200"/>
        <w:gridCol w:w="7160"/>
      </w:tblGrid>
      <w:tr>
        <w:tc>
          <w:tcPr>
            <w:tcW w:type="dxa" w:w="9360"/>
            <w:gridSpan w:val="2"/>
            <w:tcBorders>
              <w:top w:val="single" w:color="1A56DB" w:sz="8"/>
              <w:left w:val="single" w:color="1A56DB" w:sz="8"/>
              <w:bottom w:val="single" w:color="E5E7EB" w:sz="4"/>
              <w:right w:val="single" w:color="1A56DB" w:sz="8"/>
            </w:tcBorders>
            <w:shd w:fill="EBF5FF" w:val="clear"/>
            <w:tcMar>
              <w:top w:type="dxa" w:w="100"/>
              <w:left w:type="dxa" w:w="160"/>
              <w:bottom w:type="dxa" w:w="100"/>
              <w:right w:type="dxa" w:w="160"/>
            </w:tcMar>
          </w:tcPr>
          <w:p>
            <w:pPr>
              <w:spacing w:before="0" w:after="40"/>
            </w:pPr>
            <w:r>
              <w:rPr>
                <w:rFonts w:ascii="Courier New" w:cs="Courier New" w:eastAsia="Courier New" w:hAnsi="Courier New"/>
                <w:b/>
                <w:bCs/>
                <w:color w:val="5521B5"/>
                <w:sz w:val="18"/>
                <w:szCs w:val="18"/>
              </w:rPr>
              <w:t xml:space="preserve">ROUTE: </w:t>
            </w:r>
            <w:r>
              <w:rPr>
                <w:rFonts w:ascii="Courier New" w:cs="Courier New" w:eastAsia="Courier New" w:hAnsi="Courier New"/>
                <w:color w:val="5521B5"/>
                <w:sz w:val="18"/>
                <w:szCs w:val="18"/>
              </w:rPr>
              <w:t xml:space="preserve">/signup</w:t>
            </w:r>
          </w:p>
          <w:p>
            <w:pPr>
              <w:spacing w:before="0" w:after="40"/>
            </w:pPr>
            <w:r>
              <w:rPr>
                <w:rFonts w:ascii="Georgia" w:cs="Georgia" w:eastAsia="Georgia" w:hAnsi="Georgia"/>
                <w:b/>
                <w:bCs/>
                <w:color w:val="0F2544"/>
                <w:sz w:val="26"/>
                <w:szCs w:val="26"/>
              </w:rPr>
              <w:t xml:space="preserve">New User Sign Up</w:t>
            </w:r>
          </w:p>
          <w:p>
            <w:pPr>
              <w:spacing w:before="0" w:after="0"/>
            </w:pPr>
            <w:r>
              <w:rPr>
                <w:rFonts w:ascii="Georgia" w:cs="Georgia" w:eastAsia="Georgia" w:hAnsi="Georgia"/>
                <w:color w:val="374151"/>
                <w:sz w:val="20"/>
                <w:szCs w:val="20"/>
              </w:rPr>
              <w:t xml:space="preserve">First page a new user lands on when creating a self-serve account. Creates both the user and their tenant organization in one flow.</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Logo</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StarGaze logo centered at top of card.</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Headline</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'Create your free account' in H2.</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OAuth Buttons</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'Continue with Google' and 'Continue with GitHub' — full-width buttons with provider logos, separated by an 'or' divider below.</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Email Field</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Label: 'Work Email'. Placeholder: 'you@company.com'. Validated as valid email format on blur.</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Password Field</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Label: 'Password'. Show/hide toggle eye icon. Min 8 characters. Strength indicator bar (weak / fair / strong) appears as user types.</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Confirm Password</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Label: 'Confirm Password'. Validates match on blur.</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Submit Button</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'Create Account' — primary button, full width. Shows spinner and disables while request is in-flight.</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Sign In Link</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'Already have an account? Sign in' — link below button.</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Terms Notice</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Small caption: 'By signing up you agree to our Terms of Service and Privacy Policy' with links.</w:t>
            </w:r>
          </w:p>
        </w:tc>
      </w:tr>
    </w:tbl>
    <w:p>
      <w:pPr>
        <w:spacing w:before="80" w:after="80"/>
      </w:pPr>
      <w:r>
        <w:t xml:space="preserve"/>
      </w:r>
    </w:p>
    <w:p>
      <w:pPr>
        <w:pStyle w:val="Heading2"/>
        <w:spacing w:before="320" w:after="120"/>
      </w:pPr>
      <w:r>
        <w:rPr>
          <w:rFonts w:ascii="Georgia" w:cs="Georgia" w:eastAsia="Georgia" w:hAnsi="Georgia"/>
          <w:b/>
          <w:bCs/>
          <w:color w:val="1A56DB"/>
          <w:sz w:val="30"/>
          <w:szCs w:val="30"/>
        </w:rPr>
        <w:t xml:space="preserve">PG-02 — Sign In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2200"/>
        <w:gridCol w:w="7160"/>
      </w:tblGrid>
      <w:tr>
        <w:tc>
          <w:tcPr>
            <w:tcW w:type="dxa" w:w="9360"/>
            <w:gridSpan w:val="2"/>
            <w:tcBorders>
              <w:top w:val="single" w:color="1A56DB" w:sz="8"/>
              <w:left w:val="single" w:color="1A56DB" w:sz="8"/>
              <w:bottom w:val="single" w:color="E5E7EB" w:sz="4"/>
              <w:right w:val="single" w:color="1A56DB" w:sz="8"/>
            </w:tcBorders>
            <w:shd w:fill="EBF5FF" w:val="clear"/>
            <w:tcMar>
              <w:top w:type="dxa" w:w="100"/>
              <w:left w:type="dxa" w:w="160"/>
              <w:bottom w:type="dxa" w:w="100"/>
              <w:right w:type="dxa" w:w="160"/>
            </w:tcMar>
          </w:tcPr>
          <w:p>
            <w:pPr>
              <w:spacing w:before="0" w:after="40"/>
            </w:pPr>
            <w:r>
              <w:rPr>
                <w:rFonts w:ascii="Courier New" w:cs="Courier New" w:eastAsia="Courier New" w:hAnsi="Courier New"/>
                <w:b/>
                <w:bCs/>
                <w:color w:val="5521B5"/>
                <w:sz w:val="18"/>
                <w:szCs w:val="18"/>
              </w:rPr>
              <w:t xml:space="preserve">ROUTE: </w:t>
            </w:r>
            <w:r>
              <w:rPr>
                <w:rFonts w:ascii="Courier New" w:cs="Courier New" w:eastAsia="Courier New" w:hAnsi="Courier New"/>
                <w:color w:val="5521B5"/>
                <w:sz w:val="18"/>
                <w:szCs w:val="18"/>
              </w:rPr>
              <w:t xml:space="preserve">/login</w:t>
            </w:r>
          </w:p>
          <w:p>
            <w:pPr>
              <w:spacing w:before="0" w:after="40"/>
            </w:pPr>
            <w:r>
              <w:rPr>
                <w:rFonts w:ascii="Georgia" w:cs="Georgia" w:eastAsia="Georgia" w:hAnsi="Georgia"/>
                <w:b/>
                <w:bCs/>
                <w:color w:val="0F2544"/>
                <w:sz w:val="26"/>
                <w:szCs w:val="26"/>
              </w:rPr>
              <w:t xml:space="preserve">Returning User Sign In</w:t>
            </w:r>
          </w:p>
          <w:p>
            <w:pPr>
              <w:spacing w:before="0" w:after="0"/>
            </w:pPr>
            <w:r>
              <w:rPr>
                <w:rFonts w:ascii="Georgia" w:cs="Georgia" w:eastAsia="Georgia" w:hAnsi="Georgia"/>
                <w:color w:val="374151"/>
                <w:sz w:val="20"/>
                <w:szCs w:val="20"/>
              </w:rPr>
              <w:t xml:space="preserve">Standard login page. Supports email/password and OAuth. On success, redirects to /onboarding if new or /dashboard if returning.</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Logo + Headline</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StarGaze logo. Headline: 'Welcome back'. Subtext: 'Sign in to your account'.</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OAuth Buttons</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'Continue with Google', 'Continue with GitHub' — same as signup.</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Email + Password</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Email field and password field with show/hide toggle.</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Forgot Password</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'Forgot your password?' right-aligned link above password field.</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Sign In Button</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'Sign In' primary button, full width, with loading state.</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Error State</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If credentials are invalid, a red error banner appears above the form: 'Incorrect email or password. Please try again.'</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Sign Up Link</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'Don't have an account? Sign up free' below button.</w:t>
            </w:r>
          </w:p>
        </w:tc>
      </w:tr>
    </w:tbl>
    <w:p>
      <w:pPr>
        <w:spacing w:before="80" w:after="80"/>
      </w:pPr>
      <w:r>
        <w:t xml:space="preserve"/>
      </w:r>
    </w:p>
    <w:p>
      <w:pPr>
        <w:pStyle w:val="Heading2"/>
        <w:spacing w:before="320" w:after="120"/>
      </w:pPr>
      <w:r>
        <w:rPr>
          <w:rFonts w:ascii="Georgia" w:cs="Georgia" w:eastAsia="Georgia" w:hAnsi="Georgia"/>
          <w:b/>
          <w:bCs/>
          <w:color w:val="1A56DB"/>
          <w:sz w:val="30"/>
          <w:szCs w:val="30"/>
        </w:rPr>
        <w:t xml:space="preserve">PG-03 — Forgot Password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2200"/>
        <w:gridCol w:w="7160"/>
      </w:tblGrid>
      <w:tr>
        <w:tc>
          <w:tcPr>
            <w:tcW w:type="dxa" w:w="9360"/>
            <w:gridSpan w:val="2"/>
            <w:tcBorders>
              <w:top w:val="single" w:color="1A56DB" w:sz="8"/>
              <w:left w:val="single" w:color="1A56DB" w:sz="8"/>
              <w:bottom w:val="single" w:color="E5E7EB" w:sz="4"/>
              <w:right w:val="single" w:color="1A56DB" w:sz="8"/>
            </w:tcBorders>
            <w:shd w:fill="EBF5FF" w:val="clear"/>
            <w:tcMar>
              <w:top w:type="dxa" w:w="100"/>
              <w:left w:type="dxa" w:w="160"/>
              <w:bottom w:type="dxa" w:w="100"/>
              <w:right w:type="dxa" w:w="160"/>
            </w:tcMar>
          </w:tcPr>
          <w:p>
            <w:pPr>
              <w:spacing w:before="0" w:after="40"/>
            </w:pPr>
            <w:r>
              <w:rPr>
                <w:rFonts w:ascii="Courier New" w:cs="Courier New" w:eastAsia="Courier New" w:hAnsi="Courier New"/>
                <w:b/>
                <w:bCs/>
                <w:color w:val="5521B5"/>
                <w:sz w:val="18"/>
                <w:szCs w:val="18"/>
              </w:rPr>
              <w:t xml:space="preserve">ROUTE: </w:t>
            </w:r>
            <w:r>
              <w:rPr>
                <w:rFonts w:ascii="Courier New" w:cs="Courier New" w:eastAsia="Courier New" w:hAnsi="Courier New"/>
                <w:color w:val="5521B5"/>
                <w:sz w:val="18"/>
                <w:szCs w:val="18"/>
              </w:rPr>
              <w:t xml:space="preserve">/forgot-password</w:t>
            </w:r>
          </w:p>
          <w:p>
            <w:pPr>
              <w:spacing w:before="0" w:after="40"/>
            </w:pPr>
            <w:r>
              <w:rPr>
                <w:rFonts w:ascii="Georgia" w:cs="Georgia" w:eastAsia="Georgia" w:hAnsi="Georgia"/>
                <w:b/>
                <w:bCs/>
                <w:color w:val="0F2544"/>
                <w:sz w:val="26"/>
                <w:szCs w:val="26"/>
              </w:rPr>
              <w:t xml:space="preserve">Forgot Password — Request Reset</w:t>
            </w:r>
          </w:p>
          <w:p>
            <w:pPr>
              <w:spacing w:before="0" w:after="0"/>
            </w:pPr>
            <w:r>
              <w:rPr>
                <w:rFonts w:ascii="Georgia" w:cs="Georgia" w:eastAsia="Georgia" w:hAnsi="Georgia"/>
                <w:color w:val="374151"/>
                <w:sz w:val="20"/>
                <w:szCs w:val="20"/>
              </w:rPr>
              <w:t xml:space="preserve">User enters their email to receive a password reset link. One-step form.</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Headline</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'Reset your password'. Subtext: 'Enter your email and we'll send you a reset link.'</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Email Field</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Single email input, full width.</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Submit Button</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'Send Reset Link' primary button.</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Success State</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On submit, the form is replaced by a green confirmation panel: 'Check your inbox — we sent a reset link to [email].' with a 'Back to Sign In' link.</w:t>
            </w:r>
          </w:p>
        </w:tc>
      </w:tr>
    </w:tbl>
    <w:p>
      <w:pPr>
        <w:spacing w:before="80" w:after="80"/>
      </w:pPr>
      <w:r>
        <w:t xml:space="preserve"/>
      </w:r>
    </w:p>
    <w:p>
      <w:pPr>
        <w:pStyle w:val="Heading2"/>
        <w:spacing w:before="320" w:after="120"/>
      </w:pPr>
      <w:r>
        <w:rPr>
          <w:rFonts w:ascii="Georgia" w:cs="Georgia" w:eastAsia="Georgia" w:hAnsi="Georgia"/>
          <w:b/>
          <w:bCs/>
          <w:color w:val="1A56DB"/>
          <w:sz w:val="30"/>
          <w:szCs w:val="30"/>
        </w:rPr>
        <w:t xml:space="preserve">PG-04 — Reset Password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2200"/>
        <w:gridCol w:w="7160"/>
      </w:tblGrid>
      <w:tr>
        <w:tc>
          <w:tcPr>
            <w:tcW w:type="dxa" w:w="9360"/>
            <w:gridSpan w:val="2"/>
            <w:tcBorders>
              <w:top w:val="single" w:color="1A56DB" w:sz="8"/>
              <w:left w:val="single" w:color="1A56DB" w:sz="8"/>
              <w:bottom w:val="single" w:color="E5E7EB" w:sz="4"/>
              <w:right w:val="single" w:color="1A56DB" w:sz="8"/>
            </w:tcBorders>
            <w:shd w:fill="EBF5FF" w:val="clear"/>
            <w:tcMar>
              <w:top w:type="dxa" w:w="100"/>
              <w:left w:type="dxa" w:w="160"/>
              <w:bottom w:type="dxa" w:w="100"/>
              <w:right w:type="dxa" w:w="160"/>
            </w:tcMar>
          </w:tcPr>
          <w:p>
            <w:pPr>
              <w:spacing w:before="0" w:after="40"/>
            </w:pPr>
            <w:r>
              <w:rPr>
                <w:rFonts w:ascii="Courier New" w:cs="Courier New" w:eastAsia="Courier New" w:hAnsi="Courier New"/>
                <w:b/>
                <w:bCs/>
                <w:color w:val="5521B5"/>
                <w:sz w:val="18"/>
                <w:szCs w:val="18"/>
              </w:rPr>
              <w:t xml:space="preserve">ROUTE: </w:t>
            </w:r>
            <w:r>
              <w:rPr>
                <w:rFonts w:ascii="Courier New" w:cs="Courier New" w:eastAsia="Courier New" w:hAnsi="Courier New"/>
                <w:color w:val="5521B5"/>
                <w:sz w:val="18"/>
                <w:szCs w:val="18"/>
              </w:rPr>
              <w:t xml:space="preserve">/reset-password?token=...</w:t>
            </w:r>
          </w:p>
          <w:p>
            <w:pPr>
              <w:spacing w:before="0" w:after="40"/>
            </w:pPr>
            <w:r>
              <w:rPr>
                <w:rFonts w:ascii="Georgia" w:cs="Georgia" w:eastAsia="Georgia" w:hAnsi="Georgia"/>
                <w:b/>
                <w:bCs/>
                <w:color w:val="0F2544"/>
                <w:sz w:val="26"/>
                <w:szCs w:val="26"/>
              </w:rPr>
              <w:t xml:space="preserve">Set New Password</w:t>
            </w:r>
          </w:p>
          <w:p>
            <w:pPr>
              <w:spacing w:before="0" w:after="0"/>
            </w:pPr>
            <w:r>
              <w:rPr>
                <w:rFonts w:ascii="Georgia" w:cs="Georgia" w:eastAsia="Georgia" w:hAnsi="Georgia"/>
                <w:color w:val="374151"/>
                <w:sz w:val="20"/>
                <w:szCs w:val="20"/>
              </w:rPr>
              <w:t xml:space="preserve">Accessed from the emailed reset link. Token is validated server-side. Shows error if token is expired.</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Token Validation</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On page load, token is validated. If invalid/expired: shows red error 'This reset link has expired. Request a new one.' with link back to /forgot-password.</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New Password</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Password field with strength indicator.</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Confirm Password</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Confirm field with match validation.</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Submit Button</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'Set New Password'. On success, redirects to /login with a toast: 'Password updated — please sign in.'</w:t>
            </w:r>
          </w:p>
        </w:tc>
      </w:tr>
    </w:tbl>
    <w:p>
      <w:pPr>
        <w:spacing w:before="80" w:after="80"/>
      </w:pPr>
      <w:r>
        <w:t xml:space="preserve"/>
      </w:r>
    </w:p>
    <w:p>
      <w:pPr>
        <w:pStyle w:val="Heading2"/>
        <w:spacing w:before="320" w:after="120"/>
      </w:pPr>
      <w:r>
        <w:rPr>
          <w:rFonts w:ascii="Georgia" w:cs="Georgia" w:eastAsia="Georgia" w:hAnsi="Georgia"/>
          <w:b/>
          <w:bCs/>
          <w:color w:val="1A56DB"/>
          <w:sz w:val="30"/>
          <w:szCs w:val="30"/>
        </w:rPr>
        <w:t xml:space="preserve">PG-05 — Email Verification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2200"/>
        <w:gridCol w:w="7160"/>
      </w:tblGrid>
      <w:tr>
        <w:tc>
          <w:tcPr>
            <w:tcW w:type="dxa" w:w="9360"/>
            <w:gridSpan w:val="2"/>
            <w:tcBorders>
              <w:top w:val="single" w:color="1A56DB" w:sz="8"/>
              <w:left w:val="single" w:color="1A56DB" w:sz="8"/>
              <w:bottom w:val="single" w:color="E5E7EB" w:sz="4"/>
              <w:right w:val="single" w:color="1A56DB" w:sz="8"/>
            </w:tcBorders>
            <w:shd w:fill="EBF5FF" w:val="clear"/>
            <w:tcMar>
              <w:top w:type="dxa" w:w="100"/>
              <w:left w:type="dxa" w:w="160"/>
              <w:bottom w:type="dxa" w:w="100"/>
              <w:right w:type="dxa" w:w="160"/>
            </w:tcMar>
          </w:tcPr>
          <w:p>
            <w:pPr>
              <w:spacing w:before="0" w:after="40"/>
            </w:pPr>
            <w:r>
              <w:rPr>
                <w:rFonts w:ascii="Courier New" w:cs="Courier New" w:eastAsia="Courier New" w:hAnsi="Courier New"/>
                <w:b/>
                <w:bCs/>
                <w:color w:val="5521B5"/>
                <w:sz w:val="18"/>
                <w:szCs w:val="18"/>
              </w:rPr>
              <w:t xml:space="preserve">ROUTE: </w:t>
            </w:r>
            <w:r>
              <w:rPr>
                <w:rFonts w:ascii="Courier New" w:cs="Courier New" w:eastAsia="Courier New" w:hAnsi="Courier New"/>
                <w:color w:val="5521B5"/>
                <w:sz w:val="18"/>
                <w:szCs w:val="18"/>
              </w:rPr>
              <w:t xml:space="preserve">/verify-email?token=...</w:t>
            </w:r>
          </w:p>
          <w:p>
            <w:pPr>
              <w:spacing w:before="0" w:after="40"/>
            </w:pPr>
            <w:r>
              <w:rPr>
                <w:rFonts w:ascii="Georgia" w:cs="Georgia" w:eastAsia="Georgia" w:hAnsi="Georgia"/>
                <w:b/>
                <w:bCs/>
                <w:color w:val="0F2544"/>
                <w:sz w:val="26"/>
                <w:szCs w:val="26"/>
              </w:rPr>
              <w:t xml:space="preserve">Email Verification</w:t>
            </w:r>
          </w:p>
          <w:p>
            <w:pPr>
              <w:spacing w:before="0" w:after="0"/>
            </w:pPr>
            <w:r>
              <w:rPr>
                <w:rFonts w:ascii="Georgia" w:cs="Georgia" w:eastAsia="Georgia" w:hAnsi="Georgia"/>
                <w:color w:val="374151"/>
                <w:sz w:val="20"/>
                <w:szCs w:val="20"/>
              </w:rPr>
              <w:t xml:space="preserve">Shown after signup, or when user clicks the verification link from their email.</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Verifying State</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Spinner with 'Verifying your email...' while the token is being checked.</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Success State</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Green checkmark icon. 'Email verified! Redirecting you...' — auto-redirects to /onboarding after 2 seconds.</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Error State</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'This verification link has expired or already been used.' with a button to 'Resend Verification Email'.</w:t>
            </w:r>
          </w:p>
        </w:tc>
      </w:tr>
    </w:tbl>
    <w:p>
      <w:pPr>
        <w:spacing w:before="80" w:after="80"/>
      </w:pPr>
      <w:r>
        <w:t xml:space="preserve"/>
      </w:r>
    </w:p>
    <w:p>
      <w:pPr>
        <w:pStyle w:val="Heading2"/>
        <w:spacing w:before="320" w:after="120"/>
      </w:pPr>
      <w:r>
        <w:rPr>
          <w:rFonts w:ascii="Georgia" w:cs="Georgia" w:eastAsia="Georgia" w:hAnsi="Georgia"/>
          <w:b/>
          <w:bCs/>
          <w:color w:val="1A56DB"/>
          <w:sz w:val="30"/>
          <w:szCs w:val="30"/>
        </w:rPr>
        <w:t xml:space="preserve">PG-06 — Accept Invitation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2200"/>
        <w:gridCol w:w="7160"/>
      </w:tblGrid>
      <w:tr>
        <w:tc>
          <w:tcPr>
            <w:tcW w:type="dxa" w:w="9360"/>
            <w:gridSpan w:val="2"/>
            <w:tcBorders>
              <w:top w:val="single" w:color="1A56DB" w:sz="8"/>
              <w:left w:val="single" w:color="1A56DB" w:sz="8"/>
              <w:bottom w:val="single" w:color="E5E7EB" w:sz="4"/>
              <w:right w:val="single" w:color="1A56DB" w:sz="8"/>
            </w:tcBorders>
            <w:shd w:fill="EBF5FF" w:val="clear"/>
            <w:tcMar>
              <w:top w:type="dxa" w:w="100"/>
              <w:left w:type="dxa" w:w="160"/>
              <w:bottom w:type="dxa" w:w="100"/>
              <w:right w:type="dxa" w:w="160"/>
            </w:tcMar>
          </w:tcPr>
          <w:p>
            <w:pPr>
              <w:spacing w:before="0" w:after="40"/>
            </w:pPr>
            <w:r>
              <w:rPr>
                <w:rFonts w:ascii="Courier New" w:cs="Courier New" w:eastAsia="Courier New" w:hAnsi="Courier New"/>
                <w:b/>
                <w:bCs/>
                <w:color w:val="5521B5"/>
                <w:sz w:val="18"/>
                <w:szCs w:val="18"/>
              </w:rPr>
              <w:t xml:space="preserve">ROUTE: </w:t>
            </w:r>
            <w:r>
              <w:rPr>
                <w:rFonts w:ascii="Courier New" w:cs="Courier New" w:eastAsia="Courier New" w:hAnsi="Courier New"/>
                <w:color w:val="5521B5"/>
                <w:sz w:val="18"/>
                <w:szCs w:val="18"/>
              </w:rPr>
              <w:t xml:space="preserve">/invite?token=...</w:t>
            </w:r>
          </w:p>
          <w:p>
            <w:pPr>
              <w:spacing w:before="0" w:after="40"/>
            </w:pPr>
            <w:r>
              <w:rPr>
                <w:rFonts w:ascii="Georgia" w:cs="Georgia" w:eastAsia="Georgia" w:hAnsi="Georgia"/>
                <w:b/>
                <w:bCs/>
                <w:color w:val="0F2544"/>
                <w:sz w:val="26"/>
                <w:szCs w:val="26"/>
              </w:rPr>
              <w:t xml:space="preserve">Team Member Invitation Acceptance</w:t>
            </w:r>
          </w:p>
          <w:p>
            <w:pPr>
              <w:spacing w:before="0" w:after="0"/>
            </w:pPr>
            <w:r>
              <w:rPr>
                <w:rFonts w:ascii="Georgia" w:cs="Georgia" w:eastAsia="Georgia" w:hAnsi="Georgia"/>
                <w:color w:val="374151"/>
                <w:sz w:val="20"/>
                <w:szCs w:val="20"/>
              </w:rPr>
              <w:t xml:space="preserve">Accessed from the team invite email. If user already has an account they are logged in and added. If not, they set a password first.</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Invitation Context</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'[Admin Name] has invited you to join [Org Name] on StarGaze' with org logo.</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New User Flow</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Shows name field and password field. 'Accept &amp; Create Account' button.</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Existing User Flow</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'You already have a StarGaze account. Sign in to accept this invitation.' — sign in form shown.</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Expired Token</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'This invitation link has expired. Ask [Admin Name] to send a new invite.' with a Contact Support link.</w:t>
            </w:r>
          </w:p>
        </w:tc>
      </w:tr>
    </w:tbl>
    <w:p>
      <w:pPr>
        <w:spacing w:before="0" w:after="0"/>
      </w:pPr>
      <w:r>
        <w:br w:type="page"/>
      </w:r>
    </w:p>
    <w:p>
      <w:pPr>
        <w:shd w:fill="0F2544" w:val="clear"/>
        <w:spacing w:before="400" w:after="200"/>
        <w:ind w:left="0"/>
      </w:pPr>
      <w:r>
        <w:rPr>
          <w:rFonts w:ascii="Georgia" w:cs="Georgia" w:eastAsia="Georgia" w:hAnsi="Georgia"/>
          <w:b/>
          <w:bCs/>
          <w:color w:val="A0C4FF"/>
          <w:sz w:val="18"/>
          <w:szCs w:val="18"/>
        </w:rPr>
        <w:t xml:space="preserve">  SECTION 3  </w:t>
      </w:r>
      <w:r>
        <w:rPr>
          <w:rFonts w:ascii="Georgia" w:cs="Georgia" w:eastAsia="Georgia" w:hAnsi="Georgia"/>
          <w:b/>
          <w:bCs/>
          <w:color w:val="FFFFFF"/>
          <w:sz w:val="22"/>
          <w:szCs w:val="22"/>
        </w:rPr>
        <w:t xml:space="preserve">  ONBOARDING FLOW</w:t>
      </w:r>
    </w:p>
    <w:p>
      <w:pPr>
        <w:pStyle w:val="Heading1"/>
        <w:pBdr>
          <w:bottom w:val="single" w:color="1A56DB" w:sz="12" w:space="6"/>
        </w:pBdr>
        <w:spacing w:before="480" w:after="160"/>
      </w:pPr>
      <w:r>
        <w:rPr>
          <w:rFonts w:ascii="Georgia" w:cs="Georgia" w:eastAsia="Georgia" w:hAnsi="Georgia"/>
          <w:b/>
          <w:bCs/>
          <w:color w:val="0F2544"/>
          <w:sz w:val="40"/>
          <w:szCs w:val="40"/>
        </w:rPr>
        <w:t xml:space="preserve">Onboarding Wizard</w:t>
      </w:r>
    </w:p>
    <w:p>
      <w:pPr>
        <w:spacing w:before="60" w:after="100"/>
        <w:jc w:val="both"/>
      </w:pPr>
      <w:r>
        <w:rPr>
          <w:rFonts w:ascii="Georgia" w:cs="Georgia" w:eastAsia="Georgia" w:hAnsi="Georgia"/>
          <w:color w:val="111827"/>
          <w:sz w:val="22"/>
          <w:szCs w:val="22"/>
        </w:rPr>
        <w:t xml:space="preserve">The onboarding wizard is shown once after a new tenant admin signs up and verifies their email. It is a 5-step guided flow that ensures the user completes the minimum setup required to get value from StarGaze. The wizard uses a full-page layout (no sidebar) with a step progress indicator at the top. Each step can be navigated back and forth, and the user can skip optional steps. Progress is saved — if the user closes the browser, they resume where they left off.</w:t>
      </w:r>
    </w:p>
    <w:p>
      <w:pPr>
        <w:spacing w:before="60" w:after="60"/>
      </w:pPr>
      <w:r>
        <w:t xml:space="preserve"/>
      </w:r>
    </w:p>
    <w:p>
      <w:pPr>
        <w:pBdr>
          <w:left w:val="single" w:color="1A56DB" w:sz="24" w:space="8"/>
        </w:pBdr>
        <w:shd w:fill="EBF5FF" w:val="clear"/>
        <w:spacing w:before="80" w:after="80"/>
        <w:ind w:left="200" w:right="200"/>
      </w:pPr>
      <w:r>
        <w:rPr>
          <w:rFonts w:ascii="Georgia" w:cs="Georgia" w:eastAsia="Georgia" w:hAnsi="Georgia"/>
          <w:b/>
          <w:bCs/>
          <w:color w:val="0F2544"/>
          <w:sz w:val="20"/>
          <w:szCs w:val="20"/>
        </w:rPr>
        <w:t xml:space="preserve">ℹ  Note:  </w:t>
      </w:r>
      <w:r>
        <w:rPr>
          <w:rFonts w:ascii="Georgia" w:cs="Georgia" w:eastAsia="Georgia" w:hAnsi="Georgia"/>
          <w:color w:val="374151"/>
          <w:sz w:val="20"/>
          <w:szCs w:val="20"/>
        </w:rPr>
        <w:t xml:space="preserve">Onboarding is only shown to the Tenant Admin who created the account. Other invited team members skip onboarding and land directly on /dashboard.</w:t>
      </w:r>
    </w:p>
    <w:p>
      <w:pPr>
        <w:spacing w:before="60" w:after="60"/>
      </w:pPr>
      <w:r>
        <w:t xml:space="preserve"/>
      </w:r>
    </w:p>
    <w:p>
      <w:pPr>
        <w:pStyle w:val="Heading2"/>
        <w:spacing w:before="320" w:after="120"/>
      </w:pPr>
      <w:r>
        <w:rPr>
          <w:rFonts w:ascii="Georgia" w:cs="Georgia" w:eastAsia="Georgia" w:hAnsi="Georgia"/>
          <w:b/>
          <w:bCs/>
          <w:color w:val="1A56DB"/>
          <w:sz w:val="30"/>
          <w:szCs w:val="30"/>
        </w:rPr>
        <w:t xml:space="preserve">PG-07 — Onboarding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2200"/>
        <w:gridCol w:w="7160"/>
      </w:tblGrid>
      <w:tr>
        <w:tc>
          <w:tcPr>
            <w:tcW w:type="dxa" w:w="9360"/>
            <w:gridSpan w:val="2"/>
            <w:tcBorders>
              <w:top w:val="single" w:color="1A56DB" w:sz="8"/>
              <w:left w:val="single" w:color="1A56DB" w:sz="8"/>
              <w:bottom w:val="single" w:color="E5E7EB" w:sz="4"/>
              <w:right w:val="single" w:color="1A56DB" w:sz="8"/>
            </w:tcBorders>
            <w:shd w:fill="EBF5FF" w:val="clear"/>
            <w:tcMar>
              <w:top w:type="dxa" w:w="100"/>
              <w:left w:type="dxa" w:w="160"/>
              <w:bottom w:type="dxa" w:w="100"/>
              <w:right w:type="dxa" w:w="160"/>
            </w:tcMar>
          </w:tcPr>
          <w:p>
            <w:pPr>
              <w:spacing w:before="0" w:after="40"/>
            </w:pPr>
            <w:r>
              <w:rPr>
                <w:rFonts w:ascii="Courier New" w:cs="Courier New" w:eastAsia="Courier New" w:hAnsi="Courier New"/>
                <w:b/>
                <w:bCs/>
                <w:color w:val="5521B5"/>
                <w:sz w:val="18"/>
                <w:szCs w:val="18"/>
              </w:rPr>
              <w:t xml:space="preserve">ROUTE: </w:t>
            </w:r>
            <w:r>
              <w:rPr>
                <w:rFonts w:ascii="Courier New" w:cs="Courier New" w:eastAsia="Courier New" w:hAnsi="Courier New"/>
                <w:color w:val="5521B5"/>
                <w:sz w:val="18"/>
                <w:szCs w:val="18"/>
              </w:rPr>
              <w:t xml:space="preserve">/onboarding</w:t>
            </w:r>
          </w:p>
          <w:p>
            <w:pPr>
              <w:spacing w:before="0" w:after="40"/>
            </w:pPr>
            <w:r>
              <w:rPr>
                <w:rFonts w:ascii="Georgia" w:cs="Georgia" w:eastAsia="Georgia" w:hAnsi="Georgia"/>
                <w:b/>
                <w:bCs/>
                <w:color w:val="0F2544"/>
                <w:sz w:val="26"/>
                <w:szCs w:val="26"/>
              </w:rPr>
              <w:t xml:space="preserve">5-Step Setup Wizard</w:t>
            </w:r>
          </w:p>
          <w:p>
            <w:pPr>
              <w:spacing w:before="0" w:after="0"/>
            </w:pPr>
            <w:r>
              <w:rPr>
                <w:rFonts w:ascii="Georgia" w:cs="Georgia" w:eastAsia="Georgia" w:hAnsi="Georgia"/>
                <w:color w:val="374151"/>
                <w:sz w:val="20"/>
                <w:szCs w:val="20"/>
              </w:rPr>
              <w:t xml:space="preserve">Guides new tenant admins through organization setup, project creation, API key generation, first log event, and first alert.</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Step Progress Bar</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Horizontal step indicator at top: Step 1 (filled) → Step 2 → Step 3 → Step 4 → Step 5. Clicking a completed step navigates back to it.</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STEP 1: Name Your Org</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Input: Organization Name (pre-filled from signup). Input: Organization Slug (auto-generated, editable, URL-safe). Preview shows the resulting subdomain: [slug].stargaze.io. 'Next' button.</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STEP 2: Brand It (Optional)</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Logo upload — drag-and-drop or browse, accepts PNG/SVG up to 2MB. Color picker for primary brand color with hex input. Live preview card on the right showing how the sidebar and primary button will look with the chosen brand. 'Skip for Now' link + 'Next' button.</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STEP 3: Create First Project</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Input: Project Name (e.g. 'Production API'). Select: Environment (Production / Staging / Development). Input: Description (optional, max 200 chars). 'Create Project &amp; Continue' button.</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STEP 4: Get Your API Key</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The generated API key is displayed in a monospace read-only box with a 'Copy' button. A warning note: 'This key is shown once. Save it securely — you cannot retrieve it again, only rotate it.' A checkmark checkbox: 'I've saved my API key safely' must be checked to enable the Next button.</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STEP 5: Send First Log</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Three code tabs: cURL / JavaScript / Python. Each tab shows a paste-ready snippet with the real API key pre-filled. A 'Send Test Event' button sends a synthetic log event on behalf of the user. Below: a live status indicator that polls for the first received event — shows 'Waiting for first event...' with a pulsing dot. When received: shows a green 'First log received!' with the event details. 'Go to Dashboard' primary button, enabled immediately (doesn't require the test event).</w:t>
            </w:r>
          </w:p>
        </w:tc>
      </w:tr>
    </w:tbl>
    <w:p>
      <w:pPr>
        <w:spacing w:before="0" w:after="0"/>
      </w:pPr>
      <w:r>
        <w:br w:type="page"/>
      </w:r>
    </w:p>
    <w:p>
      <w:pPr>
        <w:shd w:fill="0F2544" w:val="clear"/>
        <w:spacing w:before="400" w:after="200"/>
        <w:ind w:left="0"/>
      </w:pPr>
      <w:r>
        <w:rPr>
          <w:rFonts w:ascii="Georgia" w:cs="Georgia" w:eastAsia="Georgia" w:hAnsi="Georgia"/>
          <w:b/>
          <w:bCs/>
          <w:color w:val="A0C4FF"/>
          <w:sz w:val="18"/>
          <w:szCs w:val="18"/>
        </w:rPr>
        <w:t xml:space="preserve">  SECTION 4  </w:t>
      </w:r>
      <w:r>
        <w:rPr>
          <w:rFonts w:ascii="Georgia" w:cs="Georgia" w:eastAsia="Georgia" w:hAnsi="Georgia"/>
          <w:b/>
          <w:bCs/>
          <w:color w:val="FFFFFF"/>
          <w:sz w:val="22"/>
          <w:szCs w:val="22"/>
        </w:rPr>
        <w:t xml:space="preserve">  DASHBOARD — HOME</w:t>
      </w:r>
    </w:p>
    <w:p>
      <w:pPr>
        <w:pStyle w:val="Heading1"/>
        <w:pBdr>
          <w:bottom w:val="single" w:color="1A56DB" w:sz="12" w:space="6"/>
        </w:pBdr>
        <w:spacing w:before="480" w:after="160"/>
      </w:pPr>
      <w:r>
        <w:rPr>
          <w:rFonts w:ascii="Georgia" w:cs="Georgia" w:eastAsia="Georgia" w:hAnsi="Georgia"/>
          <w:b/>
          <w:bCs/>
          <w:color w:val="0F2544"/>
          <w:sz w:val="40"/>
          <w:szCs w:val="40"/>
        </w:rPr>
        <w:t xml:space="preserve">Dashboard — Main Home Page</w:t>
      </w:r>
    </w:p>
    <w:p>
      <w:pPr>
        <w:spacing w:before="60" w:after="100"/>
        <w:jc w:val="both"/>
      </w:pPr>
      <w:r>
        <w:rPr>
          <w:rFonts w:ascii="Georgia" w:cs="Georgia" w:eastAsia="Georgia" w:hAnsi="Georgia"/>
          <w:color w:val="111827"/>
          <w:sz w:val="22"/>
          <w:szCs w:val="22"/>
        </w:rPr>
        <w:t xml:space="preserve">The Dashboard is the default landing page for all users after login. It gives a real-time snapshot of the selected project's API health — combining live metrics, a recent log feed, and active alert status. Users can switch projects from the top of the dashboard.</w:t>
      </w:r>
    </w:p>
    <w:p>
      <w:pPr>
        <w:spacing w:before="60" w:after="60"/>
      </w:pPr>
      <w:r>
        <w:t xml:space="preserve"/>
      </w:r>
    </w:p>
    <w:p>
      <w:pPr>
        <w:pStyle w:val="Heading2"/>
        <w:spacing w:before="320" w:after="120"/>
      </w:pPr>
      <w:r>
        <w:rPr>
          <w:rFonts w:ascii="Georgia" w:cs="Georgia" w:eastAsia="Georgia" w:hAnsi="Georgia"/>
          <w:b/>
          <w:bCs/>
          <w:color w:val="1A56DB"/>
          <w:sz w:val="30"/>
          <w:szCs w:val="30"/>
        </w:rPr>
        <w:t xml:space="preserve">PG-08 — Main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2200"/>
        <w:gridCol w:w="7160"/>
      </w:tblGrid>
      <w:tr>
        <w:tc>
          <w:tcPr>
            <w:tcW w:type="dxa" w:w="9360"/>
            <w:gridSpan w:val="2"/>
            <w:tcBorders>
              <w:top w:val="single" w:color="1A56DB" w:sz="8"/>
              <w:left w:val="single" w:color="1A56DB" w:sz="8"/>
              <w:bottom w:val="single" w:color="E5E7EB" w:sz="4"/>
              <w:right w:val="single" w:color="1A56DB" w:sz="8"/>
            </w:tcBorders>
            <w:shd w:fill="EBF5FF" w:val="clear"/>
            <w:tcMar>
              <w:top w:type="dxa" w:w="100"/>
              <w:left w:type="dxa" w:w="160"/>
              <w:bottom w:type="dxa" w:w="100"/>
              <w:right w:type="dxa" w:w="160"/>
            </w:tcMar>
          </w:tcPr>
          <w:p>
            <w:pPr>
              <w:spacing w:before="0" w:after="40"/>
            </w:pPr>
            <w:r>
              <w:rPr>
                <w:rFonts w:ascii="Courier New" w:cs="Courier New" w:eastAsia="Courier New" w:hAnsi="Courier New"/>
                <w:b/>
                <w:bCs/>
                <w:color w:val="5521B5"/>
                <w:sz w:val="18"/>
                <w:szCs w:val="18"/>
              </w:rPr>
              <w:t xml:space="preserve">ROUTE: </w:t>
            </w:r>
            <w:r>
              <w:rPr>
                <w:rFonts w:ascii="Courier New" w:cs="Courier New" w:eastAsia="Courier New" w:hAnsi="Courier New"/>
                <w:color w:val="5521B5"/>
                <w:sz w:val="18"/>
                <w:szCs w:val="18"/>
              </w:rPr>
              <w:t xml:space="preserve">/dashboard</w:t>
            </w:r>
          </w:p>
          <w:p>
            <w:pPr>
              <w:spacing w:before="0" w:after="40"/>
            </w:pPr>
            <w:r>
              <w:rPr>
                <w:rFonts w:ascii="Georgia" w:cs="Georgia" w:eastAsia="Georgia" w:hAnsi="Georgia"/>
                <w:b/>
                <w:bCs/>
                <w:color w:val="0F2544"/>
                <w:sz w:val="26"/>
                <w:szCs w:val="26"/>
              </w:rPr>
              <w:t xml:space="preserve">API Health Overview</w:t>
            </w:r>
          </w:p>
          <w:p>
            <w:pPr>
              <w:spacing w:before="0" w:after="0"/>
            </w:pPr>
            <w:r>
              <w:rPr>
                <w:rFonts w:ascii="Georgia" w:cs="Georgia" w:eastAsia="Georgia" w:hAnsi="Georgia"/>
                <w:color w:val="374151"/>
                <w:sz w:val="20"/>
                <w:szCs w:val="20"/>
              </w:rPr>
              <w:t xml:space="preserve">Real-time project health view with metric cards, time-series charts, error breakdown, and a live log stream. Refreshes automatically every 10 seconds. All data scoped to the selected project.</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Project Selector</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Dropdown at top of page showing the current project name + environment badge (PROD / STAGING / DEV). Clicking opens a list of all projects the user has access to. 'Create New Project' option at bottom.</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Time Range Selector</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Segmented button group: Last 1h | 6h | 24h | 7d | 30d. Default: Last 24h. All charts and metrics update when changed.</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Metric Stat Cards (row of 4)</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Card 1 — Total Requests: Large number (e.g. '124,891'), delta vs prior period (e.g. '+12% vs yesterday'), small sparkline chart.</w:t>
            </w:r>
          </w:p>
          <w:p>
            <w:pPr>
              <w:spacing w:before="20" w:after="20"/>
            </w:pPr>
            <w:r>
              <w:rPr>
                <w:rFonts w:ascii="Georgia" w:cs="Georgia" w:eastAsia="Georgia" w:hAnsi="Georgia"/>
                <w:color w:val="374151"/>
                <w:sz w:val="20"/>
                <w:szCs w:val="20"/>
              </w:rPr>
              <w:t xml:space="preserve">Card 2 — Error Rate: Percentage (e.g. '2.4%'), red if above threshold, delta vs prior period.</w:t>
            </w:r>
          </w:p>
          <w:p>
            <w:pPr>
              <w:spacing w:before="20" w:after="20"/>
            </w:pPr>
            <w:r>
              <w:rPr>
                <w:rFonts w:ascii="Georgia" w:cs="Georgia" w:eastAsia="Georgia" w:hAnsi="Georgia"/>
                <w:color w:val="374151"/>
                <w:sz w:val="20"/>
                <w:szCs w:val="20"/>
              </w:rPr>
              <w:t xml:space="preserve">Card 3 — p95 Latency: Milliseconds (e.g. '187ms'), amber if above 500ms, delta indicator.</w:t>
            </w:r>
          </w:p>
          <w:p>
            <w:pPr>
              <w:spacing w:before="20" w:after="20"/>
            </w:pPr>
            <w:r>
              <w:rPr>
                <w:rFonts w:ascii="Georgia" w:cs="Georgia" w:eastAsia="Georgia" w:hAnsi="Georgia"/>
                <w:color w:val="374151"/>
                <w:sz w:val="20"/>
                <w:szCs w:val="20"/>
              </w:rPr>
              <w:t xml:space="preserve">Card 4 — Active Alerts: Count of currently firing alerts. Red background if &gt; 0. Clicking navigates to /alerts.</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Requests Over Time Chart</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Line chart showing requests per minute over the selected time range. Two lines: total requests (blue) and errors (red). Hover tooltip shows exact values at that timestamp. Chart occupies full content width.</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Status Code Distribution</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Horizontal stacked bar: green (2xx) / blue (3xx) / amber (4xx) / red (5xx), with percentage labels. Below bar: count breakdown table (200: 89,401 | 404: 12,344 | 500: 3,146 etc.)</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Top Endpoints Table</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Two-tab table: 'By Traffic' and 'By Error Rate'. Columns: Endpoint (method badge + path), Requests, Error Rate, p95 Latency. Clicking a row navigates to Log Explorer pre-filtered to that endpoint. Shows top 10 rows.</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Live Log Feed</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Scrollable list of the 50 most recent log events, newest at top. Columns: Timestamp, Method badge, Path (truncated), Status badge, Duration. Auto-updates every 10 seconds (new rows slide in with a subtle animation). Clicking any row opens the Log Detail Drawer. 'View All in Explorer' link below the list.</w:t>
            </w:r>
          </w:p>
        </w:tc>
      </w:tr>
    </w:tbl>
    <w:p>
      <w:pPr>
        <w:spacing w:before="80" w:after="80"/>
      </w:pPr>
      <w:r>
        <w:t xml:space="preserve"/>
      </w:r>
    </w:p>
    <w:p>
      <w:pPr>
        <w:pStyle w:val="Heading2"/>
        <w:spacing w:before="320" w:after="120"/>
      </w:pPr>
      <w:r>
        <w:rPr>
          <w:rFonts w:ascii="Georgia" w:cs="Georgia" w:eastAsia="Georgia" w:hAnsi="Georgia"/>
          <w:b/>
          <w:bCs/>
          <w:color w:val="1A56DB"/>
          <w:sz w:val="30"/>
          <w:szCs w:val="30"/>
        </w:rPr>
        <w:t xml:space="preserve">Dialogs on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tblCellMar>
      </w:tblPr>
      <w:tblGrid>
        <w:gridCol w:w="2500"/>
        <w:gridCol w:w="6860"/>
      </w:tblGrid>
      <w:tr>
        <w:tc>
          <w:tcPr>
            <w:tcW w:type="dxa" w:w="250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Dialog / Modal</w:t>
            </w:r>
          </w:p>
        </w:tc>
        <w:tc>
          <w:tcPr>
            <w:tcW w:type="dxa" w:w="6860"/>
            <w:tcBorders>
              <w:top w:val="single" w:color="0F2544" w:sz="6"/>
              <w:left w:val="single" w:color="0F2544" w:sz="6"/>
              <w:bottom w:val="single" w:color="0F2544" w:sz="6"/>
              <w:right w:val="single" w:color="0F2544" w:sz="6"/>
            </w:tcBorders>
            <w:shd w:fill="5521B5" w:val="clear"/>
            <w:tcMar>
              <w:top w:type="dxa" w:w="100"/>
              <w:left w:type="dxa" w:w="160"/>
              <w:bottom w:type="dxa" w:w="100"/>
              <w:right w:type="dxa" w:w="160"/>
            </w:tcMar>
          </w:tcPr>
          <w:p>
            <w:r>
              <w:rPr>
                <w:rFonts w:ascii="Georgia" w:cs="Georgia" w:eastAsia="Georgia" w:hAnsi="Georgia"/>
                <w:b/>
                <w:bCs/>
                <w:color w:val="FFFFFF"/>
                <w:sz w:val="22"/>
                <w:szCs w:val="22"/>
              </w:rPr>
              <w:t xml:space="preserve">Project Switcher Dropdown</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Triggered by</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User clicks the project name at the top of the dashboard</w:t>
            </w:r>
          </w:p>
        </w:tc>
      </w:tr>
      <w:tr>
        <w:tc>
          <w:tcPr>
            <w:tcW w:type="dxa" w:w="25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Fields / Content</w:t>
            </w:r>
          </w:p>
        </w:tc>
        <w:tc>
          <w:tcPr>
            <w:tcW w:type="dxa" w:w="6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List of all projects: Project name, environment badge, event count (today)</w:t>
            </w:r>
          </w:p>
          <w:p>
            <w:pPr>
              <w:pStyle w:val="ListParagraph"/>
              <w:numPr>
                <w:ilvl w:val="0"/>
                <w:numId w:val="2"/>
              </w:numPr>
              <w:spacing w:before="20" w:after="20"/>
            </w:pPr>
            <w:r>
              <w:rPr>
                <w:rFonts w:ascii="Georgia" w:cs="Georgia" w:eastAsia="Georgia" w:hAnsi="Georgia"/>
                <w:color w:val="374151"/>
                <w:sz w:val="20"/>
                <w:szCs w:val="20"/>
              </w:rPr>
              <w:t xml:space="preserve">Currently selected project shows a checkmark</w:t>
            </w:r>
          </w:p>
          <w:p>
            <w:pPr>
              <w:pStyle w:val="ListParagraph"/>
              <w:numPr>
                <w:ilvl w:val="0"/>
                <w:numId w:val="2"/>
              </w:numPr>
              <w:spacing w:before="20" w:after="20"/>
            </w:pPr>
            <w:r>
              <w:rPr>
                <w:rFonts w:ascii="Georgia" w:cs="Georgia" w:eastAsia="Georgia" w:hAnsi="Georgia"/>
                <w:color w:val="374151"/>
                <w:sz w:val="20"/>
                <w:szCs w:val="20"/>
              </w:rPr>
              <w:t xml:space="preserve">'+ Create New Project' item at the bottom</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Actions / Buttons</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Clicking a project: switches the dashboard to that project (updates URL, re-fetches all data)</w:t>
            </w:r>
          </w:p>
          <w:p>
            <w:pPr>
              <w:pStyle w:val="ListParagraph"/>
              <w:numPr>
                <w:ilvl w:val="0"/>
                <w:numId w:val="2"/>
              </w:numPr>
              <w:spacing w:before="20" w:after="20"/>
            </w:pPr>
            <w:r>
              <w:rPr>
                <w:rFonts w:ascii="Georgia" w:cs="Georgia" w:eastAsia="Georgia" w:hAnsi="Georgia"/>
                <w:color w:val="374151"/>
                <w:sz w:val="20"/>
                <w:szCs w:val="20"/>
              </w:rPr>
              <w:t xml:space="preserve">Clicking '+ Create New Project': opens the Create Project Modal</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tblCellMar>
      </w:tblPr>
      <w:tblGrid>
        <w:gridCol w:w="2500"/>
        <w:gridCol w:w="6860"/>
      </w:tblGrid>
      <w:tr>
        <w:tc>
          <w:tcPr>
            <w:tcW w:type="dxa" w:w="250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Dialog / Modal</w:t>
            </w:r>
          </w:p>
        </w:tc>
        <w:tc>
          <w:tcPr>
            <w:tcW w:type="dxa" w:w="6860"/>
            <w:tcBorders>
              <w:top w:val="single" w:color="0F2544" w:sz="6"/>
              <w:left w:val="single" w:color="0F2544" w:sz="6"/>
              <w:bottom w:val="single" w:color="0F2544" w:sz="6"/>
              <w:right w:val="single" w:color="0F2544" w:sz="6"/>
            </w:tcBorders>
            <w:shd w:fill="5521B5" w:val="clear"/>
            <w:tcMar>
              <w:top w:type="dxa" w:w="100"/>
              <w:left w:type="dxa" w:w="160"/>
              <w:bottom w:type="dxa" w:w="100"/>
              <w:right w:type="dxa" w:w="160"/>
            </w:tcMar>
          </w:tcPr>
          <w:p>
            <w:r>
              <w:rPr>
                <w:rFonts w:ascii="Georgia" w:cs="Georgia" w:eastAsia="Georgia" w:hAnsi="Georgia"/>
                <w:b/>
                <w:bCs/>
                <w:color w:val="FFFFFF"/>
                <w:sz w:val="22"/>
                <w:szCs w:val="22"/>
              </w:rPr>
              <w:t xml:space="preserve">Log Detail Drawer</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Triggered by</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User clicks any row in the Live Log Feed or any log row anywhere in the app</w:t>
            </w:r>
          </w:p>
        </w:tc>
      </w:tr>
      <w:tr>
        <w:tc>
          <w:tcPr>
            <w:tcW w:type="dxa" w:w="25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Fields / Content</w:t>
            </w:r>
          </w:p>
        </w:tc>
        <w:tc>
          <w:tcPr>
            <w:tcW w:type="dxa" w:w="6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Full-width slide-in drawer from the right (not a modal — page content stays visible behind it)</w:t>
            </w:r>
          </w:p>
          <w:p>
            <w:pPr>
              <w:pStyle w:val="ListParagraph"/>
              <w:numPr>
                <w:ilvl w:val="0"/>
                <w:numId w:val="2"/>
              </w:numPr>
              <w:spacing w:before="20" w:after="20"/>
            </w:pPr>
            <w:r>
              <w:rPr>
                <w:rFonts w:ascii="Georgia" w:cs="Georgia" w:eastAsia="Georgia" w:hAnsi="Georgia"/>
                <w:color w:val="374151"/>
                <w:sz w:val="20"/>
                <w:szCs w:val="20"/>
              </w:rPr>
              <w:t xml:space="preserve">Header: HTTP Method badge, full URL path, timestamp</w:t>
            </w:r>
          </w:p>
          <w:p>
            <w:pPr>
              <w:pStyle w:val="ListParagraph"/>
              <w:numPr>
                <w:ilvl w:val="0"/>
                <w:numId w:val="2"/>
              </w:numPr>
              <w:spacing w:before="20" w:after="20"/>
            </w:pPr>
            <w:r>
              <w:rPr>
                <w:rFonts w:ascii="Georgia" w:cs="Georgia" w:eastAsia="Georgia" w:hAnsi="Georgia"/>
                <w:color w:val="374151"/>
                <w:sz w:val="20"/>
                <w:szCs w:val="20"/>
              </w:rPr>
              <w:t xml:space="preserve">Status badge (large) + Duration badge</w:t>
            </w:r>
          </w:p>
          <w:p>
            <w:pPr>
              <w:pStyle w:val="ListParagraph"/>
              <w:numPr>
                <w:ilvl w:val="0"/>
                <w:numId w:val="2"/>
              </w:numPr>
              <w:spacing w:before="20" w:after="20"/>
            </w:pPr>
            <w:r>
              <w:rPr>
                <w:rFonts w:ascii="Georgia" w:cs="Georgia" w:eastAsia="Georgia" w:hAnsi="Georgia"/>
                <w:color w:val="374151"/>
                <w:sz w:val="20"/>
                <w:szCs w:val="20"/>
              </w:rPr>
              <w:t xml:space="preserve">Tabs: Overview | Request | Response | Tags</w:t>
            </w:r>
          </w:p>
          <w:p>
            <w:pPr>
              <w:pStyle w:val="ListParagraph"/>
              <w:numPr>
                <w:ilvl w:val="0"/>
                <w:numId w:val="2"/>
              </w:numPr>
              <w:spacing w:before="20" w:after="20"/>
            </w:pPr>
            <w:r>
              <w:rPr>
                <w:rFonts w:ascii="Georgia" w:cs="Georgia" w:eastAsia="Georgia" w:hAnsi="Georgia"/>
                <w:color w:val="374151"/>
                <w:sz w:val="20"/>
                <w:szCs w:val="20"/>
              </w:rPr>
              <w:t xml:space="preserve">Overview tab: Status, Duration, Timestamp, API Key used (masked), Consumer ID, Project, Environment</w:t>
            </w:r>
          </w:p>
          <w:p>
            <w:pPr>
              <w:pStyle w:val="ListParagraph"/>
              <w:numPr>
                <w:ilvl w:val="0"/>
                <w:numId w:val="2"/>
              </w:numPr>
              <w:spacing w:before="20" w:after="20"/>
            </w:pPr>
            <w:r>
              <w:rPr>
                <w:rFonts w:ascii="Georgia" w:cs="Georgia" w:eastAsia="Georgia" w:hAnsi="Georgia"/>
                <w:color w:val="374151"/>
                <w:sz w:val="20"/>
                <w:szCs w:val="20"/>
              </w:rPr>
              <w:t xml:space="preserve">Request tab: Request headers in a scrollable code block, Request body (pretty-printed JSON if applicable)</w:t>
            </w:r>
          </w:p>
          <w:p>
            <w:pPr>
              <w:pStyle w:val="ListParagraph"/>
              <w:numPr>
                <w:ilvl w:val="0"/>
                <w:numId w:val="2"/>
              </w:numPr>
              <w:spacing w:before="20" w:after="20"/>
            </w:pPr>
            <w:r>
              <w:rPr>
                <w:rFonts w:ascii="Georgia" w:cs="Georgia" w:eastAsia="Georgia" w:hAnsi="Georgia"/>
                <w:color w:val="374151"/>
                <w:sz w:val="20"/>
                <w:szCs w:val="20"/>
              </w:rPr>
              <w:t xml:space="preserve">Response tab: Response headers, Response body (pretty-printed, syntax-highlighted)</w:t>
            </w:r>
          </w:p>
          <w:p>
            <w:pPr>
              <w:pStyle w:val="ListParagraph"/>
              <w:numPr>
                <w:ilvl w:val="0"/>
                <w:numId w:val="2"/>
              </w:numPr>
              <w:spacing w:before="20" w:after="20"/>
            </w:pPr>
            <w:r>
              <w:rPr>
                <w:rFonts w:ascii="Georgia" w:cs="Georgia" w:eastAsia="Georgia" w:hAnsi="Georgia"/>
                <w:color w:val="374151"/>
                <w:sz w:val="20"/>
                <w:szCs w:val="20"/>
              </w:rPr>
              <w:t xml:space="preserve">Tags tab: Key-value tag pairs from the log payload as pill badges</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Actions / Buttons</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X button (top right) or Escape key: closes the drawer</w:t>
            </w:r>
          </w:p>
          <w:p>
            <w:pPr>
              <w:pStyle w:val="ListParagraph"/>
              <w:numPr>
                <w:ilvl w:val="0"/>
                <w:numId w:val="2"/>
              </w:numPr>
              <w:spacing w:before="20" w:after="20"/>
            </w:pPr>
            <w:r>
              <w:rPr>
                <w:rFonts w:ascii="Georgia" w:cs="Georgia" w:eastAsia="Georgia" w:hAnsi="Georgia"/>
                <w:color w:val="374151"/>
                <w:sz w:val="20"/>
                <w:szCs w:val="20"/>
              </w:rPr>
              <w:t xml:space="preserve">'Copy as cURL' button: copies a curl command to reproduce the request</w:t>
            </w:r>
          </w:p>
          <w:p>
            <w:pPr>
              <w:pStyle w:val="ListParagraph"/>
              <w:numPr>
                <w:ilvl w:val="0"/>
                <w:numId w:val="2"/>
              </w:numPr>
              <w:spacing w:before="20" w:after="20"/>
            </w:pPr>
            <w:r>
              <w:rPr>
                <w:rFonts w:ascii="Georgia" w:cs="Georgia" w:eastAsia="Georgia" w:hAnsi="Georgia"/>
                <w:color w:val="374151"/>
                <w:sz w:val="20"/>
                <w:szCs w:val="20"/>
              </w:rPr>
              <w:t xml:space="preserve">'Filter to this endpoint' link: opens Log Explorer pre-filtered to this URL</w:t>
            </w:r>
          </w:p>
        </w:tc>
      </w:tr>
      <w:tr>
        <w:tc>
          <w:tcPr>
            <w:tcW w:type="dxa" w:w="2500"/>
            <w:tcBorders>
              <w:top w:val="single" w:color="E5E7EB" w:sz="4"/>
              <w:left w:val="single" w:color="E5E7EB" w:sz="4"/>
              <w:bottom w:val="single" w:color="E5E7EB" w:sz="4"/>
              <w:right w:val="single" w:color="E5E7EB" w:sz="4"/>
            </w:tcBorders>
            <w:shd w:fill="FFFBEB" w:val="clear"/>
            <w:tcMar>
              <w:top w:type="dxa" w:w="80"/>
              <w:left w:type="dxa" w:w="140"/>
              <w:bottom w:type="dxa" w:w="80"/>
              <w:right w:type="dxa" w:w="140"/>
            </w:tcMar>
            <w:vAlign w:val="top"/>
          </w:tcPr>
          <w:p>
            <w:pPr>
              <w:spacing w:before="0" w:after="0"/>
            </w:pPr>
            <w:r>
              <w:rPr>
                <w:rFonts w:ascii="Georgia" w:cs="Georgia" w:eastAsia="Georgia" w:hAnsi="Georgia"/>
                <w:b/>
                <w:bCs/>
                <w:color w:val="92400E"/>
                <w:sz w:val="20"/>
                <w:szCs w:val="20"/>
              </w:rPr>
              <w:t xml:space="preserve">Behaviour Notes</w:t>
            </w:r>
          </w:p>
        </w:tc>
        <w:tc>
          <w:tcPr>
            <w:tcW w:type="dxa" w:w="6860"/>
            <w:tcBorders>
              <w:top w:val="single" w:color="E5E7EB" w:sz="4"/>
              <w:left w:val="single" w:color="E5E7EB" w:sz="4"/>
              <w:bottom w:val="single" w:color="E5E7EB" w:sz="4"/>
              <w:right w:val="single" w:color="E5E7EB" w:sz="4"/>
            </w:tcBorders>
            <w:shd w:fill="FFFBEB" w:val="clear"/>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92400E"/>
                <w:sz w:val="20"/>
                <w:szCs w:val="20"/>
              </w:rPr>
              <w:t xml:space="preserve">Drawer width: 600px on desktop, full-width on mobile</w:t>
            </w:r>
          </w:p>
          <w:p>
            <w:pPr>
              <w:pStyle w:val="ListParagraph"/>
              <w:numPr>
                <w:ilvl w:val="0"/>
                <w:numId w:val="2"/>
              </w:numPr>
              <w:spacing w:before="20" w:after="20"/>
            </w:pPr>
            <w:r>
              <w:rPr>
                <w:rFonts w:ascii="Georgia" w:cs="Georgia" w:eastAsia="Georgia" w:hAnsi="Georgia"/>
                <w:color w:val="92400E"/>
                <w:sz w:val="20"/>
                <w:szCs w:val="20"/>
              </w:rPr>
              <w:t xml:space="preserve">Scrollable internally if content exceeds viewport height</w:t>
            </w:r>
          </w:p>
          <w:p>
            <w:pPr>
              <w:pStyle w:val="ListParagraph"/>
              <w:numPr>
                <w:ilvl w:val="0"/>
                <w:numId w:val="2"/>
              </w:numPr>
              <w:spacing w:before="20" w:after="20"/>
            </w:pPr>
            <w:r>
              <w:rPr>
                <w:rFonts w:ascii="Georgia" w:cs="Georgia" w:eastAsia="Georgia" w:hAnsi="Georgia"/>
                <w:color w:val="92400E"/>
                <w:sz w:val="20"/>
                <w:szCs w:val="20"/>
              </w:rPr>
              <w:t xml:space="preserve">Request and response bodies are syntax-highlighted using a code block component</w:t>
            </w:r>
          </w:p>
          <w:p>
            <w:pPr>
              <w:pStyle w:val="ListParagraph"/>
              <w:numPr>
                <w:ilvl w:val="0"/>
                <w:numId w:val="2"/>
              </w:numPr>
              <w:spacing w:before="20" w:after="20"/>
            </w:pPr>
            <w:r>
              <w:rPr>
                <w:rFonts w:ascii="Georgia" w:cs="Georgia" w:eastAsia="Georgia" w:hAnsi="Georgia"/>
                <w:color w:val="92400E"/>
                <w:sz w:val="20"/>
                <w:szCs w:val="20"/>
              </w:rPr>
              <w:t xml:space="preserve">Body is truncated at 10KB with a 'Show full body' expand toggle if larger</w:t>
            </w:r>
          </w:p>
        </w:tc>
      </w:tr>
    </w:tbl>
    <w:p>
      <w:pPr>
        <w:spacing w:before="0" w:after="0"/>
      </w:pPr>
      <w:r>
        <w:br w:type="page"/>
      </w:r>
    </w:p>
    <w:p>
      <w:pPr>
        <w:shd w:fill="0F2544" w:val="clear"/>
        <w:spacing w:before="400" w:after="200"/>
        <w:ind w:left="0"/>
      </w:pPr>
      <w:r>
        <w:rPr>
          <w:rFonts w:ascii="Georgia" w:cs="Georgia" w:eastAsia="Georgia" w:hAnsi="Georgia"/>
          <w:b/>
          <w:bCs/>
          <w:color w:val="A0C4FF"/>
          <w:sz w:val="18"/>
          <w:szCs w:val="18"/>
        </w:rPr>
        <w:t xml:space="preserve">  SECTION 5  </w:t>
      </w:r>
      <w:r>
        <w:rPr>
          <w:rFonts w:ascii="Georgia" w:cs="Georgia" w:eastAsia="Georgia" w:hAnsi="Georgia"/>
          <w:b/>
          <w:bCs/>
          <w:color w:val="FFFFFF"/>
          <w:sz w:val="22"/>
          <w:szCs w:val="22"/>
        </w:rPr>
        <w:t xml:space="preserve">  LOG EXPLORER</w:t>
      </w:r>
    </w:p>
    <w:p>
      <w:pPr>
        <w:pStyle w:val="Heading1"/>
        <w:pBdr>
          <w:bottom w:val="single" w:color="1A56DB" w:sz="12" w:space="6"/>
        </w:pBdr>
        <w:spacing w:before="480" w:after="160"/>
      </w:pPr>
      <w:r>
        <w:rPr>
          <w:rFonts w:ascii="Georgia" w:cs="Georgia" w:eastAsia="Georgia" w:hAnsi="Georgia"/>
          <w:b/>
          <w:bCs/>
          <w:color w:val="0F2544"/>
          <w:sz w:val="40"/>
          <w:szCs w:val="40"/>
        </w:rPr>
        <w:t xml:space="preserve">Log Explorer</w:t>
      </w:r>
    </w:p>
    <w:p>
      <w:pPr>
        <w:spacing w:before="60" w:after="100"/>
        <w:jc w:val="both"/>
      </w:pPr>
      <w:r>
        <w:rPr>
          <w:rFonts w:ascii="Georgia" w:cs="Georgia" w:eastAsia="Georgia" w:hAnsi="Georgia"/>
          <w:color w:val="111827"/>
          <w:sz w:val="22"/>
          <w:szCs w:val="22"/>
        </w:rPr>
        <w:t xml:space="preserve">The Log Explorer is the power tool for engineers investigating API behavior. It provides full-text search, structured filtering, and browsable paginated results across all stored log events for the current project. It is the most feature-rich page in the MVP.</w:t>
      </w:r>
    </w:p>
    <w:p>
      <w:pPr>
        <w:spacing w:before="60" w:after="60"/>
      </w:pPr>
      <w:r>
        <w:t xml:space="preserve"/>
      </w:r>
    </w:p>
    <w:p>
      <w:pPr>
        <w:pStyle w:val="Heading2"/>
        <w:spacing w:before="320" w:after="120"/>
      </w:pPr>
      <w:r>
        <w:rPr>
          <w:rFonts w:ascii="Georgia" w:cs="Georgia" w:eastAsia="Georgia" w:hAnsi="Georgia"/>
          <w:b/>
          <w:bCs/>
          <w:color w:val="1A56DB"/>
          <w:sz w:val="30"/>
          <w:szCs w:val="30"/>
        </w:rPr>
        <w:t xml:space="preserve">PG-09 — Log Explorer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2200"/>
        <w:gridCol w:w="7160"/>
      </w:tblGrid>
      <w:tr>
        <w:tc>
          <w:tcPr>
            <w:tcW w:type="dxa" w:w="9360"/>
            <w:gridSpan w:val="2"/>
            <w:tcBorders>
              <w:top w:val="single" w:color="1A56DB" w:sz="8"/>
              <w:left w:val="single" w:color="1A56DB" w:sz="8"/>
              <w:bottom w:val="single" w:color="E5E7EB" w:sz="4"/>
              <w:right w:val="single" w:color="1A56DB" w:sz="8"/>
            </w:tcBorders>
            <w:shd w:fill="EBF5FF" w:val="clear"/>
            <w:tcMar>
              <w:top w:type="dxa" w:w="100"/>
              <w:left w:type="dxa" w:w="160"/>
              <w:bottom w:type="dxa" w:w="100"/>
              <w:right w:type="dxa" w:w="160"/>
            </w:tcMar>
          </w:tcPr>
          <w:p>
            <w:pPr>
              <w:spacing w:before="0" w:after="40"/>
            </w:pPr>
            <w:r>
              <w:rPr>
                <w:rFonts w:ascii="Courier New" w:cs="Courier New" w:eastAsia="Courier New" w:hAnsi="Courier New"/>
                <w:b/>
                <w:bCs/>
                <w:color w:val="5521B5"/>
                <w:sz w:val="18"/>
                <w:szCs w:val="18"/>
              </w:rPr>
              <w:t xml:space="preserve">ROUTE: </w:t>
            </w:r>
            <w:r>
              <w:rPr>
                <w:rFonts w:ascii="Courier New" w:cs="Courier New" w:eastAsia="Courier New" w:hAnsi="Courier New"/>
                <w:color w:val="5521B5"/>
                <w:sz w:val="18"/>
                <w:szCs w:val="18"/>
              </w:rPr>
              <w:t xml:space="preserve">/logs</w:t>
            </w:r>
          </w:p>
          <w:p>
            <w:pPr>
              <w:spacing w:before="0" w:after="40"/>
            </w:pPr>
            <w:r>
              <w:rPr>
                <w:rFonts w:ascii="Georgia" w:cs="Georgia" w:eastAsia="Georgia" w:hAnsi="Georgia"/>
                <w:b/>
                <w:bCs/>
                <w:color w:val="0F2544"/>
                <w:sz w:val="26"/>
                <w:szCs w:val="26"/>
              </w:rPr>
              <w:t xml:space="preserve">Full Log Explorer with Search &amp; Filters</w:t>
            </w:r>
          </w:p>
          <w:p>
            <w:pPr>
              <w:spacing w:before="0" w:after="0"/>
            </w:pPr>
            <w:r>
              <w:rPr>
                <w:rFonts w:ascii="Georgia" w:cs="Georgia" w:eastAsia="Georgia" w:hAnsi="Georgia"/>
                <w:color w:val="374151"/>
                <w:sz w:val="20"/>
                <w:szCs w:val="20"/>
              </w:rPr>
              <w:t xml:space="preserve">Advanced log search and browsing interface. All filters persist in the URL as query parameters so searches can be bookmarked and shared.</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Search Bar</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Full-width search input at the top. Accepts free text (searches across URL, tags, consumer_id). Pressing Enter or clicking the search icon runs the query. Search runs against the last 7 days by default.</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Filter Bar</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Below the search bar, a horizontal row of filter controls:</w:t>
            </w:r>
          </w:p>
          <w:p>
            <w:pPr>
              <w:spacing w:before="20" w:after="20"/>
            </w:pPr>
            <w:r>
              <w:rPr>
                <w:rFonts w:ascii="Georgia" w:cs="Georgia" w:eastAsia="Georgia" w:hAnsi="Georgia"/>
                <w:color w:val="374151"/>
                <w:sz w:val="20"/>
                <w:szCs w:val="20"/>
              </w:rPr>
              <w:t xml:space="preserve">• Date Range Picker — custom from/to date-time selection. Presets: Last 15m / 1h / 6h / 24h / 7d / 30d.</w:t>
            </w:r>
          </w:p>
          <w:p>
            <w:pPr>
              <w:spacing w:before="20" w:after="20"/>
            </w:pPr>
            <w:r>
              <w:rPr>
                <w:rFonts w:ascii="Georgia" w:cs="Georgia" w:eastAsia="Georgia" w:hAnsi="Georgia"/>
                <w:color w:val="374151"/>
                <w:sz w:val="20"/>
                <w:szCs w:val="20"/>
              </w:rPr>
              <w:t xml:space="preserve">• Status Code — multi-select dropdown: All / 2xx / 3xx / 4xx / 5xx / Custom (specific codes).</w:t>
            </w:r>
          </w:p>
          <w:p>
            <w:pPr>
              <w:spacing w:before="20" w:after="20"/>
            </w:pPr>
            <w:r>
              <w:rPr>
                <w:rFonts w:ascii="Georgia" w:cs="Georgia" w:eastAsia="Georgia" w:hAnsi="Georgia"/>
                <w:color w:val="374151"/>
                <w:sz w:val="20"/>
                <w:szCs w:val="20"/>
              </w:rPr>
              <w:t xml:space="preserve">• Method — multi-select: GET / POST / PUT / PATCH / DELETE.</w:t>
            </w:r>
          </w:p>
          <w:p>
            <w:pPr>
              <w:spacing w:before="20" w:after="20"/>
            </w:pPr>
            <w:r>
              <w:rPr>
                <w:rFonts w:ascii="Georgia" w:cs="Georgia" w:eastAsia="Georgia" w:hAnsi="Georgia"/>
                <w:color w:val="374151"/>
                <w:sz w:val="20"/>
                <w:szCs w:val="20"/>
              </w:rPr>
              <w:t xml:space="preserve">• Environment — dropdown: All / Production / Staging / Development.</w:t>
            </w:r>
          </w:p>
          <w:p>
            <w:pPr>
              <w:spacing w:before="20" w:after="20"/>
            </w:pPr>
            <w:r>
              <w:rPr>
                <w:rFonts w:ascii="Georgia" w:cs="Georgia" w:eastAsia="Georgia" w:hAnsi="Georgia"/>
                <w:color w:val="374151"/>
                <w:sz w:val="20"/>
                <w:szCs w:val="20"/>
              </w:rPr>
              <w:t xml:space="preserve">• API Key — dropdown of all project API keys by name.</w:t>
            </w:r>
          </w:p>
          <w:p>
            <w:pPr>
              <w:spacing w:before="20" w:after="20"/>
            </w:pPr>
            <w:r>
              <w:rPr>
                <w:rFonts w:ascii="Georgia" w:cs="Georgia" w:eastAsia="Georgia" w:hAnsi="Georgia"/>
                <w:color w:val="374151"/>
                <w:sz w:val="20"/>
                <w:szCs w:val="20"/>
              </w:rPr>
              <w:t xml:space="preserve">• 'More Filters' button — reveals additional filters: Consumer ID, Min Duration (ms), Max Duration (ms).</w:t>
            </w:r>
          </w:p>
          <w:p>
            <w:pPr>
              <w:spacing w:before="20" w:after="20"/>
            </w:pPr>
            <w:r>
              <w:rPr>
                <w:rFonts w:ascii="Georgia" w:cs="Georgia" w:eastAsia="Georgia" w:hAnsi="Georgia"/>
                <w:color w:val="374151"/>
                <w:sz w:val="20"/>
                <w:szCs w:val="20"/>
              </w:rPr>
              <w:t xml:space="preserve">• 'Clear All' link — resets all filters.</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Active Filter Pills</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Any active filter appears as a dismissible pill below the filter bar. E.g. 'Status: 500 ×'. Clicking × removes that filter.</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Results Summary Bar</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'Showing 1,204 results for the last 24h' with sort dropdown: Newest First / Oldest First / Slowest First / Fastest First.</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Log Results Table</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Columns: Checkbox | Timestamp | Method | Status | Path | Duration | Consumer ID | Tags</w:t>
            </w:r>
          </w:p>
          <w:p>
            <w:pPr>
              <w:spacing w:before="20" w:after="20"/>
            </w:pPr>
            <w:r>
              <w:rPr>
                <w:rFonts w:ascii="Georgia" w:cs="Georgia" w:eastAsia="Georgia" w:hAnsi="Georgia"/>
                <w:color w:val="374151"/>
                <w:sz w:val="20"/>
                <w:szCs w:val="20"/>
              </w:rPr>
              <w:t xml:space="preserve">• Timestamp: relative (e.g. '3 minutes ago') with full datetime on hover tooltip.</w:t>
            </w:r>
          </w:p>
          <w:p>
            <w:pPr>
              <w:spacing w:before="20" w:after="20"/>
            </w:pPr>
            <w:r>
              <w:rPr>
                <w:rFonts w:ascii="Georgia" w:cs="Georgia" w:eastAsia="Georgia" w:hAnsi="Georgia"/>
                <w:color w:val="374151"/>
                <w:sz w:val="20"/>
                <w:szCs w:val="20"/>
              </w:rPr>
              <w:t xml:space="preserve">• Method badge: color-coded pill (GET=blue, POST=green, DELETE=red, PUT=amber, PATCH=purple).</w:t>
            </w:r>
          </w:p>
          <w:p>
            <w:pPr>
              <w:spacing w:before="20" w:after="20"/>
            </w:pPr>
            <w:r>
              <w:rPr>
                <w:rFonts w:ascii="Georgia" w:cs="Georgia" w:eastAsia="Georgia" w:hAnsi="Georgia"/>
                <w:color w:val="374151"/>
                <w:sz w:val="20"/>
                <w:szCs w:val="20"/>
              </w:rPr>
              <w:t xml:space="preserve">• Status badge: colored by category (2xx=green, 3xx=blue, 4xx=amber, 5xx=red).</w:t>
            </w:r>
          </w:p>
          <w:p>
            <w:pPr>
              <w:spacing w:before="20" w:after="20"/>
            </w:pPr>
            <w:r>
              <w:rPr>
                <w:rFonts w:ascii="Georgia" w:cs="Georgia" w:eastAsia="Georgia" w:hAnsi="Georgia"/>
                <w:color w:val="374151"/>
                <w:sz w:val="20"/>
                <w:szCs w:val="20"/>
              </w:rPr>
              <w:t xml:space="preserve">• Path: truncated to 60 chars with full path on hover tooltip.</w:t>
            </w:r>
          </w:p>
          <w:p>
            <w:pPr>
              <w:spacing w:before="20" w:after="20"/>
            </w:pPr>
            <w:r>
              <w:rPr>
                <w:rFonts w:ascii="Georgia" w:cs="Georgia" w:eastAsia="Georgia" w:hAnsi="Georgia"/>
                <w:color w:val="374151"/>
                <w:sz w:val="20"/>
                <w:szCs w:val="20"/>
              </w:rPr>
              <w:t xml:space="preserve">• Duration: shown in ms, colored amber if &gt; 500ms, red if &gt; 2000ms.</w:t>
            </w:r>
          </w:p>
          <w:p>
            <w:pPr>
              <w:spacing w:before="20" w:after="20"/>
            </w:pPr>
            <w:r>
              <w:rPr>
                <w:rFonts w:ascii="Georgia" w:cs="Georgia" w:eastAsia="Georgia" w:hAnsi="Georgia"/>
                <w:color w:val="374151"/>
                <w:sz w:val="20"/>
                <w:szCs w:val="20"/>
              </w:rPr>
              <w:t xml:space="preserve">• Tags: first 2 tags shown as pills, '+N more' if additional.</w:t>
            </w:r>
          </w:p>
          <w:p>
            <w:pPr>
              <w:spacing w:before="20" w:after="20"/>
            </w:pPr>
            <w:r>
              <w:rPr>
                <w:rFonts w:ascii="Georgia" w:cs="Georgia" w:eastAsia="Georgia" w:hAnsi="Georgia"/>
                <w:color w:val="374151"/>
                <w:sz w:val="20"/>
                <w:szCs w:val="20"/>
              </w:rPr>
              <w:t xml:space="preserve">Clicking any row opens the Log Detail Drawer (same as Dashboard).</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Bulk Actions Bar</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Appears above table when 1 or more rows are checked. Shows: '[N] selected | Export Selected (CSV) | Export Selected (JSON) | Clear Selection'</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Pagination</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50 rows per page. Pagination controls at bottom: Previous | 1 | 2 | 3 ... | Next. Also shows 'Go to page' input.</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Saved Searches Panel</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Collapsible right-side panel (or accessible via 'Saved Searches' button). Lists all saved searches by name. Click to apply. Edit/delete each saved search.</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Export All Button</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'Export' button in top-right. Opens Export Dialog.</w:t>
            </w:r>
          </w:p>
        </w:tc>
      </w:tr>
    </w:tbl>
    <w:p>
      <w:pPr>
        <w:spacing w:before="80" w:after="80"/>
      </w:pPr>
      <w:r>
        <w:t xml:space="preserve"/>
      </w:r>
    </w:p>
    <w:p>
      <w:pPr>
        <w:pStyle w:val="Heading2"/>
        <w:spacing w:before="320" w:after="120"/>
      </w:pPr>
      <w:r>
        <w:rPr>
          <w:rFonts w:ascii="Georgia" w:cs="Georgia" w:eastAsia="Georgia" w:hAnsi="Georgia"/>
          <w:b/>
          <w:bCs/>
          <w:color w:val="1A56DB"/>
          <w:sz w:val="30"/>
          <w:szCs w:val="30"/>
        </w:rPr>
        <w:t xml:space="preserve">Dialogs on Log Explorer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tblCellMar>
      </w:tblPr>
      <w:tblGrid>
        <w:gridCol w:w="2500"/>
        <w:gridCol w:w="6860"/>
      </w:tblGrid>
      <w:tr>
        <w:tc>
          <w:tcPr>
            <w:tcW w:type="dxa" w:w="250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Dialog / Modal</w:t>
            </w:r>
          </w:p>
        </w:tc>
        <w:tc>
          <w:tcPr>
            <w:tcW w:type="dxa" w:w="6860"/>
            <w:tcBorders>
              <w:top w:val="single" w:color="0F2544" w:sz="6"/>
              <w:left w:val="single" w:color="0F2544" w:sz="6"/>
              <w:bottom w:val="single" w:color="0F2544" w:sz="6"/>
              <w:right w:val="single" w:color="0F2544" w:sz="6"/>
            </w:tcBorders>
            <w:shd w:fill="5521B5" w:val="clear"/>
            <w:tcMar>
              <w:top w:type="dxa" w:w="100"/>
              <w:left w:type="dxa" w:w="160"/>
              <w:bottom w:type="dxa" w:w="100"/>
              <w:right w:type="dxa" w:w="160"/>
            </w:tcMar>
          </w:tcPr>
          <w:p>
            <w:r>
              <w:rPr>
                <w:rFonts w:ascii="Georgia" w:cs="Georgia" w:eastAsia="Georgia" w:hAnsi="Georgia"/>
                <w:b/>
                <w:bCs/>
                <w:color w:val="FFFFFF"/>
                <w:sz w:val="22"/>
                <w:szCs w:val="22"/>
              </w:rPr>
              <w:t xml:space="preserve">Save Search Dialog</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Triggered by</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User clicks 'Save This Search' button (appears after any search is run)</w:t>
            </w:r>
          </w:p>
        </w:tc>
      </w:tr>
      <w:tr>
        <w:tc>
          <w:tcPr>
            <w:tcW w:type="dxa" w:w="25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Fields / Content</w:t>
            </w:r>
          </w:p>
        </w:tc>
        <w:tc>
          <w:tcPr>
            <w:tcW w:type="dxa" w:w="6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Input: Search name (required, max 50 chars)</w:t>
            </w:r>
          </w:p>
          <w:p>
            <w:pPr>
              <w:pStyle w:val="ListParagraph"/>
              <w:numPr>
                <w:ilvl w:val="0"/>
                <w:numId w:val="2"/>
              </w:numPr>
              <w:spacing w:before="20" w:after="20"/>
            </w:pPr>
            <w:r>
              <w:rPr>
                <w:rFonts w:ascii="Georgia" w:cs="Georgia" w:eastAsia="Georgia" w:hAnsi="Georgia"/>
                <w:color w:val="374151"/>
                <w:sz w:val="20"/>
                <w:szCs w:val="20"/>
              </w:rPr>
              <w:t xml:space="preserve">Read-only preview of the search query and active filters being saved</w:t>
            </w:r>
          </w:p>
          <w:p>
            <w:pPr>
              <w:pStyle w:val="ListParagraph"/>
              <w:numPr>
                <w:ilvl w:val="0"/>
                <w:numId w:val="2"/>
              </w:numPr>
              <w:spacing w:before="20" w:after="20"/>
            </w:pPr>
            <w:r>
              <w:rPr>
                <w:rFonts w:ascii="Georgia" w:cs="Georgia" w:eastAsia="Georgia" w:hAnsi="Georgia"/>
                <w:color w:val="374151"/>
                <w:sz w:val="20"/>
                <w:szCs w:val="20"/>
              </w:rPr>
              <w:t xml:space="preserve">Toggle: 'Make available to all team members' (default: off — personal only)</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Actions / Buttons</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Cancel — dismisses dialog, search remains active</w:t>
            </w:r>
          </w:p>
          <w:p>
            <w:pPr>
              <w:pStyle w:val="ListParagraph"/>
              <w:numPr>
                <w:ilvl w:val="0"/>
                <w:numId w:val="2"/>
              </w:numPr>
              <w:spacing w:before="20" w:after="20"/>
            </w:pPr>
            <w:r>
              <w:rPr>
                <w:rFonts w:ascii="Georgia" w:cs="Georgia" w:eastAsia="Georgia" w:hAnsi="Georgia"/>
                <w:color w:val="374151"/>
                <w:sz w:val="20"/>
                <w:szCs w:val="20"/>
              </w:rPr>
              <w:t xml:space="preserve">Save Search — saves the search and adds it to the Saved Searches panel with a success toast</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tblCellMar>
      </w:tblPr>
      <w:tblGrid>
        <w:gridCol w:w="2500"/>
        <w:gridCol w:w="6860"/>
      </w:tblGrid>
      <w:tr>
        <w:tc>
          <w:tcPr>
            <w:tcW w:type="dxa" w:w="250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Dialog / Modal</w:t>
            </w:r>
          </w:p>
        </w:tc>
        <w:tc>
          <w:tcPr>
            <w:tcW w:type="dxa" w:w="6860"/>
            <w:tcBorders>
              <w:top w:val="single" w:color="0F2544" w:sz="6"/>
              <w:left w:val="single" w:color="0F2544" w:sz="6"/>
              <w:bottom w:val="single" w:color="0F2544" w:sz="6"/>
              <w:right w:val="single" w:color="0F2544" w:sz="6"/>
            </w:tcBorders>
            <w:shd w:fill="5521B5" w:val="clear"/>
            <w:tcMar>
              <w:top w:type="dxa" w:w="100"/>
              <w:left w:type="dxa" w:w="160"/>
              <w:bottom w:type="dxa" w:w="100"/>
              <w:right w:type="dxa" w:w="160"/>
            </w:tcMar>
          </w:tcPr>
          <w:p>
            <w:r>
              <w:rPr>
                <w:rFonts w:ascii="Georgia" w:cs="Georgia" w:eastAsia="Georgia" w:hAnsi="Georgia"/>
                <w:b/>
                <w:bCs/>
                <w:color w:val="FFFFFF"/>
                <w:sz w:val="22"/>
                <w:szCs w:val="22"/>
              </w:rPr>
              <w:t xml:space="preserve">Export Dialog</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Triggered by</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User clicks the 'Export' button on the Log Explorer</w:t>
            </w:r>
          </w:p>
        </w:tc>
      </w:tr>
      <w:tr>
        <w:tc>
          <w:tcPr>
            <w:tcW w:type="dxa" w:w="25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Fields / Content</w:t>
            </w:r>
          </w:p>
        </w:tc>
        <w:tc>
          <w:tcPr>
            <w:tcW w:type="dxa" w:w="6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Format selector: CSV / JSON (radio buttons)</w:t>
            </w:r>
          </w:p>
          <w:p>
            <w:pPr>
              <w:pStyle w:val="ListParagraph"/>
              <w:numPr>
                <w:ilvl w:val="0"/>
                <w:numId w:val="2"/>
              </w:numPr>
              <w:spacing w:before="20" w:after="20"/>
            </w:pPr>
            <w:r>
              <w:rPr>
                <w:rFonts w:ascii="Georgia" w:cs="Georgia" w:eastAsia="Georgia" w:hAnsi="Georgia"/>
                <w:color w:val="374151"/>
                <w:sz w:val="20"/>
                <w:szCs w:val="20"/>
              </w:rPr>
              <w:t xml:space="preserve">Scope selector: 'Current results (filtered)' or 'All logs in date range (unfiltered)'</w:t>
            </w:r>
          </w:p>
          <w:p>
            <w:pPr>
              <w:pStyle w:val="ListParagraph"/>
              <w:numPr>
                <w:ilvl w:val="0"/>
                <w:numId w:val="2"/>
              </w:numPr>
              <w:spacing w:before="20" w:after="20"/>
            </w:pPr>
            <w:r>
              <w:rPr>
                <w:rFonts w:ascii="Georgia" w:cs="Georgia" w:eastAsia="Georgia" w:hAnsi="Georgia"/>
                <w:color w:val="374151"/>
                <w:sz w:val="20"/>
                <w:szCs w:val="20"/>
              </w:rPr>
              <w:t xml:space="preserve">Row limit info: 'Exports are limited to 10,000 rows. Your query matches [N] rows — the most recent 10,000 will be exported if over the limit.'</w:t>
            </w:r>
          </w:p>
          <w:p>
            <w:pPr>
              <w:pStyle w:val="ListParagraph"/>
              <w:numPr>
                <w:ilvl w:val="0"/>
                <w:numId w:val="2"/>
              </w:numPr>
              <w:spacing w:before="20" w:after="20"/>
            </w:pPr>
            <w:r>
              <w:rPr>
                <w:rFonts w:ascii="Georgia" w:cs="Georgia" w:eastAsia="Georgia" w:hAnsi="Georgia"/>
                <w:color w:val="374151"/>
                <w:sz w:val="20"/>
                <w:szCs w:val="20"/>
              </w:rPr>
              <w:t xml:space="preserve">Estimated file size (calculated dynamically)</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Actions / Buttons</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Cancel</w:t>
            </w:r>
          </w:p>
          <w:p>
            <w:pPr>
              <w:pStyle w:val="ListParagraph"/>
              <w:numPr>
                <w:ilvl w:val="0"/>
                <w:numId w:val="2"/>
              </w:numPr>
              <w:spacing w:before="20" w:after="20"/>
            </w:pPr>
            <w:r>
              <w:rPr>
                <w:rFonts w:ascii="Georgia" w:cs="Georgia" w:eastAsia="Georgia" w:hAnsi="Georgia"/>
                <w:color w:val="374151"/>
                <w:sz w:val="20"/>
                <w:szCs w:val="20"/>
              </w:rPr>
              <w:t xml:space="preserve">Export — triggers a download. For large exports (&gt; 5 seconds), a toast says 'Preparing your export — you'll receive an email with the download link.'</w:t>
            </w:r>
          </w:p>
        </w:tc>
      </w:tr>
    </w:tbl>
    <w:p>
      <w:pPr>
        <w:spacing w:before="0" w:after="0"/>
      </w:pPr>
      <w:r>
        <w:br w:type="page"/>
      </w:r>
    </w:p>
    <w:p>
      <w:pPr>
        <w:shd w:fill="0F2544" w:val="clear"/>
        <w:spacing w:before="400" w:after="200"/>
        <w:ind w:left="0"/>
      </w:pPr>
      <w:r>
        <w:rPr>
          <w:rFonts w:ascii="Georgia" w:cs="Georgia" w:eastAsia="Georgia" w:hAnsi="Georgia"/>
          <w:b/>
          <w:bCs/>
          <w:color w:val="A0C4FF"/>
          <w:sz w:val="18"/>
          <w:szCs w:val="18"/>
        </w:rPr>
        <w:t xml:space="preserve">  SECTION 6  </w:t>
      </w:r>
      <w:r>
        <w:rPr>
          <w:rFonts w:ascii="Georgia" w:cs="Georgia" w:eastAsia="Georgia" w:hAnsi="Georgia"/>
          <w:b/>
          <w:bCs/>
          <w:color w:val="FFFFFF"/>
          <w:sz w:val="22"/>
          <w:szCs w:val="22"/>
        </w:rPr>
        <w:t xml:space="preserve">  ALERTS</w:t>
      </w:r>
    </w:p>
    <w:p>
      <w:pPr>
        <w:pStyle w:val="Heading1"/>
        <w:pBdr>
          <w:bottom w:val="single" w:color="1A56DB" w:sz="12" w:space="6"/>
        </w:pBdr>
        <w:spacing w:before="480" w:after="160"/>
      </w:pPr>
      <w:r>
        <w:rPr>
          <w:rFonts w:ascii="Georgia" w:cs="Georgia" w:eastAsia="Georgia" w:hAnsi="Georgia"/>
          <w:b/>
          <w:bCs/>
          <w:color w:val="0F2544"/>
          <w:sz w:val="40"/>
          <w:szCs w:val="40"/>
        </w:rPr>
        <w:t xml:space="preserve">Alerts</w:t>
      </w:r>
    </w:p>
    <w:p>
      <w:pPr>
        <w:spacing w:before="60" w:after="100"/>
        <w:jc w:val="both"/>
      </w:pPr>
      <w:r>
        <w:rPr>
          <w:rFonts w:ascii="Georgia" w:cs="Georgia" w:eastAsia="Georgia" w:hAnsi="Georgia"/>
          <w:color w:val="111827"/>
          <w:sz w:val="22"/>
          <w:szCs w:val="22"/>
        </w:rPr>
        <w:t xml:space="preserve">The Alerts section has two pages: the Alert Rules list (where rules are configured) and the Alert History log (where triggered alerts are reviewed). Both are accessed from the Alerts nav link, which defaults to the Rules tab.</w:t>
      </w:r>
    </w:p>
    <w:p>
      <w:pPr>
        <w:spacing w:before="60" w:after="60"/>
      </w:pPr>
      <w:r>
        <w:t xml:space="preserve"/>
      </w:r>
    </w:p>
    <w:p>
      <w:pPr>
        <w:pStyle w:val="Heading2"/>
        <w:spacing w:before="320" w:after="120"/>
      </w:pPr>
      <w:r>
        <w:rPr>
          <w:rFonts w:ascii="Georgia" w:cs="Georgia" w:eastAsia="Georgia" w:hAnsi="Georgia"/>
          <w:b/>
          <w:bCs/>
          <w:color w:val="1A56DB"/>
          <w:sz w:val="30"/>
          <w:szCs w:val="30"/>
        </w:rPr>
        <w:t xml:space="preserve">PG-10 — Alert Rules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2200"/>
        <w:gridCol w:w="7160"/>
      </w:tblGrid>
      <w:tr>
        <w:tc>
          <w:tcPr>
            <w:tcW w:type="dxa" w:w="9360"/>
            <w:gridSpan w:val="2"/>
            <w:tcBorders>
              <w:top w:val="single" w:color="1A56DB" w:sz="8"/>
              <w:left w:val="single" w:color="1A56DB" w:sz="8"/>
              <w:bottom w:val="single" w:color="E5E7EB" w:sz="4"/>
              <w:right w:val="single" w:color="1A56DB" w:sz="8"/>
            </w:tcBorders>
            <w:shd w:fill="EBF5FF" w:val="clear"/>
            <w:tcMar>
              <w:top w:type="dxa" w:w="100"/>
              <w:left w:type="dxa" w:w="160"/>
              <w:bottom w:type="dxa" w:w="100"/>
              <w:right w:type="dxa" w:w="160"/>
            </w:tcMar>
          </w:tcPr>
          <w:p>
            <w:pPr>
              <w:spacing w:before="0" w:after="40"/>
            </w:pPr>
            <w:r>
              <w:rPr>
                <w:rFonts w:ascii="Courier New" w:cs="Courier New" w:eastAsia="Courier New" w:hAnsi="Courier New"/>
                <w:b/>
                <w:bCs/>
                <w:color w:val="5521B5"/>
                <w:sz w:val="18"/>
                <w:szCs w:val="18"/>
              </w:rPr>
              <w:t xml:space="preserve">ROUTE: </w:t>
            </w:r>
            <w:r>
              <w:rPr>
                <w:rFonts w:ascii="Courier New" w:cs="Courier New" w:eastAsia="Courier New" w:hAnsi="Courier New"/>
                <w:color w:val="5521B5"/>
                <w:sz w:val="18"/>
                <w:szCs w:val="18"/>
              </w:rPr>
              <w:t xml:space="preserve">/alerts/rules</w:t>
            </w:r>
          </w:p>
          <w:p>
            <w:pPr>
              <w:spacing w:before="0" w:after="40"/>
            </w:pPr>
            <w:r>
              <w:rPr>
                <w:rFonts w:ascii="Georgia" w:cs="Georgia" w:eastAsia="Georgia" w:hAnsi="Georgia"/>
                <w:b/>
                <w:bCs/>
                <w:color w:val="0F2544"/>
                <w:sz w:val="26"/>
                <w:szCs w:val="26"/>
              </w:rPr>
              <w:t xml:space="preserve">Alert Rules Management</w:t>
            </w:r>
          </w:p>
          <w:p>
            <w:pPr>
              <w:spacing w:before="0" w:after="0"/>
            </w:pPr>
            <w:r>
              <w:rPr>
                <w:rFonts w:ascii="Georgia" w:cs="Georgia" w:eastAsia="Georgia" w:hAnsi="Georgia"/>
                <w:color w:val="374151"/>
                <w:sz w:val="20"/>
                <w:szCs w:val="20"/>
              </w:rPr>
              <w:t xml:space="preserve">Lists all alert rules for the current project. Allows creating, editing, enabling/disabling, and deleting rules.</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Page Tabs</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Two tabs at the top: 'Rules' (active) and 'History'. Clicking History navigates to /alerts/history.</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Rules Table</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Columns: Status Toggle | Rule Name | Condition | Notification Channel | Last Triggered | Actions</w:t>
            </w:r>
          </w:p>
          <w:p>
            <w:pPr>
              <w:spacing w:before="20" w:after="20"/>
            </w:pPr>
            <w:r>
              <w:rPr>
                <w:rFonts w:ascii="Georgia" w:cs="Georgia" w:eastAsia="Georgia" w:hAnsi="Georgia"/>
                <w:color w:val="374151"/>
                <w:sz w:val="20"/>
                <w:szCs w:val="20"/>
              </w:rPr>
              <w:t xml:space="preserve">• Status Toggle: enabled/disabled switch. Toggling immediately enables or pauses the rule.</w:t>
            </w:r>
          </w:p>
          <w:p>
            <w:pPr>
              <w:spacing w:before="20" w:after="20"/>
            </w:pPr>
            <w:r>
              <w:rPr>
                <w:rFonts w:ascii="Georgia" w:cs="Georgia" w:eastAsia="Georgia" w:hAnsi="Georgia"/>
                <w:color w:val="374151"/>
                <w:sz w:val="20"/>
                <w:szCs w:val="20"/>
              </w:rPr>
              <w:t xml:space="preserve">• Condition: human-readable summary, e.g. 'Error Rate &gt; 5% over 5 minutes'.</w:t>
            </w:r>
          </w:p>
          <w:p>
            <w:pPr>
              <w:spacing w:before="20" w:after="20"/>
            </w:pPr>
            <w:r>
              <w:rPr>
                <w:rFonts w:ascii="Georgia" w:cs="Georgia" w:eastAsia="Georgia" w:hAnsi="Georgia"/>
                <w:color w:val="374151"/>
                <w:sz w:val="20"/>
                <w:szCs w:val="20"/>
              </w:rPr>
              <w:t xml:space="preserve">• Notification Channel: icon(s) for Slack, Email, or Webhook.</w:t>
            </w:r>
          </w:p>
          <w:p>
            <w:pPr>
              <w:spacing w:before="20" w:after="20"/>
            </w:pPr>
            <w:r>
              <w:rPr>
                <w:rFonts w:ascii="Georgia" w:cs="Georgia" w:eastAsia="Georgia" w:hAnsi="Georgia"/>
                <w:color w:val="374151"/>
                <w:sz w:val="20"/>
                <w:szCs w:val="20"/>
              </w:rPr>
              <w:t xml:space="preserve">• Last Triggered: relative timestamp or '—' if never triggered.</w:t>
            </w:r>
          </w:p>
          <w:p>
            <w:pPr>
              <w:spacing w:before="20" w:after="20"/>
            </w:pPr>
            <w:r>
              <w:rPr>
                <w:rFonts w:ascii="Georgia" w:cs="Georgia" w:eastAsia="Georgia" w:hAnsi="Georgia"/>
                <w:color w:val="374151"/>
                <w:sz w:val="20"/>
                <w:szCs w:val="20"/>
              </w:rPr>
              <w:t xml:space="preserve">• Actions: Edit (pencil icon) | Test (play icon) | Delete (trash icon).</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Empty State</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If no rules exist: illustration + 'No alert rules yet.' + 'Create Your First Rule' primary button.</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Create Rule Button</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 Create Alert Rule' primary button in the top-right opens the Create Alert Rule Dialog.</w:t>
            </w:r>
          </w:p>
        </w:tc>
      </w:tr>
    </w:tbl>
    <w:p>
      <w:pPr>
        <w:spacing w:before="80" w:after="80"/>
      </w:pPr>
      <w:r>
        <w:t xml:space="preserve"/>
      </w:r>
    </w:p>
    <w:p>
      <w:pPr>
        <w:pStyle w:val="Heading2"/>
        <w:spacing w:before="320" w:after="120"/>
      </w:pPr>
      <w:r>
        <w:rPr>
          <w:rFonts w:ascii="Georgia" w:cs="Georgia" w:eastAsia="Georgia" w:hAnsi="Georgia"/>
          <w:b/>
          <w:bCs/>
          <w:color w:val="1A56DB"/>
          <w:sz w:val="30"/>
          <w:szCs w:val="30"/>
        </w:rPr>
        <w:t xml:space="preserve">PG-11 — Alert History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2200"/>
        <w:gridCol w:w="7160"/>
      </w:tblGrid>
      <w:tr>
        <w:tc>
          <w:tcPr>
            <w:tcW w:type="dxa" w:w="9360"/>
            <w:gridSpan w:val="2"/>
            <w:tcBorders>
              <w:top w:val="single" w:color="1A56DB" w:sz="8"/>
              <w:left w:val="single" w:color="1A56DB" w:sz="8"/>
              <w:bottom w:val="single" w:color="E5E7EB" w:sz="4"/>
              <w:right w:val="single" w:color="1A56DB" w:sz="8"/>
            </w:tcBorders>
            <w:shd w:fill="EBF5FF" w:val="clear"/>
            <w:tcMar>
              <w:top w:type="dxa" w:w="100"/>
              <w:left w:type="dxa" w:w="160"/>
              <w:bottom w:type="dxa" w:w="100"/>
              <w:right w:type="dxa" w:w="160"/>
            </w:tcMar>
          </w:tcPr>
          <w:p>
            <w:pPr>
              <w:spacing w:before="0" w:after="40"/>
            </w:pPr>
            <w:r>
              <w:rPr>
                <w:rFonts w:ascii="Courier New" w:cs="Courier New" w:eastAsia="Courier New" w:hAnsi="Courier New"/>
                <w:b/>
                <w:bCs/>
                <w:color w:val="5521B5"/>
                <w:sz w:val="18"/>
                <w:szCs w:val="18"/>
              </w:rPr>
              <w:t xml:space="preserve">ROUTE: </w:t>
            </w:r>
            <w:r>
              <w:rPr>
                <w:rFonts w:ascii="Courier New" w:cs="Courier New" w:eastAsia="Courier New" w:hAnsi="Courier New"/>
                <w:color w:val="5521B5"/>
                <w:sz w:val="18"/>
                <w:szCs w:val="18"/>
              </w:rPr>
              <w:t xml:space="preserve">/alerts/history</w:t>
            </w:r>
          </w:p>
          <w:p>
            <w:pPr>
              <w:spacing w:before="0" w:after="40"/>
            </w:pPr>
            <w:r>
              <w:rPr>
                <w:rFonts w:ascii="Georgia" w:cs="Georgia" w:eastAsia="Georgia" w:hAnsi="Georgia"/>
                <w:b/>
                <w:bCs/>
                <w:color w:val="0F2544"/>
                <w:sz w:val="26"/>
                <w:szCs w:val="26"/>
              </w:rPr>
              <w:t xml:space="preserve">Alert Trigger History</w:t>
            </w:r>
          </w:p>
          <w:p>
            <w:pPr>
              <w:spacing w:before="0" w:after="0"/>
            </w:pPr>
            <w:r>
              <w:rPr>
                <w:rFonts w:ascii="Georgia" w:cs="Georgia" w:eastAsia="Georgia" w:hAnsi="Georgia"/>
                <w:color w:val="374151"/>
                <w:sz w:val="20"/>
                <w:szCs w:val="20"/>
              </w:rPr>
              <w:t xml:space="preserve">Chronological log of all alert rule firings for the current project. Supports filtering by rule name and date range.</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Filter Controls</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Date range picker. Rule name dropdown (multi-select). Status filter: All / Acknowledged / Unacknowledged.</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History Table</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Columns: Timestamp | Rule Name | Condition Summary | Status | Acknowledge</w:t>
            </w:r>
          </w:p>
          <w:p>
            <w:pPr>
              <w:spacing w:before="20" w:after="20"/>
            </w:pPr>
            <w:r>
              <w:rPr>
                <w:rFonts w:ascii="Georgia" w:cs="Georgia" w:eastAsia="Georgia" w:hAnsi="Georgia"/>
                <w:color w:val="374151"/>
                <w:sz w:val="20"/>
                <w:szCs w:val="20"/>
              </w:rPr>
              <w:t xml:space="preserve">• Timestamp: full datetime.</w:t>
            </w:r>
          </w:p>
          <w:p>
            <w:pPr>
              <w:spacing w:before="20" w:after="20"/>
            </w:pPr>
            <w:r>
              <w:rPr>
                <w:rFonts w:ascii="Georgia" w:cs="Georgia" w:eastAsia="Georgia" w:hAnsi="Georgia"/>
                <w:color w:val="374151"/>
                <w:sz w:val="20"/>
                <w:szCs w:val="20"/>
              </w:rPr>
              <w:t xml:space="preserve">• Status badge: 'Firing' (red) / 'Acknowledged' (gray) / 'Resolved' (green).</w:t>
            </w:r>
          </w:p>
          <w:p>
            <w:pPr>
              <w:spacing w:before="20" w:after="20"/>
            </w:pPr>
            <w:r>
              <w:rPr>
                <w:rFonts w:ascii="Georgia" w:cs="Georgia" w:eastAsia="Georgia" w:hAnsi="Georgia"/>
                <w:color w:val="374151"/>
                <w:sz w:val="20"/>
                <w:szCs w:val="20"/>
              </w:rPr>
              <w:t xml:space="preserve">• Acknowledge button: marks the alert as seen. Shows the acknowledging user and timestamp after.</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Pagination</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50 rows per page with standard pagination controls.</w:t>
            </w:r>
          </w:p>
        </w:tc>
      </w:tr>
    </w:tbl>
    <w:p>
      <w:pPr>
        <w:spacing w:before="80" w:after="80"/>
      </w:pPr>
      <w:r>
        <w:t xml:space="preserve"/>
      </w:r>
    </w:p>
    <w:p>
      <w:pPr>
        <w:pStyle w:val="Heading2"/>
        <w:spacing w:before="320" w:after="120"/>
      </w:pPr>
      <w:r>
        <w:rPr>
          <w:rFonts w:ascii="Georgia" w:cs="Georgia" w:eastAsia="Georgia" w:hAnsi="Georgia"/>
          <w:b/>
          <w:bCs/>
          <w:color w:val="1A56DB"/>
          <w:sz w:val="30"/>
          <w:szCs w:val="30"/>
        </w:rPr>
        <w:t xml:space="preserve">Dialogs on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tblCellMar>
      </w:tblPr>
      <w:tblGrid>
        <w:gridCol w:w="2500"/>
        <w:gridCol w:w="6860"/>
      </w:tblGrid>
      <w:tr>
        <w:tc>
          <w:tcPr>
            <w:tcW w:type="dxa" w:w="250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Dialog / Modal</w:t>
            </w:r>
          </w:p>
        </w:tc>
        <w:tc>
          <w:tcPr>
            <w:tcW w:type="dxa" w:w="6860"/>
            <w:tcBorders>
              <w:top w:val="single" w:color="0F2544" w:sz="6"/>
              <w:left w:val="single" w:color="0F2544" w:sz="6"/>
              <w:bottom w:val="single" w:color="0F2544" w:sz="6"/>
              <w:right w:val="single" w:color="0F2544" w:sz="6"/>
            </w:tcBorders>
            <w:shd w:fill="5521B5" w:val="clear"/>
            <w:tcMar>
              <w:top w:type="dxa" w:w="100"/>
              <w:left w:type="dxa" w:w="160"/>
              <w:bottom w:type="dxa" w:w="100"/>
              <w:right w:type="dxa" w:w="160"/>
            </w:tcMar>
          </w:tcPr>
          <w:p>
            <w:r>
              <w:rPr>
                <w:rFonts w:ascii="Georgia" w:cs="Georgia" w:eastAsia="Georgia" w:hAnsi="Georgia"/>
                <w:b/>
                <w:bCs/>
                <w:color w:val="FFFFFF"/>
                <w:sz w:val="22"/>
                <w:szCs w:val="22"/>
              </w:rPr>
              <w:t xml:space="preserve">Create / Edit Alert Rule Dialog</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Triggered by</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User clicks '+ Create Alert Rule' or the Edit (pencil) icon on a rule row</w:t>
            </w:r>
          </w:p>
        </w:tc>
      </w:tr>
      <w:tr>
        <w:tc>
          <w:tcPr>
            <w:tcW w:type="dxa" w:w="25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Fields / Content</w:t>
            </w:r>
          </w:p>
        </w:tc>
        <w:tc>
          <w:tcPr>
            <w:tcW w:type="dxa" w:w="6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Input: Rule Name (required, max 60 chars, e.g. 'High 5xx Rate — Production')</w:t>
            </w:r>
          </w:p>
          <w:p>
            <w:pPr>
              <w:pStyle w:val="ListParagraph"/>
              <w:numPr>
                <w:ilvl w:val="0"/>
                <w:numId w:val="2"/>
              </w:numPr>
              <w:spacing w:before="20" w:after="20"/>
            </w:pPr>
            <w:r>
              <w:rPr>
                <w:rFonts w:ascii="Georgia" w:cs="Georgia" w:eastAsia="Georgia" w:hAnsi="Georgia"/>
                <w:color w:val="374151"/>
                <w:sz w:val="20"/>
                <w:szCs w:val="20"/>
              </w:rPr>
              <w:t xml:space="preserve">Section: Condition Builder</w:t>
            </w:r>
          </w:p>
          <w:p>
            <w:pPr>
              <w:pStyle w:val="ListParagraph"/>
              <w:numPr>
                <w:ilvl w:val="0"/>
                <w:numId w:val="2"/>
              </w:numPr>
              <w:spacing w:before="20" w:after="20"/>
            </w:pPr>
            <w:r>
              <w:rPr>
                <w:rFonts w:ascii="Georgia" w:cs="Georgia" w:eastAsia="Georgia" w:hAnsi="Georgia"/>
                <w:color w:val="374151"/>
                <w:sz w:val="20"/>
                <w:szCs w:val="20"/>
              </w:rPr>
              <w:t xml:space="preserve">  — Metric dropdown: Error Rate (%) | p95 Latency (ms) | Request Volume (req/min) | Endpoint Silent</w:t>
            </w:r>
          </w:p>
          <w:p>
            <w:pPr>
              <w:pStyle w:val="ListParagraph"/>
              <w:numPr>
                <w:ilvl w:val="0"/>
                <w:numId w:val="2"/>
              </w:numPr>
              <w:spacing w:before="20" w:after="20"/>
            </w:pPr>
            <w:r>
              <w:rPr>
                <w:rFonts w:ascii="Georgia" w:cs="Georgia" w:eastAsia="Georgia" w:hAnsi="Georgia"/>
                <w:color w:val="374151"/>
                <w:sz w:val="20"/>
                <w:szCs w:val="20"/>
              </w:rPr>
              <w:t xml:space="preserve">  — Operator dropdown: Greater Than | Less Than | Equal To</w:t>
            </w:r>
          </w:p>
          <w:p>
            <w:pPr>
              <w:pStyle w:val="ListParagraph"/>
              <w:numPr>
                <w:ilvl w:val="0"/>
                <w:numId w:val="2"/>
              </w:numPr>
              <w:spacing w:before="20" w:after="20"/>
            </w:pPr>
            <w:r>
              <w:rPr>
                <w:rFonts w:ascii="Georgia" w:cs="Georgia" w:eastAsia="Georgia" w:hAnsi="Georgia"/>
                <w:color w:val="374151"/>
                <w:sz w:val="20"/>
                <w:szCs w:val="20"/>
              </w:rPr>
              <w:t xml:space="preserve">  — Threshold input: number field with unit label (% or ms or req/min)</w:t>
            </w:r>
          </w:p>
          <w:p>
            <w:pPr>
              <w:pStyle w:val="ListParagraph"/>
              <w:numPr>
                <w:ilvl w:val="0"/>
                <w:numId w:val="2"/>
              </w:numPr>
              <w:spacing w:before="20" w:after="20"/>
            </w:pPr>
            <w:r>
              <w:rPr>
                <w:rFonts w:ascii="Georgia" w:cs="Georgia" w:eastAsia="Georgia" w:hAnsi="Georgia"/>
                <w:color w:val="374151"/>
                <w:sz w:val="20"/>
                <w:szCs w:val="20"/>
              </w:rPr>
              <w:t xml:space="preserve">  — Evaluation Window dropdown: 1 minute | 5 minutes | 15 minutes | 1 hour</w:t>
            </w:r>
          </w:p>
          <w:p>
            <w:pPr>
              <w:pStyle w:val="ListParagraph"/>
              <w:numPr>
                <w:ilvl w:val="0"/>
                <w:numId w:val="2"/>
              </w:numPr>
              <w:spacing w:before="20" w:after="20"/>
            </w:pPr>
            <w:r>
              <w:rPr>
                <w:rFonts w:ascii="Georgia" w:cs="Georgia" w:eastAsia="Georgia" w:hAnsi="Georgia"/>
                <w:color w:val="374151"/>
                <w:sz w:val="20"/>
                <w:szCs w:val="20"/>
              </w:rPr>
              <w:t xml:space="preserve">  — Condition preview sentence updates in real-time: e.g. 'Alert when Error Rate is greater than 5% over any 5-minute window'</w:t>
            </w:r>
          </w:p>
          <w:p>
            <w:pPr>
              <w:pStyle w:val="ListParagraph"/>
              <w:numPr>
                <w:ilvl w:val="0"/>
                <w:numId w:val="2"/>
              </w:numPr>
              <w:spacing w:before="20" w:after="20"/>
            </w:pPr>
            <w:r>
              <w:rPr>
                <w:rFonts w:ascii="Georgia" w:cs="Georgia" w:eastAsia="Georgia" w:hAnsi="Georgia"/>
                <w:color w:val="374151"/>
                <w:sz w:val="20"/>
                <w:szCs w:val="20"/>
              </w:rPr>
              <w:t xml:space="preserve">Section: Notification Channels (add one or more)</w:t>
            </w:r>
          </w:p>
          <w:p>
            <w:pPr>
              <w:pStyle w:val="ListParagraph"/>
              <w:numPr>
                <w:ilvl w:val="0"/>
                <w:numId w:val="2"/>
              </w:numPr>
              <w:spacing w:before="20" w:after="20"/>
            </w:pPr>
            <w:r>
              <w:rPr>
                <w:rFonts w:ascii="Georgia" w:cs="Georgia" w:eastAsia="Georgia" w:hAnsi="Georgia"/>
                <w:color w:val="374151"/>
                <w:sz w:val="20"/>
                <w:szCs w:val="20"/>
              </w:rPr>
              <w:t xml:space="preserve">  — 'Add Channel' dropdown: Email | Slack Webhook | HTTP Webhook</w:t>
            </w:r>
          </w:p>
          <w:p>
            <w:pPr>
              <w:pStyle w:val="ListParagraph"/>
              <w:numPr>
                <w:ilvl w:val="0"/>
                <w:numId w:val="2"/>
              </w:numPr>
              <w:spacing w:before="20" w:after="20"/>
            </w:pPr>
            <w:r>
              <w:rPr>
                <w:rFonts w:ascii="Georgia" w:cs="Georgia" w:eastAsia="Georgia" w:hAnsi="Georgia"/>
                <w:color w:val="374151"/>
                <w:sz w:val="20"/>
                <w:szCs w:val="20"/>
              </w:rPr>
              <w:t xml:space="preserve">  — For Email: email address input, with 'Use my email' shortcut</w:t>
            </w:r>
          </w:p>
          <w:p>
            <w:pPr>
              <w:pStyle w:val="ListParagraph"/>
              <w:numPr>
                <w:ilvl w:val="0"/>
                <w:numId w:val="2"/>
              </w:numPr>
              <w:spacing w:before="20" w:after="20"/>
            </w:pPr>
            <w:r>
              <w:rPr>
                <w:rFonts w:ascii="Georgia" w:cs="Georgia" w:eastAsia="Georgia" w:hAnsi="Georgia"/>
                <w:color w:val="374151"/>
                <w:sz w:val="20"/>
                <w:szCs w:val="20"/>
              </w:rPr>
              <w:t xml:space="preserve">  — For Slack: webhook URL input + test button</w:t>
            </w:r>
          </w:p>
          <w:p>
            <w:pPr>
              <w:pStyle w:val="ListParagraph"/>
              <w:numPr>
                <w:ilvl w:val="0"/>
                <w:numId w:val="2"/>
              </w:numPr>
              <w:spacing w:before="20" w:after="20"/>
            </w:pPr>
            <w:r>
              <w:rPr>
                <w:rFonts w:ascii="Georgia" w:cs="Georgia" w:eastAsia="Georgia" w:hAnsi="Georgia"/>
                <w:color w:val="374151"/>
                <w:sz w:val="20"/>
                <w:szCs w:val="20"/>
              </w:rPr>
              <w:t xml:space="preserve">  — For HTTP Webhook: URL input, optional secret header value</w:t>
            </w:r>
          </w:p>
          <w:p>
            <w:pPr>
              <w:pStyle w:val="ListParagraph"/>
              <w:numPr>
                <w:ilvl w:val="0"/>
                <w:numId w:val="2"/>
              </w:numPr>
              <w:spacing w:before="20" w:after="20"/>
            </w:pPr>
            <w:r>
              <w:rPr>
                <w:rFonts w:ascii="Georgia" w:cs="Georgia" w:eastAsia="Georgia" w:hAnsi="Georgia"/>
                <w:color w:val="374151"/>
                <w:sz w:val="20"/>
                <w:szCs w:val="20"/>
              </w:rPr>
              <w:t xml:space="preserve">  — Multiple channels can be added; each is shown as a row with a remove X</w:t>
            </w:r>
          </w:p>
          <w:p>
            <w:pPr>
              <w:pStyle w:val="ListParagraph"/>
              <w:numPr>
                <w:ilvl w:val="0"/>
                <w:numId w:val="2"/>
              </w:numPr>
              <w:spacing w:before="20" w:after="20"/>
            </w:pPr>
            <w:r>
              <w:rPr>
                <w:rFonts w:ascii="Georgia" w:cs="Georgia" w:eastAsia="Georgia" w:hAnsi="Georgia"/>
                <w:color w:val="374151"/>
                <w:sz w:val="20"/>
                <w:szCs w:val="20"/>
              </w:rPr>
              <w:t xml:space="preserve">Input: Cooldown Period — dropdown: 5 min | 15 min | 30 min | 1 hour | 4 hours (minimum time between repeat alerts for this rule)</w:t>
            </w:r>
          </w:p>
          <w:p>
            <w:pPr>
              <w:pStyle w:val="ListParagraph"/>
              <w:numPr>
                <w:ilvl w:val="0"/>
                <w:numId w:val="2"/>
              </w:numPr>
              <w:spacing w:before="20" w:after="20"/>
            </w:pPr>
            <w:r>
              <w:rPr>
                <w:rFonts w:ascii="Georgia" w:cs="Georgia" w:eastAsia="Georgia" w:hAnsi="Georgia"/>
                <w:color w:val="374151"/>
                <w:sz w:val="20"/>
                <w:szCs w:val="20"/>
              </w:rPr>
              <w:t xml:space="preserve">Toggle: Rule enabled on creation (default: on)</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Actions / Buttons</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Cancel — dismisses dialog without saving</w:t>
            </w:r>
          </w:p>
          <w:p>
            <w:pPr>
              <w:pStyle w:val="ListParagraph"/>
              <w:numPr>
                <w:ilvl w:val="0"/>
                <w:numId w:val="2"/>
              </w:numPr>
              <w:spacing w:before="20" w:after="20"/>
            </w:pPr>
            <w:r>
              <w:rPr>
                <w:rFonts w:ascii="Georgia" w:cs="Georgia" w:eastAsia="Georgia" w:hAnsi="Georgia"/>
                <w:color w:val="374151"/>
                <w:sz w:val="20"/>
                <w:szCs w:val="20"/>
              </w:rPr>
              <w:t xml:space="preserve">Test Rule — sends a test notification to all configured channels immediately. Shows inline result ('Test notification sent ✓' or 'Webhook failed — check the URL').</w:t>
            </w:r>
          </w:p>
          <w:p>
            <w:pPr>
              <w:pStyle w:val="ListParagraph"/>
              <w:numPr>
                <w:ilvl w:val="0"/>
                <w:numId w:val="2"/>
              </w:numPr>
              <w:spacing w:before="20" w:after="20"/>
            </w:pPr>
            <w:r>
              <w:rPr>
                <w:rFonts w:ascii="Georgia" w:cs="Georgia" w:eastAsia="Georgia" w:hAnsi="Georgia"/>
                <w:color w:val="374151"/>
                <w:sz w:val="20"/>
                <w:szCs w:val="20"/>
              </w:rPr>
              <w:t xml:space="preserve">Save Rule — saves and closes dialog. Shows success toast. New rule appears in the table.</w:t>
            </w:r>
          </w:p>
        </w:tc>
      </w:tr>
      <w:tr>
        <w:tc>
          <w:tcPr>
            <w:tcW w:type="dxa" w:w="2500"/>
            <w:tcBorders>
              <w:top w:val="single" w:color="E5E7EB" w:sz="4"/>
              <w:left w:val="single" w:color="E5E7EB" w:sz="4"/>
              <w:bottom w:val="single" w:color="E5E7EB" w:sz="4"/>
              <w:right w:val="single" w:color="E5E7EB" w:sz="4"/>
            </w:tcBorders>
            <w:shd w:fill="FFFBEB" w:val="clear"/>
            <w:tcMar>
              <w:top w:type="dxa" w:w="80"/>
              <w:left w:type="dxa" w:w="140"/>
              <w:bottom w:type="dxa" w:w="80"/>
              <w:right w:type="dxa" w:w="140"/>
            </w:tcMar>
            <w:vAlign w:val="top"/>
          </w:tcPr>
          <w:p>
            <w:pPr>
              <w:spacing w:before="0" w:after="0"/>
            </w:pPr>
            <w:r>
              <w:rPr>
                <w:rFonts w:ascii="Georgia" w:cs="Georgia" w:eastAsia="Georgia" w:hAnsi="Georgia"/>
                <w:b/>
                <w:bCs/>
                <w:color w:val="92400E"/>
                <w:sz w:val="20"/>
                <w:szCs w:val="20"/>
              </w:rPr>
              <w:t xml:space="preserve">Behaviour Notes</w:t>
            </w:r>
          </w:p>
        </w:tc>
        <w:tc>
          <w:tcPr>
            <w:tcW w:type="dxa" w:w="6860"/>
            <w:tcBorders>
              <w:top w:val="single" w:color="E5E7EB" w:sz="4"/>
              <w:left w:val="single" w:color="E5E7EB" w:sz="4"/>
              <w:bottom w:val="single" w:color="E5E7EB" w:sz="4"/>
              <w:right w:val="single" w:color="E5E7EB" w:sz="4"/>
            </w:tcBorders>
            <w:shd w:fill="FFFBEB" w:val="clear"/>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92400E"/>
                <w:sz w:val="20"/>
                <w:szCs w:val="20"/>
              </w:rPr>
              <w:t xml:space="preserve">Edit mode pre-fills all fields with existing rule values</w:t>
            </w:r>
          </w:p>
          <w:p>
            <w:pPr>
              <w:pStyle w:val="ListParagraph"/>
              <w:numPr>
                <w:ilvl w:val="0"/>
                <w:numId w:val="2"/>
              </w:numPr>
              <w:spacing w:before="20" w:after="20"/>
            </w:pPr>
            <w:r>
              <w:rPr>
                <w:rFonts w:ascii="Georgia" w:cs="Georgia" w:eastAsia="Georgia" w:hAnsi="Georgia"/>
                <w:color w:val="92400E"/>
                <w:sz w:val="20"/>
                <w:szCs w:val="20"/>
              </w:rPr>
              <w:t xml:space="preserve">The Condition preview sentence is the key UX element — always updates as fields change</w:t>
            </w:r>
          </w:p>
          <w:p>
            <w:pPr>
              <w:pStyle w:val="ListParagraph"/>
              <w:numPr>
                <w:ilvl w:val="0"/>
                <w:numId w:val="2"/>
              </w:numPr>
              <w:spacing w:before="20" w:after="20"/>
            </w:pPr>
            <w:r>
              <w:rPr>
                <w:rFonts w:ascii="Georgia" w:cs="Georgia" w:eastAsia="Georgia" w:hAnsi="Georgia"/>
                <w:color w:val="92400E"/>
                <w:sz w:val="20"/>
                <w:szCs w:val="20"/>
              </w:rPr>
              <w:t xml:space="preserve">Validation: at least one notification channel is required before saving</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tblCellMar>
      </w:tblPr>
      <w:tblGrid>
        <w:gridCol w:w="2500"/>
        <w:gridCol w:w="6860"/>
      </w:tblGrid>
      <w:tr>
        <w:tc>
          <w:tcPr>
            <w:tcW w:type="dxa" w:w="250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Dialog / Modal</w:t>
            </w:r>
          </w:p>
        </w:tc>
        <w:tc>
          <w:tcPr>
            <w:tcW w:type="dxa" w:w="6860"/>
            <w:tcBorders>
              <w:top w:val="single" w:color="0F2544" w:sz="6"/>
              <w:left w:val="single" w:color="0F2544" w:sz="6"/>
              <w:bottom w:val="single" w:color="0F2544" w:sz="6"/>
              <w:right w:val="single" w:color="0F2544" w:sz="6"/>
            </w:tcBorders>
            <w:shd w:fill="5521B5" w:val="clear"/>
            <w:tcMar>
              <w:top w:type="dxa" w:w="100"/>
              <w:left w:type="dxa" w:w="160"/>
              <w:bottom w:type="dxa" w:w="100"/>
              <w:right w:type="dxa" w:w="160"/>
            </w:tcMar>
          </w:tcPr>
          <w:p>
            <w:r>
              <w:rPr>
                <w:rFonts w:ascii="Georgia" w:cs="Georgia" w:eastAsia="Georgia" w:hAnsi="Georgia"/>
                <w:b/>
                <w:bCs/>
                <w:color w:val="FFFFFF"/>
                <w:sz w:val="22"/>
                <w:szCs w:val="22"/>
              </w:rPr>
              <w:t xml:space="preserve">Delete Alert Rule Confirmation</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Triggered by</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User clicks the trash icon on any alert rule row</w:t>
            </w:r>
          </w:p>
        </w:tc>
      </w:tr>
      <w:tr>
        <w:tc>
          <w:tcPr>
            <w:tcW w:type="dxa" w:w="25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Fields / Content</w:t>
            </w:r>
          </w:p>
        </w:tc>
        <w:tc>
          <w:tcPr>
            <w:tcW w:type="dxa" w:w="6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'Are you sure you want to delete the rule "[Rule Name]"? This will permanently remove the rule and stop all associated notifications. This cannot be undone.'</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Actions / Buttons</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Cancel — dismisses without deleting</w:t>
            </w:r>
          </w:p>
          <w:p>
            <w:pPr>
              <w:pStyle w:val="ListParagraph"/>
              <w:numPr>
                <w:ilvl w:val="0"/>
                <w:numId w:val="2"/>
              </w:numPr>
              <w:spacing w:before="20" w:after="20"/>
            </w:pPr>
            <w:r>
              <w:rPr>
                <w:rFonts w:ascii="Georgia" w:cs="Georgia" w:eastAsia="Georgia" w:hAnsi="Georgia"/>
                <w:color w:val="374151"/>
                <w:sz w:val="20"/>
                <w:szCs w:val="20"/>
              </w:rPr>
              <w:t xml:space="preserve">Delete Rule (red button) — deletes the rule. Success toast. Rule removed from table.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tblCellMar>
      </w:tblPr>
      <w:tblGrid>
        <w:gridCol w:w="2500"/>
        <w:gridCol w:w="6860"/>
      </w:tblGrid>
      <w:tr>
        <w:tc>
          <w:tcPr>
            <w:tcW w:type="dxa" w:w="250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Dialog / Modal</w:t>
            </w:r>
          </w:p>
        </w:tc>
        <w:tc>
          <w:tcPr>
            <w:tcW w:type="dxa" w:w="6860"/>
            <w:tcBorders>
              <w:top w:val="single" w:color="0F2544" w:sz="6"/>
              <w:left w:val="single" w:color="0F2544" w:sz="6"/>
              <w:bottom w:val="single" w:color="0F2544" w:sz="6"/>
              <w:right w:val="single" w:color="0F2544" w:sz="6"/>
            </w:tcBorders>
            <w:shd w:fill="5521B5" w:val="clear"/>
            <w:tcMar>
              <w:top w:type="dxa" w:w="100"/>
              <w:left w:type="dxa" w:w="160"/>
              <w:bottom w:type="dxa" w:w="100"/>
              <w:right w:type="dxa" w:w="160"/>
            </w:tcMar>
          </w:tcPr>
          <w:p>
            <w:r>
              <w:rPr>
                <w:rFonts w:ascii="Georgia" w:cs="Georgia" w:eastAsia="Georgia" w:hAnsi="Georgia"/>
                <w:b/>
                <w:bCs/>
                <w:color w:val="FFFFFF"/>
                <w:sz w:val="22"/>
                <w:szCs w:val="22"/>
              </w:rPr>
              <w:t xml:space="preserve">Test Alert Confirmation</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Triggered by</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User clicks the play (test) icon on a rule row</w:t>
            </w:r>
          </w:p>
        </w:tc>
      </w:tr>
      <w:tr>
        <w:tc>
          <w:tcPr>
            <w:tcW w:type="dxa" w:w="25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Fields / Content</w:t>
            </w:r>
          </w:p>
        </w:tc>
        <w:tc>
          <w:tcPr>
            <w:tcW w:type="dxa" w:w="6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'Sending a test notification for rule "[Rule Name]" to all configured channels...'</w:t>
            </w:r>
          </w:p>
          <w:p>
            <w:pPr>
              <w:pStyle w:val="ListParagraph"/>
              <w:numPr>
                <w:ilvl w:val="0"/>
                <w:numId w:val="2"/>
              </w:numPr>
              <w:spacing w:before="20" w:after="20"/>
            </w:pPr>
            <w:r>
              <w:rPr>
                <w:rFonts w:ascii="Georgia" w:cs="Georgia" w:eastAsia="Georgia" w:hAnsi="Georgia"/>
                <w:color w:val="374151"/>
                <w:sz w:val="20"/>
                <w:szCs w:val="20"/>
              </w:rPr>
              <w:t xml:space="preserve">Inline spinner while the test is in progress</w:t>
            </w:r>
          </w:p>
          <w:p>
            <w:pPr>
              <w:pStyle w:val="ListParagraph"/>
              <w:numPr>
                <w:ilvl w:val="0"/>
                <w:numId w:val="2"/>
              </w:numPr>
              <w:spacing w:before="20" w:after="20"/>
            </w:pPr>
            <w:r>
              <w:rPr>
                <w:rFonts w:ascii="Georgia" w:cs="Georgia" w:eastAsia="Georgia" w:hAnsi="Georgia"/>
                <w:color w:val="374151"/>
                <w:sz w:val="20"/>
                <w:szCs w:val="20"/>
              </w:rPr>
              <w:t xml:space="preserve">Success result: green checkmark + 'Test notification sent to [channel names]'</w:t>
            </w:r>
          </w:p>
          <w:p>
            <w:pPr>
              <w:pStyle w:val="ListParagraph"/>
              <w:numPr>
                <w:ilvl w:val="0"/>
                <w:numId w:val="2"/>
              </w:numPr>
              <w:spacing w:before="20" w:after="20"/>
            </w:pPr>
            <w:r>
              <w:rPr>
                <w:rFonts w:ascii="Georgia" w:cs="Georgia" w:eastAsia="Georgia" w:hAnsi="Georgia"/>
                <w:color w:val="374151"/>
                <w:sz w:val="20"/>
                <w:szCs w:val="20"/>
              </w:rPr>
              <w:t xml:space="preserve">Failure result: red X + 'Failed to deliver to [channel name]: [error message]'</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Actions / Buttons</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Close / OK button</w:t>
            </w:r>
          </w:p>
        </w:tc>
      </w:tr>
    </w:tbl>
    <w:p>
      <w:pPr>
        <w:spacing w:before="0" w:after="0"/>
      </w:pPr>
      <w:r>
        <w:br w:type="page"/>
      </w:r>
    </w:p>
    <w:p>
      <w:pPr>
        <w:shd w:fill="0F2544" w:val="clear"/>
        <w:spacing w:before="400" w:after="200"/>
        <w:ind w:left="0"/>
      </w:pPr>
      <w:r>
        <w:rPr>
          <w:rFonts w:ascii="Georgia" w:cs="Georgia" w:eastAsia="Georgia" w:hAnsi="Georgia"/>
          <w:b/>
          <w:bCs/>
          <w:color w:val="A0C4FF"/>
          <w:sz w:val="18"/>
          <w:szCs w:val="18"/>
        </w:rPr>
        <w:t xml:space="preserve">  SECTION 7  </w:t>
      </w:r>
      <w:r>
        <w:rPr>
          <w:rFonts w:ascii="Georgia" w:cs="Georgia" w:eastAsia="Georgia" w:hAnsi="Georgia"/>
          <w:b/>
          <w:bCs/>
          <w:color w:val="FFFFFF"/>
          <w:sz w:val="22"/>
          <w:szCs w:val="22"/>
        </w:rPr>
        <w:t xml:space="preserve">  PROJECTS</w:t>
      </w:r>
    </w:p>
    <w:p>
      <w:pPr>
        <w:pStyle w:val="Heading1"/>
        <w:pBdr>
          <w:bottom w:val="single" w:color="1A56DB" w:sz="12" w:space="6"/>
        </w:pBdr>
        <w:spacing w:before="480" w:after="160"/>
      </w:pPr>
      <w:r>
        <w:rPr>
          <w:rFonts w:ascii="Georgia" w:cs="Georgia" w:eastAsia="Georgia" w:hAnsi="Georgia"/>
          <w:b/>
          <w:bCs/>
          <w:color w:val="0F2544"/>
          <w:sz w:val="40"/>
          <w:szCs w:val="40"/>
        </w:rPr>
        <w:t xml:space="preserve">Projects</w:t>
      </w:r>
    </w:p>
    <w:p>
      <w:pPr>
        <w:spacing w:before="60" w:after="100"/>
        <w:jc w:val="both"/>
      </w:pPr>
      <w:r>
        <w:rPr>
          <w:rFonts w:ascii="Georgia" w:cs="Georgia" w:eastAsia="Georgia" w:hAnsi="Georgia"/>
          <w:color w:val="111827"/>
          <w:sz w:val="22"/>
          <w:szCs w:val="22"/>
        </w:rPr>
        <w:t xml:space="preserve">Projects allow a tenant to organize their API logs by application or team. Each project has its own API keys, dashboards, and alert rules. All data in the app is always scoped to one project at a time.</w:t>
      </w:r>
    </w:p>
    <w:p>
      <w:pPr>
        <w:spacing w:before="60" w:after="60"/>
      </w:pPr>
      <w:r>
        <w:t xml:space="preserve"/>
      </w:r>
    </w:p>
    <w:p>
      <w:pPr>
        <w:pStyle w:val="Heading2"/>
        <w:spacing w:before="320" w:after="120"/>
      </w:pPr>
      <w:r>
        <w:rPr>
          <w:rFonts w:ascii="Georgia" w:cs="Georgia" w:eastAsia="Georgia" w:hAnsi="Georgia"/>
          <w:b/>
          <w:bCs/>
          <w:color w:val="1A56DB"/>
          <w:sz w:val="30"/>
          <w:szCs w:val="30"/>
        </w:rPr>
        <w:t xml:space="preserve">PG-12 — Projects List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2200"/>
        <w:gridCol w:w="7160"/>
      </w:tblGrid>
      <w:tr>
        <w:tc>
          <w:tcPr>
            <w:tcW w:type="dxa" w:w="9360"/>
            <w:gridSpan w:val="2"/>
            <w:tcBorders>
              <w:top w:val="single" w:color="1A56DB" w:sz="8"/>
              <w:left w:val="single" w:color="1A56DB" w:sz="8"/>
              <w:bottom w:val="single" w:color="E5E7EB" w:sz="4"/>
              <w:right w:val="single" w:color="1A56DB" w:sz="8"/>
            </w:tcBorders>
            <w:shd w:fill="EBF5FF" w:val="clear"/>
            <w:tcMar>
              <w:top w:type="dxa" w:w="100"/>
              <w:left w:type="dxa" w:w="160"/>
              <w:bottom w:type="dxa" w:w="100"/>
              <w:right w:type="dxa" w:w="160"/>
            </w:tcMar>
          </w:tcPr>
          <w:p>
            <w:pPr>
              <w:spacing w:before="0" w:after="40"/>
            </w:pPr>
            <w:r>
              <w:rPr>
                <w:rFonts w:ascii="Courier New" w:cs="Courier New" w:eastAsia="Courier New" w:hAnsi="Courier New"/>
                <w:b/>
                <w:bCs/>
                <w:color w:val="5521B5"/>
                <w:sz w:val="18"/>
                <w:szCs w:val="18"/>
              </w:rPr>
              <w:t xml:space="preserve">ROUTE: </w:t>
            </w:r>
            <w:r>
              <w:rPr>
                <w:rFonts w:ascii="Courier New" w:cs="Courier New" w:eastAsia="Courier New" w:hAnsi="Courier New"/>
                <w:color w:val="5521B5"/>
                <w:sz w:val="18"/>
                <w:szCs w:val="18"/>
              </w:rPr>
              <w:t xml:space="preserve">/projects</w:t>
            </w:r>
          </w:p>
          <w:p>
            <w:pPr>
              <w:spacing w:before="0" w:after="40"/>
            </w:pPr>
            <w:r>
              <w:rPr>
                <w:rFonts w:ascii="Georgia" w:cs="Georgia" w:eastAsia="Georgia" w:hAnsi="Georgia"/>
                <w:b/>
                <w:bCs/>
                <w:color w:val="0F2544"/>
                <w:sz w:val="26"/>
                <w:szCs w:val="26"/>
              </w:rPr>
              <w:t xml:space="preserve">All Projects Overview</w:t>
            </w:r>
          </w:p>
          <w:p>
            <w:pPr>
              <w:spacing w:before="0" w:after="0"/>
            </w:pPr>
            <w:r>
              <w:rPr>
                <w:rFonts w:ascii="Georgia" w:cs="Georgia" w:eastAsia="Georgia" w:hAnsi="Georgia"/>
                <w:color w:val="374151"/>
                <w:sz w:val="20"/>
                <w:szCs w:val="20"/>
              </w:rPr>
              <w:t xml:space="preserve">Lists all projects for the current tenant. Each project card shows usage stats and quick actions.</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Projects Grid</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Cards in a 3-column grid (2-col on tablet, 1-col on mobile).</w:t>
            </w:r>
          </w:p>
          <w:p>
            <w:pPr>
              <w:spacing w:before="20" w:after="20"/>
            </w:pPr>
            <w:r>
              <w:rPr>
                <w:rFonts w:ascii="Georgia" w:cs="Georgia" w:eastAsia="Georgia" w:hAnsi="Georgia"/>
                <w:color w:val="374151"/>
                <w:sz w:val="20"/>
                <w:szCs w:val="20"/>
              </w:rPr>
              <w:t xml:space="preserve">Each project card shows:</w:t>
            </w:r>
          </w:p>
          <w:p>
            <w:pPr>
              <w:spacing w:before="20" w:after="20"/>
            </w:pPr>
            <w:r>
              <w:rPr>
                <w:rFonts w:ascii="Georgia" w:cs="Georgia" w:eastAsia="Georgia" w:hAnsi="Georgia"/>
                <w:color w:val="374151"/>
                <w:sz w:val="20"/>
                <w:szCs w:val="20"/>
              </w:rPr>
              <w:t xml:space="preserve">  • Project name (H3) + environment badge</w:t>
            </w:r>
          </w:p>
          <w:p>
            <w:pPr>
              <w:spacing w:before="20" w:after="20"/>
            </w:pPr>
            <w:r>
              <w:rPr>
                <w:rFonts w:ascii="Georgia" w:cs="Georgia" w:eastAsia="Georgia" w:hAnsi="Georgia"/>
                <w:color w:val="374151"/>
                <w:sz w:val="20"/>
                <w:szCs w:val="20"/>
              </w:rPr>
              <w:t xml:space="preserve">  • Description (if set), truncated to 2 lines</w:t>
            </w:r>
          </w:p>
          <w:p>
            <w:pPr>
              <w:spacing w:before="20" w:after="20"/>
            </w:pPr>
            <w:r>
              <w:rPr>
                <w:rFonts w:ascii="Georgia" w:cs="Georgia" w:eastAsia="Georgia" w:hAnsi="Georgia"/>
                <w:color w:val="374151"/>
                <w:sz w:val="20"/>
                <w:szCs w:val="20"/>
              </w:rPr>
              <w:t xml:space="preserve">  • Stats row: events today, events this month, API key count</w:t>
            </w:r>
          </w:p>
          <w:p>
            <w:pPr>
              <w:spacing w:before="20" w:after="20"/>
            </w:pPr>
            <w:r>
              <w:rPr>
                <w:rFonts w:ascii="Georgia" w:cs="Georgia" w:eastAsia="Georgia" w:hAnsi="Georgia"/>
                <w:color w:val="374151"/>
                <w:sz w:val="20"/>
                <w:szCs w:val="20"/>
              </w:rPr>
              <w:t xml:space="preserve">  • Last event: relative timestamp (e.g. '4 minutes ago') or 'No events yet'</w:t>
            </w:r>
          </w:p>
          <w:p>
            <w:pPr>
              <w:spacing w:before="20" w:after="20"/>
            </w:pPr>
            <w:r>
              <w:rPr>
                <w:rFonts w:ascii="Georgia" w:cs="Georgia" w:eastAsia="Georgia" w:hAnsi="Georgia"/>
                <w:color w:val="374151"/>
                <w:sz w:val="20"/>
                <w:szCs w:val="20"/>
              </w:rPr>
              <w:t xml:space="preserve">  • Actions row: 'Open Dashboard' primary button | 'Settings' link | '...' menu (Rename, Delete)</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Create Project Button</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 New Project' button in top-right of page. Opens Create Project Dialog.</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Empty State</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If no projects: full-width empty state card with illustration, headline 'Create your first project', description, and 'Create Project' button.</w:t>
            </w:r>
          </w:p>
        </w:tc>
      </w:tr>
    </w:tbl>
    <w:p>
      <w:pPr>
        <w:spacing w:before="80" w:after="80"/>
      </w:pPr>
      <w:r>
        <w:t xml:space="preserve"/>
      </w:r>
    </w:p>
    <w:p>
      <w:pPr>
        <w:pStyle w:val="Heading2"/>
        <w:spacing w:before="320" w:after="120"/>
      </w:pPr>
      <w:r>
        <w:rPr>
          <w:rFonts w:ascii="Georgia" w:cs="Georgia" w:eastAsia="Georgia" w:hAnsi="Georgia"/>
          <w:b/>
          <w:bCs/>
          <w:color w:val="1A56DB"/>
          <w:sz w:val="30"/>
          <w:szCs w:val="30"/>
        </w:rPr>
        <w:t xml:space="preserve">PG-13 — Project Settings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2200"/>
        <w:gridCol w:w="7160"/>
      </w:tblGrid>
      <w:tr>
        <w:tc>
          <w:tcPr>
            <w:tcW w:type="dxa" w:w="9360"/>
            <w:gridSpan w:val="2"/>
            <w:tcBorders>
              <w:top w:val="single" w:color="1A56DB" w:sz="8"/>
              <w:left w:val="single" w:color="1A56DB" w:sz="8"/>
              <w:bottom w:val="single" w:color="E5E7EB" w:sz="4"/>
              <w:right w:val="single" w:color="1A56DB" w:sz="8"/>
            </w:tcBorders>
            <w:shd w:fill="EBF5FF" w:val="clear"/>
            <w:tcMar>
              <w:top w:type="dxa" w:w="100"/>
              <w:left w:type="dxa" w:w="160"/>
              <w:bottom w:type="dxa" w:w="100"/>
              <w:right w:type="dxa" w:w="160"/>
            </w:tcMar>
          </w:tcPr>
          <w:p>
            <w:pPr>
              <w:spacing w:before="0" w:after="40"/>
            </w:pPr>
            <w:r>
              <w:rPr>
                <w:rFonts w:ascii="Courier New" w:cs="Courier New" w:eastAsia="Courier New" w:hAnsi="Courier New"/>
                <w:b/>
                <w:bCs/>
                <w:color w:val="5521B5"/>
                <w:sz w:val="18"/>
                <w:szCs w:val="18"/>
              </w:rPr>
              <w:t xml:space="preserve">ROUTE: </w:t>
            </w:r>
            <w:r>
              <w:rPr>
                <w:rFonts w:ascii="Courier New" w:cs="Courier New" w:eastAsia="Courier New" w:hAnsi="Courier New"/>
                <w:color w:val="5521B5"/>
                <w:sz w:val="18"/>
                <w:szCs w:val="18"/>
              </w:rPr>
              <w:t xml:space="preserve">/projects/:projectId/settings</w:t>
            </w:r>
          </w:p>
          <w:p>
            <w:pPr>
              <w:spacing w:before="0" w:after="40"/>
            </w:pPr>
            <w:r>
              <w:rPr>
                <w:rFonts w:ascii="Georgia" w:cs="Georgia" w:eastAsia="Georgia" w:hAnsi="Georgia"/>
                <w:b/>
                <w:bCs/>
                <w:color w:val="0F2544"/>
                <w:sz w:val="26"/>
                <w:szCs w:val="26"/>
              </w:rPr>
              <w:t xml:space="preserve">Individual Project Settings</w:t>
            </w:r>
          </w:p>
          <w:p>
            <w:pPr>
              <w:spacing w:before="0" w:after="0"/>
            </w:pPr>
            <w:r>
              <w:rPr>
                <w:rFonts w:ascii="Georgia" w:cs="Georgia" w:eastAsia="Georgia" w:hAnsi="Georgia"/>
                <w:color w:val="374151"/>
                <w:sz w:val="20"/>
                <w:szCs w:val="20"/>
              </w:rPr>
              <w:t xml:space="preserve">Settings page for a specific project. Accessible via the 'Settings' link on a project card or from the project dashboard.</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Settings Tabs</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Horizontal tab bar: General | API Keys | Retention | Danger Zone</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General Tab</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Project Name input (editable).</w:t>
            </w:r>
          </w:p>
          <w:p>
            <w:pPr>
              <w:spacing w:before="20" w:after="20"/>
            </w:pPr>
            <w:r>
              <w:rPr>
                <w:rFonts w:ascii="Georgia" w:cs="Georgia" w:eastAsia="Georgia" w:hAnsi="Georgia"/>
                <w:color w:val="374151"/>
                <w:sz w:val="20"/>
                <w:szCs w:val="20"/>
              </w:rPr>
              <w:t xml:space="preserve">Description textarea (optional).</w:t>
            </w:r>
          </w:p>
          <w:p>
            <w:pPr>
              <w:spacing w:before="20" w:after="20"/>
            </w:pPr>
            <w:r>
              <w:rPr>
                <w:rFonts w:ascii="Georgia" w:cs="Georgia" w:eastAsia="Georgia" w:hAnsi="Georgia"/>
                <w:color w:val="374151"/>
                <w:sz w:val="20"/>
                <w:szCs w:val="20"/>
              </w:rPr>
              <w:t xml:space="preserve">Environment selector: Production / Staging / Development.</w:t>
            </w:r>
          </w:p>
          <w:p>
            <w:pPr>
              <w:spacing w:before="20" w:after="20"/>
            </w:pPr>
            <w:r>
              <w:rPr>
                <w:rFonts w:ascii="Georgia" w:cs="Georgia" w:eastAsia="Georgia" w:hAnsi="Georgia"/>
                <w:color w:val="374151"/>
                <w:sz w:val="20"/>
                <w:szCs w:val="20"/>
              </w:rPr>
              <w:t xml:space="preserve">'Save Changes' button — shows success toast on save.</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API Keys Tab</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Table of all API keys for this project.</w:t>
            </w:r>
          </w:p>
          <w:p>
            <w:pPr>
              <w:spacing w:before="20" w:after="20"/>
            </w:pPr>
            <w:r>
              <w:rPr>
                <w:rFonts w:ascii="Georgia" w:cs="Georgia" w:eastAsia="Georgia" w:hAnsi="Georgia"/>
                <w:color w:val="374151"/>
                <w:sz w:val="20"/>
                <w:szCs w:val="20"/>
              </w:rPr>
              <w:t xml:space="preserve">Columns: Key Name | Key Preview (last 4 chars: sk_...xxxx) | Created | Last Used | Status | Actions.</w:t>
            </w:r>
          </w:p>
          <w:p>
            <w:pPr>
              <w:spacing w:before="20" w:after="20"/>
            </w:pPr>
            <w:r>
              <w:rPr>
                <w:rFonts w:ascii="Georgia" w:cs="Georgia" w:eastAsia="Georgia" w:hAnsi="Georgia"/>
                <w:color w:val="374151"/>
                <w:sz w:val="20"/>
                <w:szCs w:val="20"/>
              </w:rPr>
              <w:t xml:space="preserve">Status badge: Active / Revoked.</w:t>
            </w:r>
          </w:p>
          <w:p>
            <w:pPr>
              <w:spacing w:before="20" w:after="20"/>
            </w:pPr>
            <w:r>
              <w:rPr>
                <w:rFonts w:ascii="Georgia" w:cs="Georgia" w:eastAsia="Georgia" w:hAnsi="Georgia"/>
                <w:color w:val="374151"/>
                <w:sz w:val="20"/>
                <w:szCs w:val="20"/>
              </w:rPr>
              <w:t xml:space="preserve">Actions: Rotate (generates new key value) | Revoke (deactivates key).</w:t>
            </w:r>
          </w:p>
          <w:p>
            <w:pPr>
              <w:spacing w:before="20" w:after="20"/>
            </w:pPr>
            <w:r>
              <w:rPr>
                <w:rFonts w:ascii="Georgia" w:cs="Georgia" w:eastAsia="Georgia" w:hAnsi="Georgia"/>
                <w:color w:val="374151"/>
                <w:sz w:val="20"/>
                <w:szCs w:val="20"/>
              </w:rPr>
              <w:t xml:space="preserve">'+ Generate New Key' button above the table — opens Create API Key Dialog.</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Retention Tab</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Shows current log retention setting for this project.</w:t>
            </w:r>
          </w:p>
          <w:p>
            <w:pPr>
              <w:spacing w:before="20" w:after="20"/>
            </w:pPr>
            <w:r>
              <w:rPr>
                <w:rFonts w:ascii="Georgia" w:cs="Georgia" w:eastAsia="Georgia" w:hAnsi="Georgia"/>
                <w:color w:val="374151"/>
                <w:sz w:val="20"/>
                <w:szCs w:val="20"/>
              </w:rPr>
              <w:t xml:space="preserve">Dropdown to select retention period: 7 days / 30 days / 90 days (based on plan limits).</w:t>
            </w:r>
          </w:p>
          <w:p>
            <w:pPr>
              <w:spacing w:before="20" w:after="20"/>
            </w:pPr>
            <w:r>
              <w:rPr>
                <w:rFonts w:ascii="Georgia" w:cs="Georgia" w:eastAsia="Georgia" w:hAnsi="Georgia"/>
                <w:color w:val="374151"/>
                <w:sz w:val="20"/>
                <w:szCs w:val="20"/>
              </w:rPr>
              <w:t xml:space="preserve">Note: 'Your current plan allows up to [N] days retention. Logs older than this are permanently deleted.'</w:t>
            </w:r>
          </w:p>
          <w:p>
            <w:pPr>
              <w:spacing w:before="20" w:after="20"/>
            </w:pPr>
            <w:r>
              <w:rPr>
                <w:rFonts w:ascii="Georgia" w:cs="Georgia" w:eastAsia="Georgia" w:hAnsi="Georgia"/>
                <w:color w:val="374151"/>
                <w:sz w:val="20"/>
                <w:szCs w:val="20"/>
              </w:rPr>
              <w:t xml:space="preserve">'Save Retention Setting' button.</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Danger Zone Tab</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Red-bordered section.</w:t>
            </w:r>
          </w:p>
          <w:p>
            <w:pPr>
              <w:spacing w:before="20" w:after="20"/>
            </w:pPr>
            <w:r>
              <w:rPr>
                <w:rFonts w:ascii="Georgia" w:cs="Georgia" w:eastAsia="Georgia" w:hAnsi="Georgia"/>
                <w:color w:val="374151"/>
                <w:sz w:val="20"/>
                <w:szCs w:val="20"/>
              </w:rPr>
              <w:t xml:space="preserve">'Delete Project' — descriptive warning text + 'Delete Project' red button.</w:t>
            </w:r>
          </w:p>
          <w:p>
            <w:pPr>
              <w:spacing w:before="20" w:after="20"/>
            </w:pPr>
            <w:r>
              <w:rPr>
                <w:rFonts w:ascii="Georgia" w:cs="Georgia" w:eastAsia="Georgia" w:hAnsi="Georgia"/>
                <w:color w:val="374151"/>
                <w:sz w:val="20"/>
                <w:szCs w:val="20"/>
              </w:rPr>
              <w:t xml:space="preserve">Clicking opens the Delete Project Confirmation Dialog.</w:t>
            </w:r>
          </w:p>
        </w:tc>
      </w:tr>
    </w:tbl>
    <w:p>
      <w:pPr>
        <w:spacing w:before="80" w:after="80"/>
      </w:pPr>
      <w:r>
        <w:t xml:space="preserve"/>
      </w:r>
    </w:p>
    <w:p>
      <w:pPr>
        <w:pStyle w:val="Heading2"/>
        <w:spacing w:before="320" w:after="120"/>
      </w:pPr>
      <w:r>
        <w:rPr>
          <w:rFonts w:ascii="Georgia" w:cs="Georgia" w:eastAsia="Georgia" w:hAnsi="Georgia"/>
          <w:b/>
          <w:bCs/>
          <w:color w:val="1A56DB"/>
          <w:sz w:val="30"/>
          <w:szCs w:val="30"/>
        </w:rPr>
        <w:t xml:space="preserve">Dialogs on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tblCellMar>
      </w:tblPr>
      <w:tblGrid>
        <w:gridCol w:w="2500"/>
        <w:gridCol w:w="6860"/>
      </w:tblGrid>
      <w:tr>
        <w:tc>
          <w:tcPr>
            <w:tcW w:type="dxa" w:w="250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Dialog / Modal</w:t>
            </w:r>
          </w:p>
        </w:tc>
        <w:tc>
          <w:tcPr>
            <w:tcW w:type="dxa" w:w="6860"/>
            <w:tcBorders>
              <w:top w:val="single" w:color="0F2544" w:sz="6"/>
              <w:left w:val="single" w:color="0F2544" w:sz="6"/>
              <w:bottom w:val="single" w:color="0F2544" w:sz="6"/>
              <w:right w:val="single" w:color="0F2544" w:sz="6"/>
            </w:tcBorders>
            <w:shd w:fill="5521B5" w:val="clear"/>
            <w:tcMar>
              <w:top w:type="dxa" w:w="100"/>
              <w:left w:type="dxa" w:w="160"/>
              <w:bottom w:type="dxa" w:w="100"/>
              <w:right w:type="dxa" w:w="160"/>
            </w:tcMar>
          </w:tcPr>
          <w:p>
            <w:r>
              <w:rPr>
                <w:rFonts w:ascii="Georgia" w:cs="Georgia" w:eastAsia="Georgia" w:hAnsi="Georgia"/>
                <w:b/>
                <w:bCs/>
                <w:color w:val="FFFFFF"/>
                <w:sz w:val="22"/>
                <w:szCs w:val="22"/>
              </w:rPr>
              <w:t xml:space="preserve">Create Project Dialog</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Triggered by</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User clicks '+ New Project' on the Projects list page</w:t>
            </w:r>
          </w:p>
        </w:tc>
      </w:tr>
      <w:tr>
        <w:tc>
          <w:tcPr>
            <w:tcW w:type="dxa" w:w="25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Fields / Content</w:t>
            </w:r>
          </w:p>
        </w:tc>
        <w:tc>
          <w:tcPr>
            <w:tcW w:type="dxa" w:w="6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Input: Project Name (required, max 60 chars)</w:t>
            </w:r>
          </w:p>
          <w:p>
            <w:pPr>
              <w:pStyle w:val="ListParagraph"/>
              <w:numPr>
                <w:ilvl w:val="0"/>
                <w:numId w:val="2"/>
              </w:numPr>
              <w:spacing w:before="20" w:after="20"/>
            </w:pPr>
            <w:r>
              <w:rPr>
                <w:rFonts w:ascii="Georgia" w:cs="Georgia" w:eastAsia="Georgia" w:hAnsi="Georgia"/>
                <w:color w:val="374151"/>
                <w:sz w:val="20"/>
                <w:szCs w:val="20"/>
              </w:rPr>
              <w:t xml:space="preserve">Textarea: Description (optional, max 200 chars)</w:t>
            </w:r>
          </w:p>
          <w:p>
            <w:pPr>
              <w:pStyle w:val="ListParagraph"/>
              <w:numPr>
                <w:ilvl w:val="0"/>
                <w:numId w:val="2"/>
              </w:numPr>
              <w:spacing w:before="20" w:after="20"/>
            </w:pPr>
            <w:r>
              <w:rPr>
                <w:rFonts w:ascii="Georgia" w:cs="Georgia" w:eastAsia="Georgia" w:hAnsi="Georgia"/>
                <w:color w:val="374151"/>
                <w:sz w:val="20"/>
                <w:szCs w:val="20"/>
              </w:rPr>
              <w:t xml:space="preserve">Select: Environment — Production / Staging / Development (default: Production)</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Actions / Buttons</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Cancel</w:t>
            </w:r>
          </w:p>
          <w:p>
            <w:pPr>
              <w:pStyle w:val="ListParagraph"/>
              <w:numPr>
                <w:ilvl w:val="0"/>
                <w:numId w:val="2"/>
              </w:numPr>
              <w:spacing w:before="20" w:after="20"/>
            </w:pPr>
            <w:r>
              <w:rPr>
                <w:rFonts w:ascii="Georgia" w:cs="Georgia" w:eastAsia="Georgia" w:hAnsi="Georgia"/>
                <w:color w:val="374151"/>
                <w:sz w:val="20"/>
                <w:szCs w:val="20"/>
              </w:rPr>
              <w:t xml:space="preserve">Create Project — creates the project, navigates to the new project's Settings &gt; API Keys tab with a prompt to generate the first API key</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tblCellMar>
      </w:tblPr>
      <w:tblGrid>
        <w:gridCol w:w="2500"/>
        <w:gridCol w:w="6860"/>
      </w:tblGrid>
      <w:tr>
        <w:tc>
          <w:tcPr>
            <w:tcW w:type="dxa" w:w="250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Dialog / Modal</w:t>
            </w:r>
          </w:p>
        </w:tc>
        <w:tc>
          <w:tcPr>
            <w:tcW w:type="dxa" w:w="6860"/>
            <w:tcBorders>
              <w:top w:val="single" w:color="0F2544" w:sz="6"/>
              <w:left w:val="single" w:color="0F2544" w:sz="6"/>
              <w:bottom w:val="single" w:color="0F2544" w:sz="6"/>
              <w:right w:val="single" w:color="0F2544" w:sz="6"/>
            </w:tcBorders>
            <w:shd w:fill="5521B5" w:val="clear"/>
            <w:tcMar>
              <w:top w:type="dxa" w:w="100"/>
              <w:left w:type="dxa" w:w="160"/>
              <w:bottom w:type="dxa" w:w="100"/>
              <w:right w:type="dxa" w:w="160"/>
            </w:tcMar>
          </w:tcPr>
          <w:p>
            <w:r>
              <w:rPr>
                <w:rFonts w:ascii="Georgia" w:cs="Georgia" w:eastAsia="Georgia" w:hAnsi="Georgia"/>
                <w:b/>
                <w:bCs/>
                <w:color w:val="FFFFFF"/>
                <w:sz w:val="22"/>
                <w:szCs w:val="22"/>
              </w:rPr>
              <w:t xml:space="preserve">Create API Key Dialog</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Triggered by</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User clicks '+ Generate New Key' on the Project Settings &gt; API Keys tab</w:t>
            </w:r>
          </w:p>
        </w:tc>
      </w:tr>
      <w:tr>
        <w:tc>
          <w:tcPr>
            <w:tcW w:type="dxa" w:w="25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Fields / Content</w:t>
            </w:r>
          </w:p>
        </w:tc>
        <w:tc>
          <w:tcPr>
            <w:tcW w:type="dxa" w:w="6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Input: Key Name (required, max 40 chars, e.g. 'Server Production', 'CI Pipeline')</w:t>
            </w:r>
          </w:p>
          <w:p>
            <w:pPr>
              <w:pStyle w:val="ListParagraph"/>
              <w:numPr>
                <w:ilvl w:val="0"/>
                <w:numId w:val="2"/>
              </w:numPr>
              <w:spacing w:before="20" w:after="20"/>
            </w:pPr>
            <w:r>
              <w:rPr>
                <w:rFonts w:ascii="Georgia" w:cs="Georgia" w:eastAsia="Georgia" w:hAnsi="Georgia"/>
                <w:color w:val="374151"/>
                <w:sz w:val="20"/>
                <w:szCs w:val="20"/>
              </w:rPr>
              <w:t xml:space="preserve">After creation: the full key is displayed in a monospace read-only input with a 'Copy' button</w:t>
            </w:r>
          </w:p>
          <w:p>
            <w:pPr>
              <w:pStyle w:val="ListParagraph"/>
              <w:numPr>
                <w:ilvl w:val="0"/>
                <w:numId w:val="2"/>
              </w:numPr>
              <w:spacing w:before="20" w:after="20"/>
            </w:pPr>
            <w:r>
              <w:rPr>
                <w:rFonts w:ascii="Georgia" w:cs="Georgia" w:eastAsia="Georgia" w:hAnsi="Georgia"/>
                <w:color w:val="374151"/>
                <w:sz w:val="20"/>
                <w:szCs w:val="20"/>
              </w:rPr>
              <w:t xml:space="preserve">Warning text: 'This is the only time you'll see the full key. Save it now — you cannot retrieve it again.'</w:t>
            </w:r>
          </w:p>
          <w:p>
            <w:pPr>
              <w:pStyle w:val="ListParagraph"/>
              <w:numPr>
                <w:ilvl w:val="0"/>
                <w:numId w:val="2"/>
              </w:numPr>
              <w:spacing w:before="20" w:after="20"/>
            </w:pPr>
            <w:r>
              <w:rPr>
                <w:rFonts w:ascii="Georgia" w:cs="Georgia" w:eastAsia="Georgia" w:hAnsi="Georgia"/>
                <w:color w:val="374151"/>
                <w:sz w:val="20"/>
                <w:szCs w:val="20"/>
              </w:rPr>
              <w:t xml:space="preserve">Checkbox: 'I've copied and saved my API key' — must be checked to enable the Close button</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Actions / Buttons</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Cancel (before generating) — dismisses without creating</w:t>
            </w:r>
          </w:p>
          <w:p>
            <w:pPr>
              <w:pStyle w:val="ListParagraph"/>
              <w:numPr>
                <w:ilvl w:val="0"/>
                <w:numId w:val="2"/>
              </w:numPr>
              <w:spacing w:before="20" w:after="20"/>
            </w:pPr>
            <w:r>
              <w:rPr>
                <w:rFonts w:ascii="Georgia" w:cs="Georgia" w:eastAsia="Georgia" w:hAnsi="Georgia"/>
                <w:color w:val="374151"/>
                <w:sz w:val="20"/>
                <w:szCs w:val="20"/>
              </w:rPr>
              <w:t xml:space="preserve">Generate Key — creates and immediately displays the key</w:t>
            </w:r>
          </w:p>
          <w:p>
            <w:pPr>
              <w:pStyle w:val="ListParagraph"/>
              <w:numPr>
                <w:ilvl w:val="0"/>
                <w:numId w:val="2"/>
              </w:numPr>
              <w:spacing w:before="20" w:after="20"/>
            </w:pPr>
            <w:r>
              <w:rPr>
                <w:rFonts w:ascii="Georgia" w:cs="Georgia" w:eastAsia="Georgia" w:hAnsi="Georgia"/>
                <w:color w:val="374151"/>
                <w:sz w:val="20"/>
                <w:szCs w:val="20"/>
              </w:rPr>
              <w:t xml:space="preserve">Close (after key is shown and checkbox checked) — dismisses dialog</w:t>
            </w:r>
          </w:p>
        </w:tc>
      </w:tr>
      <w:tr>
        <w:tc>
          <w:tcPr>
            <w:tcW w:type="dxa" w:w="2500"/>
            <w:tcBorders>
              <w:top w:val="single" w:color="E5E7EB" w:sz="4"/>
              <w:left w:val="single" w:color="E5E7EB" w:sz="4"/>
              <w:bottom w:val="single" w:color="E5E7EB" w:sz="4"/>
              <w:right w:val="single" w:color="E5E7EB" w:sz="4"/>
            </w:tcBorders>
            <w:shd w:fill="FFFBEB" w:val="clear"/>
            <w:tcMar>
              <w:top w:type="dxa" w:w="80"/>
              <w:left w:type="dxa" w:w="140"/>
              <w:bottom w:type="dxa" w:w="80"/>
              <w:right w:type="dxa" w:w="140"/>
            </w:tcMar>
            <w:vAlign w:val="top"/>
          </w:tcPr>
          <w:p>
            <w:pPr>
              <w:spacing w:before="0" w:after="0"/>
            </w:pPr>
            <w:r>
              <w:rPr>
                <w:rFonts w:ascii="Georgia" w:cs="Georgia" w:eastAsia="Georgia" w:hAnsi="Georgia"/>
                <w:b/>
                <w:bCs/>
                <w:color w:val="92400E"/>
                <w:sz w:val="20"/>
                <w:szCs w:val="20"/>
              </w:rPr>
              <w:t xml:space="preserve">Behaviour Notes</w:t>
            </w:r>
          </w:p>
        </w:tc>
        <w:tc>
          <w:tcPr>
            <w:tcW w:type="dxa" w:w="6860"/>
            <w:tcBorders>
              <w:top w:val="single" w:color="E5E7EB" w:sz="4"/>
              <w:left w:val="single" w:color="E5E7EB" w:sz="4"/>
              <w:bottom w:val="single" w:color="E5E7EB" w:sz="4"/>
              <w:right w:val="single" w:color="E5E7EB" w:sz="4"/>
            </w:tcBorders>
            <w:shd w:fill="FFFBEB" w:val="clear"/>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92400E"/>
                <w:sz w:val="20"/>
                <w:szCs w:val="20"/>
              </w:rPr>
              <w:t xml:space="preserve">Two-step dialog: first step collects the name, second step shows the key</w:t>
            </w:r>
          </w:p>
          <w:p>
            <w:pPr>
              <w:pStyle w:val="ListParagraph"/>
              <w:numPr>
                <w:ilvl w:val="0"/>
                <w:numId w:val="2"/>
              </w:numPr>
              <w:spacing w:before="20" w:after="20"/>
            </w:pPr>
            <w:r>
              <w:rPr>
                <w:rFonts w:ascii="Georgia" w:cs="Georgia" w:eastAsia="Georgia" w:hAnsi="Georgia"/>
                <w:color w:val="92400E"/>
                <w:sz w:val="20"/>
                <w:szCs w:val="20"/>
              </w:rPr>
              <w:t xml:space="preserve">The Generate Key button in step 1 becomes Close in step 2</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tblCellMar>
      </w:tblPr>
      <w:tblGrid>
        <w:gridCol w:w="2500"/>
        <w:gridCol w:w="6860"/>
      </w:tblGrid>
      <w:tr>
        <w:tc>
          <w:tcPr>
            <w:tcW w:type="dxa" w:w="250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Dialog / Modal</w:t>
            </w:r>
          </w:p>
        </w:tc>
        <w:tc>
          <w:tcPr>
            <w:tcW w:type="dxa" w:w="6860"/>
            <w:tcBorders>
              <w:top w:val="single" w:color="0F2544" w:sz="6"/>
              <w:left w:val="single" w:color="0F2544" w:sz="6"/>
              <w:bottom w:val="single" w:color="0F2544" w:sz="6"/>
              <w:right w:val="single" w:color="0F2544" w:sz="6"/>
            </w:tcBorders>
            <w:shd w:fill="5521B5" w:val="clear"/>
            <w:tcMar>
              <w:top w:type="dxa" w:w="100"/>
              <w:left w:type="dxa" w:w="160"/>
              <w:bottom w:type="dxa" w:w="100"/>
              <w:right w:type="dxa" w:w="160"/>
            </w:tcMar>
          </w:tcPr>
          <w:p>
            <w:r>
              <w:rPr>
                <w:rFonts w:ascii="Georgia" w:cs="Georgia" w:eastAsia="Georgia" w:hAnsi="Georgia"/>
                <w:b/>
                <w:bCs/>
                <w:color w:val="FFFFFF"/>
                <w:sz w:val="22"/>
                <w:szCs w:val="22"/>
              </w:rPr>
              <w:t xml:space="preserve">Rotate API Key Confirmation</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Triggered by</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User clicks 'Rotate' on an API key row</w:t>
            </w:r>
          </w:p>
        </w:tc>
      </w:tr>
      <w:tr>
        <w:tc>
          <w:tcPr>
            <w:tcW w:type="dxa" w:w="25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Fields / Content</w:t>
            </w:r>
          </w:p>
        </w:tc>
        <w:tc>
          <w:tcPr>
            <w:tcW w:type="dxa" w:w="6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'Rotating this key will immediately invalidate the current key. Any services still using the old key will start getting 401 errors. Make sure to update your integration before rotating.'</w:t>
            </w:r>
          </w:p>
          <w:p>
            <w:pPr>
              <w:pStyle w:val="ListParagraph"/>
              <w:numPr>
                <w:ilvl w:val="0"/>
                <w:numId w:val="2"/>
              </w:numPr>
              <w:spacing w:before="20" w:after="20"/>
            </w:pPr>
            <w:r>
              <w:rPr>
                <w:rFonts w:ascii="Georgia" w:cs="Georgia" w:eastAsia="Georgia" w:hAnsi="Georgia"/>
                <w:color w:val="374151"/>
                <w:sz w:val="20"/>
                <w:szCs w:val="20"/>
              </w:rPr>
              <w:t xml:space="preserve">Input: Type the key name to confirm: '[Key Name]' — user must type the name exactly to enable the rotate button</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Actions / Buttons</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Cancel</w:t>
            </w:r>
          </w:p>
          <w:p>
            <w:pPr>
              <w:pStyle w:val="ListParagraph"/>
              <w:numPr>
                <w:ilvl w:val="0"/>
                <w:numId w:val="2"/>
              </w:numPr>
              <w:spacing w:before="20" w:after="20"/>
            </w:pPr>
            <w:r>
              <w:rPr>
                <w:rFonts w:ascii="Georgia" w:cs="Georgia" w:eastAsia="Georgia" w:hAnsi="Georgia"/>
                <w:color w:val="374151"/>
                <w:sz w:val="20"/>
                <w:szCs w:val="20"/>
              </w:rPr>
              <w:t xml:space="preserve">Rotate Key (red button, enabled only when name is typed correctly) — rotates key, shows new key in a read-only monospace box with same copy + confirm checkbox flow as Create API Key</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tblCellMar>
      </w:tblPr>
      <w:tblGrid>
        <w:gridCol w:w="2500"/>
        <w:gridCol w:w="6860"/>
      </w:tblGrid>
      <w:tr>
        <w:tc>
          <w:tcPr>
            <w:tcW w:type="dxa" w:w="250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Dialog / Modal</w:t>
            </w:r>
          </w:p>
        </w:tc>
        <w:tc>
          <w:tcPr>
            <w:tcW w:type="dxa" w:w="6860"/>
            <w:tcBorders>
              <w:top w:val="single" w:color="0F2544" w:sz="6"/>
              <w:left w:val="single" w:color="0F2544" w:sz="6"/>
              <w:bottom w:val="single" w:color="0F2544" w:sz="6"/>
              <w:right w:val="single" w:color="0F2544" w:sz="6"/>
            </w:tcBorders>
            <w:shd w:fill="5521B5" w:val="clear"/>
            <w:tcMar>
              <w:top w:type="dxa" w:w="100"/>
              <w:left w:type="dxa" w:w="160"/>
              <w:bottom w:type="dxa" w:w="100"/>
              <w:right w:type="dxa" w:w="160"/>
            </w:tcMar>
          </w:tcPr>
          <w:p>
            <w:r>
              <w:rPr>
                <w:rFonts w:ascii="Georgia" w:cs="Georgia" w:eastAsia="Georgia" w:hAnsi="Georgia"/>
                <w:b/>
                <w:bCs/>
                <w:color w:val="FFFFFF"/>
                <w:sz w:val="22"/>
                <w:szCs w:val="22"/>
              </w:rPr>
              <w:t xml:space="preserve">Revoke API Key Confirmation</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Triggered by</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User clicks 'Revoke' on an API key row</w:t>
            </w:r>
          </w:p>
        </w:tc>
      </w:tr>
      <w:tr>
        <w:tc>
          <w:tcPr>
            <w:tcW w:type="dxa" w:w="25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Fields / Content</w:t>
            </w:r>
          </w:p>
        </w:tc>
        <w:tc>
          <w:tcPr>
            <w:tcW w:type="dxa" w:w="6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'Are you sure you want to revoke the key "[Key Name]"? This immediately prevents any further log submissions using this key. This cannot be undone.'</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Actions / Buttons</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Cancel</w:t>
            </w:r>
          </w:p>
          <w:p>
            <w:pPr>
              <w:pStyle w:val="ListParagraph"/>
              <w:numPr>
                <w:ilvl w:val="0"/>
                <w:numId w:val="2"/>
              </w:numPr>
              <w:spacing w:before="20" w:after="20"/>
            </w:pPr>
            <w:r>
              <w:rPr>
                <w:rFonts w:ascii="Georgia" w:cs="Georgia" w:eastAsia="Georgia" w:hAnsi="Georgia"/>
                <w:color w:val="374151"/>
                <w:sz w:val="20"/>
                <w:szCs w:val="20"/>
              </w:rPr>
              <w:t xml:space="preserve">Revoke Key (red button) — deactivates key. Key shows as 'Revoked' with strikethrough in the table.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tblCellMar>
      </w:tblPr>
      <w:tblGrid>
        <w:gridCol w:w="2500"/>
        <w:gridCol w:w="6860"/>
      </w:tblGrid>
      <w:tr>
        <w:tc>
          <w:tcPr>
            <w:tcW w:type="dxa" w:w="250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Dialog / Modal</w:t>
            </w:r>
          </w:p>
        </w:tc>
        <w:tc>
          <w:tcPr>
            <w:tcW w:type="dxa" w:w="6860"/>
            <w:tcBorders>
              <w:top w:val="single" w:color="0F2544" w:sz="6"/>
              <w:left w:val="single" w:color="0F2544" w:sz="6"/>
              <w:bottom w:val="single" w:color="0F2544" w:sz="6"/>
              <w:right w:val="single" w:color="0F2544" w:sz="6"/>
            </w:tcBorders>
            <w:shd w:fill="5521B5" w:val="clear"/>
            <w:tcMar>
              <w:top w:type="dxa" w:w="100"/>
              <w:left w:type="dxa" w:w="160"/>
              <w:bottom w:type="dxa" w:w="100"/>
              <w:right w:type="dxa" w:w="160"/>
            </w:tcMar>
          </w:tcPr>
          <w:p>
            <w:r>
              <w:rPr>
                <w:rFonts w:ascii="Georgia" w:cs="Georgia" w:eastAsia="Georgia" w:hAnsi="Georgia"/>
                <w:b/>
                <w:bCs/>
                <w:color w:val="FFFFFF"/>
                <w:sz w:val="22"/>
                <w:szCs w:val="22"/>
              </w:rPr>
              <w:t xml:space="preserve">Delete Project Confirmation</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Triggered by</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User clicks 'Delete Project' on the Danger Zone tab</w:t>
            </w:r>
          </w:p>
        </w:tc>
      </w:tr>
      <w:tr>
        <w:tc>
          <w:tcPr>
            <w:tcW w:type="dxa" w:w="25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Fields / Content</w:t>
            </w:r>
          </w:p>
        </w:tc>
        <w:tc>
          <w:tcPr>
            <w:tcW w:type="dxa" w:w="6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'Deleting [Project Name] will permanently delete all [N] log events, all API keys, and all alert rules for this project. This cannot be undone.'</w:t>
            </w:r>
          </w:p>
          <w:p>
            <w:pPr>
              <w:pStyle w:val="ListParagraph"/>
              <w:numPr>
                <w:ilvl w:val="0"/>
                <w:numId w:val="2"/>
              </w:numPr>
              <w:spacing w:before="20" w:after="20"/>
            </w:pPr>
            <w:r>
              <w:rPr>
                <w:rFonts w:ascii="Georgia" w:cs="Georgia" w:eastAsia="Georgia" w:hAnsi="Georgia"/>
                <w:color w:val="374151"/>
                <w:sz w:val="20"/>
                <w:szCs w:val="20"/>
              </w:rPr>
              <w:t xml:space="preserve">Input: Type the project name to confirm: '[Project Name]'</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Actions / Buttons</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Cancel</w:t>
            </w:r>
          </w:p>
          <w:p>
            <w:pPr>
              <w:pStyle w:val="ListParagraph"/>
              <w:numPr>
                <w:ilvl w:val="0"/>
                <w:numId w:val="2"/>
              </w:numPr>
              <w:spacing w:before="20" w:after="20"/>
            </w:pPr>
            <w:r>
              <w:rPr>
                <w:rFonts w:ascii="Georgia" w:cs="Georgia" w:eastAsia="Georgia" w:hAnsi="Georgia"/>
                <w:color w:val="374151"/>
                <w:sz w:val="20"/>
                <w:szCs w:val="20"/>
              </w:rPr>
              <w:t xml:space="preserve">Delete Project (red button, enabled only when name typed correctly) — deletes project and redirects to /projects with a toast 'Project deleted'</w:t>
            </w:r>
          </w:p>
        </w:tc>
      </w:tr>
    </w:tbl>
    <w:p>
      <w:pPr>
        <w:spacing w:before="0" w:after="0"/>
      </w:pPr>
      <w:r>
        <w:br w:type="page"/>
      </w:r>
    </w:p>
    <w:p>
      <w:pPr>
        <w:shd w:fill="0F2544" w:val="clear"/>
        <w:spacing w:before="400" w:after="200"/>
        <w:ind w:left="0"/>
      </w:pPr>
      <w:r>
        <w:rPr>
          <w:rFonts w:ascii="Georgia" w:cs="Georgia" w:eastAsia="Georgia" w:hAnsi="Georgia"/>
          <w:b/>
          <w:bCs/>
          <w:color w:val="A0C4FF"/>
          <w:sz w:val="18"/>
          <w:szCs w:val="18"/>
        </w:rPr>
        <w:t xml:space="preserve">  SECTION 8  </w:t>
      </w:r>
      <w:r>
        <w:rPr>
          <w:rFonts w:ascii="Georgia" w:cs="Georgia" w:eastAsia="Georgia" w:hAnsi="Georgia"/>
          <w:b/>
          <w:bCs/>
          <w:color w:val="FFFFFF"/>
          <w:sz w:val="22"/>
          <w:szCs w:val="22"/>
        </w:rPr>
        <w:t xml:space="preserve">  REPORTS &amp; ANALYTICS</w:t>
      </w:r>
    </w:p>
    <w:p>
      <w:pPr>
        <w:pStyle w:val="Heading1"/>
        <w:pBdr>
          <w:bottom w:val="single" w:color="1A56DB" w:sz="12" w:space="6"/>
        </w:pBdr>
        <w:spacing w:before="480" w:after="160"/>
      </w:pPr>
      <w:r>
        <w:rPr>
          <w:rFonts w:ascii="Georgia" w:cs="Georgia" w:eastAsia="Georgia" w:hAnsi="Georgia"/>
          <w:b/>
          <w:bCs/>
          <w:color w:val="0F2544"/>
          <w:sz w:val="40"/>
          <w:szCs w:val="40"/>
        </w:rPr>
        <w:t xml:space="preserve">Reports &amp; Analytics</w:t>
      </w:r>
    </w:p>
    <w:p>
      <w:pPr>
        <w:spacing w:before="60" w:after="100"/>
        <w:jc w:val="both"/>
      </w:pPr>
      <w:r>
        <w:rPr>
          <w:rFonts w:ascii="Georgia" w:cs="Georgia" w:eastAsia="Georgia" w:hAnsi="Georgia"/>
          <w:color w:val="111827"/>
          <w:sz w:val="22"/>
          <w:szCs w:val="22"/>
        </w:rPr>
        <w:t xml:space="preserve">The Reports page gives teams and managers a higher-level view of API health over time. It shows aggregated analytics, a downloadable PDF report, and controls for scheduled email report delivery.</w:t>
      </w:r>
    </w:p>
    <w:p>
      <w:pPr>
        <w:spacing w:before="60" w:after="60"/>
      </w:pPr>
      <w:r>
        <w:t xml:space="preserve"/>
      </w:r>
    </w:p>
    <w:p>
      <w:pPr>
        <w:pStyle w:val="Heading2"/>
        <w:spacing w:before="320" w:after="120"/>
      </w:pPr>
      <w:r>
        <w:rPr>
          <w:rFonts w:ascii="Georgia" w:cs="Georgia" w:eastAsia="Georgia" w:hAnsi="Georgia"/>
          <w:b/>
          <w:bCs/>
          <w:color w:val="1A56DB"/>
          <w:sz w:val="30"/>
          <w:szCs w:val="30"/>
        </w:rPr>
        <w:t xml:space="preserve">PG-14 — Reports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2200"/>
        <w:gridCol w:w="7160"/>
      </w:tblGrid>
      <w:tr>
        <w:tc>
          <w:tcPr>
            <w:tcW w:type="dxa" w:w="9360"/>
            <w:gridSpan w:val="2"/>
            <w:tcBorders>
              <w:top w:val="single" w:color="1A56DB" w:sz="8"/>
              <w:left w:val="single" w:color="1A56DB" w:sz="8"/>
              <w:bottom w:val="single" w:color="E5E7EB" w:sz="4"/>
              <w:right w:val="single" w:color="1A56DB" w:sz="8"/>
            </w:tcBorders>
            <w:shd w:fill="EBF5FF" w:val="clear"/>
            <w:tcMar>
              <w:top w:type="dxa" w:w="100"/>
              <w:left w:type="dxa" w:w="160"/>
              <w:bottom w:type="dxa" w:w="100"/>
              <w:right w:type="dxa" w:w="160"/>
            </w:tcMar>
          </w:tcPr>
          <w:p>
            <w:pPr>
              <w:spacing w:before="0" w:after="40"/>
            </w:pPr>
            <w:r>
              <w:rPr>
                <w:rFonts w:ascii="Courier New" w:cs="Courier New" w:eastAsia="Courier New" w:hAnsi="Courier New"/>
                <w:b/>
                <w:bCs/>
                <w:color w:val="5521B5"/>
                <w:sz w:val="18"/>
                <w:szCs w:val="18"/>
              </w:rPr>
              <w:t xml:space="preserve">ROUTE: </w:t>
            </w:r>
            <w:r>
              <w:rPr>
                <w:rFonts w:ascii="Courier New" w:cs="Courier New" w:eastAsia="Courier New" w:hAnsi="Courier New"/>
                <w:color w:val="5521B5"/>
                <w:sz w:val="18"/>
                <w:szCs w:val="18"/>
              </w:rPr>
              <w:t xml:space="preserve">/reports</w:t>
            </w:r>
          </w:p>
          <w:p>
            <w:pPr>
              <w:spacing w:before="0" w:after="40"/>
            </w:pPr>
            <w:r>
              <w:rPr>
                <w:rFonts w:ascii="Georgia" w:cs="Georgia" w:eastAsia="Georgia" w:hAnsi="Georgia"/>
                <w:b/>
                <w:bCs/>
                <w:color w:val="0F2544"/>
                <w:sz w:val="26"/>
                <w:szCs w:val="26"/>
              </w:rPr>
              <w:t xml:space="preserve">Analytics Reports &amp; Scheduled Digests</w:t>
            </w:r>
          </w:p>
          <w:p>
            <w:pPr>
              <w:spacing w:before="0" w:after="0"/>
            </w:pPr>
            <w:r>
              <w:rPr>
                <w:rFonts w:ascii="Georgia" w:cs="Georgia" w:eastAsia="Georgia" w:hAnsi="Georgia"/>
                <w:color w:val="374151"/>
                <w:sz w:val="20"/>
                <w:szCs w:val="20"/>
              </w:rPr>
              <w:t xml:space="preserve">Aggregated API analytics with report download and email digest configuration. Scoped to the selected project.</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Report Period Selector</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Date range picker at top. Presets: Last 7 days / Last 30 days / Last 90 days / Custom. Default: Last 7 days.</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Summary Metrics Row</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4 metric cards (same style as dashboard): Total Requests, Average Error Rate, Average p95 Latency, Total Unique Consumers — all for the selected period.</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Requests Over Time Chart</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Full-width line chart for the selected period (daily granularity for 7d+). Shows total requests (blue) and errors (red). Hover tooltip.</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Latency Percentiles Chart</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Line chart showing p50, p95, and p99 latency over the period. Three colored lines. Legend below chart.</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Top Endpoints by Traffic</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Bar chart: top 10 endpoints by request volume in the period. Horizontal bars. Hovering shows the exact count.</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Error Rate by Endpoint</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Table: Endpoint | Total Requests | Error Count | Error Rate (%) | Trend (up/down arrow vs prior period). Sorted by error rate descending.</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Consumer Breakdown</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Table: Consumer ID / API Key Name | Requests | Error Rate | Avg Duration. Shows who is using the API most.</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Download Report Button</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'Download PDF Report' button in top-right. Shows a loading spinner, then triggers a browser download of a PDF containing all the charts and tables for the selected period.</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Scheduled Email Digest Section</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Below the charts: 'Email Digest Settings' panel. Toggle to enable/disable. Frequency: Daily / Weekly (Monday). Recipient list: shows current subscribers. 'Add Recipient' opens a dialog. Each recipient can be removed.</w:t>
            </w:r>
          </w:p>
        </w:tc>
      </w:tr>
    </w:tbl>
    <w:p>
      <w:pPr>
        <w:spacing w:before="80" w:after="80"/>
      </w:pPr>
      <w:r>
        <w:t xml:space="preserve"/>
      </w:r>
    </w:p>
    <w:p>
      <w:pPr>
        <w:pStyle w:val="Heading2"/>
        <w:spacing w:before="320" w:after="120"/>
      </w:pPr>
      <w:r>
        <w:rPr>
          <w:rFonts w:ascii="Georgia" w:cs="Georgia" w:eastAsia="Georgia" w:hAnsi="Georgia"/>
          <w:b/>
          <w:bCs/>
          <w:color w:val="1A56DB"/>
          <w:sz w:val="30"/>
          <w:szCs w:val="30"/>
        </w:rPr>
        <w:t xml:space="preserve">Dialogs on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tblCellMar>
      </w:tblPr>
      <w:tblGrid>
        <w:gridCol w:w="2500"/>
        <w:gridCol w:w="6860"/>
      </w:tblGrid>
      <w:tr>
        <w:tc>
          <w:tcPr>
            <w:tcW w:type="dxa" w:w="250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Dialog / Modal</w:t>
            </w:r>
          </w:p>
        </w:tc>
        <w:tc>
          <w:tcPr>
            <w:tcW w:type="dxa" w:w="6860"/>
            <w:tcBorders>
              <w:top w:val="single" w:color="0F2544" w:sz="6"/>
              <w:left w:val="single" w:color="0F2544" w:sz="6"/>
              <w:bottom w:val="single" w:color="0F2544" w:sz="6"/>
              <w:right w:val="single" w:color="0F2544" w:sz="6"/>
            </w:tcBorders>
            <w:shd w:fill="5521B5" w:val="clear"/>
            <w:tcMar>
              <w:top w:type="dxa" w:w="100"/>
              <w:left w:type="dxa" w:w="160"/>
              <w:bottom w:type="dxa" w:w="100"/>
              <w:right w:type="dxa" w:w="160"/>
            </w:tcMar>
          </w:tcPr>
          <w:p>
            <w:r>
              <w:rPr>
                <w:rFonts w:ascii="Georgia" w:cs="Georgia" w:eastAsia="Georgia" w:hAnsi="Georgia"/>
                <w:b/>
                <w:bCs/>
                <w:color w:val="FFFFFF"/>
                <w:sz w:val="22"/>
                <w:szCs w:val="22"/>
              </w:rPr>
              <w:t xml:space="preserve">Add Email Digest Recipient</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Triggered by</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User clicks 'Add Recipient' in the Email Digest section</w:t>
            </w:r>
          </w:p>
        </w:tc>
      </w:tr>
      <w:tr>
        <w:tc>
          <w:tcPr>
            <w:tcW w:type="dxa" w:w="25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Fields / Content</w:t>
            </w:r>
          </w:p>
        </w:tc>
        <w:tc>
          <w:tcPr>
            <w:tcW w:type="dxa" w:w="6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Input: Email address (required)</w:t>
            </w:r>
          </w:p>
          <w:p>
            <w:pPr>
              <w:pStyle w:val="ListParagraph"/>
              <w:numPr>
                <w:ilvl w:val="0"/>
                <w:numId w:val="2"/>
              </w:numPr>
              <w:spacing w:before="20" w:after="20"/>
            </w:pPr>
            <w:r>
              <w:rPr>
                <w:rFonts w:ascii="Georgia" w:cs="Georgia" w:eastAsia="Georgia" w:hAnsi="Georgia"/>
                <w:color w:val="374151"/>
                <w:sz w:val="20"/>
                <w:szCs w:val="20"/>
              </w:rPr>
              <w:t xml:space="preserve">Select: Frequency — Daily / Weekly (the project-level default is shown but can be overridden per recipient)</w:t>
            </w:r>
          </w:p>
          <w:p>
            <w:pPr>
              <w:pStyle w:val="ListParagraph"/>
              <w:numPr>
                <w:ilvl w:val="0"/>
                <w:numId w:val="2"/>
              </w:numPr>
              <w:spacing w:before="20" w:after="20"/>
            </w:pPr>
            <w:r>
              <w:rPr>
                <w:rFonts w:ascii="Georgia" w:cs="Georgia" w:eastAsia="Georgia" w:hAnsi="Georgia"/>
                <w:color w:val="374151"/>
                <w:sz w:val="20"/>
                <w:szCs w:val="20"/>
              </w:rPr>
              <w:t xml:space="preserve">Toggle: Include error details (sends top 5 error endpoints in the email body)</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Actions / Buttons</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Cancel</w:t>
            </w:r>
          </w:p>
          <w:p>
            <w:pPr>
              <w:pStyle w:val="ListParagraph"/>
              <w:numPr>
                <w:ilvl w:val="0"/>
                <w:numId w:val="2"/>
              </w:numPr>
              <w:spacing w:before="20" w:after="20"/>
            </w:pPr>
            <w:r>
              <w:rPr>
                <w:rFonts w:ascii="Georgia" w:cs="Georgia" w:eastAsia="Georgia" w:hAnsi="Georgia"/>
                <w:color w:val="374151"/>
                <w:sz w:val="20"/>
                <w:szCs w:val="20"/>
              </w:rPr>
              <w:t xml:space="preserve">Add Recipient — adds to the list. Success toast. List updates immediately.</w:t>
            </w:r>
          </w:p>
        </w:tc>
      </w:tr>
    </w:tbl>
    <w:p>
      <w:pPr>
        <w:spacing w:before="0" w:after="0"/>
      </w:pPr>
      <w:r>
        <w:br w:type="page"/>
      </w:r>
    </w:p>
    <w:p>
      <w:pPr>
        <w:shd w:fill="0F2544" w:val="clear"/>
        <w:spacing w:before="400" w:after="200"/>
        <w:ind w:left="0"/>
      </w:pPr>
      <w:r>
        <w:rPr>
          <w:rFonts w:ascii="Georgia" w:cs="Georgia" w:eastAsia="Georgia" w:hAnsi="Georgia"/>
          <w:b/>
          <w:bCs/>
          <w:color w:val="A0C4FF"/>
          <w:sz w:val="18"/>
          <w:szCs w:val="18"/>
        </w:rPr>
        <w:t xml:space="preserve">  SECTION 9  </w:t>
      </w:r>
      <w:r>
        <w:rPr>
          <w:rFonts w:ascii="Georgia" w:cs="Georgia" w:eastAsia="Georgia" w:hAnsi="Georgia"/>
          <w:b/>
          <w:bCs/>
          <w:color w:val="FFFFFF"/>
          <w:sz w:val="22"/>
          <w:szCs w:val="22"/>
        </w:rPr>
        <w:t xml:space="preserve">  SETTINGS</w:t>
      </w:r>
    </w:p>
    <w:p>
      <w:pPr>
        <w:pStyle w:val="Heading1"/>
        <w:pBdr>
          <w:bottom w:val="single" w:color="1A56DB" w:sz="12" w:space="6"/>
        </w:pBdr>
        <w:spacing w:before="480" w:after="160"/>
      </w:pPr>
      <w:r>
        <w:rPr>
          <w:rFonts w:ascii="Georgia" w:cs="Georgia" w:eastAsia="Georgia" w:hAnsi="Georgia"/>
          <w:b/>
          <w:bCs/>
          <w:color w:val="0F2544"/>
          <w:sz w:val="40"/>
          <w:szCs w:val="40"/>
        </w:rPr>
        <w:t xml:space="preserve">Settings</w:t>
      </w:r>
    </w:p>
    <w:p>
      <w:pPr>
        <w:spacing w:before="60" w:after="100"/>
        <w:jc w:val="both"/>
      </w:pPr>
      <w:r>
        <w:rPr>
          <w:rFonts w:ascii="Georgia" w:cs="Georgia" w:eastAsia="Georgia" w:hAnsi="Georgia"/>
          <w:color w:val="111827"/>
          <w:sz w:val="22"/>
          <w:szCs w:val="22"/>
        </w:rPr>
        <w:t xml:space="preserve">Settings is divided into two areas: Organization Settings (tenant-level, only accessible to Tenant Admins) and Personal Settings (user-level, accessible to all roles). Both are under /settings with a left sub-nav to switch between areas.</w:t>
      </w:r>
    </w:p>
    <w:p>
      <w:pPr>
        <w:spacing w:before="60" w:after="60"/>
      </w:pPr>
      <w:r>
        <w:t xml:space="preserve"/>
      </w:r>
    </w:p>
    <w:p>
      <w:pPr>
        <w:pStyle w:val="Heading2"/>
        <w:spacing w:before="320" w:after="120"/>
      </w:pPr>
      <w:r>
        <w:rPr>
          <w:rFonts w:ascii="Georgia" w:cs="Georgia" w:eastAsia="Georgia" w:hAnsi="Georgia"/>
          <w:b/>
          <w:bCs/>
          <w:color w:val="1A56DB"/>
          <w:sz w:val="30"/>
          <w:szCs w:val="30"/>
        </w:rPr>
        <w:t xml:space="preserve">PG-15 — Organization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2200"/>
        <w:gridCol w:w="7160"/>
      </w:tblGrid>
      <w:tr>
        <w:tc>
          <w:tcPr>
            <w:tcW w:type="dxa" w:w="9360"/>
            <w:gridSpan w:val="2"/>
            <w:tcBorders>
              <w:top w:val="single" w:color="1A56DB" w:sz="8"/>
              <w:left w:val="single" w:color="1A56DB" w:sz="8"/>
              <w:bottom w:val="single" w:color="E5E7EB" w:sz="4"/>
              <w:right w:val="single" w:color="1A56DB" w:sz="8"/>
            </w:tcBorders>
            <w:shd w:fill="EBF5FF" w:val="clear"/>
            <w:tcMar>
              <w:top w:type="dxa" w:w="100"/>
              <w:left w:type="dxa" w:w="160"/>
              <w:bottom w:type="dxa" w:w="100"/>
              <w:right w:type="dxa" w:w="160"/>
            </w:tcMar>
          </w:tcPr>
          <w:p>
            <w:pPr>
              <w:spacing w:before="0" w:after="40"/>
            </w:pPr>
            <w:r>
              <w:rPr>
                <w:rFonts w:ascii="Courier New" w:cs="Courier New" w:eastAsia="Courier New" w:hAnsi="Courier New"/>
                <w:b/>
                <w:bCs/>
                <w:color w:val="5521B5"/>
                <w:sz w:val="18"/>
                <w:szCs w:val="18"/>
              </w:rPr>
              <w:t xml:space="preserve">ROUTE: </w:t>
            </w:r>
            <w:r>
              <w:rPr>
                <w:rFonts w:ascii="Courier New" w:cs="Courier New" w:eastAsia="Courier New" w:hAnsi="Courier New"/>
                <w:color w:val="5521B5"/>
                <w:sz w:val="18"/>
                <w:szCs w:val="18"/>
              </w:rPr>
              <w:t xml:space="preserve">/settings/organization</w:t>
            </w:r>
          </w:p>
          <w:p>
            <w:pPr>
              <w:spacing w:before="0" w:after="40"/>
            </w:pPr>
            <w:r>
              <w:rPr>
                <w:rFonts w:ascii="Georgia" w:cs="Georgia" w:eastAsia="Georgia" w:hAnsi="Georgia"/>
                <w:b/>
                <w:bCs/>
                <w:color w:val="0F2544"/>
                <w:sz w:val="26"/>
                <w:szCs w:val="26"/>
              </w:rPr>
              <w:t xml:space="preserve">Tenant-Level Organization Settings</w:t>
            </w:r>
          </w:p>
          <w:p>
            <w:pPr>
              <w:spacing w:before="0" w:after="0"/>
            </w:pPr>
            <w:r>
              <w:rPr>
                <w:rFonts w:ascii="Georgia" w:cs="Georgia" w:eastAsia="Georgia" w:hAnsi="Georgia"/>
                <w:color w:val="374151"/>
                <w:sz w:val="20"/>
                <w:szCs w:val="20"/>
              </w:rPr>
              <w:t xml:space="preserve">Accessible only to Tenant Admins. Controls organization name, branding, and subscription overview.</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Left Sub-Nav</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Vertical sub-navigation (inside the main settings layout): Organization | Team | Billing | Notifications | Danger Zone</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Organization Tab</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Input: Organization Name</w:t>
            </w:r>
          </w:p>
          <w:p>
            <w:pPr>
              <w:spacing w:before="20" w:after="20"/>
            </w:pPr>
            <w:r>
              <w:rPr>
                <w:rFonts w:ascii="Georgia" w:cs="Georgia" w:eastAsia="Georgia" w:hAnsi="Georgia"/>
                <w:color w:val="374151"/>
                <w:sz w:val="20"/>
                <w:szCs w:val="20"/>
              </w:rPr>
              <w:t xml:space="preserve">Input: Organization Slug (read-only after creation, shows the resulting subdomain)</w:t>
            </w:r>
          </w:p>
          <w:p>
            <w:pPr>
              <w:spacing w:before="20" w:after="20"/>
            </w:pPr>
            <w:r>
              <w:rPr>
                <w:rFonts w:ascii="Georgia" w:cs="Georgia" w:eastAsia="Georgia" w:hAnsi="Georgia"/>
                <w:color w:val="374151"/>
                <w:sz w:val="20"/>
                <w:szCs w:val="20"/>
              </w:rPr>
              <w:t xml:space="preserve">Logo Upload: current logo preview + upload button + remove button</w:t>
            </w:r>
          </w:p>
          <w:p>
            <w:pPr>
              <w:spacing w:before="20" w:after="20"/>
            </w:pPr>
            <w:r>
              <w:rPr>
                <w:rFonts w:ascii="Georgia" w:cs="Georgia" w:eastAsia="Georgia" w:hAnsi="Georgia"/>
                <w:color w:val="374151"/>
                <w:sz w:val="20"/>
                <w:szCs w:val="20"/>
              </w:rPr>
              <w:t xml:space="preserve">Primary Brand Color: color picker + hex input + live preview showing how the sidebar and buttons look</w:t>
            </w:r>
          </w:p>
          <w:p>
            <w:pPr>
              <w:spacing w:before="20" w:after="20"/>
            </w:pPr>
            <w:r>
              <w:rPr>
                <w:rFonts w:ascii="Georgia" w:cs="Georgia" w:eastAsia="Georgia" w:hAnsi="Georgia"/>
                <w:color w:val="374151"/>
                <w:sz w:val="20"/>
                <w:szCs w:val="20"/>
              </w:rPr>
              <w:t xml:space="preserve">'Save Changes' button</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Team Tab</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(See PG-16 below)</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Billing Tab</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Current Plan card: plan name (Free / Pro / Enterprise), event limit, log retention, price per month.</w:t>
            </w:r>
          </w:p>
          <w:p>
            <w:pPr>
              <w:spacing w:before="20" w:after="20"/>
            </w:pPr>
            <w:r>
              <w:rPr>
                <w:rFonts w:ascii="Georgia" w:cs="Georgia" w:eastAsia="Georgia" w:hAnsi="Georgia"/>
                <w:color w:val="374151"/>
                <w:sz w:val="20"/>
                <w:szCs w:val="20"/>
              </w:rPr>
              <w:t xml:space="preserve">Usage this month: progress bar showing events used vs plan limit.</w:t>
            </w:r>
          </w:p>
          <w:p>
            <w:pPr>
              <w:spacing w:before="20" w:after="20"/>
            </w:pPr>
            <w:r>
              <w:rPr>
                <w:rFonts w:ascii="Georgia" w:cs="Georgia" w:eastAsia="Georgia" w:hAnsi="Georgia"/>
                <w:color w:val="374151"/>
                <w:sz w:val="20"/>
                <w:szCs w:val="20"/>
              </w:rPr>
              <w:t xml:space="preserve">'Upgrade Plan' button (for Free → Pro) or 'Contact Sales' (Pro → Enterprise).</w:t>
            </w:r>
          </w:p>
          <w:p>
            <w:pPr>
              <w:spacing w:before="20" w:after="20"/>
            </w:pPr>
            <w:r>
              <w:rPr>
                <w:rFonts w:ascii="Georgia" w:cs="Georgia" w:eastAsia="Georgia" w:hAnsi="Georgia"/>
                <w:color w:val="374151"/>
                <w:sz w:val="20"/>
                <w:szCs w:val="20"/>
              </w:rPr>
              <w:t xml:space="preserve">Note: No payment UI in Phase 1 MVP. 'Upgrade Plan' opens a 'Contact Us' form or links to an external pricing page.</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Notifications Tab</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Global notification preferences for the organization.</w:t>
            </w:r>
          </w:p>
          <w:p>
            <w:pPr>
              <w:spacing w:before="20" w:after="20"/>
            </w:pPr>
            <w:r>
              <w:rPr>
                <w:rFonts w:ascii="Georgia" w:cs="Georgia" w:eastAsia="Georgia" w:hAnsi="Georgia"/>
                <w:color w:val="374151"/>
                <w:sz w:val="20"/>
                <w:szCs w:val="20"/>
              </w:rPr>
              <w:t xml:space="preserve">Toggle: 'Send weekly digest to Tenant Admin email' (default: on).</w:t>
            </w:r>
          </w:p>
          <w:p>
            <w:pPr>
              <w:spacing w:before="20" w:after="20"/>
            </w:pPr>
            <w:r>
              <w:rPr>
                <w:rFonts w:ascii="Georgia" w:cs="Georgia" w:eastAsia="Georgia" w:hAnsi="Georgia"/>
                <w:color w:val="374151"/>
                <w:sz w:val="20"/>
                <w:szCs w:val="20"/>
              </w:rPr>
              <w:t xml:space="preserve">Toggle: 'Alert notifications include request details' (default: on).</w:t>
            </w:r>
          </w:p>
          <w:p>
            <w:pPr>
              <w:spacing w:before="20" w:after="20"/>
            </w:pPr>
            <w:r>
              <w:rPr>
                <w:rFonts w:ascii="Georgia" w:cs="Georgia" w:eastAsia="Georgia" w:hAnsi="Georgia"/>
                <w:color w:val="374151"/>
                <w:sz w:val="20"/>
                <w:szCs w:val="20"/>
              </w:rPr>
              <w:t xml:space="preserve">'Save Preferences' button.</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Danger Zone Tab</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Red-bordered section with 'Delete Organization' option.</w:t>
            </w:r>
          </w:p>
          <w:p>
            <w:pPr>
              <w:spacing w:before="20" w:after="20"/>
            </w:pPr>
            <w:r>
              <w:rPr>
                <w:rFonts w:ascii="Georgia" w:cs="Georgia" w:eastAsia="Georgia" w:hAnsi="Georgia"/>
                <w:color w:val="374151"/>
                <w:sz w:val="20"/>
                <w:szCs w:val="20"/>
              </w:rPr>
              <w:t xml:space="preserve">Warning: 'This will permanently delete [Org Name] and all data for all projects. This is irreversible.'</w:t>
            </w:r>
          </w:p>
          <w:p>
            <w:pPr>
              <w:spacing w:before="20" w:after="20"/>
            </w:pPr>
            <w:r>
              <w:rPr>
                <w:rFonts w:ascii="Georgia" w:cs="Georgia" w:eastAsia="Georgia" w:hAnsi="Georgia"/>
                <w:color w:val="374151"/>
                <w:sz w:val="20"/>
                <w:szCs w:val="20"/>
              </w:rPr>
              <w:t xml:space="preserve">'Delete Organization' red button → opens Delete Organization Confirmation Dialog.</w:t>
            </w:r>
          </w:p>
        </w:tc>
      </w:tr>
    </w:tbl>
    <w:p>
      <w:pPr>
        <w:spacing w:before="80" w:after="80"/>
      </w:pPr>
      <w:r>
        <w:t xml:space="preserve"/>
      </w:r>
    </w:p>
    <w:p>
      <w:pPr>
        <w:pStyle w:val="Heading2"/>
        <w:spacing w:before="320" w:after="120"/>
      </w:pPr>
      <w:r>
        <w:rPr>
          <w:rFonts w:ascii="Georgia" w:cs="Georgia" w:eastAsia="Georgia" w:hAnsi="Georgia"/>
          <w:b/>
          <w:bCs/>
          <w:color w:val="1A56DB"/>
          <w:sz w:val="30"/>
          <w:szCs w:val="30"/>
        </w:rPr>
        <w:t xml:space="preserve">PG-16 — Team Management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2200"/>
        <w:gridCol w:w="7160"/>
      </w:tblGrid>
      <w:tr>
        <w:tc>
          <w:tcPr>
            <w:tcW w:type="dxa" w:w="9360"/>
            <w:gridSpan w:val="2"/>
            <w:tcBorders>
              <w:top w:val="single" w:color="1A56DB" w:sz="8"/>
              <w:left w:val="single" w:color="1A56DB" w:sz="8"/>
              <w:bottom w:val="single" w:color="E5E7EB" w:sz="4"/>
              <w:right w:val="single" w:color="1A56DB" w:sz="8"/>
            </w:tcBorders>
            <w:shd w:fill="EBF5FF" w:val="clear"/>
            <w:tcMar>
              <w:top w:type="dxa" w:w="100"/>
              <w:left w:type="dxa" w:w="160"/>
              <w:bottom w:type="dxa" w:w="100"/>
              <w:right w:type="dxa" w:w="160"/>
            </w:tcMar>
          </w:tcPr>
          <w:p>
            <w:pPr>
              <w:spacing w:before="0" w:after="40"/>
            </w:pPr>
            <w:r>
              <w:rPr>
                <w:rFonts w:ascii="Courier New" w:cs="Courier New" w:eastAsia="Courier New" w:hAnsi="Courier New"/>
                <w:b/>
                <w:bCs/>
                <w:color w:val="5521B5"/>
                <w:sz w:val="18"/>
                <w:szCs w:val="18"/>
              </w:rPr>
              <w:t xml:space="preserve">ROUTE: </w:t>
            </w:r>
            <w:r>
              <w:rPr>
                <w:rFonts w:ascii="Courier New" w:cs="Courier New" w:eastAsia="Courier New" w:hAnsi="Courier New"/>
                <w:color w:val="5521B5"/>
                <w:sz w:val="18"/>
                <w:szCs w:val="18"/>
              </w:rPr>
              <w:t xml:space="preserve">/settings/team</w:t>
            </w:r>
          </w:p>
          <w:p>
            <w:pPr>
              <w:spacing w:before="0" w:after="40"/>
            </w:pPr>
            <w:r>
              <w:rPr>
                <w:rFonts w:ascii="Georgia" w:cs="Georgia" w:eastAsia="Georgia" w:hAnsi="Georgia"/>
                <w:b/>
                <w:bCs/>
                <w:color w:val="0F2544"/>
                <w:sz w:val="26"/>
                <w:szCs w:val="26"/>
              </w:rPr>
              <w:t xml:space="preserve">Team Members &amp; Roles</w:t>
            </w:r>
          </w:p>
          <w:p>
            <w:pPr>
              <w:spacing w:before="0" w:after="0"/>
            </w:pPr>
            <w:r>
              <w:rPr>
                <w:rFonts w:ascii="Georgia" w:cs="Georgia" w:eastAsia="Georgia" w:hAnsi="Georgia"/>
                <w:color w:val="374151"/>
                <w:sz w:val="20"/>
                <w:szCs w:val="20"/>
              </w:rPr>
              <w:t xml:space="preserve">Lists all team members and invited (pending) users for the organization. Tenant Admins can invite, change roles, and remove members.</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Members Table</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Columns: Avatar + Name + Email | Role Badge | Joined Date | Status | Actions</w:t>
            </w:r>
          </w:p>
          <w:p>
            <w:pPr>
              <w:spacing w:before="20" w:after="20"/>
            </w:pPr>
            <w:r>
              <w:rPr>
                <w:rFonts w:ascii="Georgia" w:cs="Georgia" w:eastAsia="Georgia" w:hAnsi="Georgia"/>
                <w:color w:val="374151"/>
                <w:sz w:val="20"/>
                <w:szCs w:val="20"/>
              </w:rPr>
              <w:t xml:space="preserve">Role badges: Tenant Admin (purple) / Developer (blue) / Read-Only (gray)</w:t>
            </w:r>
          </w:p>
          <w:p>
            <w:pPr>
              <w:spacing w:before="20" w:after="20"/>
            </w:pPr>
            <w:r>
              <w:rPr>
                <w:rFonts w:ascii="Georgia" w:cs="Georgia" w:eastAsia="Georgia" w:hAnsi="Georgia"/>
                <w:color w:val="374151"/>
                <w:sz w:val="20"/>
                <w:szCs w:val="20"/>
              </w:rPr>
              <w:t xml:space="preserve">Status: Active / Pending (for pending invites)</w:t>
            </w:r>
          </w:p>
          <w:p>
            <w:pPr>
              <w:spacing w:before="20" w:after="20"/>
            </w:pPr>
            <w:r>
              <w:rPr>
                <w:rFonts w:ascii="Georgia" w:cs="Georgia" w:eastAsia="Georgia" w:hAnsi="Georgia"/>
                <w:color w:val="374151"/>
                <w:sz w:val="20"/>
                <w:szCs w:val="20"/>
              </w:rPr>
              <w:t xml:space="preserve">Actions (for Tenant Admins only): Change Role dropdown | Remove Member button</w:t>
            </w:r>
          </w:p>
          <w:p>
            <w:pPr>
              <w:spacing w:before="20" w:after="20"/>
            </w:pPr>
            <w:r>
              <w:rPr>
                <w:rFonts w:ascii="Georgia" w:cs="Georgia" w:eastAsia="Georgia" w:hAnsi="Georgia"/>
                <w:color w:val="374151"/>
                <w:sz w:val="20"/>
                <w:szCs w:val="20"/>
              </w:rPr>
              <w:t xml:space="preserve">The currently logged-in user's row shows '(You)' and cannot be removed or role-changed by themselves</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Pending Invites Section</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Below the main table if any invites are pending.</w:t>
            </w:r>
          </w:p>
          <w:p>
            <w:pPr>
              <w:spacing w:before="20" w:after="20"/>
            </w:pPr>
            <w:r>
              <w:rPr>
                <w:rFonts w:ascii="Georgia" w:cs="Georgia" w:eastAsia="Georgia" w:hAnsi="Georgia"/>
                <w:color w:val="374151"/>
                <w:sz w:val="20"/>
                <w:szCs w:val="20"/>
              </w:rPr>
              <w:t xml:space="preserve">Shows: Email | Role | Invited By | Invite Sent Date | Actions (Resend / Cancel)</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Invite Member Button</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 Invite Team Member' primary button in top-right. Opens Invite Member Dialog.</w:t>
            </w:r>
          </w:p>
        </w:tc>
      </w:tr>
    </w:tbl>
    <w:p>
      <w:pPr>
        <w:spacing w:before="80" w:after="80"/>
      </w:pPr>
      <w:r>
        <w:t xml:space="preserve"/>
      </w:r>
    </w:p>
    <w:p>
      <w:pPr>
        <w:pStyle w:val="Heading2"/>
        <w:spacing w:before="320" w:after="120"/>
      </w:pPr>
      <w:r>
        <w:rPr>
          <w:rFonts w:ascii="Georgia" w:cs="Georgia" w:eastAsia="Georgia" w:hAnsi="Georgia"/>
          <w:b/>
          <w:bCs/>
          <w:color w:val="1A56DB"/>
          <w:sz w:val="30"/>
          <w:szCs w:val="30"/>
        </w:rPr>
        <w:t xml:space="preserve">PG-17 — Personal Settings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2200"/>
        <w:gridCol w:w="7160"/>
      </w:tblGrid>
      <w:tr>
        <w:tc>
          <w:tcPr>
            <w:tcW w:type="dxa" w:w="9360"/>
            <w:gridSpan w:val="2"/>
            <w:tcBorders>
              <w:top w:val="single" w:color="1A56DB" w:sz="8"/>
              <w:left w:val="single" w:color="1A56DB" w:sz="8"/>
              <w:bottom w:val="single" w:color="E5E7EB" w:sz="4"/>
              <w:right w:val="single" w:color="1A56DB" w:sz="8"/>
            </w:tcBorders>
            <w:shd w:fill="EBF5FF" w:val="clear"/>
            <w:tcMar>
              <w:top w:type="dxa" w:w="100"/>
              <w:left w:type="dxa" w:w="160"/>
              <w:bottom w:type="dxa" w:w="100"/>
              <w:right w:type="dxa" w:w="160"/>
            </w:tcMar>
          </w:tcPr>
          <w:p>
            <w:pPr>
              <w:spacing w:before="0" w:after="40"/>
            </w:pPr>
            <w:r>
              <w:rPr>
                <w:rFonts w:ascii="Courier New" w:cs="Courier New" w:eastAsia="Courier New" w:hAnsi="Courier New"/>
                <w:b/>
                <w:bCs/>
                <w:color w:val="5521B5"/>
                <w:sz w:val="18"/>
                <w:szCs w:val="18"/>
              </w:rPr>
              <w:t xml:space="preserve">ROUTE: </w:t>
            </w:r>
            <w:r>
              <w:rPr>
                <w:rFonts w:ascii="Courier New" w:cs="Courier New" w:eastAsia="Courier New" w:hAnsi="Courier New"/>
                <w:color w:val="5521B5"/>
                <w:sz w:val="18"/>
                <w:szCs w:val="18"/>
              </w:rPr>
              <w:t xml:space="preserve">/settings/profile</w:t>
            </w:r>
          </w:p>
          <w:p>
            <w:pPr>
              <w:spacing w:before="0" w:after="40"/>
            </w:pPr>
            <w:r>
              <w:rPr>
                <w:rFonts w:ascii="Georgia" w:cs="Georgia" w:eastAsia="Georgia" w:hAnsi="Georgia"/>
                <w:b/>
                <w:bCs/>
                <w:color w:val="0F2544"/>
                <w:sz w:val="26"/>
                <w:szCs w:val="26"/>
              </w:rPr>
              <w:t xml:space="preserve">Personal Account Settings</w:t>
            </w:r>
          </w:p>
          <w:p>
            <w:pPr>
              <w:spacing w:before="0" w:after="0"/>
            </w:pPr>
            <w:r>
              <w:rPr>
                <w:rFonts w:ascii="Georgia" w:cs="Georgia" w:eastAsia="Georgia" w:hAnsi="Georgia"/>
                <w:color w:val="374151"/>
                <w:sz w:val="20"/>
                <w:szCs w:val="20"/>
              </w:rPr>
              <w:t xml:space="preserve">Accessible by all users. Controls personal profile, password change, and notification preferences.</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Profile Section</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Avatar: displays current avatar (initials if no photo set). Option to upload a profile photo.</w:t>
            </w:r>
          </w:p>
          <w:p>
            <w:pPr>
              <w:spacing w:before="20" w:after="20"/>
            </w:pPr>
            <w:r>
              <w:rPr>
                <w:rFonts w:ascii="Georgia" w:cs="Georgia" w:eastAsia="Georgia" w:hAnsi="Georgia"/>
                <w:color w:val="374151"/>
                <w:sz w:val="20"/>
                <w:szCs w:val="20"/>
              </w:rPr>
              <w:t xml:space="preserve">Input: Full Name</w:t>
            </w:r>
          </w:p>
          <w:p>
            <w:pPr>
              <w:spacing w:before="20" w:after="20"/>
            </w:pPr>
            <w:r>
              <w:rPr>
                <w:rFonts w:ascii="Georgia" w:cs="Georgia" w:eastAsia="Georgia" w:hAnsi="Georgia"/>
                <w:color w:val="374151"/>
                <w:sz w:val="20"/>
                <w:szCs w:val="20"/>
              </w:rPr>
              <w:t xml:space="preserve">Input: Email (read-only — email changes not supported in Phase 1)</w:t>
            </w:r>
          </w:p>
          <w:p>
            <w:pPr>
              <w:spacing w:before="20" w:after="20"/>
            </w:pPr>
            <w:r>
              <w:rPr>
                <w:rFonts w:ascii="Georgia" w:cs="Georgia" w:eastAsia="Georgia" w:hAnsi="Georgia"/>
                <w:color w:val="374151"/>
                <w:sz w:val="20"/>
                <w:szCs w:val="20"/>
              </w:rPr>
              <w:t xml:space="preserve">'Save Profile' button</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Password Section</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Input: Current Password</w:t>
            </w:r>
          </w:p>
          <w:p>
            <w:pPr>
              <w:spacing w:before="20" w:after="20"/>
            </w:pPr>
            <w:r>
              <w:rPr>
                <w:rFonts w:ascii="Georgia" w:cs="Georgia" w:eastAsia="Georgia" w:hAnsi="Georgia"/>
                <w:color w:val="374151"/>
                <w:sz w:val="20"/>
                <w:szCs w:val="20"/>
              </w:rPr>
              <w:t xml:space="preserve">Input: New Password (with strength indicator)</w:t>
            </w:r>
          </w:p>
          <w:p>
            <w:pPr>
              <w:spacing w:before="20" w:after="20"/>
            </w:pPr>
            <w:r>
              <w:rPr>
                <w:rFonts w:ascii="Georgia" w:cs="Georgia" w:eastAsia="Georgia" w:hAnsi="Georgia"/>
                <w:color w:val="374151"/>
                <w:sz w:val="20"/>
                <w:szCs w:val="20"/>
              </w:rPr>
              <w:t xml:space="preserve">Input: Confirm New Password</w:t>
            </w:r>
          </w:p>
          <w:p>
            <w:pPr>
              <w:spacing w:before="20" w:after="20"/>
            </w:pPr>
            <w:r>
              <w:rPr>
                <w:rFonts w:ascii="Georgia" w:cs="Georgia" w:eastAsia="Georgia" w:hAnsi="Georgia"/>
                <w:color w:val="374151"/>
                <w:sz w:val="20"/>
                <w:szCs w:val="20"/>
              </w:rPr>
              <w:t xml:space="preserve">'Change Password' button — shows success toast if successful, error if current password is wrong</w:t>
            </w:r>
          </w:p>
          <w:p>
            <w:pPr>
              <w:spacing w:before="20" w:after="20"/>
            </w:pPr>
            <w:r>
              <w:rPr>
                <w:rFonts w:ascii="Georgia" w:cs="Georgia" w:eastAsia="Georgia" w:hAnsi="Georgia"/>
                <w:color w:val="374151"/>
                <w:sz w:val="20"/>
                <w:szCs w:val="20"/>
              </w:rPr>
              <w:t xml:space="preserve">Note: For users who signed up with OAuth (Google/GitHub), this section shows 'Your account uses [Provider] for authentication. Password login is not configured.' with no password fields.</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Sessions Section</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Table: Device / Browser | Location | Last Active | Current</w:t>
            </w:r>
          </w:p>
          <w:p>
            <w:pPr>
              <w:spacing w:before="20" w:after="20"/>
            </w:pPr>
            <w:r>
              <w:rPr>
                <w:rFonts w:ascii="Georgia" w:cs="Georgia" w:eastAsia="Georgia" w:hAnsi="Georgia"/>
                <w:color w:val="374151"/>
                <w:sz w:val="20"/>
                <w:szCs w:val="20"/>
              </w:rPr>
              <w:t xml:space="preserve">'Current' badge on the row for the active session</w:t>
            </w:r>
          </w:p>
          <w:p>
            <w:pPr>
              <w:spacing w:before="20" w:after="20"/>
            </w:pPr>
            <w:r>
              <w:rPr>
                <w:rFonts w:ascii="Georgia" w:cs="Georgia" w:eastAsia="Georgia" w:hAnsi="Georgia"/>
                <w:color w:val="374151"/>
                <w:sz w:val="20"/>
                <w:szCs w:val="20"/>
              </w:rPr>
              <w:t xml:space="preserve">'Revoke' button on each non-current session</w:t>
            </w:r>
          </w:p>
          <w:p>
            <w:pPr>
              <w:spacing w:before="20" w:after="20"/>
            </w:pPr>
            <w:r>
              <w:rPr>
                <w:rFonts w:ascii="Georgia" w:cs="Georgia" w:eastAsia="Georgia" w:hAnsi="Georgia"/>
                <w:color w:val="374151"/>
                <w:sz w:val="20"/>
                <w:szCs w:val="20"/>
              </w:rPr>
              <w:t xml:space="preserve">'Revoke All Other Sessions' button at the bottom</w:t>
            </w:r>
          </w:p>
        </w:tc>
      </w:tr>
    </w:tbl>
    <w:p>
      <w:pPr>
        <w:spacing w:before="80" w:after="80"/>
      </w:pPr>
      <w:r>
        <w:t xml:space="preserve"/>
      </w:r>
    </w:p>
    <w:p>
      <w:pPr>
        <w:pStyle w:val="Heading2"/>
        <w:spacing w:before="320" w:after="120"/>
      </w:pPr>
      <w:r>
        <w:rPr>
          <w:rFonts w:ascii="Georgia" w:cs="Georgia" w:eastAsia="Georgia" w:hAnsi="Georgia"/>
          <w:b/>
          <w:bCs/>
          <w:color w:val="1A56DB"/>
          <w:sz w:val="30"/>
          <w:szCs w:val="30"/>
        </w:rPr>
        <w:t xml:space="preserve">Dialogs 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tblCellMar>
      </w:tblPr>
      <w:tblGrid>
        <w:gridCol w:w="2500"/>
        <w:gridCol w:w="6860"/>
      </w:tblGrid>
      <w:tr>
        <w:tc>
          <w:tcPr>
            <w:tcW w:type="dxa" w:w="250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Dialog / Modal</w:t>
            </w:r>
          </w:p>
        </w:tc>
        <w:tc>
          <w:tcPr>
            <w:tcW w:type="dxa" w:w="6860"/>
            <w:tcBorders>
              <w:top w:val="single" w:color="0F2544" w:sz="6"/>
              <w:left w:val="single" w:color="0F2544" w:sz="6"/>
              <w:bottom w:val="single" w:color="0F2544" w:sz="6"/>
              <w:right w:val="single" w:color="0F2544" w:sz="6"/>
            </w:tcBorders>
            <w:shd w:fill="5521B5" w:val="clear"/>
            <w:tcMar>
              <w:top w:type="dxa" w:w="100"/>
              <w:left w:type="dxa" w:w="160"/>
              <w:bottom w:type="dxa" w:w="100"/>
              <w:right w:type="dxa" w:w="160"/>
            </w:tcMar>
          </w:tcPr>
          <w:p>
            <w:r>
              <w:rPr>
                <w:rFonts w:ascii="Georgia" w:cs="Georgia" w:eastAsia="Georgia" w:hAnsi="Georgia"/>
                <w:b/>
                <w:bCs/>
                <w:color w:val="FFFFFF"/>
                <w:sz w:val="22"/>
                <w:szCs w:val="22"/>
              </w:rPr>
              <w:t xml:space="preserve">Invite Team Member Dialog</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Triggered by</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User clicks '+ Invite Team Member' on the Team page</w:t>
            </w:r>
          </w:p>
        </w:tc>
      </w:tr>
      <w:tr>
        <w:tc>
          <w:tcPr>
            <w:tcW w:type="dxa" w:w="25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Fields / Content</w:t>
            </w:r>
          </w:p>
        </w:tc>
        <w:tc>
          <w:tcPr>
            <w:tcW w:type="dxa" w:w="6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Input: Email Address (required)</w:t>
            </w:r>
          </w:p>
          <w:p>
            <w:pPr>
              <w:pStyle w:val="ListParagraph"/>
              <w:numPr>
                <w:ilvl w:val="0"/>
                <w:numId w:val="2"/>
              </w:numPr>
              <w:spacing w:before="20" w:after="20"/>
            </w:pPr>
            <w:r>
              <w:rPr>
                <w:rFonts w:ascii="Georgia" w:cs="Georgia" w:eastAsia="Georgia" w:hAnsi="Georgia"/>
                <w:color w:val="374151"/>
                <w:sz w:val="20"/>
                <w:szCs w:val="20"/>
              </w:rPr>
              <w:t xml:space="preserve">Select: Role — Developer / Read-Only (Tenant Admin role can only be set by existing Tenant Admins after the user has joined)</w:t>
            </w:r>
          </w:p>
          <w:p>
            <w:pPr>
              <w:pStyle w:val="ListParagraph"/>
              <w:numPr>
                <w:ilvl w:val="0"/>
                <w:numId w:val="2"/>
              </w:numPr>
              <w:spacing w:before="20" w:after="20"/>
            </w:pPr>
            <w:r>
              <w:rPr>
                <w:rFonts w:ascii="Georgia" w:cs="Georgia" w:eastAsia="Georgia" w:hAnsi="Georgia"/>
                <w:color w:val="374151"/>
                <w:sz w:val="20"/>
                <w:szCs w:val="20"/>
              </w:rPr>
              <w:t xml:space="preserve">Textarea: Personal message (optional, included in the invitation email)</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Actions / Buttons</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Cancel</w:t>
            </w:r>
          </w:p>
          <w:p>
            <w:pPr>
              <w:pStyle w:val="ListParagraph"/>
              <w:numPr>
                <w:ilvl w:val="0"/>
                <w:numId w:val="2"/>
              </w:numPr>
              <w:spacing w:before="20" w:after="20"/>
            </w:pPr>
            <w:r>
              <w:rPr>
                <w:rFonts w:ascii="Georgia" w:cs="Georgia" w:eastAsia="Georgia" w:hAnsi="Georgia"/>
                <w:color w:val="374151"/>
                <w:sz w:val="20"/>
                <w:szCs w:val="20"/>
              </w:rPr>
              <w:t xml:space="preserve">Send Invitation — sends the invite email. Success toast: 'Invitation sent to [email]'. Invite appears in the Pending Invites section.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tblCellMar>
      </w:tblPr>
      <w:tblGrid>
        <w:gridCol w:w="2500"/>
        <w:gridCol w:w="6860"/>
      </w:tblGrid>
      <w:tr>
        <w:tc>
          <w:tcPr>
            <w:tcW w:type="dxa" w:w="250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Dialog / Modal</w:t>
            </w:r>
          </w:p>
        </w:tc>
        <w:tc>
          <w:tcPr>
            <w:tcW w:type="dxa" w:w="6860"/>
            <w:tcBorders>
              <w:top w:val="single" w:color="0F2544" w:sz="6"/>
              <w:left w:val="single" w:color="0F2544" w:sz="6"/>
              <w:bottom w:val="single" w:color="0F2544" w:sz="6"/>
              <w:right w:val="single" w:color="0F2544" w:sz="6"/>
            </w:tcBorders>
            <w:shd w:fill="5521B5" w:val="clear"/>
            <w:tcMar>
              <w:top w:type="dxa" w:w="100"/>
              <w:left w:type="dxa" w:w="160"/>
              <w:bottom w:type="dxa" w:w="100"/>
              <w:right w:type="dxa" w:w="160"/>
            </w:tcMar>
          </w:tcPr>
          <w:p>
            <w:r>
              <w:rPr>
                <w:rFonts w:ascii="Georgia" w:cs="Georgia" w:eastAsia="Georgia" w:hAnsi="Georgia"/>
                <w:b/>
                <w:bCs/>
                <w:color w:val="FFFFFF"/>
                <w:sz w:val="22"/>
                <w:szCs w:val="22"/>
              </w:rPr>
              <w:t xml:space="preserve">Change Member Role Dialog</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Triggered by</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Tenant Admin clicks the role badge or 'Change Role' on a team member row</w:t>
            </w:r>
          </w:p>
        </w:tc>
      </w:tr>
      <w:tr>
        <w:tc>
          <w:tcPr>
            <w:tcW w:type="dxa" w:w="25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Fields / Content</w:t>
            </w:r>
          </w:p>
        </w:tc>
        <w:tc>
          <w:tcPr>
            <w:tcW w:type="dxa" w:w="6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Shows current member name and current role</w:t>
            </w:r>
          </w:p>
          <w:p>
            <w:pPr>
              <w:pStyle w:val="ListParagraph"/>
              <w:numPr>
                <w:ilvl w:val="0"/>
                <w:numId w:val="2"/>
              </w:numPr>
              <w:spacing w:before="20" w:after="20"/>
            </w:pPr>
            <w:r>
              <w:rPr>
                <w:rFonts w:ascii="Georgia" w:cs="Georgia" w:eastAsia="Georgia" w:hAnsi="Georgia"/>
                <w:color w:val="374151"/>
                <w:sz w:val="20"/>
                <w:szCs w:val="20"/>
              </w:rPr>
              <w:t xml:space="preserve">Select: New Role — Tenant Admin / Developer / Read-Only</w:t>
            </w:r>
          </w:p>
          <w:p>
            <w:pPr>
              <w:pStyle w:val="ListParagraph"/>
              <w:numPr>
                <w:ilvl w:val="0"/>
                <w:numId w:val="2"/>
              </w:numPr>
              <w:spacing w:before="20" w:after="20"/>
            </w:pPr>
            <w:r>
              <w:rPr>
                <w:rFonts w:ascii="Georgia" w:cs="Georgia" w:eastAsia="Georgia" w:hAnsi="Georgia"/>
                <w:color w:val="374151"/>
                <w:sz w:val="20"/>
                <w:szCs w:val="20"/>
              </w:rPr>
              <w:t xml:space="preserve">Warning if promoting to Tenant Admin: 'Tenant Admins have full access to all settings, billing, and can delete the organization.'</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Actions / Buttons</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Cancel</w:t>
            </w:r>
          </w:p>
          <w:p>
            <w:pPr>
              <w:pStyle w:val="ListParagraph"/>
              <w:numPr>
                <w:ilvl w:val="0"/>
                <w:numId w:val="2"/>
              </w:numPr>
              <w:spacing w:before="20" w:after="20"/>
            </w:pPr>
            <w:r>
              <w:rPr>
                <w:rFonts w:ascii="Georgia" w:cs="Georgia" w:eastAsia="Georgia" w:hAnsi="Georgia"/>
                <w:color w:val="374151"/>
                <w:sz w:val="20"/>
                <w:szCs w:val="20"/>
              </w:rPr>
              <w:t xml:space="preserve">Save Role — updates the role immediately. Success toast. Table row updates.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tblCellMar>
      </w:tblPr>
      <w:tblGrid>
        <w:gridCol w:w="2500"/>
        <w:gridCol w:w="6860"/>
      </w:tblGrid>
      <w:tr>
        <w:tc>
          <w:tcPr>
            <w:tcW w:type="dxa" w:w="250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Dialog / Modal</w:t>
            </w:r>
          </w:p>
        </w:tc>
        <w:tc>
          <w:tcPr>
            <w:tcW w:type="dxa" w:w="6860"/>
            <w:tcBorders>
              <w:top w:val="single" w:color="0F2544" w:sz="6"/>
              <w:left w:val="single" w:color="0F2544" w:sz="6"/>
              <w:bottom w:val="single" w:color="0F2544" w:sz="6"/>
              <w:right w:val="single" w:color="0F2544" w:sz="6"/>
            </w:tcBorders>
            <w:shd w:fill="5521B5" w:val="clear"/>
            <w:tcMar>
              <w:top w:type="dxa" w:w="100"/>
              <w:left w:type="dxa" w:w="160"/>
              <w:bottom w:type="dxa" w:w="100"/>
              <w:right w:type="dxa" w:w="160"/>
            </w:tcMar>
          </w:tcPr>
          <w:p>
            <w:r>
              <w:rPr>
                <w:rFonts w:ascii="Georgia" w:cs="Georgia" w:eastAsia="Georgia" w:hAnsi="Georgia"/>
                <w:b/>
                <w:bCs/>
                <w:color w:val="FFFFFF"/>
                <w:sz w:val="22"/>
                <w:szCs w:val="22"/>
              </w:rPr>
              <w:t xml:space="preserve">Remove Team Member Confirmation</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Triggered by</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Tenant Admin clicks 'Remove Member' on a team member row</w:t>
            </w:r>
          </w:p>
        </w:tc>
      </w:tr>
      <w:tr>
        <w:tc>
          <w:tcPr>
            <w:tcW w:type="dxa" w:w="25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Fields / Content</w:t>
            </w:r>
          </w:p>
        </w:tc>
        <w:tc>
          <w:tcPr>
            <w:tcW w:type="dxa" w:w="6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'Are you sure you want to remove [Name] from [Org Name]? They will immediately lose access and be signed out of any active sessions.'</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Actions / Buttons</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Cancel</w:t>
            </w:r>
          </w:p>
          <w:p>
            <w:pPr>
              <w:pStyle w:val="ListParagraph"/>
              <w:numPr>
                <w:ilvl w:val="0"/>
                <w:numId w:val="2"/>
              </w:numPr>
              <w:spacing w:before="20" w:after="20"/>
            </w:pPr>
            <w:r>
              <w:rPr>
                <w:rFonts w:ascii="Georgia" w:cs="Georgia" w:eastAsia="Georgia" w:hAnsi="Georgia"/>
                <w:color w:val="374151"/>
                <w:sz w:val="20"/>
                <w:szCs w:val="20"/>
              </w:rPr>
              <w:t xml:space="preserve">Remove Member (red button) — removes user. Success toast. Row removed from table.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tblCellMar>
      </w:tblPr>
      <w:tblGrid>
        <w:gridCol w:w="2500"/>
        <w:gridCol w:w="6860"/>
      </w:tblGrid>
      <w:tr>
        <w:tc>
          <w:tcPr>
            <w:tcW w:type="dxa" w:w="250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Dialog / Modal</w:t>
            </w:r>
          </w:p>
        </w:tc>
        <w:tc>
          <w:tcPr>
            <w:tcW w:type="dxa" w:w="6860"/>
            <w:tcBorders>
              <w:top w:val="single" w:color="0F2544" w:sz="6"/>
              <w:left w:val="single" w:color="0F2544" w:sz="6"/>
              <w:bottom w:val="single" w:color="0F2544" w:sz="6"/>
              <w:right w:val="single" w:color="0F2544" w:sz="6"/>
            </w:tcBorders>
            <w:shd w:fill="5521B5" w:val="clear"/>
            <w:tcMar>
              <w:top w:type="dxa" w:w="100"/>
              <w:left w:type="dxa" w:w="160"/>
              <w:bottom w:type="dxa" w:w="100"/>
              <w:right w:type="dxa" w:w="160"/>
            </w:tcMar>
          </w:tcPr>
          <w:p>
            <w:r>
              <w:rPr>
                <w:rFonts w:ascii="Georgia" w:cs="Georgia" w:eastAsia="Georgia" w:hAnsi="Georgia"/>
                <w:b/>
                <w:bCs/>
                <w:color w:val="FFFFFF"/>
                <w:sz w:val="22"/>
                <w:szCs w:val="22"/>
              </w:rPr>
              <w:t xml:space="preserve">Delete Organization Confirmation</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Triggered by</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Tenant Admin clicks 'Delete Organization' in the Danger Zone</w:t>
            </w:r>
          </w:p>
        </w:tc>
      </w:tr>
      <w:tr>
        <w:tc>
          <w:tcPr>
            <w:tcW w:type="dxa" w:w="25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Fields / Content</w:t>
            </w:r>
          </w:p>
        </w:tc>
        <w:tc>
          <w:tcPr>
            <w:tcW w:type="dxa" w:w="6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'This will permanently and immediately delete [Org Name] and ALL data including all projects, all logs, all API keys, all team members, and all alert rules. There is no recovery after this step.'</w:t>
            </w:r>
          </w:p>
          <w:p>
            <w:pPr>
              <w:pStyle w:val="ListParagraph"/>
              <w:numPr>
                <w:ilvl w:val="0"/>
                <w:numId w:val="2"/>
              </w:numPr>
              <w:spacing w:before="20" w:after="20"/>
            </w:pPr>
            <w:r>
              <w:rPr>
                <w:rFonts w:ascii="Georgia" w:cs="Georgia" w:eastAsia="Georgia" w:hAnsi="Georgia"/>
                <w:color w:val="374151"/>
                <w:sz w:val="20"/>
                <w:szCs w:val="20"/>
              </w:rPr>
              <w:t xml:space="preserve">Input: Type 'DELETE [ORG NAME]' to confirm (uppercase, exact match required)</w:t>
            </w:r>
          </w:p>
          <w:p>
            <w:pPr>
              <w:pStyle w:val="ListParagraph"/>
              <w:numPr>
                <w:ilvl w:val="0"/>
                <w:numId w:val="2"/>
              </w:numPr>
              <w:spacing w:before="20" w:after="20"/>
            </w:pPr>
            <w:r>
              <w:rPr>
                <w:rFonts w:ascii="Georgia" w:cs="Georgia" w:eastAsia="Georgia" w:hAnsi="Georgia"/>
                <w:color w:val="374151"/>
                <w:sz w:val="20"/>
                <w:szCs w:val="20"/>
              </w:rPr>
              <w:t xml:space="preserve">Checkbox: 'I understand this is irreversible'</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Actions / Buttons</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Cancel</w:t>
            </w:r>
          </w:p>
          <w:p>
            <w:pPr>
              <w:pStyle w:val="ListParagraph"/>
              <w:numPr>
                <w:ilvl w:val="0"/>
                <w:numId w:val="2"/>
              </w:numPr>
              <w:spacing w:before="20" w:after="20"/>
            </w:pPr>
            <w:r>
              <w:rPr>
                <w:rFonts w:ascii="Georgia" w:cs="Georgia" w:eastAsia="Georgia" w:hAnsi="Georgia"/>
                <w:color w:val="374151"/>
                <w:sz w:val="20"/>
                <w:szCs w:val="20"/>
              </w:rPr>
              <w:t xml:space="preserve">Delete Organization (red button, enabled only when both fields are correctly filled) — deletes the organization and redirects to /signup with a toast 'Organization deleted'</w:t>
            </w:r>
          </w:p>
        </w:tc>
      </w:tr>
    </w:tbl>
    <w:p>
      <w:pPr>
        <w:spacing w:before="0" w:after="0"/>
      </w:pPr>
      <w:r>
        <w:br w:type="page"/>
      </w:r>
    </w:p>
    <w:p>
      <w:pPr>
        <w:shd w:fill="0F2544" w:val="clear"/>
        <w:spacing w:before="400" w:after="200"/>
        <w:ind w:left="0"/>
      </w:pPr>
      <w:r>
        <w:rPr>
          <w:rFonts w:ascii="Georgia" w:cs="Georgia" w:eastAsia="Georgia" w:hAnsi="Georgia"/>
          <w:b/>
          <w:bCs/>
          <w:color w:val="A0C4FF"/>
          <w:sz w:val="18"/>
          <w:szCs w:val="18"/>
        </w:rPr>
        <w:t xml:space="preserve">  SECTION 10  </w:t>
      </w:r>
      <w:r>
        <w:rPr>
          <w:rFonts w:ascii="Georgia" w:cs="Georgia" w:eastAsia="Georgia" w:hAnsi="Georgia"/>
          <w:b/>
          <w:bCs/>
          <w:color w:val="FFFFFF"/>
          <w:sz w:val="22"/>
          <w:szCs w:val="22"/>
        </w:rPr>
        <w:t xml:space="preserve">  SUPER ADMIN PORTAL</w:t>
      </w:r>
    </w:p>
    <w:p>
      <w:pPr>
        <w:pStyle w:val="Heading1"/>
        <w:pBdr>
          <w:bottom w:val="single" w:color="1A56DB" w:sz="12" w:space="6"/>
        </w:pBdr>
        <w:spacing w:before="480" w:after="160"/>
      </w:pPr>
      <w:r>
        <w:rPr>
          <w:rFonts w:ascii="Georgia" w:cs="Georgia" w:eastAsia="Georgia" w:hAnsi="Georgia"/>
          <w:b/>
          <w:bCs/>
          <w:color w:val="0F2544"/>
          <w:sz w:val="40"/>
          <w:szCs w:val="40"/>
        </w:rPr>
        <w:t xml:space="preserve">Super Admin Portal</w:t>
      </w:r>
    </w:p>
    <w:p>
      <w:pPr>
        <w:spacing w:before="60" w:after="100"/>
        <w:jc w:val="both"/>
      </w:pPr>
      <w:r>
        <w:rPr>
          <w:rFonts w:ascii="Georgia" w:cs="Georgia" w:eastAsia="Georgia" w:hAnsi="Georgia"/>
          <w:color w:val="111827"/>
          <w:sz w:val="22"/>
          <w:szCs w:val="22"/>
        </w:rPr>
        <w:t xml:space="preserve">The Super Admin Portal is a separate React app (or a protected route accessible only to Anthropic/StarGaze platform-level admins). It is NOT accessible to tenant users. It allows the platform team to manage all tenants, view platform-wide usage, and perform support operations.</w:t>
      </w:r>
    </w:p>
    <w:p>
      <w:pPr>
        <w:spacing w:before="60" w:after="60"/>
      </w:pPr>
      <w:r>
        <w:t xml:space="preserve"/>
      </w:r>
    </w:p>
    <w:p>
      <w:pPr>
        <w:pBdr>
          <w:left w:val="single" w:color="D97706" w:sz="24" w:space="8"/>
        </w:pBdr>
        <w:shd w:fill="FFFBEB" w:val="clear"/>
        <w:spacing w:before="80" w:after="80"/>
        <w:ind w:left="200" w:right="200"/>
      </w:pPr>
      <w:r>
        <w:rPr>
          <w:rFonts w:ascii="Georgia" w:cs="Georgia" w:eastAsia="Georgia" w:hAnsi="Georgia"/>
          <w:b/>
          <w:bCs/>
          <w:color w:val="92400E"/>
          <w:sz w:val="20"/>
          <w:szCs w:val="20"/>
        </w:rPr>
        <w:t xml:space="preserve">⚠  Important:  </w:t>
      </w:r>
      <w:r>
        <w:rPr>
          <w:rFonts w:ascii="Georgia" w:cs="Georgia" w:eastAsia="Georgia" w:hAnsi="Georgia"/>
          <w:color w:val="374151"/>
          <w:sz w:val="20"/>
          <w:szCs w:val="20"/>
        </w:rPr>
        <w:t xml:space="preserve">Super Admin Portal is accessible at /admin. Protected by a separate Super Admin role stored in the platform database, not in any tenant's user table.</w:t>
      </w:r>
    </w:p>
    <w:p>
      <w:pPr>
        <w:spacing w:before="60" w:after="60"/>
      </w:pPr>
      <w:r>
        <w:t xml:space="preserve"/>
      </w:r>
    </w:p>
    <w:p>
      <w:pPr>
        <w:pStyle w:val="Heading2"/>
        <w:spacing w:before="320" w:after="120"/>
      </w:pPr>
      <w:r>
        <w:rPr>
          <w:rFonts w:ascii="Georgia" w:cs="Georgia" w:eastAsia="Georgia" w:hAnsi="Georgia"/>
          <w:b/>
          <w:bCs/>
          <w:color w:val="1A56DB"/>
          <w:sz w:val="30"/>
          <w:szCs w:val="30"/>
        </w:rPr>
        <w:t xml:space="preserve">PG-18 — Tenant List (Super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2200"/>
        <w:gridCol w:w="7160"/>
      </w:tblGrid>
      <w:tr>
        <w:tc>
          <w:tcPr>
            <w:tcW w:type="dxa" w:w="9360"/>
            <w:gridSpan w:val="2"/>
            <w:tcBorders>
              <w:top w:val="single" w:color="1A56DB" w:sz="8"/>
              <w:left w:val="single" w:color="1A56DB" w:sz="8"/>
              <w:bottom w:val="single" w:color="E5E7EB" w:sz="4"/>
              <w:right w:val="single" w:color="1A56DB" w:sz="8"/>
            </w:tcBorders>
            <w:shd w:fill="EBF5FF" w:val="clear"/>
            <w:tcMar>
              <w:top w:type="dxa" w:w="100"/>
              <w:left w:type="dxa" w:w="160"/>
              <w:bottom w:type="dxa" w:w="100"/>
              <w:right w:type="dxa" w:w="160"/>
            </w:tcMar>
          </w:tcPr>
          <w:p>
            <w:pPr>
              <w:spacing w:before="0" w:after="40"/>
            </w:pPr>
            <w:r>
              <w:rPr>
                <w:rFonts w:ascii="Courier New" w:cs="Courier New" w:eastAsia="Courier New" w:hAnsi="Courier New"/>
                <w:b/>
                <w:bCs/>
                <w:color w:val="5521B5"/>
                <w:sz w:val="18"/>
                <w:szCs w:val="18"/>
              </w:rPr>
              <w:t xml:space="preserve">ROUTE: </w:t>
            </w:r>
            <w:r>
              <w:rPr>
                <w:rFonts w:ascii="Courier New" w:cs="Courier New" w:eastAsia="Courier New" w:hAnsi="Courier New"/>
                <w:color w:val="5521B5"/>
                <w:sz w:val="18"/>
                <w:szCs w:val="18"/>
              </w:rPr>
              <w:t xml:space="preserve">/admin/tenants</w:t>
            </w:r>
          </w:p>
          <w:p>
            <w:pPr>
              <w:spacing w:before="0" w:after="40"/>
            </w:pPr>
            <w:r>
              <w:rPr>
                <w:rFonts w:ascii="Georgia" w:cs="Georgia" w:eastAsia="Georgia" w:hAnsi="Georgia"/>
                <w:b/>
                <w:bCs/>
                <w:color w:val="0F2544"/>
                <w:sz w:val="26"/>
                <w:szCs w:val="26"/>
              </w:rPr>
              <w:t xml:space="preserve">All Tenants Overview</w:t>
            </w:r>
          </w:p>
          <w:p>
            <w:pPr>
              <w:spacing w:before="0" w:after="0"/>
            </w:pPr>
            <w:r>
              <w:rPr>
                <w:rFonts w:ascii="Georgia" w:cs="Georgia" w:eastAsia="Georgia" w:hAnsi="Georgia"/>
                <w:color w:val="374151"/>
                <w:sz w:val="20"/>
                <w:szCs w:val="20"/>
              </w:rPr>
              <w:t xml:space="preserve">Platform-wide list of all tenant organizations. Supports search, filter by status, and bulk operations.</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Metrics Row</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4 stat cards: Total Tenants | Active Tenants | Events This Month (platform total) | New Tenants This Week</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Search + Filter Bar</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Search by tenant name or subdomain. Filter by Status: All / Active / Suspended / Deleted. Filter by Plan: All / Free / Pro / Enterprise.</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Tenants Table</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Columns: Tenant Name | Subdomain | Plan | Status | Tenant Admin Email | Events (30d) | Created Date | Actions</w:t>
            </w:r>
          </w:p>
          <w:p>
            <w:pPr>
              <w:spacing w:before="20" w:after="20"/>
            </w:pPr>
            <w:r>
              <w:rPr>
                <w:rFonts w:ascii="Georgia" w:cs="Georgia" w:eastAsia="Georgia" w:hAnsi="Georgia"/>
                <w:color w:val="374151"/>
                <w:sz w:val="20"/>
                <w:szCs w:val="20"/>
              </w:rPr>
              <w:t xml:space="preserve">Status badges: Active (green) / Suspended (amber) / Deleted (red strikethrough)</w:t>
            </w:r>
          </w:p>
          <w:p>
            <w:pPr>
              <w:spacing w:before="20" w:after="20"/>
            </w:pPr>
            <w:r>
              <w:rPr>
                <w:rFonts w:ascii="Georgia" w:cs="Georgia" w:eastAsia="Georgia" w:hAnsi="Georgia"/>
                <w:color w:val="374151"/>
                <w:sz w:val="20"/>
                <w:szCs w:val="20"/>
              </w:rPr>
              <w:t xml:space="preserve">Actions: View Details | Impersonate | Suspend | Delete</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Create Tenant Button</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 Create Tenant' button for programmatic provisioning (reseller use case). Opens Create Tenant Dialog.</w:t>
            </w:r>
          </w:p>
        </w:tc>
      </w:tr>
    </w:tbl>
    <w:p>
      <w:pPr>
        <w:spacing w:before="80" w:after="80"/>
      </w:pPr>
      <w:r>
        <w:t xml:space="preserve"/>
      </w:r>
    </w:p>
    <w:p>
      <w:pPr>
        <w:pStyle w:val="Heading2"/>
        <w:spacing w:before="320" w:after="120"/>
      </w:pPr>
      <w:r>
        <w:rPr>
          <w:rFonts w:ascii="Georgia" w:cs="Georgia" w:eastAsia="Georgia" w:hAnsi="Georgia"/>
          <w:b/>
          <w:bCs/>
          <w:color w:val="1A56DB"/>
          <w:sz w:val="30"/>
          <w:szCs w:val="30"/>
        </w:rPr>
        <w:t xml:space="preserve">PG-19 — Tenant Detail Page (Super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2200"/>
        <w:gridCol w:w="7160"/>
      </w:tblGrid>
      <w:tr>
        <w:tc>
          <w:tcPr>
            <w:tcW w:type="dxa" w:w="9360"/>
            <w:gridSpan w:val="2"/>
            <w:tcBorders>
              <w:top w:val="single" w:color="1A56DB" w:sz="8"/>
              <w:left w:val="single" w:color="1A56DB" w:sz="8"/>
              <w:bottom w:val="single" w:color="E5E7EB" w:sz="4"/>
              <w:right w:val="single" w:color="1A56DB" w:sz="8"/>
            </w:tcBorders>
            <w:shd w:fill="EBF5FF" w:val="clear"/>
            <w:tcMar>
              <w:top w:type="dxa" w:w="100"/>
              <w:left w:type="dxa" w:w="160"/>
              <w:bottom w:type="dxa" w:w="100"/>
              <w:right w:type="dxa" w:w="160"/>
            </w:tcMar>
          </w:tcPr>
          <w:p>
            <w:pPr>
              <w:spacing w:before="0" w:after="40"/>
            </w:pPr>
            <w:r>
              <w:rPr>
                <w:rFonts w:ascii="Courier New" w:cs="Courier New" w:eastAsia="Courier New" w:hAnsi="Courier New"/>
                <w:b/>
                <w:bCs/>
                <w:color w:val="5521B5"/>
                <w:sz w:val="18"/>
                <w:szCs w:val="18"/>
              </w:rPr>
              <w:t xml:space="preserve">ROUTE: </w:t>
            </w:r>
            <w:r>
              <w:rPr>
                <w:rFonts w:ascii="Courier New" w:cs="Courier New" w:eastAsia="Courier New" w:hAnsi="Courier New"/>
                <w:color w:val="5521B5"/>
                <w:sz w:val="18"/>
                <w:szCs w:val="18"/>
              </w:rPr>
              <w:t xml:space="preserve">/admin/tenants/:tenantId</w:t>
            </w:r>
          </w:p>
          <w:p>
            <w:pPr>
              <w:spacing w:before="0" w:after="40"/>
            </w:pPr>
            <w:r>
              <w:rPr>
                <w:rFonts w:ascii="Georgia" w:cs="Georgia" w:eastAsia="Georgia" w:hAnsi="Georgia"/>
                <w:b/>
                <w:bCs/>
                <w:color w:val="0F2544"/>
                <w:sz w:val="26"/>
                <w:szCs w:val="26"/>
              </w:rPr>
              <w:t xml:space="preserve">Individual Tenant Detail</w:t>
            </w:r>
          </w:p>
          <w:p>
            <w:pPr>
              <w:spacing w:before="0" w:after="0"/>
            </w:pPr>
            <w:r>
              <w:rPr>
                <w:rFonts w:ascii="Georgia" w:cs="Georgia" w:eastAsia="Georgia" w:hAnsi="Georgia"/>
                <w:color w:val="374151"/>
                <w:sz w:val="20"/>
                <w:szCs w:val="20"/>
              </w:rPr>
              <w:t xml:space="preserve">Detailed view of a single tenant for support and administration purposes.</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Tenant Header</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Tenant logo, name, subdomain, status badge, plan badge, creation date, last activity.</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Tabs</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Overview | Projects | Team | Audit Log | Danger Zone</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Overview Tab</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Usage stats for the tenant: events this month, events all time, number of projects, number of team members, current log retention setting, last log received timestamp.</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Projects Tab</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Table of all projects for this tenant: name, event count, API key count, created date.</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Team Tab</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Table of all team members: name, email, role, joined date, last login.</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Audit Log Tab</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Chronological log of all admin actions performed by any member of this tenant (and any super admin impersonation sessions on this tenant).</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Danger Zone Tab</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Suspend Tenant button. Delete Tenant button. Each with confirmation dialogs.</w:t>
            </w:r>
          </w:p>
        </w:tc>
      </w:tr>
    </w:tbl>
    <w:p>
      <w:pPr>
        <w:spacing w:before="80" w:after="80"/>
      </w:pPr>
      <w:r>
        <w:t xml:space="preserve"/>
      </w:r>
    </w:p>
    <w:p>
      <w:pPr>
        <w:pStyle w:val="Heading2"/>
        <w:spacing w:before="320" w:after="120"/>
      </w:pPr>
      <w:r>
        <w:rPr>
          <w:rFonts w:ascii="Georgia" w:cs="Georgia" w:eastAsia="Georgia" w:hAnsi="Georgia"/>
          <w:b/>
          <w:bCs/>
          <w:color w:val="1A56DB"/>
          <w:sz w:val="30"/>
          <w:szCs w:val="30"/>
        </w:rPr>
        <w:t xml:space="preserve">Dialogs on Super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tblCellMar>
      </w:tblPr>
      <w:tblGrid>
        <w:gridCol w:w="2500"/>
        <w:gridCol w:w="6860"/>
      </w:tblGrid>
      <w:tr>
        <w:tc>
          <w:tcPr>
            <w:tcW w:type="dxa" w:w="250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Dialog / Modal</w:t>
            </w:r>
          </w:p>
        </w:tc>
        <w:tc>
          <w:tcPr>
            <w:tcW w:type="dxa" w:w="6860"/>
            <w:tcBorders>
              <w:top w:val="single" w:color="0F2544" w:sz="6"/>
              <w:left w:val="single" w:color="0F2544" w:sz="6"/>
              <w:bottom w:val="single" w:color="0F2544" w:sz="6"/>
              <w:right w:val="single" w:color="0F2544" w:sz="6"/>
            </w:tcBorders>
            <w:shd w:fill="5521B5" w:val="clear"/>
            <w:tcMar>
              <w:top w:type="dxa" w:w="100"/>
              <w:left w:type="dxa" w:w="160"/>
              <w:bottom w:type="dxa" w:w="100"/>
              <w:right w:type="dxa" w:w="160"/>
            </w:tcMar>
          </w:tcPr>
          <w:p>
            <w:r>
              <w:rPr>
                <w:rFonts w:ascii="Georgia" w:cs="Georgia" w:eastAsia="Georgia" w:hAnsi="Georgia"/>
                <w:b/>
                <w:bCs/>
                <w:color w:val="FFFFFF"/>
                <w:sz w:val="22"/>
                <w:szCs w:val="22"/>
              </w:rPr>
              <w:t xml:space="preserve">Create Tenant Dialog (Super Admin)</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Triggered by</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Super Admin clicks '+ Create Tenant' on the tenants list</w:t>
            </w:r>
          </w:p>
        </w:tc>
      </w:tr>
      <w:tr>
        <w:tc>
          <w:tcPr>
            <w:tcW w:type="dxa" w:w="25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Fields / Content</w:t>
            </w:r>
          </w:p>
        </w:tc>
        <w:tc>
          <w:tcPr>
            <w:tcW w:type="dxa" w:w="6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Input: Organization Name (required)</w:t>
            </w:r>
          </w:p>
          <w:p>
            <w:pPr>
              <w:pStyle w:val="ListParagraph"/>
              <w:numPr>
                <w:ilvl w:val="0"/>
                <w:numId w:val="2"/>
              </w:numPr>
              <w:spacing w:before="20" w:after="20"/>
            </w:pPr>
            <w:r>
              <w:rPr>
                <w:rFonts w:ascii="Georgia" w:cs="Georgia" w:eastAsia="Georgia" w:hAnsi="Georgia"/>
                <w:color w:val="374151"/>
                <w:sz w:val="20"/>
                <w:szCs w:val="20"/>
              </w:rPr>
              <w:t xml:space="preserve">Input: Subdomain (auto-suggested from org name, editable, URL-safe, uniqueness validated)</w:t>
            </w:r>
          </w:p>
          <w:p>
            <w:pPr>
              <w:pStyle w:val="ListParagraph"/>
              <w:numPr>
                <w:ilvl w:val="0"/>
                <w:numId w:val="2"/>
              </w:numPr>
              <w:spacing w:before="20" w:after="20"/>
            </w:pPr>
            <w:r>
              <w:rPr>
                <w:rFonts w:ascii="Georgia" w:cs="Georgia" w:eastAsia="Georgia" w:hAnsi="Georgia"/>
                <w:color w:val="374151"/>
                <w:sz w:val="20"/>
                <w:szCs w:val="20"/>
              </w:rPr>
              <w:t xml:space="preserve">Input: Tenant Admin Email (required — this user will receive a welcome email with a setup link)</w:t>
            </w:r>
          </w:p>
          <w:p>
            <w:pPr>
              <w:pStyle w:val="ListParagraph"/>
              <w:numPr>
                <w:ilvl w:val="0"/>
                <w:numId w:val="2"/>
              </w:numPr>
              <w:spacing w:before="20" w:after="20"/>
            </w:pPr>
            <w:r>
              <w:rPr>
                <w:rFonts w:ascii="Georgia" w:cs="Georgia" w:eastAsia="Georgia" w:hAnsi="Georgia"/>
                <w:color w:val="374151"/>
                <w:sz w:val="20"/>
                <w:szCs w:val="20"/>
              </w:rPr>
              <w:t xml:space="preserve">Select: Plan — Free / Pro / Enterprise</w:t>
            </w:r>
          </w:p>
          <w:p>
            <w:pPr>
              <w:pStyle w:val="ListParagraph"/>
              <w:numPr>
                <w:ilvl w:val="0"/>
                <w:numId w:val="2"/>
              </w:numPr>
              <w:spacing w:before="20" w:after="20"/>
            </w:pPr>
            <w:r>
              <w:rPr>
                <w:rFonts w:ascii="Georgia" w:cs="Georgia" w:eastAsia="Georgia" w:hAnsi="Georgia"/>
                <w:color w:val="374151"/>
                <w:sz w:val="20"/>
                <w:szCs w:val="20"/>
              </w:rPr>
              <w:t xml:space="preserve">Input: Custom Domain (optional, for white-label tenants, e.g. analytics.clientbrand.com)</w:t>
            </w:r>
          </w:p>
          <w:p>
            <w:pPr>
              <w:pStyle w:val="ListParagraph"/>
              <w:numPr>
                <w:ilvl w:val="0"/>
                <w:numId w:val="2"/>
              </w:numPr>
              <w:spacing w:before="20" w:after="20"/>
            </w:pPr>
            <w:r>
              <w:rPr>
                <w:rFonts w:ascii="Georgia" w:cs="Georgia" w:eastAsia="Georgia" w:hAnsi="Georgia"/>
                <w:color w:val="374151"/>
                <w:sz w:val="20"/>
                <w:szCs w:val="20"/>
              </w:rPr>
              <w:t xml:space="preserve">Textarea: Internal Notes (optional, not shown to tenant, for support use)</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Actions / Buttons</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Cancel</w:t>
            </w:r>
          </w:p>
          <w:p>
            <w:pPr>
              <w:pStyle w:val="ListParagraph"/>
              <w:numPr>
                <w:ilvl w:val="0"/>
                <w:numId w:val="2"/>
              </w:numPr>
              <w:spacing w:before="20" w:after="20"/>
            </w:pPr>
            <w:r>
              <w:rPr>
                <w:rFonts w:ascii="Georgia" w:cs="Georgia" w:eastAsia="Georgia" w:hAnsi="Georgia"/>
                <w:color w:val="374151"/>
                <w:sz w:val="20"/>
                <w:szCs w:val="20"/>
              </w:rPr>
              <w:t xml:space="preserve">Create Tenant — provisions the tenant, sends welcome email to admin. Success: navigates to the new tenant's detail page with a success banner.</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tblCellMar>
      </w:tblPr>
      <w:tblGrid>
        <w:gridCol w:w="2500"/>
        <w:gridCol w:w="6860"/>
      </w:tblGrid>
      <w:tr>
        <w:tc>
          <w:tcPr>
            <w:tcW w:type="dxa" w:w="250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Dialog / Modal</w:t>
            </w:r>
          </w:p>
        </w:tc>
        <w:tc>
          <w:tcPr>
            <w:tcW w:type="dxa" w:w="6860"/>
            <w:tcBorders>
              <w:top w:val="single" w:color="0F2544" w:sz="6"/>
              <w:left w:val="single" w:color="0F2544" w:sz="6"/>
              <w:bottom w:val="single" w:color="0F2544" w:sz="6"/>
              <w:right w:val="single" w:color="0F2544" w:sz="6"/>
            </w:tcBorders>
            <w:shd w:fill="5521B5" w:val="clear"/>
            <w:tcMar>
              <w:top w:type="dxa" w:w="100"/>
              <w:left w:type="dxa" w:w="160"/>
              <w:bottom w:type="dxa" w:w="100"/>
              <w:right w:type="dxa" w:w="160"/>
            </w:tcMar>
          </w:tcPr>
          <w:p>
            <w:r>
              <w:rPr>
                <w:rFonts w:ascii="Georgia" w:cs="Georgia" w:eastAsia="Georgia" w:hAnsi="Georgia"/>
                <w:b/>
                <w:bCs/>
                <w:color w:val="FFFFFF"/>
                <w:sz w:val="22"/>
                <w:szCs w:val="22"/>
              </w:rPr>
              <w:t xml:space="preserve">Impersonate Tenant Confirmation</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Triggered by</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Super Admin clicks 'Impersonate' on a tenant row</w:t>
            </w:r>
          </w:p>
        </w:tc>
      </w:tr>
      <w:tr>
        <w:tc>
          <w:tcPr>
            <w:tcW w:type="dxa" w:w="25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Fields / Content</w:t>
            </w:r>
          </w:p>
        </w:tc>
        <w:tc>
          <w:tcPr>
            <w:tcW w:type="dxa" w:w="6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'You are about to start an impersonation session as a Tenant Admin for [Org Name]. All actions will be logged in the audit trail and attributed to you ([Your Name]) as a Super Admin.'</w:t>
            </w:r>
          </w:p>
          <w:p>
            <w:pPr>
              <w:pStyle w:val="ListParagraph"/>
              <w:numPr>
                <w:ilvl w:val="0"/>
                <w:numId w:val="2"/>
              </w:numPr>
              <w:spacing w:before="20" w:after="20"/>
            </w:pPr>
            <w:r>
              <w:rPr>
                <w:rFonts w:ascii="Georgia" w:cs="Georgia" w:eastAsia="Georgia" w:hAnsi="Georgia"/>
                <w:color w:val="374151"/>
                <w:sz w:val="20"/>
                <w:szCs w:val="20"/>
              </w:rPr>
              <w:t xml:space="preserve">Checkbox: 'I understand this session is audited'</w:t>
            </w:r>
          </w:p>
        </w:tc>
      </w:tr>
      <w:tr>
        <w:tc>
          <w:tcPr>
            <w:tcW w:type="dxa" w:w="25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111827"/>
                <w:sz w:val="20"/>
                <w:szCs w:val="20"/>
              </w:rPr>
              <w:t xml:space="preserve">Actions / Buttons</w:t>
            </w:r>
          </w:p>
        </w:tc>
        <w:tc>
          <w:tcPr>
            <w:tcW w:type="dxa" w:w="68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pPr>
              <w:pStyle w:val="ListParagraph"/>
              <w:numPr>
                <w:ilvl w:val="0"/>
                <w:numId w:val="2"/>
              </w:numPr>
              <w:spacing w:before="20" w:after="20"/>
            </w:pPr>
            <w:r>
              <w:rPr>
                <w:rFonts w:ascii="Georgia" w:cs="Georgia" w:eastAsia="Georgia" w:hAnsi="Georgia"/>
                <w:color w:val="374151"/>
                <w:sz w:val="20"/>
                <w:szCs w:val="20"/>
              </w:rPr>
              <w:t xml:space="preserve">Cancel</w:t>
            </w:r>
          </w:p>
          <w:p>
            <w:pPr>
              <w:pStyle w:val="ListParagraph"/>
              <w:numPr>
                <w:ilvl w:val="0"/>
                <w:numId w:val="2"/>
              </w:numPr>
              <w:spacing w:before="20" w:after="20"/>
            </w:pPr>
            <w:r>
              <w:rPr>
                <w:rFonts w:ascii="Georgia" w:cs="Georgia" w:eastAsia="Georgia" w:hAnsi="Georgia"/>
                <w:color w:val="374151"/>
                <w:sz w:val="20"/>
                <w:szCs w:val="20"/>
              </w:rPr>
              <w:t xml:space="preserve">Start Impersonation — opens the tenant's dashboard in a new browser tab with a persistent red 'IMPERSONATING [ORG NAME]' banner at the top. An 'End Impersonation' button in the banner ends the session and closes the tab.</w:t>
            </w:r>
          </w:p>
        </w:tc>
      </w:tr>
    </w:tbl>
    <w:p>
      <w:pPr>
        <w:spacing w:before="0" w:after="0"/>
      </w:pPr>
      <w:r>
        <w:br w:type="page"/>
      </w:r>
    </w:p>
    <w:p>
      <w:pPr>
        <w:shd w:fill="0F2544" w:val="clear"/>
        <w:spacing w:before="400" w:after="200"/>
        <w:ind w:left="0"/>
      </w:pPr>
      <w:r>
        <w:rPr>
          <w:rFonts w:ascii="Georgia" w:cs="Georgia" w:eastAsia="Georgia" w:hAnsi="Georgia"/>
          <w:b/>
          <w:bCs/>
          <w:color w:val="A0C4FF"/>
          <w:sz w:val="18"/>
          <w:szCs w:val="18"/>
        </w:rPr>
        <w:t xml:space="preserve">  SECTION 11  </w:t>
      </w:r>
      <w:r>
        <w:rPr>
          <w:rFonts w:ascii="Georgia" w:cs="Georgia" w:eastAsia="Georgia" w:hAnsi="Georgia"/>
          <w:b/>
          <w:bCs/>
          <w:color w:val="FFFFFF"/>
          <w:sz w:val="22"/>
          <w:szCs w:val="22"/>
        </w:rPr>
        <w:t xml:space="preserve">  GLOBAL COMPONENTS &amp; EDGE CASE STATES</w:t>
      </w:r>
    </w:p>
    <w:p>
      <w:pPr>
        <w:pStyle w:val="Heading1"/>
        <w:pBdr>
          <w:bottom w:val="single" w:color="1A56DB" w:sz="12" w:space="6"/>
        </w:pBdr>
        <w:spacing w:before="480" w:after="160"/>
      </w:pPr>
      <w:r>
        <w:rPr>
          <w:rFonts w:ascii="Georgia" w:cs="Georgia" w:eastAsia="Georgia" w:hAnsi="Georgia"/>
          <w:b/>
          <w:bCs/>
          <w:color w:val="0F2544"/>
          <w:sz w:val="40"/>
          <w:szCs w:val="40"/>
        </w:rPr>
        <w:t xml:space="preserve">Global Components &amp; Edge Case States</w:t>
      </w:r>
    </w:p>
    <w:p>
      <w:pPr>
        <w:spacing w:before="60" w:after="100"/>
        <w:jc w:val="both"/>
      </w:pPr>
      <w:r>
        <w:rPr>
          <w:rFonts w:ascii="Georgia" w:cs="Georgia" w:eastAsia="Georgia" w:hAnsi="Georgia"/>
          <w:color w:val="111827"/>
          <w:sz w:val="22"/>
          <w:szCs w:val="22"/>
        </w:rPr>
        <w:t xml:space="preserve">These components and states appear across multiple pages. They must be designed consistently and handled everywhere.</w:t>
      </w:r>
    </w:p>
    <w:p>
      <w:pPr>
        <w:spacing w:before="60" w:after="60"/>
      </w:pPr>
      <w:r>
        <w:t xml:space="preserve"/>
      </w:r>
    </w:p>
    <w:p>
      <w:pPr>
        <w:pStyle w:val="Heading2"/>
        <w:spacing w:before="320" w:after="120"/>
      </w:pPr>
      <w:r>
        <w:rPr>
          <w:rFonts w:ascii="Georgia" w:cs="Georgia" w:eastAsia="Georgia" w:hAnsi="Georgia"/>
          <w:b/>
          <w:bCs/>
          <w:color w:val="1A56DB"/>
          <w:sz w:val="30"/>
          <w:szCs w:val="30"/>
        </w:rPr>
        <w:t xml:space="preserve">Global Search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tblCellMar>
      </w:tblPr>
      <w:tblGrid>
        <w:gridCol w:w="2200"/>
        <w:gridCol w:w="7160"/>
      </w:tblGrid>
      <w:tr>
        <w:tc>
          <w:tcPr>
            <w:tcW w:type="dxa" w:w="9360"/>
            <w:gridSpan w:val="2"/>
            <w:tcBorders>
              <w:top w:val="single" w:color="1A56DB" w:sz="8"/>
              <w:left w:val="single" w:color="1A56DB" w:sz="8"/>
              <w:bottom w:val="single" w:color="E5E7EB" w:sz="4"/>
              <w:right w:val="single" w:color="1A56DB" w:sz="8"/>
            </w:tcBorders>
            <w:shd w:fill="EBF5FF" w:val="clear"/>
            <w:tcMar>
              <w:top w:type="dxa" w:w="100"/>
              <w:left w:type="dxa" w:w="160"/>
              <w:bottom w:type="dxa" w:w="100"/>
              <w:right w:type="dxa" w:w="160"/>
            </w:tcMar>
          </w:tcPr>
          <w:p>
            <w:pPr>
              <w:spacing w:before="0" w:after="40"/>
            </w:pPr>
            <w:r>
              <w:rPr>
                <w:rFonts w:ascii="Courier New" w:cs="Courier New" w:eastAsia="Courier New" w:hAnsi="Courier New"/>
                <w:b/>
                <w:bCs/>
                <w:color w:val="5521B5"/>
                <w:sz w:val="18"/>
                <w:szCs w:val="18"/>
              </w:rPr>
              <w:t xml:space="preserve">ROUTE: </w:t>
            </w:r>
            <w:r>
              <w:rPr>
                <w:rFonts w:ascii="Courier New" w:cs="Courier New" w:eastAsia="Courier New" w:hAnsi="Courier New"/>
                <w:color w:val="5521B5"/>
                <w:sz w:val="18"/>
                <w:szCs w:val="18"/>
              </w:rPr>
              <w:t xml:space="preserve">Global (triggered from header search bar)</w:t>
            </w:r>
          </w:p>
          <w:p>
            <w:pPr>
              <w:spacing w:before="0" w:after="40"/>
            </w:pPr>
            <w:r>
              <w:rPr>
                <w:rFonts w:ascii="Georgia" w:cs="Georgia" w:eastAsia="Georgia" w:hAnsi="Georgia"/>
                <w:b/>
                <w:bCs/>
                <w:color w:val="0F2544"/>
                <w:sz w:val="26"/>
                <w:szCs w:val="26"/>
              </w:rPr>
              <w:t xml:space="preserve">Full-Screen Search Overlay</w:t>
            </w:r>
          </w:p>
          <w:p>
            <w:pPr>
              <w:spacing w:before="0" w:after="0"/>
            </w:pPr>
            <w:r>
              <w:rPr>
                <w:rFonts w:ascii="Georgia" w:cs="Georgia" w:eastAsia="Georgia" w:hAnsi="Georgia"/>
                <w:color w:val="374151"/>
                <w:sz w:val="20"/>
                <w:szCs w:val="20"/>
              </w:rPr>
              <w:t xml:space="preserve">Opens when user clicks the global search bar in the header or presses Cmd/Ctrl+K anywhere in the app.</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Layout</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Dark semi-transparent backdrop. Centered card, 600px wide, max 80vh tall. ESC or clicking backdrop closes it.</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Search Input</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Auto-focused text input at the top of the overlay. Placeholder: 'Search logs, alerts, projects...'</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Results Sections</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Results appear as user types (debounced 300ms).</w:t>
            </w:r>
          </w:p>
          <w:p>
            <w:pPr>
              <w:spacing w:before="20" w:after="20"/>
            </w:pPr>
            <w:r>
              <w:rPr>
                <w:rFonts w:ascii="Georgia" w:cs="Georgia" w:eastAsia="Georgia" w:hAnsi="Georgia"/>
                <w:color w:val="374151"/>
                <w:sz w:val="20"/>
                <w:szCs w:val="20"/>
              </w:rPr>
              <w:t xml:space="preserve">Section: Logs — shows up to 5 matching log entries (method, path, status, timestamp)</w:t>
            </w:r>
          </w:p>
          <w:p>
            <w:pPr>
              <w:spacing w:before="20" w:after="20"/>
            </w:pPr>
            <w:r>
              <w:rPr>
                <w:rFonts w:ascii="Georgia" w:cs="Georgia" w:eastAsia="Georgia" w:hAnsi="Georgia"/>
                <w:color w:val="374151"/>
                <w:sz w:val="20"/>
                <w:szCs w:val="20"/>
              </w:rPr>
              <w:t xml:space="preserve">Section: Alert Rules — shows up to 3 matching rules by name</w:t>
            </w:r>
          </w:p>
          <w:p>
            <w:pPr>
              <w:spacing w:before="20" w:after="20"/>
            </w:pPr>
            <w:r>
              <w:rPr>
                <w:rFonts w:ascii="Georgia" w:cs="Georgia" w:eastAsia="Georgia" w:hAnsi="Georgia"/>
                <w:color w:val="374151"/>
                <w:sz w:val="20"/>
                <w:szCs w:val="20"/>
              </w:rPr>
              <w:t xml:space="preserve">Section: Projects — shows up to 3 matching project names</w:t>
            </w:r>
          </w:p>
          <w:p>
            <w:pPr>
              <w:spacing w:before="20" w:after="20"/>
            </w:pPr>
            <w:r>
              <w:rPr>
                <w:rFonts w:ascii="Georgia" w:cs="Georgia" w:eastAsia="Georgia" w:hAnsi="Georgia"/>
                <w:color w:val="374151"/>
                <w:sz w:val="20"/>
                <w:szCs w:val="20"/>
              </w:rPr>
              <w:t xml:space="preserve">Each result is keyboard-navigable with arrow keys. Enter navigates to the item.</w:t>
            </w:r>
          </w:p>
        </w:tc>
      </w:tr>
      <w:tr>
        <w:tc>
          <w:tcPr>
            <w:tcW w:type="dxa" w:w="2200"/>
            <w:tcBorders>
              <w:top w:val="single" w:color="E5E7EB" w:sz="4"/>
              <w:left w:val="single" w:color="1A56DB" w:sz="8"/>
              <w:bottom w:val="single" w:color="E5E7EB" w:sz="4"/>
              <w:right w:val="single" w:color="E5E7EB" w:sz="4"/>
            </w:tcBorders>
            <w:shd w:fill="FFFFFF"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No Results</w:t>
            </w:r>
          </w:p>
        </w:tc>
        <w:tc>
          <w:tcPr>
            <w:tcW w:type="dxa" w:w="7160"/>
            <w:tcBorders>
              <w:top w:val="single" w:color="E5E7EB" w:sz="4"/>
              <w:left w:val="single" w:color="E5E7EB" w:sz="4"/>
              <w:bottom w:val="single" w:color="E5E7EB" w:sz="4"/>
              <w:right w:val="single" w:color="1A56DB" w:sz="8"/>
            </w:tcBorders>
            <w:shd w:fill="FFFFFF"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'No results for "[query]"' with a suggestion to try the Log Explorer for full search.</w:t>
            </w:r>
          </w:p>
        </w:tc>
      </w:tr>
      <w:tr>
        <w:tc>
          <w:tcPr>
            <w:tcW w:type="dxa" w:w="2200"/>
            <w:tcBorders>
              <w:top w:val="single" w:color="E5E7EB" w:sz="4"/>
              <w:left w:val="single" w:color="1A56DB" w:sz="8"/>
              <w:bottom w:val="single" w:color="E5E7EB" w:sz="4"/>
              <w:right w:val="single" w:color="E5E7EB" w:sz="4"/>
            </w:tcBorders>
            <w:shd w:fill="F9FAFB" w:val="clear"/>
            <w:tcMar>
              <w:top w:type="dxa" w:w="80"/>
              <w:left w:type="dxa" w:w="140"/>
              <w:bottom w:type="dxa" w:w="80"/>
              <w:right w:type="dxa" w:w="100"/>
            </w:tcMar>
            <w:vAlign w:val="top"/>
          </w:tcPr>
          <w:p>
            <w:pPr>
              <w:spacing w:before="0" w:after="0"/>
            </w:pPr>
            <w:r>
              <w:rPr>
                <w:rFonts w:ascii="Georgia" w:cs="Georgia" w:eastAsia="Georgia" w:hAnsi="Georgia"/>
                <w:b/>
                <w:bCs/>
                <w:color w:val="0F2544"/>
                <w:sz w:val="20"/>
                <w:szCs w:val="20"/>
              </w:rPr>
              <w:t xml:space="preserve">Recent Searches</w:t>
            </w:r>
          </w:p>
        </w:tc>
        <w:tc>
          <w:tcPr>
            <w:tcW w:type="dxa" w:w="7160"/>
            <w:tcBorders>
              <w:top w:val="single" w:color="E5E7EB" w:sz="4"/>
              <w:left w:val="single" w:color="E5E7EB" w:sz="4"/>
              <w:bottom w:val="single" w:color="E5E7EB" w:sz="4"/>
              <w:right w:val="single" w:color="1A56DB" w:sz="8"/>
            </w:tcBorders>
            <w:shd w:fill="F9FAFB" w:val="clear"/>
            <w:tcMar>
              <w:top w:type="dxa" w:w="80"/>
              <w:left w:type="dxa" w:w="140"/>
              <w:bottom w:type="dxa" w:w="80"/>
              <w:right w:type="dxa" w:w="140"/>
            </w:tcMar>
            <w:vAlign w:val="top"/>
          </w:tcPr>
          <w:p>
            <w:pPr>
              <w:spacing w:before="20" w:after="20"/>
            </w:pPr>
            <w:r>
              <w:rPr>
                <w:rFonts w:ascii="Georgia" w:cs="Georgia" w:eastAsia="Georgia" w:hAnsi="Georgia"/>
                <w:color w:val="374151"/>
                <w:sz w:val="20"/>
                <w:szCs w:val="20"/>
              </w:rPr>
              <w:t xml:space="preserve">If no query typed: shows last 5 searches as clickable items.</w:t>
            </w:r>
          </w:p>
        </w:tc>
      </w:tr>
    </w:tbl>
    <w:p>
      <w:pPr>
        <w:spacing w:before="80" w:after="80"/>
      </w:pPr>
      <w:r>
        <w:t xml:space="preserve"/>
      </w:r>
    </w:p>
    <w:p>
      <w:pPr>
        <w:pStyle w:val="Heading2"/>
        <w:spacing w:before="320" w:after="120"/>
      </w:pPr>
      <w:r>
        <w:rPr>
          <w:rFonts w:ascii="Georgia" w:cs="Georgia" w:eastAsia="Georgia" w:hAnsi="Georgia"/>
          <w:b/>
          <w:bCs/>
          <w:color w:val="1A56DB"/>
          <w:sz w:val="30"/>
          <w:szCs w:val="30"/>
        </w:rPr>
        <w:t xml:space="preserve">Error &amp; Edge Case Pages</w:t>
      </w:r>
    </w:p>
    <w:p>
      <w:pPr>
        <w:pStyle w:val="Heading3"/>
        <w:spacing w:before="220" w:after="80"/>
      </w:pPr>
      <w:r>
        <w:rPr>
          <w:rFonts w:ascii="Georgia" w:cs="Georgia" w:eastAsia="Georgia" w:hAnsi="Georgia"/>
          <w:b/>
          <w:bCs/>
          <w:color w:val="0F2544"/>
          <w:sz w:val="24"/>
          <w:szCs w:val="24"/>
        </w:rPr>
        <w:t xml:space="preserve">404 Not Found</w:t>
      </w:r>
    </w:p>
    <w:p>
      <w:pPr>
        <w:pStyle w:val="ListParagraph"/>
        <w:numPr>
          <w:ilvl w:val="0"/>
          <w:numId w:val="2"/>
        </w:numPr>
        <w:spacing w:before="30" w:after="30"/>
      </w:pPr>
      <w:r>
        <w:rPr>
          <w:rFonts w:ascii="Georgia" w:cs="Georgia" w:eastAsia="Georgia" w:hAnsi="Georgia"/>
          <w:color w:val="111827"/>
          <w:sz w:val="22"/>
          <w:szCs w:val="22"/>
        </w:rPr>
        <w:t xml:space="preserve">Full-page centered layout (no sidebar needed if not authenticated)</w:t>
      </w:r>
    </w:p>
    <w:p>
      <w:pPr>
        <w:pStyle w:val="ListParagraph"/>
        <w:numPr>
          <w:ilvl w:val="0"/>
          <w:numId w:val="2"/>
        </w:numPr>
        <w:spacing w:before="30" w:after="30"/>
      </w:pPr>
      <w:r>
        <w:rPr>
          <w:rFonts w:ascii="Georgia" w:cs="Georgia" w:eastAsia="Georgia" w:hAnsi="Georgia"/>
          <w:color w:val="111827"/>
          <w:sz w:val="22"/>
          <w:szCs w:val="22"/>
        </w:rPr>
        <w:t xml:space="preserve">Headline: 'Page not found'. Subtext: 'The page you're looking for doesn't exist or has been moved.'</w:t>
      </w:r>
    </w:p>
    <w:p>
      <w:pPr>
        <w:pStyle w:val="ListParagraph"/>
        <w:numPr>
          <w:ilvl w:val="0"/>
          <w:numId w:val="2"/>
        </w:numPr>
        <w:spacing w:before="30" w:after="30"/>
      </w:pPr>
      <w:r>
        <w:rPr>
          <w:rFonts w:ascii="Georgia" w:cs="Georgia" w:eastAsia="Georgia" w:hAnsi="Georgia"/>
          <w:color w:val="111827"/>
          <w:sz w:val="22"/>
          <w:szCs w:val="22"/>
        </w:rPr>
        <w:t xml:space="preserve">'Go to Dashboard' primary button. 'Go Back' secondary button.</w:t>
      </w:r>
    </w:p>
    <w:p>
      <w:pPr>
        <w:spacing w:before="40" w:after="40"/>
      </w:pPr>
      <w:r>
        <w:t xml:space="preserve"/>
      </w:r>
    </w:p>
    <w:p>
      <w:pPr>
        <w:pStyle w:val="Heading3"/>
        <w:spacing w:before="220" w:after="80"/>
      </w:pPr>
      <w:r>
        <w:rPr>
          <w:rFonts w:ascii="Georgia" w:cs="Georgia" w:eastAsia="Georgia" w:hAnsi="Georgia"/>
          <w:b/>
          <w:bCs/>
          <w:color w:val="0F2544"/>
          <w:sz w:val="24"/>
          <w:szCs w:val="24"/>
        </w:rPr>
        <w:t xml:space="preserve">500 Server Error</w:t>
      </w:r>
    </w:p>
    <w:p>
      <w:pPr>
        <w:pStyle w:val="ListParagraph"/>
        <w:numPr>
          <w:ilvl w:val="0"/>
          <w:numId w:val="2"/>
        </w:numPr>
        <w:spacing w:before="30" w:after="30"/>
      </w:pPr>
      <w:r>
        <w:rPr>
          <w:rFonts w:ascii="Georgia" w:cs="Georgia" w:eastAsia="Georgia" w:hAnsi="Georgia"/>
          <w:color w:val="111827"/>
          <w:sz w:val="22"/>
          <w:szCs w:val="22"/>
        </w:rPr>
        <w:t xml:space="preserve">Headline: 'Something went wrong on our end.' Subtext: 'Our team has been notified. Try refreshing the page.'</w:t>
      </w:r>
    </w:p>
    <w:p>
      <w:pPr>
        <w:pStyle w:val="ListParagraph"/>
        <w:numPr>
          <w:ilvl w:val="0"/>
          <w:numId w:val="2"/>
        </w:numPr>
        <w:spacing w:before="30" w:after="30"/>
      </w:pPr>
      <w:r>
        <w:rPr>
          <w:rFonts w:ascii="Georgia" w:cs="Georgia" w:eastAsia="Georgia" w:hAnsi="Georgia"/>
          <w:color w:val="111827"/>
          <w:sz w:val="22"/>
          <w:szCs w:val="22"/>
        </w:rPr>
        <w:t xml:space="preserve">'Refresh Page' primary button. Error reference code shown in small gray text below (for support reference).</w:t>
      </w:r>
    </w:p>
    <w:p>
      <w:pPr>
        <w:spacing w:before="40" w:after="40"/>
      </w:pPr>
      <w:r>
        <w:t xml:space="preserve"/>
      </w:r>
    </w:p>
    <w:p>
      <w:pPr>
        <w:pStyle w:val="Heading3"/>
        <w:spacing w:before="220" w:after="80"/>
      </w:pPr>
      <w:r>
        <w:rPr>
          <w:rFonts w:ascii="Georgia" w:cs="Georgia" w:eastAsia="Georgia" w:hAnsi="Georgia"/>
          <w:b/>
          <w:bCs/>
          <w:color w:val="0F2544"/>
          <w:sz w:val="24"/>
          <w:szCs w:val="24"/>
        </w:rPr>
        <w:t xml:space="preserve">Plan Limit Reached</w:t>
      </w:r>
    </w:p>
    <w:p>
      <w:pPr>
        <w:pStyle w:val="ListParagraph"/>
        <w:numPr>
          <w:ilvl w:val="0"/>
          <w:numId w:val="2"/>
        </w:numPr>
        <w:spacing w:before="30" w:after="30"/>
      </w:pPr>
      <w:r>
        <w:rPr>
          <w:rFonts w:ascii="Georgia" w:cs="Georgia" w:eastAsia="Georgia" w:hAnsi="Georgia"/>
          <w:color w:val="111827"/>
          <w:sz w:val="22"/>
          <w:szCs w:val="22"/>
        </w:rPr>
        <w:t xml:space="preserve">Shown as a full-width top banner (not a page) when the tenant has hit their monthly event limit</w:t>
      </w:r>
    </w:p>
    <w:p>
      <w:pPr>
        <w:pStyle w:val="ListParagraph"/>
        <w:numPr>
          <w:ilvl w:val="0"/>
          <w:numId w:val="2"/>
        </w:numPr>
        <w:spacing w:before="30" w:after="30"/>
      </w:pPr>
      <w:r>
        <w:rPr>
          <w:rFonts w:ascii="Georgia" w:cs="Georgia" w:eastAsia="Georgia" w:hAnsi="Georgia"/>
          <w:color w:val="111827"/>
          <w:sz w:val="22"/>
          <w:szCs w:val="22"/>
        </w:rPr>
        <w:t xml:space="preserve">Banner: amber background. 'You've reached your [Plan] plan limit of [N] events this month. Log ingestion is paused. Upgrade to continue.' with an 'Upgrade Plan' button.</w:t>
      </w:r>
    </w:p>
    <w:p>
      <w:pPr>
        <w:pStyle w:val="ListParagraph"/>
        <w:numPr>
          <w:ilvl w:val="0"/>
          <w:numId w:val="2"/>
        </w:numPr>
        <w:spacing w:before="30" w:after="30"/>
      </w:pPr>
      <w:r>
        <w:rPr>
          <w:rFonts w:ascii="Georgia" w:cs="Georgia" w:eastAsia="Georgia" w:hAnsi="Georgia"/>
          <w:color w:val="111827"/>
          <w:sz w:val="22"/>
          <w:szCs w:val="22"/>
        </w:rPr>
        <w:t xml:space="preserve">The dashboard still shows historical data from before the limit was reached</w:t>
      </w:r>
    </w:p>
    <w:p>
      <w:pPr>
        <w:spacing w:before="40" w:after="40"/>
      </w:pPr>
      <w:r>
        <w:t xml:space="preserve"/>
      </w:r>
    </w:p>
    <w:p>
      <w:pPr>
        <w:pStyle w:val="Heading3"/>
        <w:spacing w:before="220" w:after="80"/>
      </w:pPr>
      <w:r>
        <w:rPr>
          <w:rFonts w:ascii="Georgia" w:cs="Georgia" w:eastAsia="Georgia" w:hAnsi="Georgia"/>
          <w:b/>
          <w:bCs/>
          <w:color w:val="0F2544"/>
          <w:sz w:val="24"/>
          <w:szCs w:val="24"/>
        </w:rPr>
        <w:t xml:space="preserve">Empty Project State</w:t>
      </w:r>
    </w:p>
    <w:p>
      <w:pPr>
        <w:pStyle w:val="ListParagraph"/>
        <w:numPr>
          <w:ilvl w:val="0"/>
          <w:numId w:val="2"/>
        </w:numPr>
        <w:spacing w:before="30" w:after="30"/>
      </w:pPr>
      <w:r>
        <w:rPr>
          <w:rFonts w:ascii="Georgia" w:cs="Georgia" w:eastAsia="Georgia" w:hAnsi="Georgia"/>
          <w:color w:val="111827"/>
          <w:sz w:val="22"/>
          <w:szCs w:val="22"/>
        </w:rPr>
        <w:t xml:space="preserve">Shown on /dashboard when a project has 0 events ingested</w:t>
      </w:r>
    </w:p>
    <w:p>
      <w:pPr>
        <w:pStyle w:val="ListParagraph"/>
        <w:numPr>
          <w:ilvl w:val="0"/>
          <w:numId w:val="2"/>
        </w:numPr>
        <w:spacing w:before="30" w:after="30"/>
      </w:pPr>
      <w:r>
        <w:rPr>
          <w:rFonts w:ascii="Georgia" w:cs="Georgia" w:eastAsia="Georgia" w:hAnsi="Georgia"/>
          <w:color w:val="111827"/>
          <w:sz w:val="22"/>
          <w:szCs w:val="22"/>
        </w:rPr>
        <w:t xml:space="preserve">Full content area is replaced by a centered onboarding prompt: 'No data yet for [Project Name]'</w:t>
      </w:r>
    </w:p>
    <w:p>
      <w:pPr>
        <w:pStyle w:val="ListParagraph"/>
        <w:numPr>
          <w:ilvl w:val="0"/>
          <w:numId w:val="2"/>
        </w:numPr>
        <w:spacing w:before="30" w:after="30"/>
      </w:pPr>
      <w:r>
        <w:rPr>
          <w:rFonts w:ascii="Georgia" w:cs="Georgia" w:eastAsia="Georgia" w:hAnsi="Georgia"/>
          <w:color w:val="111827"/>
          <w:sz w:val="22"/>
          <w:szCs w:val="22"/>
        </w:rPr>
        <w:t xml:space="preserve">Shows the integration guide snippet (same as onboarding Step 5) with code tabs</w:t>
      </w:r>
    </w:p>
    <w:p>
      <w:pPr>
        <w:pStyle w:val="ListParagraph"/>
        <w:numPr>
          <w:ilvl w:val="0"/>
          <w:numId w:val="2"/>
        </w:numPr>
        <w:spacing w:before="30" w:after="30"/>
      </w:pPr>
      <w:r>
        <w:rPr>
          <w:rFonts w:ascii="Georgia" w:cs="Georgia" w:eastAsia="Georgia" w:hAnsi="Georgia"/>
          <w:color w:val="111827"/>
          <w:sz w:val="22"/>
          <w:szCs w:val="22"/>
        </w:rPr>
        <w:t xml:space="preserve">'Send a Test Event' button</w:t>
      </w:r>
    </w:p>
    <w:p>
      <w:pPr>
        <w:spacing w:before="80" w:after="80"/>
      </w:pPr>
      <w:r>
        <w:t xml:space="preserve"/>
      </w:r>
    </w:p>
    <w:p>
      <w:pPr>
        <w:pStyle w:val="Heading2"/>
        <w:spacing w:before="320" w:after="120"/>
      </w:pPr>
      <w:r>
        <w:rPr>
          <w:rFonts w:ascii="Georgia" w:cs="Georgia" w:eastAsia="Georgia" w:hAnsi="Georgia"/>
          <w:b/>
          <w:bCs/>
          <w:color w:val="1A56DB"/>
          <w:sz w:val="30"/>
          <w:szCs w:val="30"/>
        </w:rPr>
        <w:t xml:space="preserve">Toast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Type</w:t>
            </w:r>
          </w:p>
        </w:tc>
        <w:tc>
          <w:tcPr>
            <w:tcW w:type="dxa" w:w="300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Example Message</w:t>
            </w:r>
          </w:p>
        </w:tc>
        <w:tc>
          <w:tcPr>
            <w:tcW w:type="dxa" w:w="456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Trigger</w:t>
            </w:r>
          </w:p>
        </w:tc>
      </w:tr>
      <w:tr>
        <w:tc>
          <w:tcPr>
            <w:tcW w:type="dxa" w:w="1800"/>
            <w:tcBorders>
              <w:top w:val="single" w:color="E5E7EB" w:sz="4"/>
              <w:left w:val="single" w:color="E5E7EB" w:sz="4"/>
              <w:bottom w:val="single" w:color="E5E7EB" w:sz="4"/>
              <w:right w:val="single" w:color="E5E7EB" w:sz="4"/>
            </w:tcBorders>
            <w:shd w:fill="ECFDF5" w:val="clear"/>
            <w:tcMar>
              <w:top w:type="dxa" w:w="80"/>
              <w:left w:type="dxa" w:w="140"/>
              <w:bottom w:type="dxa" w:w="80"/>
              <w:right w:type="dxa" w:w="140"/>
            </w:tcMar>
            <w:vAlign w:val="top"/>
          </w:tcPr>
          <w:p>
            <w:pPr>
              <w:spacing w:before="0" w:after="0"/>
            </w:pPr>
            <w:r>
              <w:rPr>
                <w:rFonts w:ascii="Georgia" w:cs="Georgia" w:eastAsia="Georgia" w:hAnsi="Georgia"/>
                <w:b/>
                <w:bCs/>
                <w:color w:val="065F46"/>
                <w:sz w:val="20"/>
                <w:szCs w:val="20"/>
              </w:rPr>
              <w:t xml:space="preserve">Success (green)</w:t>
            </w:r>
          </w:p>
        </w:tc>
        <w:tc>
          <w:tcPr>
            <w:tcW w:type="dxa" w:w="3000"/>
            <w:tcBorders>
              <w:top w:val="single" w:color="E5E7EB" w:sz="4"/>
              <w:left w:val="single" w:color="E5E7EB" w:sz="4"/>
              <w:bottom w:val="single" w:color="E5E7EB" w:sz="4"/>
              <w:right w:val="single" w:color="E5E7EB" w:sz="4"/>
            </w:tcBorders>
            <w:shd w:fill="ECFDF5"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'Project created successfully'</w:t>
            </w:r>
          </w:p>
        </w:tc>
        <w:tc>
          <w:tcPr>
            <w:tcW w:type="dxa" w:w="4560"/>
            <w:tcBorders>
              <w:top w:val="single" w:color="E5E7EB" w:sz="4"/>
              <w:left w:val="single" w:color="E5E7EB" w:sz="4"/>
              <w:bottom w:val="single" w:color="E5E7EB" w:sz="4"/>
              <w:right w:val="single" w:color="E5E7EB" w:sz="4"/>
            </w:tcBorders>
            <w:shd w:fill="ECFDF5"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After any successful create/update/save operation</w:t>
            </w:r>
          </w:p>
        </w:tc>
      </w:tr>
      <w:tr>
        <w:tc>
          <w:tcPr>
            <w:tcW w:type="dxa" w:w="1800"/>
            <w:tcBorders>
              <w:top w:val="single" w:color="E5E7EB" w:sz="4"/>
              <w:left w:val="single" w:color="E5E7EB" w:sz="4"/>
              <w:bottom w:val="single" w:color="E5E7EB" w:sz="4"/>
              <w:right w:val="single" w:color="E5E7EB" w:sz="4"/>
            </w:tcBorders>
            <w:shd w:fill="FEF2F2" w:val="clear"/>
            <w:tcMar>
              <w:top w:type="dxa" w:w="80"/>
              <w:left w:type="dxa" w:w="140"/>
              <w:bottom w:type="dxa" w:w="80"/>
              <w:right w:type="dxa" w:w="140"/>
            </w:tcMar>
            <w:vAlign w:val="top"/>
          </w:tcPr>
          <w:p>
            <w:pPr>
              <w:spacing w:before="0" w:after="0"/>
            </w:pPr>
            <w:r>
              <w:rPr>
                <w:rFonts w:ascii="Georgia" w:cs="Georgia" w:eastAsia="Georgia" w:hAnsi="Georgia"/>
                <w:b/>
                <w:bCs/>
                <w:color w:val="991B1B"/>
                <w:sz w:val="20"/>
                <w:szCs w:val="20"/>
              </w:rPr>
              <w:t xml:space="preserve">Error (red)</w:t>
            </w:r>
          </w:p>
        </w:tc>
        <w:tc>
          <w:tcPr>
            <w:tcW w:type="dxa" w:w="3000"/>
            <w:tcBorders>
              <w:top w:val="single" w:color="E5E7EB" w:sz="4"/>
              <w:left w:val="single" w:color="E5E7EB" w:sz="4"/>
              <w:bottom w:val="single" w:color="E5E7EB" w:sz="4"/>
              <w:right w:val="single" w:color="E5E7EB" w:sz="4"/>
            </w:tcBorders>
            <w:shd w:fill="FEF2F2"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'Failed to save — check your connection'</w:t>
            </w:r>
          </w:p>
        </w:tc>
        <w:tc>
          <w:tcPr>
            <w:tcW w:type="dxa" w:w="4560"/>
            <w:tcBorders>
              <w:top w:val="single" w:color="E5E7EB" w:sz="4"/>
              <w:left w:val="single" w:color="E5E7EB" w:sz="4"/>
              <w:bottom w:val="single" w:color="E5E7EB" w:sz="4"/>
              <w:right w:val="single" w:color="E5E7EB" w:sz="4"/>
            </w:tcBorders>
            <w:shd w:fill="FEF2F2"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API errors, network failures, validation failures from server</w:t>
            </w:r>
          </w:p>
        </w:tc>
      </w:tr>
      <w:tr>
        <w:tc>
          <w:tcPr>
            <w:tcW w:type="dxa" w:w="1800"/>
            <w:tcBorders>
              <w:top w:val="single" w:color="E5E7EB" w:sz="4"/>
              <w:left w:val="single" w:color="E5E7EB" w:sz="4"/>
              <w:bottom w:val="single" w:color="E5E7EB" w:sz="4"/>
              <w:right w:val="single" w:color="E5E7EB" w:sz="4"/>
            </w:tcBorders>
            <w:shd w:fill="FFFBEB" w:val="clear"/>
            <w:tcMar>
              <w:top w:type="dxa" w:w="80"/>
              <w:left w:type="dxa" w:w="140"/>
              <w:bottom w:type="dxa" w:w="80"/>
              <w:right w:type="dxa" w:w="140"/>
            </w:tcMar>
            <w:vAlign w:val="top"/>
          </w:tcPr>
          <w:p>
            <w:pPr>
              <w:spacing w:before="0" w:after="0"/>
            </w:pPr>
            <w:r>
              <w:rPr>
                <w:rFonts w:ascii="Georgia" w:cs="Georgia" w:eastAsia="Georgia" w:hAnsi="Georgia"/>
                <w:b/>
                <w:bCs/>
                <w:color w:val="92400E"/>
                <w:sz w:val="20"/>
                <w:szCs w:val="20"/>
              </w:rPr>
              <w:t xml:space="preserve">Warning (amber)</w:t>
            </w:r>
          </w:p>
        </w:tc>
        <w:tc>
          <w:tcPr>
            <w:tcW w:type="dxa" w:w="3000"/>
            <w:tcBorders>
              <w:top w:val="single" w:color="E5E7EB" w:sz="4"/>
              <w:left w:val="single" w:color="E5E7EB" w:sz="4"/>
              <w:bottom w:val="single" w:color="E5E7EB" w:sz="4"/>
              <w:right w:val="single" w:color="E5E7EB" w:sz="4"/>
            </w:tcBorders>
            <w:shd w:fill="FFFBE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'You are approaching your event limit'</w:t>
            </w:r>
          </w:p>
        </w:tc>
        <w:tc>
          <w:tcPr>
            <w:tcW w:type="dxa" w:w="4560"/>
            <w:tcBorders>
              <w:top w:val="single" w:color="E5E7EB" w:sz="4"/>
              <w:left w:val="single" w:color="E5E7EB" w:sz="4"/>
              <w:bottom w:val="single" w:color="E5E7EB" w:sz="4"/>
              <w:right w:val="single" w:color="E5E7EB" w:sz="4"/>
            </w:tcBorders>
            <w:shd w:fill="FFFBE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Non-blocking important notices</w:t>
            </w:r>
          </w:p>
        </w:tc>
      </w:tr>
      <w:tr>
        <w:tc>
          <w:tcPr>
            <w:tcW w:type="dxa" w:w="1800"/>
            <w:tcBorders>
              <w:top w:val="single" w:color="E5E7EB" w:sz="4"/>
              <w:left w:val="single" w:color="E5E7EB" w:sz="4"/>
              <w:bottom w:val="single" w:color="E5E7EB" w:sz="4"/>
              <w:right w:val="single" w:color="E5E7EB" w:sz="4"/>
            </w:tcBorders>
            <w:shd w:fill="EBF5FF" w:val="clear"/>
            <w:tcMar>
              <w:top w:type="dxa" w:w="80"/>
              <w:left w:type="dxa" w:w="140"/>
              <w:bottom w:type="dxa" w:w="80"/>
              <w:right w:type="dxa" w:w="140"/>
            </w:tcMar>
            <w:vAlign w:val="top"/>
          </w:tcPr>
          <w:p>
            <w:pPr>
              <w:spacing w:before="0" w:after="0"/>
            </w:pPr>
            <w:r>
              <w:rPr>
                <w:rFonts w:ascii="Georgia" w:cs="Georgia" w:eastAsia="Georgia" w:hAnsi="Georgia"/>
                <w:b/>
                <w:bCs/>
                <w:color w:val="1A56DB"/>
                <w:sz w:val="20"/>
                <w:szCs w:val="20"/>
              </w:rPr>
              <w:t xml:space="preserve">Info (blue)</w:t>
            </w:r>
          </w:p>
        </w:tc>
        <w:tc>
          <w:tcPr>
            <w:tcW w:type="dxa" w:w="3000"/>
            <w:tcBorders>
              <w:top w:val="single" w:color="E5E7EB" w:sz="4"/>
              <w:left w:val="single" w:color="E5E7EB" w:sz="4"/>
              <w:bottom w:val="single" w:color="E5E7EB" w:sz="4"/>
              <w:right w:val="single" w:color="E5E7EB" w:sz="4"/>
            </w:tcBorders>
            <w:shd w:fill="EBF5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'Export ready — check your email'</w:t>
            </w:r>
          </w:p>
        </w:tc>
        <w:tc>
          <w:tcPr>
            <w:tcW w:type="dxa" w:w="4560"/>
            <w:tcBorders>
              <w:top w:val="single" w:color="E5E7EB" w:sz="4"/>
              <w:left w:val="single" w:color="E5E7EB" w:sz="4"/>
              <w:bottom w:val="single" w:color="E5E7EB" w:sz="4"/>
              <w:right w:val="single" w:color="E5E7EB" w:sz="4"/>
            </w:tcBorders>
            <w:shd w:fill="EBF5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Background process completions and FYI notices</w:t>
            </w:r>
          </w:p>
        </w:tc>
      </w:tr>
    </w:tbl>
    <w:p>
      <w:pPr>
        <w:spacing w:before="0" w:after="0"/>
      </w:pPr>
      <w:r>
        <w:br w:type="page"/>
      </w:r>
    </w:p>
    <w:p>
      <w:pPr>
        <w:shd w:fill="0F2544" w:val="clear"/>
        <w:spacing w:before="400" w:after="200"/>
        <w:ind w:left="0"/>
      </w:pPr>
      <w:r>
        <w:rPr>
          <w:rFonts w:ascii="Georgia" w:cs="Georgia" w:eastAsia="Georgia" w:hAnsi="Georgia"/>
          <w:b/>
          <w:bCs/>
          <w:color w:val="A0C4FF"/>
          <w:sz w:val="18"/>
          <w:szCs w:val="18"/>
        </w:rPr>
        <w:t xml:space="preserve">  SECTION 12  </w:t>
      </w:r>
      <w:r>
        <w:rPr>
          <w:rFonts w:ascii="Georgia" w:cs="Georgia" w:eastAsia="Georgia" w:hAnsi="Georgia"/>
          <w:b/>
          <w:bCs/>
          <w:color w:val="FFFFFF"/>
          <w:sz w:val="22"/>
          <w:szCs w:val="22"/>
        </w:rPr>
        <w:t xml:space="preserve">  COMPLETE PAGE ROUTE REFERENCE</w:t>
      </w:r>
    </w:p>
    <w:p>
      <w:pPr>
        <w:pStyle w:val="Heading1"/>
        <w:pBdr>
          <w:bottom w:val="single" w:color="1A56DB" w:sz="12" w:space="6"/>
        </w:pBdr>
        <w:spacing w:before="480" w:after="160"/>
      </w:pPr>
      <w:r>
        <w:rPr>
          <w:rFonts w:ascii="Georgia" w:cs="Georgia" w:eastAsia="Georgia" w:hAnsi="Georgia"/>
          <w:b/>
          <w:bCs/>
          <w:color w:val="0F2544"/>
          <w:sz w:val="40"/>
          <w:szCs w:val="40"/>
        </w:rPr>
        <w:t xml:space="preserve">Complete Page &amp; Route Reference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200"/>
        <w:gridCol w:w="3460"/>
      </w:tblGrid>
      <w:tr>
        <w:tc>
          <w:tcPr>
            <w:tcW w:type="dxa" w:w="70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Ref</w:t>
            </w:r>
          </w:p>
        </w:tc>
        <w:tc>
          <w:tcPr>
            <w:tcW w:type="dxa" w:w="300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Route</w:t>
            </w:r>
          </w:p>
        </w:tc>
        <w:tc>
          <w:tcPr>
            <w:tcW w:type="dxa" w:w="220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Page Name</w:t>
            </w:r>
          </w:p>
        </w:tc>
        <w:tc>
          <w:tcPr>
            <w:tcW w:type="dxa" w:w="3460"/>
            <w:gridSpan w:val="1"/>
            <w:tcBorders>
              <w:top w:val="single" w:color="0F2544" w:sz="6"/>
              <w:left w:val="single" w:color="0F2544" w:sz="6"/>
              <w:bottom w:val="single" w:color="0F2544" w:sz="6"/>
              <w:right w:val="single" w:color="0F2544" w:sz="6"/>
            </w:tcBorders>
            <w:shd w:fill="0F2544" w:val="clear"/>
            <w:tcMar>
              <w:top w:type="dxa" w:w="100"/>
              <w:left w:type="dxa" w:w="140"/>
              <w:bottom w:type="dxa" w:w="100"/>
              <w:right w:type="dxa" w:w="140"/>
            </w:tcMar>
            <w:vAlign w:val="center"/>
          </w:tcPr>
          <w:p>
            <w:pPr>
              <w:jc w:val="center"/>
            </w:pPr>
            <w:r>
              <w:rPr>
                <w:rFonts w:ascii="Georgia" w:cs="Georgia" w:eastAsia="Georgia" w:hAnsi="Georgia"/>
                <w:b/>
                <w:bCs/>
                <w:color w:val="FFFFFF"/>
                <w:sz w:val="20"/>
                <w:szCs w:val="20"/>
              </w:rPr>
              <w:t xml:space="preserve">Access Level</w:t>
            </w:r>
          </w:p>
        </w:tc>
      </w:tr>
      <w:tr>
        <w:tc>
          <w:tcPr>
            <w:tcW w:type="dxa" w:w="7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PG-01</w:t>
            </w:r>
          </w:p>
        </w:tc>
        <w:tc>
          <w:tcPr>
            <w:tcW w:type="dxa" w:w="3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/signup</w:t>
            </w:r>
          </w:p>
        </w:tc>
        <w:tc>
          <w:tcPr>
            <w:tcW w:type="dxa" w:w="2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0F2544"/>
                <w:sz w:val="20"/>
                <w:szCs w:val="20"/>
              </w:rPr>
              <w:t xml:space="preserve">Sign Up</w:t>
            </w:r>
          </w:p>
        </w:tc>
        <w:tc>
          <w:tcPr>
            <w:tcW w:type="dxa" w:w="34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Public</w:t>
            </w:r>
          </w:p>
        </w:tc>
      </w:tr>
      <w:tr>
        <w:tc>
          <w:tcPr>
            <w:tcW w:type="dxa" w:w="7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PG-02</w:t>
            </w:r>
          </w:p>
        </w:tc>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/login</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0F2544"/>
                <w:sz w:val="20"/>
                <w:szCs w:val="20"/>
              </w:rPr>
              <w:t xml:space="preserve">Sign In</w:t>
            </w:r>
          </w:p>
        </w:tc>
        <w:tc>
          <w:tcPr>
            <w:tcW w:type="dxa" w:w="34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Public</w:t>
            </w:r>
          </w:p>
        </w:tc>
      </w:tr>
      <w:tr>
        <w:tc>
          <w:tcPr>
            <w:tcW w:type="dxa" w:w="7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PG-03</w:t>
            </w:r>
          </w:p>
        </w:tc>
        <w:tc>
          <w:tcPr>
            <w:tcW w:type="dxa" w:w="3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/forgot-password</w:t>
            </w:r>
          </w:p>
        </w:tc>
        <w:tc>
          <w:tcPr>
            <w:tcW w:type="dxa" w:w="2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0F2544"/>
                <w:sz w:val="20"/>
                <w:szCs w:val="20"/>
              </w:rPr>
              <w:t xml:space="preserve">Forgot Password</w:t>
            </w:r>
          </w:p>
        </w:tc>
        <w:tc>
          <w:tcPr>
            <w:tcW w:type="dxa" w:w="34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Public</w:t>
            </w:r>
          </w:p>
        </w:tc>
      </w:tr>
      <w:tr>
        <w:tc>
          <w:tcPr>
            <w:tcW w:type="dxa" w:w="7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PG-04</w:t>
            </w:r>
          </w:p>
        </w:tc>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/reset-password?token=...</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0F2544"/>
                <w:sz w:val="20"/>
                <w:szCs w:val="20"/>
              </w:rPr>
              <w:t xml:space="preserve">Reset Password</w:t>
            </w:r>
          </w:p>
        </w:tc>
        <w:tc>
          <w:tcPr>
            <w:tcW w:type="dxa" w:w="34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Public (token required)</w:t>
            </w:r>
          </w:p>
        </w:tc>
      </w:tr>
      <w:tr>
        <w:tc>
          <w:tcPr>
            <w:tcW w:type="dxa" w:w="7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PG-05</w:t>
            </w:r>
          </w:p>
        </w:tc>
        <w:tc>
          <w:tcPr>
            <w:tcW w:type="dxa" w:w="3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/verify-email?token=...</w:t>
            </w:r>
          </w:p>
        </w:tc>
        <w:tc>
          <w:tcPr>
            <w:tcW w:type="dxa" w:w="2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0F2544"/>
                <w:sz w:val="20"/>
                <w:szCs w:val="20"/>
              </w:rPr>
              <w:t xml:space="preserve">Email Verification</w:t>
            </w:r>
          </w:p>
        </w:tc>
        <w:tc>
          <w:tcPr>
            <w:tcW w:type="dxa" w:w="34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Public (token required)</w:t>
            </w:r>
          </w:p>
        </w:tc>
      </w:tr>
      <w:tr>
        <w:tc>
          <w:tcPr>
            <w:tcW w:type="dxa" w:w="7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PG-06</w:t>
            </w:r>
          </w:p>
        </w:tc>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/invite?token=...</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0F2544"/>
                <w:sz w:val="20"/>
                <w:szCs w:val="20"/>
              </w:rPr>
              <w:t xml:space="preserve">Accept Invitation</w:t>
            </w:r>
          </w:p>
        </w:tc>
        <w:tc>
          <w:tcPr>
            <w:tcW w:type="dxa" w:w="34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Public (token required)</w:t>
            </w:r>
          </w:p>
        </w:tc>
      </w:tr>
      <w:tr>
        <w:tc>
          <w:tcPr>
            <w:tcW w:type="dxa" w:w="7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PG-07</w:t>
            </w:r>
          </w:p>
        </w:tc>
        <w:tc>
          <w:tcPr>
            <w:tcW w:type="dxa" w:w="3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/onboarding</w:t>
            </w:r>
          </w:p>
        </w:tc>
        <w:tc>
          <w:tcPr>
            <w:tcW w:type="dxa" w:w="2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0F2544"/>
                <w:sz w:val="20"/>
                <w:szCs w:val="20"/>
              </w:rPr>
              <w:t xml:space="preserve">Onboarding Wizard</w:t>
            </w:r>
          </w:p>
        </w:tc>
        <w:tc>
          <w:tcPr>
            <w:tcW w:type="dxa" w:w="34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Authenticated — Tenant Admin only</w:t>
            </w:r>
          </w:p>
        </w:tc>
      </w:tr>
      <w:tr>
        <w:tc>
          <w:tcPr>
            <w:tcW w:type="dxa" w:w="7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PG-08</w:t>
            </w:r>
          </w:p>
        </w:tc>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/dashboard</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0F2544"/>
                <w:sz w:val="20"/>
                <w:szCs w:val="20"/>
              </w:rPr>
              <w:t xml:space="preserve">Main Dashboard</w:t>
            </w:r>
          </w:p>
        </w:tc>
        <w:tc>
          <w:tcPr>
            <w:tcW w:type="dxa" w:w="34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Authenticated — All Roles</w:t>
            </w:r>
          </w:p>
        </w:tc>
      </w:tr>
      <w:tr>
        <w:tc>
          <w:tcPr>
            <w:tcW w:type="dxa" w:w="7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PG-09</w:t>
            </w:r>
          </w:p>
        </w:tc>
        <w:tc>
          <w:tcPr>
            <w:tcW w:type="dxa" w:w="3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/logs</w:t>
            </w:r>
          </w:p>
        </w:tc>
        <w:tc>
          <w:tcPr>
            <w:tcW w:type="dxa" w:w="2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0F2544"/>
                <w:sz w:val="20"/>
                <w:szCs w:val="20"/>
              </w:rPr>
              <w:t xml:space="preserve">Log Explorer</w:t>
            </w:r>
          </w:p>
        </w:tc>
        <w:tc>
          <w:tcPr>
            <w:tcW w:type="dxa" w:w="34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Authenticated — All Roles</w:t>
            </w:r>
          </w:p>
        </w:tc>
      </w:tr>
      <w:tr>
        <w:tc>
          <w:tcPr>
            <w:tcW w:type="dxa" w:w="7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PG-10</w:t>
            </w:r>
          </w:p>
        </w:tc>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/alerts/rules</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0F2544"/>
                <w:sz w:val="20"/>
                <w:szCs w:val="20"/>
              </w:rPr>
              <w:t xml:space="preserve">Alert Rules</w:t>
            </w:r>
          </w:p>
        </w:tc>
        <w:tc>
          <w:tcPr>
            <w:tcW w:type="dxa" w:w="34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Dev + Admin (Read-Only: view only)</w:t>
            </w:r>
          </w:p>
        </w:tc>
      </w:tr>
      <w:tr>
        <w:tc>
          <w:tcPr>
            <w:tcW w:type="dxa" w:w="7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PG-11</w:t>
            </w:r>
          </w:p>
        </w:tc>
        <w:tc>
          <w:tcPr>
            <w:tcW w:type="dxa" w:w="3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/alerts/history</w:t>
            </w:r>
          </w:p>
        </w:tc>
        <w:tc>
          <w:tcPr>
            <w:tcW w:type="dxa" w:w="2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0F2544"/>
                <w:sz w:val="20"/>
                <w:szCs w:val="20"/>
              </w:rPr>
              <w:t xml:space="preserve">Alert History</w:t>
            </w:r>
          </w:p>
        </w:tc>
        <w:tc>
          <w:tcPr>
            <w:tcW w:type="dxa" w:w="34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Authenticated — All Roles</w:t>
            </w:r>
          </w:p>
        </w:tc>
      </w:tr>
      <w:tr>
        <w:tc>
          <w:tcPr>
            <w:tcW w:type="dxa" w:w="7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PG-12</w:t>
            </w:r>
          </w:p>
        </w:tc>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/projects</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0F2544"/>
                <w:sz w:val="20"/>
                <w:szCs w:val="20"/>
              </w:rPr>
              <w:t xml:space="preserve">Projects List</w:t>
            </w:r>
          </w:p>
        </w:tc>
        <w:tc>
          <w:tcPr>
            <w:tcW w:type="dxa" w:w="34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Authenticated — All Roles</w:t>
            </w:r>
          </w:p>
        </w:tc>
      </w:tr>
      <w:tr>
        <w:tc>
          <w:tcPr>
            <w:tcW w:type="dxa" w:w="7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PG-13</w:t>
            </w:r>
          </w:p>
        </w:tc>
        <w:tc>
          <w:tcPr>
            <w:tcW w:type="dxa" w:w="3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/projects/:id/settings</w:t>
            </w:r>
          </w:p>
        </w:tc>
        <w:tc>
          <w:tcPr>
            <w:tcW w:type="dxa" w:w="2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0F2544"/>
                <w:sz w:val="20"/>
                <w:szCs w:val="20"/>
              </w:rPr>
              <w:t xml:space="preserve">Project Settings</w:t>
            </w:r>
          </w:p>
        </w:tc>
        <w:tc>
          <w:tcPr>
            <w:tcW w:type="dxa" w:w="34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Tenant Admin only</w:t>
            </w:r>
          </w:p>
        </w:tc>
      </w:tr>
      <w:tr>
        <w:tc>
          <w:tcPr>
            <w:tcW w:type="dxa" w:w="7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PG-14</w:t>
            </w:r>
          </w:p>
        </w:tc>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/reports</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0F2544"/>
                <w:sz w:val="20"/>
                <w:szCs w:val="20"/>
              </w:rPr>
              <w:t xml:space="preserve">Reports &amp; Analytics</w:t>
            </w:r>
          </w:p>
        </w:tc>
        <w:tc>
          <w:tcPr>
            <w:tcW w:type="dxa" w:w="34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Authenticated — All Roles</w:t>
            </w:r>
          </w:p>
        </w:tc>
      </w:tr>
      <w:tr>
        <w:tc>
          <w:tcPr>
            <w:tcW w:type="dxa" w:w="7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PG-15</w:t>
            </w:r>
          </w:p>
        </w:tc>
        <w:tc>
          <w:tcPr>
            <w:tcW w:type="dxa" w:w="3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/settings/organization</w:t>
            </w:r>
          </w:p>
        </w:tc>
        <w:tc>
          <w:tcPr>
            <w:tcW w:type="dxa" w:w="2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0F2544"/>
                <w:sz w:val="20"/>
                <w:szCs w:val="20"/>
              </w:rPr>
              <w:t xml:space="preserve">Org Settings</w:t>
            </w:r>
          </w:p>
        </w:tc>
        <w:tc>
          <w:tcPr>
            <w:tcW w:type="dxa" w:w="34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Tenant Admin only</w:t>
            </w:r>
          </w:p>
        </w:tc>
      </w:tr>
      <w:tr>
        <w:tc>
          <w:tcPr>
            <w:tcW w:type="dxa" w:w="7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PG-16</w:t>
            </w:r>
          </w:p>
        </w:tc>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/settings/team</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0F2544"/>
                <w:sz w:val="20"/>
                <w:szCs w:val="20"/>
              </w:rPr>
              <w:t xml:space="preserve">Team Management</w:t>
            </w:r>
          </w:p>
        </w:tc>
        <w:tc>
          <w:tcPr>
            <w:tcW w:type="dxa" w:w="34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Tenant Admin only</w:t>
            </w:r>
          </w:p>
        </w:tc>
      </w:tr>
      <w:tr>
        <w:tc>
          <w:tcPr>
            <w:tcW w:type="dxa" w:w="7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PG-17</w:t>
            </w:r>
          </w:p>
        </w:tc>
        <w:tc>
          <w:tcPr>
            <w:tcW w:type="dxa" w:w="3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/settings/profile</w:t>
            </w:r>
          </w:p>
        </w:tc>
        <w:tc>
          <w:tcPr>
            <w:tcW w:type="dxa" w:w="2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0F2544"/>
                <w:sz w:val="20"/>
                <w:szCs w:val="20"/>
              </w:rPr>
              <w:t xml:space="preserve">Personal Profile</w:t>
            </w:r>
          </w:p>
        </w:tc>
        <w:tc>
          <w:tcPr>
            <w:tcW w:type="dxa" w:w="34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Authenticated — All Roles</w:t>
            </w:r>
          </w:p>
        </w:tc>
      </w:tr>
      <w:tr>
        <w:tc>
          <w:tcPr>
            <w:tcW w:type="dxa" w:w="7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PG-18</w:t>
            </w:r>
          </w:p>
        </w:tc>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/admin/tenants</w:t>
            </w:r>
          </w:p>
        </w:tc>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bCs/>
                <w:color w:val="0F2544"/>
                <w:sz w:val="20"/>
                <w:szCs w:val="20"/>
              </w:rPr>
              <w:t xml:space="preserve">Super Admin — Tenants</w:t>
            </w:r>
          </w:p>
        </w:tc>
        <w:tc>
          <w:tcPr>
            <w:tcW w:type="dxa" w:w="34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Super Admin only</w:t>
            </w:r>
          </w:p>
        </w:tc>
      </w:tr>
      <w:tr>
        <w:tc>
          <w:tcPr>
            <w:tcW w:type="dxa" w:w="7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PG-19</w:t>
            </w:r>
          </w:p>
        </w:tc>
        <w:tc>
          <w:tcPr>
            <w:tcW w:type="dxa" w:w="3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/admin/tenants/:id</w:t>
            </w:r>
          </w:p>
        </w:tc>
        <w:tc>
          <w:tcPr>
            <w:tcW w:type="dxa" w:w="2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bCs/>
                <w:color w:val="0F2544"/>
                <w:sz w:val="20"/>
                <w:szCs w:val="20"/>
              </w:rPr>
              <w:t xml:space="preserve">Super Admin — Tenant Detail</w:t>
            </w:r>
          </w:p>
        </w:tc>
        <w:tc>
          <w:tcPr>
            <w:tcW w:type="dxa" w:w="34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vAlign w:val="top"/>
          </w:tcPr>
          <w:p>
            <w:pPr>
              <w:spacing w:before="0" w:after="0"/>
            </w:pPr>
            <w:r>
              <w:rPr>
                <w:rFonts w:ascii="Georgia" w:cs="Georgia" w:eastAsia="Georgia" w:hAnsi="Georgia"/>
                <w:b w:val="false"/>
                <w:bCs w:val="false"/>
                <w:color w:val="111827"/>
                <w:sz w:val="20"/>
                <w:szCs w:val="20"/>
              </w:rPr>
              <w:t xml:space="preserve">Super Admin only</w:t>
            </w:r>
          </w:p>
        </w:tc>
      </w:tr>
    </w:tbl>
    <w:p>
      <w:pPr>
        <w:spacing w:before="0" w:after="0"/>
      </w:pPr>
      <w:r>
        <w:br w:type="page"/>
      </w:r>
    </w:p>
    <w:p>
      <w:pPr>
        <w:shd w:fill="0F2544" w:val="clear"/>
        <w:spacing w:before="400" w:after="200"/>
        <w:ind w:left="0"/>
      </w:pPr>
      <w:r>
        <w:rPr>
          <w:rFonts w:ascii="Georgia" w:cs="Georgia" w:eastAsia="Georgia" w:hAnsi="Georgia"/>
          <w:b/>
          <w:bCs/>
          <w:color w:val="A0C4FF"/>
          <w:sz w:val="18"/>
          <w:szCs w:val="18"/>
        </w:rPr>
        <w:t xml:space="preserve">  SECTION 13  </w:t>
      </w:r>
      <w:r>
        <w:rPr>
          <w:rFonts w:ascii="Georgia" w:cs="Georgia" w:eastAsia="Georgia" w:hAnsi="Georgia"/>
          <w:b/>
          <w:bCs/>
          <w:color w:val="FFFFFF"/>
          <w:sz w:val="22"/>
          <w:szCs w:val="22"/>
        </w:rPr>
        <w:t xml:space="preserve">  MASTER UI DESIGN PROMPT FOR AI TOOLS</w:t>
      </w:r>
    </w:p>
    <w:p>
      <w:pPr>
        <w:pStyle w:val="Heading1"/>
        <w:pBdr>
          <w:bottom w:val="single" w:color="1A56DB" w:sz="12" w:space="6"/>
        </w:pBdr>
        <w:spacing w:before="480" w:after="160"/>
      </w:pPr>
      <w:r>
        <w:rPr>
          <w:rFonts w:ascii="Georgia" w:cs="Georgia" w:eastAsia="Georgia" w:hAnsi="Georgia"/>
          <w:b/>
          <w:bCs/>
          <w:color w:val="0F2544"/>
          <w:sz w:val="40"/>
          <w:szCs w:val="40"/>
        </w:rPr>
        <w:t xml:space="preserve">Master Prompt — For AI UI Design Generation</w:t>
      </w:r>
    </w:p>
    <w:p>
      <w:pPr>
        <w:spacing w:before="60" w:after="100"/>
        <w:jc w:val="both"/>
      </w:pPr>
      <w:r>
        <w:rPr>
          <w:rFonts w:ascii="Georgia" w:cs="Georgia" w:eastAsia="Georgia" w:hAnsi="Georgia"/>
          <w:color w:val="111827"/>
          <w:sz w:val="22"/>
          <w:szCs w:val="22"/>
        </w:rPr>
        <w:t xml:space="preserve">Use the prompt below verbatim when submitting to AI UI design tools (v0.dev, Lovable, Bolt, Figma AI, or similar). It is self-contained — the tool does not need to have read this document. Copy the full text between the horizontal rules.</w:t>
      </w:r>
    </w:p>
    <w:p>
      <w:pPr>
        <w:spacing w:before="80" w:after="80"/>
      </w:pPr>
      <w:r>
        <w:t xml:space="preserve"/>
      </w:r>
    </w:p>
    <w:p>
      <w:pPr>
        <w:spacing w:before="40" w:after="40"/>
      </w:pPr>
      <w:r>
        <w:rPr>
          <w:rFonts w:ascii="Courier New" w:cs="Courier New" w:eastAsia="Courier New" w:hAnsi="Courier New"/>
          <w:color w:val="6B7280"/>
          <w:sz w:val="18"/>
          <w:szCs w:val="18"/>
        </w:rPr>
        <w:t xml:space="preserve">─────────────────────────────────────────────────────────────────────────────────────</w:t>
      </w:r>
    </w:p>
    <w:p>
      <w:pPr>
        <w:spacing w:before="0" w:after="40"/>
      </w:pPr>
      <w:r>
        <w:rPr>
          <w:rFonts w:ascii="Georgia" w:cs="Georgia" w:eastAsia="Georgia" w:hAnsi="Georgia"/>
          <w:b/>
          <w:bCs/>
          <w:color w:val="1A56DB"/>
          <w:sz w:val="18"/>
          <w:szCs w:val="18"/>
        </w:rPr>
        <w:t xml:space="preserve">START OF AI DESIGN PROMPT — COPY EVERYTHING BELOW THIS LINE</w:t>
      </w:r>
    </w:p>
    <w:p>
      <w:pPr>
        <w:spacing w:before="0" w:after="80"/>
      </w:pPr>
      <w:r>
        <w:rPr>
          <w:rFonts w:ascii="Courier New" w:cs="Courier New" w:eastAsia="Courier New" w:hAnsi="Courier New"/>
          <w:color w:val="6B7280"/>
          <w:sz w:val="18"/>
          <w:szCs w:val="18"/>
        </w:rPr>
        <w:t xml:space="preserve">─────────────────────────────────────────────────────────────────────────────────────</w:t>
      </w:r>
    </w:p>
    <w:p>
      <w:pPr>
        <w:shd w:fill="0F2544" w:val="clear"/>
        <w:spacing w:before="0" w:after="0"/>
        <w:ind w:left="160" w:right="160"/>
      </w:pPr>
      <w:r>
        <w:rPr>
          <w:rFonts w:ascii="Georgia" w:cs="Georgia" w:eastAsia="Georgia" w:hAnsi="Georgia"/>
          <w:sz w:val="4"/>
          <w:szCs w:val="4"/>
        </w:rPr>
        <w:t xml:space="preserve"> </w:t>
      </w:r>
    </w:p>
    <w:p>
      <w:pPr>
        <w:pBdr>
          <w:left w:val="single" w:color="0F2544" w:sz="32"/>
          <w:right w:val="single" w:color="0F2544" w:sz="32"/>
        </w:pBdr>
        <w:shd w:fill="F9FAFB" w:val="clear"/>
        <w:spacing w:before="0" w:after="0"/>
        <w:ind w:left="0" w:right="0"/>
      </w:pPr>
      <w:r>
        <w:rPr>
          <w:rFonts w:ascii="Georgia" w:cs="Georgia" w:eastAsia="Georgia" w:hAnsi="Georgia"/>
          <w:sz w:val="4"/>
          <w:szCs w:val="4"/>
        </w:rPr>
        <w:t xml:space="preserve"> </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Design a complete, production-quality UI for StarGaze — a multi-tenant, white-label API logging and monitoring SaaS platform built in React.js.</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
      </w:r>
    </w:p>
    <w:p>
      <w:pPr>
        <w:pBdr>
          <w:top w:val="single" w:color="CCCCFF" w:sz="4"/>
        </w:pBdr>
        <w:shd w:fill="F8F9FF" w:val="clear"/>
        <w:spacing w:before="0" w:after="0"/>
        <w:ind w:left="160" w:right="160"/>
      </w:pPr>
      <w:r>
        <w:rPr>
          <w:rFonts w:ascii="Courier New" w:cs="Courier New" w:eastAsia="Courier New" w:hAnsi="Courier New"/>
          <w:b/>
          <w:bCs/>
          <w:color w:val="1A56DB"/>
          <w:sz w:val="18"/>
          <w:szCs w:val="18"/>
        </w:rPr>
        <w:t xml:space="preserve">═══════════════════════════════════</w:t>
      </w:r>
    </w:p>
    <w:p>
      <w:pPr>
        <w:shd w:fill="F8F9FF" w:val="clear"/>
        <w:spacing w:before="0" w:after="0"/>
        <w:ind w:left="160" w:right="160"/>
      </w:pPr>
      <w:r>
        <w:rPr>
          <w:rFonts w:ascii="Courier New" w:cs="Courier New" w:eastAsia="Courier New" w:hAnsi="Courier New"/>
          <w:b/>
          <w:bCs/>
          <w:color w:val="374151"/>
          <w:sz w:val="18"/>
          <w:szCs w:val="18"/>
        </w:rPr>
        <w:t xml:space="preserve">PRODUCT IDENTITY</w:t>
      </w:r>
    </w:p>
    <w:p>
      <w:pPr>
        <w:pBdr>
          <w:top w:val="single" w:color="CCCCFF" w:sz="4"/>
        </w:pBdr>
        <w:shd w:fill="F8F9FF" w:val="clear"/>
        <w:spacing w:before="0" w:after="0"/>
        <w:ind w:left="160" w:right="160"/>
      </w:pPr>
      <w:r>
        <w:rPr>
          <w:rFonts w:ascii="Courier New" w:cs="Courier New" w:eastAsia="Courier New" w:hAnsi="Courier New"/>
          <w:b/>
          <w:bCs/>
          <w:color w:val="1A56DB"/>
          <w:sz w:val="18"/>
          <w:szCs w:val="18"/>
        </w:rPr>
        <w:t xml:space="preserve">═══════════════════════════════════</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Name: StarGaze</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Tagline: API Observability for Every Team</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Platform type: B2B SaaS — multi-tenant, white-label (each organization gets their own branded subdomain)</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Frontend stack: React.js with Vite, Tailwind CSS</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Primary users: Backend engineers, DevOps engineers, team leads</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Tone: Professional, data-dense, modern developer tooling — think Linear or Datadog, not bubbly consumer apps</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
      </w:r>
    </w:p>
    <w:p>
      <w:pPr>
        <w:pBdr>
          <w:top w:val="single" w:color="CCCCFF" w:sz="4"/>
        </w:pBdr>
        <w:shd w:fill="F8F9FF" w:val="clear"/>
        <w:spacing w:before="0" w:after="0"/>
        <w:ind w:left="160" w:right="160"/>
      </w:pPr>
      <w:r>
        <w:rPr>
          <w:rFonts w:ascii="Courier New" w:cs="Courier New" w:eastAsia="Courier New" w:hAnsi="Courier New"/>
          <w:b/>
          <w:bCs/>
          <w:color w:val="1A56DB"/>
          <w:sz w:val="18"/>
          <w:szCs w:val="18"/>
        </w:rPr>
        <w:t xml:space="preserve">═══════════════════════════════════</w:t>
      </w:r>
    </w:p>
    <w:p>
      <w:pPr>
        <w:shd w:fill="F8F9FF" w:val="clear"/>
        <w:spacing w:before="0" w:after="0"/>
        <w:ind w:left="160" w:right="160"/>
      </w:pPr>
      <w:r>
        <w:rPr>
          <w:rFonts w:ascii="Courier New" w:cs="Courier New" w:eastAsia="Courier New" w:hAnsi="Courier New"/>
          <w:b/>
          <w:bCs/>
          <w:color w:val="374151"/>
          <w:sz w:val="18"/>
          <w:szCs w:val="18"/>
        </w:rPr>
        <w:t xml:space="preserve">VISUAL DESIGN DIRECTION</w:t>
      </w:r>
    </w:p>
    <w:p>
      <w:pPr>
        <w:pBdr>
          <w:top w:val="single" w:color="CCCCFF" w:sz="4"/>
        </w:pBdr>
        <w:shd w:fill="F8F9FF" w:val="clear"/>
        <w:spacing w:before="0" w:after="0"/>
        <w:ind w:left="160" w:right="160"/>
      </w:pPr>
      <w:r>
        <w:rPr>
          <w:rFonts w:ascii="Courier New" w:cs="Courier New" w:eastAsia="Courier New" w:hAnsi="Courier New"/>
          <w:b/>
          <w:bCs/>
          <w:color w:val="1A56DB"/>
          <w:sz w:val="18"/>
          <w:szCs w:val="18"/>
        </w:rPr>
        <w:t xml:space="preserve">═══════════════════════════════════</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Theme: Dark sidebar + light main content area (not fully dark mode). Clean, high-density information layout.</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Primary color (tenant-overridable): #1A56DB (Indigo Blue)</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Success: #059669 | Warning: #D97706 | Danger: #DC2626</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Background: #F9FAFB (content area), #FFFFFF (cards), #0F2544 (sidebar)</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Typography: Inter for UI text. JetBrains Mono for code blocks, log entries, API keys, timestamps.</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Sidebar: 240px fixed width, dark navy (#0F2544), white text for nav links, active link has a filled primary-color pill background. Tenant logo at top. User avatar + name at bottom.</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Cards: White background, 1px border (#E5E7EB), 8px border radius, 16px padding, subtle shadow.</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Tables: Alternating row shading (white / #F9FAFB). Sticky header. Sortable columns show sort arrow.</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Status badges: pill-shaped, small (12px text). 2xx=green, 3xx=blue, 4xx=amber, 5xx=red.</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Method badges: GET=indigo, POST=green, PUT=amber, PATCH=purple, DELETE=red. Small pill shape.</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Charts: Use Recharts library. Clean lines, minimal gridlines, hover tooltips.</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Buttons: Primary = filled primary color, Secondary = outlined, Destructive = filled red.</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Forms: Floating label or clear above-field labels. Inline validation errors in red below each field.</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
      </w:r>
    </w:p>
    <w:p>
      <w:pPr>
        <w:pBdr>
          <w:top w:val="single" w:color="CCCCFF" w:sz="4"/>
        </w:pBdr>
        <w:shd w:fill="F8F9FF" w:val="clear"/>
        <w:spacing w:before="0" w:after="0"/>
        <w:ind w:left="160" w:right="160"/>
      </w:pPr>
      <w:r>
        <w:rPr>
          <w:rFonts w:ascii="Courier New" w:cs="Courier New" w:eastAsia="Courier New" w:hAnsi="Courier New"/>
          <w:b/>
          <w:bCs/>
          <w:color w:val="1A56DB"/>
          <w:sz w:val="18"/>
          <w:szCs w:val="18"/>
        </w:rPr>
        <w:t xml:space="preserve">═══════════════════════════════════</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GLOBAL LAYOUT (all authenticated pages)</w:t>
      </w:r>
    </w:p>
    <w:p>
      <w:pPr>
        <w:pBdr>
          <w:top w:val="single" w:color="CCCCFF" w:sz="4"/>
        </w:pBdr>
        <w:shd w:fill="F8F9FF" w:val="clear"/>
        <w:spacing w:before="0" w:after="0"/>
        <w:ind w:left="160" w:right="160"/>
      </w:pPr>
      <w:r>
        <w:rPr>
          <w:rFonts w:ascii="Courier New" w:cs="Courier New" w:eastAsia="Courier New" w:hAnsi="Courier New"/>
          <w:b/>
          <w:bCs/>
          <w:color w:val="1A56DB"/>
          <w:sz w:val="18"/>
          <w:szCs w:val="18"/>
        </w:rPr>
        <w:t xml:space="preserve">═══════════════════════════════════</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Shell: Fixed left sidebar (240px) + top header bar (56px) + scrollable content area.</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Sidebar nav links with icons: Dashboard | Log Explorer | Alerts | Projects | Reports | Settings.</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Top header: Breadcrumb left | Global search center (Cmd+K) | Notification bell + user avatar right.</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Responsive: sidebar collapses to icon-only at &lt;1024px. Hamburger drawer at &lt;768px.</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
      </w:r>
    </w:p>
    <w:p>
      <w:pPr>
        <w:pBdr>
          <w:top w:val="single" w:color="CCCCFF" w:sz="4"/>
        </w:pBdr>
        <w:shd w:fill="F8F9FF" w:val="clear"/>
        <w:spacing w:before="0" w:after="0"/>
        <w:ind w:left="160" w:right="160"/>
      </w:pPr>
      <w:r>
        <w:rPr>
          <w:rFonts w:ascii="Courier New" w:cs="Courier New" w:eastAsia="Courier New" w:hAnsi="Courier New"/>
          <w:b/>
          <w:bCs/>
          <w:color w:val="1A56DB"/>
          <w:sz w:val="18"/>
          <w:szCs w:val="18"/>
        </w:rPr>
        <w:t xml:space="preserve">═══════════════════════════════════</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PAGES TO DESIGN (in priority order)</w:t>
      </w:r>
    </w:p>
    <w:p>
      <w:pPr>
        <w:pBdr>
          <w:top w:val="single" w:color="CCCCFF" w:sz="4"/>
        </w:pBdr>
        <w:shd w:fill="F8F9FF" w:val="clear"/>
        <w:spacing w:before="0" w:after="0"/>
        <w:ind w:left="160" w:right="160"/>
      </w:pPr>
      <w:r>
        <w:rPr>
          <w:rFonts w:ascii="Courier New" w:cs="Courier New" w:eastAsia="Courier New" w:hAnsi="Courier New"/>
          <w:b/>
          <w:bCs/>
          <w:color w:val="1A56DB"/>
          <w:sz w:val="18"/>
          <w:szCs w:val="18"/>
        </w:rPr>
        <w:t xml:space="preserve">═══════════════════════════════════</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
      </w:r>
    </w:p>
    <w:p>
      <w:pPr>
        <w:shd w:fill="F8F9FF" w:val="clear"/>
        <w:spacing w:before="0" w:after="0"/>
        <w:ind w:left="160" w:right="160"/>
      </w:pPr>
      <w:r>
        <w:rPr>
          <w:rFonts w:ascii="Courier New" w:cs="Courier New" w:eastAsia="Courier New" w:hAnsi="Courier New"/>
          <w:b/>
          <w:bCs/>
          <w:color w:val="0F2544"/>
          <w:sz w:val="18"/>
          <w:szCs w:val="18"/>
        </w:rPr>
        <w:t xml:space="preserve">PAGE 1: /login — Sign In Page</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Centered card on light gray background. StarGaze logo at top. 'Continue with Google' + 'Continue with GitHub' OAuth buttons (full width, with provider logos). Divider 'or'. Email + Password fields with show/hide toggle. 'Forgot password?' link. 'Sign In' primary button. 'Don't have an account? Sign up free' below. No sidebar on this page.</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
      </w:r>
    </w:p>
    <w:p>
      <w:pPr>
        <w:shd w:fill="F8F9FF" w:val="clear"/>
        <w:spacing w:before="0" w:after="0"/>
        <w:ind w:left="160" w:right="160"/>
      </w:pPr>
      <w:r>
        <w:rPr>
          <w:rFonts w:ascii="Courier New" w:cs="Courier New" w:eastAsia="Courier New" w:hAnsi="Courier New"/>
          <w:b/>
          <w:bCs/>
          <w:color w:val="0F2544"/>
          <w:sz w:val="18"/>
          <w:szCs w:val="18"/>
        </w:rPr>
        <w:t xml:space="preserve">PAGE 2: /signup — Sign Up Page</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Same structure as login. Adds: Confirm Password field. Password strength indicator bar (weak/fair/strong). Organization name field. Terms of service caption at bottom.</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
      </w:r>
    </w:p>
    <w:p>
      <w:pPr>
        <w:shd w:fill="F8F9FF" w:val="clear"/>
        <w:spacing w:before="0" w:after="0"/>
        <w:ind w:left="160" w:right="160"/>
      </w:pPr>
      <w:r>
        <w:rPr>
          <w:rFonts w:ascii="Courier New" w:cs="Courier New" w:eastAsia="Courier New" w:hAnsi="Courier New"/>
          <w:b/>
          <w:bCs/>
          <w:color w:val="0F2544"/>
          <w:sz w:val="18"/>
          <w:szCs w:val="18"/>
        </w:rPr>
        <w:t xml:space="preserve">PAGE 3: /onboarding — 5-Step Onboarding Wizard</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Full page layout (no sidebar). Horizontal step progress at top (5 steps). Step 1: Org name + slug input with subdomain preview. Step 2: Logo upload + brand color picker with live sidebar preview. Step 3: Create first project (name + environment select). Step 4: API key display with copy button + 'I've saved this key' checkbox gate. Step 5: Code snippet tabs (cURL / JS / Python) with real API key pre-filled + live 'Waiting for first event' status indicator.</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
      </w:r>
    </w:p>
    <w:p>
      <w:pPr>
        <w:shd w:fill="F8F9FF" w:val="clear"/>
        <w:spacing w:before="0" w:after="0"/>
        <w:ind w:left="160" w:right="160"/>
      </w:pPr>
      <w:r>
        <w:rPr>
          <w:rFonts w:ascii="Courier New" w:cs="Courier New" w:eastAsia="Courier New" w:hAnsi="Courier New"/>
          <w:b/>
          <w:bCs/>
          <w:color w:val="0F2544"/>
          <w:sz w:val="18"/>
          <w:szCs w:val="18"/>
        </w:rPr>
        <w:t xml:space="preserve">PAGE 4: /dashboard — Main Dashboard</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Top row: Project selector dropdown + Environment badge + Time range selector (Last 1h/6h/24h/7d/30d).</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4 metric stat cards: Total Requests (with sparkline + delta) | Error Rate % (red if high) | p95 Latency ms (amber if high) | Active Alerts (red bg if &gt; 0).</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Full-width line chart: Requests/min over time with two lines (total=blue, errors=red). Hover tooltip.</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Below chart: Side by side — Status code stacked bar chart (2xx/3xx/4xx/5xx breakdown) AND Top 10 Endpoints table (by traffic | by error rate tabs).</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Bottom: Live Log Feed — table of last 50 logs. Columns: Time | Method badge | Path | Status badge | Duration ms. Newest at top, auto-refreshes every 10s with subtle animation. Clicking any row opens a right-side drawer.</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
      </w:r>
    </w:p>
    <w:p>
      <w:pPr>
        <w:shd w:fill="F8F9FF" w:val="clear"/>
        <w:spacing w:before="0" w:after="0"/>
        <w:ind w:left="160" w:right="160"/>
      </w:pPr>
      <w:r>
        <w:rPr>
          <w:rFonts w:ascii="Courier New" w:cs="Courier New" w:eastAsia="Courier New" w:hAnsi="Courier New"/>
          <w:b/>
          <w:bCs/>
          <w:color w:val="0F2544"/>
          <w:sz w:val="18"/>
          <w:szCs w:val="18"/>
        </w:rPr>
        <w:t xml:space="preserve">PAGE 5: /logs — Log Explorer</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Full-width search bar at top. Below: filter row with Date Range Picker | Status Code multi-select | Method multi-select | Environment dropdown | API Key dropdown | 'More Filters' expander. Active filter pills with X dismiss. Results count + sort dropdown. Log results table: Checkbox | Timestamp | Method | Status | Path | Duration | Consumer ID | Tags. Bulk actions bar when rows selected. Pagination at bottom. Right panel: Saved Searches list.</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
      </w:r>
    </w:p>
    <w:p>
      <w:pPr>
        <w:shd w:fill="F8F9FF" w:val="clear"/>
        <w:spacing w:before="0" w:after="0"/>
        <w:ind w:left="160" w:right="160"/>
      </w:pPr>
      <w:r>
        <w:rPr>
          <w:rFonts w:ascii="Courier New" w:cs="Courier New" w:eastAsia="Courier New" w:hAnsi="Courier New"/>
          <w:b/>
          <w:bCs/>
          <w:color w:val="0F2544"/>
          <w:sz w:val="18"/>
          <w:szCs w:val="18"/>
        </w:rPr>
        <w:t xml:space="preserve">PAGE 6: /alerts/rules — Alert Rules</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Page tabs at top: Rules | History. Rules table: Toggle switch | Rule name | Condition summary | Channel icon(s) | Last triggered | Edit/Test/Delete actions. Empty state with CTA. '+ Create Alert Rule' button.</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Include: Create Alert Rule Modal — full form with metric selector, operator, threshold, window, channel builder (Slack/Email/Webhook), cooldown selector. Condition preview sentence that updates live. Test button.</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
      </w:r>
    </w:p>
    <w:p>
      <w:pPr>
        <w:shd w:fill="F8F9FF" w:val="clear"/>
        <w:spacing w:before="0" w:after="0"/>
        <w:ind w:left="160" w:right="160"/>
      </w:pPr>
      <w:r>
        <w:rPr>
          <w:rFonts w:ascii="Courier New" w:cs="Courier New" w:eastAsia="Courier New" w:hAnsi="Courier New"/>
          <w:b/>
          <w:bCs/>
          <w:color w:val="0F2544"/>
          <w:sz w:val="18"/>
          <w:szCs w:val="18"/>
        </w:rPr>
        <w:t xml:space="preserve">PAGE 7: /projects — Projects List</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3-column card grid. Each card: Project name + env badge | description | stats (events today/month) | last event timestamp | 'Open Dashboard' button + 'Settings' link. Empty state with CTA.</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
      </w:r>
    </w:p>
    <w:p>
      <w:pPr>
        <w:shd w:fill="F8F9FF" w:val="clear"/>
        <w:spacing w:before="0" w:after="0"/>
        <w:ind w:left="160" w:right="160"/>
      </w:pPr>
      <w:r>
        <w:rPr>
          <w:rFonts w:ascii="Courier New" w:cs="Courier New" w:eastAsia="Courier New" w:hAnsi="Courier New"/>
          <w:b/>
          <w:bCs/>
          <w:color w:val="0F2544"/>
          <w:sz w:val="18"/>
          <w:szCs w:val="18"/>
        </w:rPr>
        <w:t xml:space="preserve">PAGE 8: /projects/:id/settings — Project Settings</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Left sub-nav: General | API Keys | Retention | Danger Zone.</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API Keys tab: Table of keys with masked preview, status, rotate/revoke actions. '+ Generate New Key' button. Key creation modal shows key once with copy button and checkbox gate.</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Danger Zone: red bordered section with Delete Project confirmation dialog requiring typing the project name.</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
      </w:r>
    </w:p>
    <w:p>
      <w:pPr>
        <w:shd w:fill="F8F9FF" w:val="clear"/>
        <w:spacing w:before="0" w:after="0"/>
        <w:ind w:left="160" w:right="160"/>
      </w:pPr>
      <w:r>
        <w:rPr>
          <w:rFonts w:ascii="Courier New" w:cs="Courier New" w:eastAsia="Courier New" w:hAnsi="Courier New"/>
          <w:b/>
          <w:bCs/>
          <w:color w:val="0F2544"/>
          <w:sz w:val="18"/>
          <w:szCs w:val="18"/>
        </w:rPr>
        <w:t xml:space="preserve">PAGE 9: /settings/team — Team Management</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Members table: Avatar + Name + Email | Role badge | Joined date | Actions (Change Role / Remove). Pending invites section below. '+ Invite Member' button. Invite dialog with email + role select + optional message.</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
      </w:r>
    </w:p>
    <w:p>
      <w:pPr>
        <w:shd w:fill="F8F9FF" w:val="clear"/>
        <w:spacing w:before="0" w:after="0"/>
        <w:ind w:left="160" w:right="160"/>
      </w:pPr>
      <w:r>
        <w:rPr>
          <w:rFonts w:ascii="Courier New" w:cs="Courier New" w:eastAsia="Courier New" w:hAnsi="Courier New"/>
          <w:b/>
          <w:bCs/>
          <w:color w:val="0F2544"/>
          <w:sz w:val="18"/>
          <w:szCs w:val="18"/>
        </w:rPr>
        <w:t xml:space="preserve">PAGE 10: /settings/organization — Organization Settings</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Logo upload with preview. Organization name input. Brand color picker with live sidebar preview. Sub-nav tabs: Organization | Team | Billing | Notifications | Danger Zone.</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
      </w:r>
    </w:p>
    <w:p>
      <w:pPr>
        <w:pBdr>
          <w:top w:val="single" w:color="CCCCFF" w:sz="4"/>
        </w:pBdr>
        <w:shd w:fill="F8F9FF" w:val="clear"/>
        <w:spacing w:before="0" w:after="0"/>
        <w:ind w:left="160" w:right="160"/>
      </w:pPr>
      <w:r>
        <w:rPr>
          <w:rFonts w:ascii="Courier New" w:cs="Courier New" w:eastAsia="Courier New" w:hAnsi="Courier New"/>
          <w:b/>
          <w:bCs/>
          <w:color w:val="1A56DB"/>
          <w:sz w:val="18"/>
          <w:szCs w:val="18"/>
        </w:rPr>
        <w:t xml:space="preserve">═══════════════════════════════════</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KEY DIALOGS / MODALS TO DESIGN</w:t>
      </w:r>
    </w:p>
    <w:p>
      <w:pPr>
        <w:pBdr>
          <w:top w:val="single" w:color="CCCCFF" w:sz="4"/>
        </w:pBdr>
        <w:shd w:fill="F8F9FF" w:val="clear"/>
        <w:spacing w:before="0" w:after="0"/>
        <w:ind w:left="160" w:right="160"/>
      </w:pPr>
      <w:r>
        <w:rPr>
          <w:rFonts w:ascii="Courier New" w:cs="Courier New" w:eastAsia="Courier New" w:hAnsi="Courier New"/>
          <w:b/>
          <w:bCs/>
          <w:color w:val="1A56DB"/>
          <w:sz w:val="18"/>
          <w:szCs w:val="18"/>
        </w:rPr>
        <w:t xml:space="preserve">═══════════════════════════════════</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Log Detail Drawer: Right-side slide-in panel (600px wide). Tabs: Overview | Request | Response | Tags. Method badge + full URL + large status badge + duration. Code blocks with syntax highlighting for headers and body. 'Copy as cURL' button.</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Create Alert Rule Modal: 2-column layout. Left: form fields (rule name, metric, operator, threshold, window, channels, cooldown). Right: live condition preview sentence + test notification button.</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API Key Display Modal: Two-step — step 1: key name input. Step 2: monospace key display with copy button, warning text, checkbox gate before close is enabled.</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Delete Confirmation Dialogs: Consistent pattern — warning description + type-to-confirm input + red destructive button (disabled until typed correctly).</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
      </w:r>
    </w:p>
    <w:p>
      <w:pPr>
        <w:pBdr>
          <w:top w:val="single" w:color="CCCCFF" w:sz="4"/>
        </w:pBdr>
        <w:shd w:fill="F8F9FF" w:val="clear"/>
        <w:spacing w:before="0" w:after="0"/>
        <w:ind w:left="160" w:right="160"/>
      </w:pPr>
      <w:r>
        <w:rPr>
          <w:rFonts w:ascii="Courier New" w:cs="Courier New" w:eastAsia="Courier New" w:hAnsi="Courier New"/>
          <w:b/>
          <w:bCs/>
          <w:color w:val="1A56DB"/>
          <w:sz w:val="18"/>
          <w:szCs w:val="18"/>
        </w:rPr>
        <w:t xml:space="preserve">═══════════════════════════════════</w:t>
      </w:r>
    </w:p>
    <w:p>
      <w:pPr>
        <w:shd w:fill="F8F9FF" w:val="clear"/>
        <w:spacing w:before="0" w:after="0"/>
        <w:ind w:left="160" w:right="160"/>
      </w:pPr>
      <w:r>
        <w:rPr>
          <w:rFonts w:ascii="Courier New" w:cs="Courier New" w:eastAsia="Courier New" w:hAnsi="Courier New"/>
          <w:b/>
          <w:bCs/>
          <w:color w:val="374151"/>
          <w:sz w:val="18"/>
          <w:szCs w:val="18"/>
        </w:rPr>
        <w:t xml:space="preserve">COMPONENT STANDARDS</w:t>
      </w:r>
    </w:p>
    <w:p>
      <w:pPr>
        <w:pBdr>
          <w:top w:val="single" w:color="CCCCFF" w:sz="4"/>
        </w:pBdr>
        <w:shd w:fill="F8F9FF" w:val="clear"/>
        <w:spacing w:before="0" w:after="0"/>
        <w:ind w:left="160" w:right="160"/>
      </w:pPr>
      <w:r>
        <w:rPr>
          <w:rFonts w:ascii="Courier New" w:cs="Courier New" w:eastAsia="Courier New" w:hAnsi="Courier New"/>
          <w:b/>
          <w:bCs/>
          <w:color w:val="1A56DB"/>
          <w:sz w:val="18"/>
          <w:szCs w:val="18"/>
        </w:rPr>
        <w:t xml:space="preserve">═══════════════════════════════════</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Toast notifications: Top-right, auto-dismiss 4s, manual X dismiss. Green/red/amber/blue variants.</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Skeleton loaders: All data-fetching states use skeleton shimmer (not spinners).</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Empty states: Every list/table has an illustrated empty state with a clear CTA button.</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Tooltips: All icon-only buttons and truncated text have hover tooltips.</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Code blocks: Dark background (#1E293B), JetBrains Mono, syntax-highlighted, copy button top-right.</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Charts: Recharts. Blue for primary data series. Red for errors. Minimal gridlines. Clean hover tooltip.</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
      </w:r>
    </w:p>
    <w:p>
      <w:pPr>
        <w:pBdr>
          <w:top w:val="single" w:color="CCCCFF" w:sz="4"/>
        </w:pBdr>
        <w:shd w:fill="F8F9FF" w:val="clear"/>
        <w:spacing w:before="0" w:after="0"/>
        <w:ind w:left="160" w:right="160"/>
      </w:pPr>
      <w:r>
        <w:rPr>
          <w:rFonts w:ascii="Courier New" w:cs="Courier New" w:eastAsia="Courier New" w:hAnsi="Courier New"/>
          <w:b/>
          <w:bCs/>
          <w:color w:val="1A56DB"/>
          <w:sz w:val="18"/>
          <w:szCs w:val="18"/>
        </w:rPr>
        <w:t xml:space="preserve">═══════════════════════════════════</w:t>
      </w:r>
    </w:p>
    <w:p>
      <w:pPr>
        <w:shd w:fill="F8F9FF" w:val="clear"/>
        <w:spacing w:before="0" w:after="0"/>
        <w:ind w:left="160" w:right="160"/>
      </w:pPr>
      <w:r>
        <w:rPr>
          <w:rFonts w:ascii="Courier New" w:cs="Courier New" w:eastAsia="Courier New" w:hAnsi="Courier New"/>
          <w:b/>
          <w:bCs/>
          <w:color w:val="374151"/>
          <w:sz w:val="18"/>
          <w:szCs w:val="18"/>
        </w:rPr>
        <w:t xml:space="preserve">DESIGN QUALITY REQUIREMENTS</w:t>
      </w:r>
    </w:p>
    <w:p>
      <w:pPr>
        <w:pBdr>
          <w:top w:val="single" w:color="CCCCFF" w:sz="4"/>
        </w:pBdr>
        <w:shd w:fill="F8F9FF" w:val="clear"/>
        <w:spacing w:before="0" w:after="0"/>
        <w:ind w:left="160" w:right="160"/>
      </w:pPr>
      <w:r>
        <w:rPr>
          <w:rFonts w:ascii="Courier New" w:cs="Courier New" w:eastAsia="Courier New" w:hAnsi="Courier New"/>
          <w:b/>
          <w:bCs/>
          <w:color w:val="1A56DB"/>
          <w:sz w:val="18"/>
          <w:szCs w:val="18"/>
        </w:rPr>
        <w:t xml:space="preserve">═══════════════════════════════════</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The UI must feel like a real production developer tool — similar quality to Linear, Datadog, or Vercel dashboards.</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Information density: tables and dashboards should be data-dense, not sparse. This is a professional tool, not a marketing page.</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Every page must have a clear primary action visible without scrolling.</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White-label: the tenant logo and primary color must be visually prominent — it is the brand of the platform for that org.</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Accessibility: sufficient color contrast, focus states on all interactive elements, ARIA labels on icon buttons.</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Mobile: all pages must be usable at 375px width (sidebar becomes a drawer, tables scroll horizontally).</w:t>
      </w:r>
    </w:p>
    <w:p>
      <w:pPr>
        <w:shd w:fill="F8F9FF" w:val="clear"/>
        <w:spacing w:before="0" w:after="0"/>
        <w:ind w:left="160" w:right="160"/>
      </w:pPr>
      <w:r>
        <w:rPr>
          <w:rFonts w:ascii="Courier New" w:cs="Courier New" w:eastAsia="Courier New" w:hAnsi="Courier New"/>
          <w:b w:val="false"/>
          <w:bCs w:val="false"/>
          <w:color w:val="374151"/>
          <w:sz w:val="18"/>
          <w:szCs w:val="18"/>
        </w:rPr>
        <w:t xml:space="preserve"/>
      </w:r>
    </w:p>
    <w:p>
      <w:pPr>
        <w:shd w:fill="F8F9FF" w:val="clear"/>
        <w:spacing w:before="0" w:after="0"/>
        <w:ind w:left="160" w:right="160"/>
      </w:pPr>
      <w:r>
        <w:rPr>
          <w:rFonts w:ascii="Courier New" w:cs="Courier New" w:eastAsia="Courier New" w:hAnsi="Courier New"/>
          <w:b w:val="false"/>
          <w:bCs w:val="false"/>
          <w:color w:val="374151"/>
          <w:sz w:val="18"/>
          <w:szCs w:val="18"/>
        </w:rPr>
        <w:t xml:space="preserve">START with the Dashboard (PAGE 4) as it is the most complex and will establish the design system. Then do Auth (PAGE 1+2), then Onboarding (PAGE 3), then the remaining pages in order.</w:t>
      </w:r>
    </w:p>
    <w:p>
      <w:pPr>
        <w:spacing w:before="80" w:after="40"/>
      </w:pPr>
      <w:r>
        <w:rPr>
          <w:rFonts w:ascii="Courier New" w:cs="Courier New" w:eastAsia="Courier New" w:hAnsi="Courier New"/>
          <w:color w:val="6B7280"/>
          <w:sz w:val="18"/>
          <w:szCs w:val="18"/>
        </w:rPr>
        <w:t xml:space="preserve">─────────────────────────────────────────────────────────────────────────────────────</w:t>
      </w:r>
    </w:p>
    <w:p>
      <w:pPr>
        <w:spacing w:before="0" w:after="200"/>
      </w:pPr>
      <w:r>
        <w:rPr>
          <w:rFonts w:ascii="Georgia" w:cs="Georgia" w:eastAsia="Georgia" w:hAnsi="Georgia"/>
          <w:b/>
          <w:bCs/>
          <w:color w:val="1A56DB"/>
          <w:sz w:val="18"/>
          <w:szCs w:val="18"/>
        </w:rPr>
        <w:t xml:space="preserve">END OF AI DESIGN PROMPT</w:t>
      </w:r>
    </w:p>
    <w:p>
      <w:pPr>
        <w:spacing w:before="80" w:after="80"/>
      </w:pPr>
      <w:r>
        <w:t xml:space="preserve"/>
      </w:r>
    </w:p>
    <w:p>
      <w:pPr>
        <w:pBdr>
          <w:left w:val="single" w:color="059669" w:sz="24" w:space="8"/>
        </w:pBdr>
        <w:shd w:fill="ECFDF5" w:val="clear"/>
        <w:spacing w:before="80" w:after="80"/>
        <w:ind w:left="200" w:right="200"/>
      </w:pPr>
      <w:r>
        <w:rPr>
          <w:rFonts w:ascii="Georgia" w:cs="Georgia" w:eastAsia="Georgia" w:hAnsi="Georgia"/>
          <w:b/>
          <w:bCs/>
          <w:color w:val="065F46"/>
          <w:sz w:val="20"/>
          <w:szCs w:val="20"/>
        </w:rPr>
        <w:t xml:space="preserve">✓  Tip:  </w:t>
      </w:r>
      <w:r>
        <w:rPr>
          <w:rFonts w:ascii="Georgia" w:cs="Georgia" w:eastAsia="Georgia" w:hAnsi="Georgia"/>
          <w:color w:val="374151"/>
          <w:sz w:val="20"/>
          <w:szCs w:val="20"/>
        </w:rPr>
        <w:t xml:space="preserve">Tips for using this prompt: (1) For v0.dev or Lovable, paste the full prompt into the first message. (2) If the tool has a page limit, generate the Dashboard page first — it establishes the design system. Then ask for each subsequent page referencing 'use the same design system as the dashboard you just created'. (3) For Figma AI plugins, break it into one page at a time, always starting with 'Use this design system: [paste design direction section]'.</w:t>
      </w:r>
    </w:p>
    <w:p>
      <w:pPr>
        <w:spacing w:before="80" w:after="80"/>
      </w:pPr>
      <w:r>
        <w:t xml:space="preserve"/>
      </w:r>
    </w:p>
    <w:p>
      <w:pPr>
        <w:pBdr>
          <w:top w:val="single" w:color="E5E7EB" w:sz="6" w:space="8"/>
        </w:pBdr>
        <w:spacing w:before="200" w:after="0"/>
        <w:jc w:val="center"/>
      </w:pPr>
      <w:r>
        <w:rPr>
          <w:rFonts w:ascii="Georgia" w:cs="Georgia" w:eastAsia="Georgia" w:hAnsi="Georgia"/>
          <w:i/>
          <w:iCs/>
          <w:color w:val="6B7280"/>
          <w:sz w:val="18"/>
          <w:szCs w:val="18"/>
        </w:rPr>
        <w:t xml:space="preserve">This document is the single source of truth for all Phase 1 frontend work. Any changes to page specs, dialog behavior, or routing must be updated here first.</w:t>
      </w:r>
    </w:p>
    <w:sectPr>
      <w:headerReference w:type="default" r:id="rId6"/>
      <w:footerReference w:type="default" r:id="rId7"/>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space="4"/>
      </w:pBdr>
      <w:jc w:val="center"/>
    </w:pPr>
    <w:r>
      <w:rPr>
        <w:rFonts w:ascii="Georgia" w:cs="Georgia" w:eastAsia="Georgia" w:hAnsi="Georgia"/>
        <w:color w:val="6B7280"/>
        <w:sz w:val="18"/>
        <w:szCs w:val="18"/>
      </w:rPr>
      <w:t xml:space="preserve">StarGaze Frontend Spec  |  Phase 1 MVP  |  19 Pages · 12 Dialogs  |  Page </w:t>
    </w:r>
    <w:r>
      <w:rPr>
        <w:rFonts w:ascii="Georgia" w:cs="Georgia" w:eastAsia="Georgia" w:hAnsi="Georgia"/>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6" w:space="4"/>
      </w:pBdr>
      <w:spacing w:after="0"/>
    </w:pPr>
    <w:r>
      <w:rPr>
        <w:rFonts w:ascii="Georgia" w:cs="Georgia" w:eastAsia="Georgia" w:hAnsi="Georgia"/>
        <w:color w:val="6B7280"/>
        <w:sz w:val="18"/>
        <w:szCs w:val="18"/>
      </w:rPr>
      <w:t xml:space="preserve">StarGaze  ·  Frontend Master Specification  ·  </w:t>
    </w:r>
    <w:r>
      <w:rPr>
        <w:rFonts w:ascii="Georgia" w:cs="Georgia" w:eastAsia="Georgia" w:hAnsi="Georgia"/>
        <w:b/>
        <w:bCs/>
        <w:color w:val="1A56DB"/>
        <w:sz w:val="18"/>
        <w:szCs w:val="18"/>
      </w:rPr>
      <w:t xml:space="preserve">INTERNAL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30" w:after="30"/>
        <w:ind w:left="560" w:hanging="280"/>
      </w:pPr>
      <w:rPr>
        <w:rFonts w:ascii="Georgia" w:cs="Georgia" w:eastAsia="Georgia" w:hAnsi="Georgia"/>
        <w:color w:val="1A56DB"/>
        <w:sz w:val="22"/>
        <w:szCs w:val="22"/>
      </w:rPr>
    </w:lvl>
  </w:abstractNum>
  <w:abstractNum w:abstractNumId="3" w15:restartNumberingAfterBreak="0">
    <w:multiLevelType w:val="hybridMultilevel"/>
    <w:lvl w:ilvl="0" w15:tentative="1">
      <w:start w:val="1"/>
      <w:numFmt w:val="bullet"/>
      <w:lvlText w:val="◦"/>
      <w:lvlJc w:val="left"/>
      <w:pPr>
        <w:spacing w:before="20" w:after="20"/>
        <w:ind w:left="1000" w:hanging="280"/>
      </w:pPr>
      <w:rPr>
        <w:rFonts w:ascii="Georgia" w:cs="Georgia" w:eastAsia="Georgia" w:hAnsi="Georgia"/>
        <w:color w:val="6B7280"/>
        <w:sz w:val="20"/>
        <w:szCs w:val="20"/>
      </w:rPr>
    </w:lvl>
  </w:abstractNum>
  <w:abstractNum w:abstractNumId="4" w15:restartNumberingAfterBreak="0">
    <w:multiLevelType w:val="hybridMultilevel"/>
    <w:lvl w:ilvl="0" w15:tentative="1">
      <w:start w:val="1"/>
      <w:numFmt w:val="decimal"/>
      <w:lvlText w:val="%1."/>
      <w:lvlJc w:val="left"/>
      <w:pPr>
        <w:spacing w:before="40" w:after="40"/>
        <w:ind w:left="560" w:hanging="280"/>
      </w:pPr>
      <w:rPr>
        <w:rFonts w:ascii="Georgia" w:cs="Georgia" w:eastAsia="Georgia" w:hAnsi="Georgia"/>
        <w:b/>
        <w:bCs/>
        <w:color w:val="065F46"/>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Georgia" w:cs="Georgia" w:eastAsia="Georgia" w:hAnsi="Georgia"/>
      <w:b/>
      <w:bCs/>
      <w:color w:val="0F2544"/>
      <w:sz w:val="40"/>
      <w:szCs w:val="40"/>
    </w:rPr>
  </w:style>
  <w:style w:type="paragraph" w:styleId="Heading2">
    <w:name w:val="Heading 2"/>
    <w:basedOn w:val="Normal"/>
    <w:next w:val="Normal"/>
    <w:qFormat/>
    <w:pPr>
      <w:spacing w:before="320" w:after="120"/>
      <w:outlineLvl w:val="1"/>
    </w:pPr>
    <w:rPr>
      <w:rFonts w:ascii="Georgia" w:cs="Georgia" w:eastAsia="Georgia" w:hAnsi="Georgia"/>
      <w:b/>
      <w:bCs/>
      <w:color w:val="1A56DB"/>
      <w:sz w:val="30"/>
      <w:szCs w:val="30"/>
    </w:rPr>
  </w:style>
  <w:style w:type="paragraph" w:styleId="Heading3">
    <w:name w:val="Heading 3"/>
    <w:basedOn w:val="Normal"/>
    <w:next w:val="Normal"/>
    <w:qFormat/>
    <w:pPr>
      <w:spacing w:before="220" w:after="80"/>
      <w:outlineLvl w:val="2"/>
    </w:pPr>
    <w:rPr>
      <w:rFonts w:ascii="Georgia" w:cs="Georgia" w:eastAsia="Georgia" w:hAnsi="Georgia"/>
      <w:b/>
      <w:bCs/>
      <w:color w:val="0F25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2026-02-22T10:59:22.902Z</dcterms:created>
  <dcterms:modified xsi:type="dcterms:W3CDTF">2026-02-22T10:59:22.903Z</dcterms:modified>
</cp:coreProperties>
</file>

<file path=docProps/custom.xml><?xml version="1.0" encoding="utf-8"?>
<Properties xmlns="http://schemas.openxmlformats.org/officeDocument/2006/custom-properties" xmlns:vt="http://schemas.openxmlformats.org/officeDocument/2006/docPropsVTypes"/>
</file>