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Blanks and Null Values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Column</w:t>
        <w:tab/>
        <w:tab/>
        <w:t xml:space="preserve">Blank or Null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year</w:t>
        <w:tab/>
        <w:tab/>
        <w:tab/>
        <w:t xml:space="preserve">0</w:t>
        <w:tab/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make</w:t>
        <w:tab/>
        <w:tab/>
        <w:tab/>
        <w:t xml:space="preserve">10,301</w:t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model</w:t>
        <w:tab/>
        <w:tab/>
        <w:tab/>
        <w:t xml:space="preserve">10,399</w:t>
        <w:tab/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trim</w:t>
        <w:tab/>
        <w:tab/>
        <w:tab/>
        <w:t xml:space="preserve">10,651</w:t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body</w:t>
        <w:tab/>
        <w:tab/>
        <w:tab/>
        <w:t xml:space="preserve">13,195</w:t>
        <w:tab/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transmission</w:t>
        <w:tab/>
        <w:tab/>
        <w:t xml:space="preserve">65,352</w:t>
        <w:tab/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vin</w:t>
        <w:tab/>
        <w:tab/>
        <w:tab/>
        <w:t xml:space="preserve">4</w:t>
        <w:tab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state</w:t>
        <w:tab/>
        <w:tab/>
        <w:tab/>
        <w:t xml:space="preserve">0</w:t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condition</w:t>
        <w:tab/>
        <w:tab/>
        <w:t xml:space="preserve">11,820</w:t>
        <w:tab/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odometer</w:t>
        <w:tab/>
        <w:tab/>
        <w:t xml:space="preserve">94</w:t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color</w:t>
        <w:tab/>
        <w:tab/>
        <w:tab/>
        <w:t xml:space="preserve">749</w:t>
        <w:tab/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interior</w:t>
        <w:tab/>
        <w:tab/>
        <w:tab/>
        <w:t xml:space="preserve">749</w:t>
        <w:tab/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seller</w:t>
        <w:tab/>
        <w:tab/>
        <w:tab/>
        <w:t xml:space="preserve">0</w:t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mmr</w:t>
        <w:tab/>
        <w:tab/>
        <w:tab/>
        <w:t xml:space="preserve">38</w:t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sellingprice</w:t>
        <w:tab/>
        <w:tab/>
        <w:t xml:space="preserve">12</w:t>
        <w:tab/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saledate</w:t>
        <w:tab/>
        <w:tab/>
        <w:t xml:space="preserve">12</w:t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