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 开发起点与推进重点</w:t>
      </w:r>
    </w:p>
    <w:p>
      <w:r>
        <w:t>项目从单人p5.js原型开始，已有校园地图、昵称输入、三种角色及键盘移动。初始提案确定了面向国际学生和多元文化学生的低压力共享体验。开发的重点，是将这一意图转化为手机与公共大屏之间实际运行的互动。</w:t>
      </w:r>
    </w:p>
    <w:p>
      <w:r>
        <w:t>工作分为相互关联的阶段：建立在线入口与共享在场，调整手机移动操作，加入交流，再发展许愿树、饮品店、钓鱼和钢琴，最后在发布前检查整合后的体验。每项活动都引入原地图未涉及的要求，包括保留贡献、轮流决策、分工控制，以及共享乐器的独占使用。</w:t>
      </w:r>
    </w:p>
    <w:p>
      <w:r>
        <w:t>开发并非按功能完成后便不再回头的线性顺序推进。随着项目扩展，多人可见性问题曾再次出现，界面调整也需要重新进行设备检查。因此，过程在新交互与它们依赖的基础功能之间反复推进。以下页面记录这些决定、修改与检查。</w:t>
      </w:r>
    </w:p>
    <w:p>
      <w:r>
        <w:br w:type="page"/>
      </w:r>
    </w:p>
    <w:p>
      <w:pPr>
        <w:pStyle w:val="Title"/>
      </w:pPr>
      <w:r>
        <w:t>02  建立在线入口与玩家身份</w:t>
      </w:r>
    </w:p>
    <w:p>
      <w:r>
        <w:t>首个技术阶段将已有地图连接到Firebase。项目注册了Web应用、启用匿名身份验证并创建实时数据库。客户端配置包含数据库地址，使浏览器能够连接到预定共享数据；数据库规则则规定哪些玩家与活动记录可以被读取或修改。</w:t>
      </w:r>
    </w:p>
    <w:p>
      <w:r>
        <w:t>匿名身份验证提供临时身份，不需要可见的账号注册流程。每条浏览器连接采用独立记录，昵称以及男性、女性或购物袋角色则提供视觉识别。GitHub Pages托管的公开HTTPS入口让手机可以通过大屏二维码加入；大屏与手机需要使用一致的房间参数。加入页将昵称输入、角色选择及确认结合，之后角色才出现在共享地图。</w:t>
      </w:r>
    </w:p>
    <w:p>
      <w:r>
        <w:t>这一配置明确了本地预览与已部署共享体验的区别。单个浏览器能够加载图像仍不够；成功加入还要求身份验证、数据库访问以及共享房间数据接收。这些条件成为检查加入流程的具体标准。</w:t>
      </w:r>
    </w:p>
    <w:p>
      <w:r>
        <w:br w:type="page"/>
      </w:r>
    </w:p>
    <w:p>
      <w:pPr>
        <w:pStyle w:val="Title"/>
      </w:pPr>
      <w:r>
        <w:t>03  排查玩家缺失与首次加入失败</w:t>
      </w:r>
    </w:p>
    <w:p>
      <w:r>
        <w:t>反复设备检查发现，手机可能显示地图，却看不到其他玩家。有时两台手机都已进入，公共大屏仍只报告一名玩家。连接标签与玩家数帮助发现差异，但不能证明共享在场已经正常运行。</w:t>
      </w:r>
    </w:p>
    <w:p>
      <w:r>
        <w:t>其中一个有记录的故障使用真实Firebase SDK复现：在类似iOS内嵌浏览器的存储阻塞条件下，身份验证可能一直等待，而旧界面仍打开本地地图。修改后采用内存身份状态，并在完成进入前等待玩家记录获得写入确认、共享房间读取中也包含该玩家。首次加入失败时，用户留在加入界面并看到反馈。</w:t>
      </w:r>
    </w:p>
    <w:p>
      <w:r>
        <w:t>这解决的是一个具体故障，不能据此认定所有历史缺失都只有同一原因。独立连接记录、房间一致性及重连处理也经过检查。验证要求两台手机分别移动不同角色，同时双方手机与大屏都能接收。重连会重新发布最近位置，而断网后的角色移除不应被假设为即时发生。</w:t>
      </w:r>
    </w:p>
    <w:p>
      <w:r>
        <w:br w:type="page"/>
      </w:r>
    </w:p>
    <w:p>
      <w:pPr>
        <w:pStyle w:val="Title"/>
      </w:pPr>
      <w:r>
        <w:t>04  调整手机导航与角色呈现</w:t>
      </w:r>
    </w:p>
    <w:p>
      <w:r>
        <w:t>手机需要对共享世界使用自己的视角。镜头跟随本地角色，公共大屏保留地图全景。移动更新共享世界坐标，而不是移动一份独立场景。虚拟摇杆提供触控输入，头顶昵称用于识别附近玩家。摇杆支持以受控速度按方向拖动，镜头在地图边界停止，避免显示画面之外的区域。</w:t>
      </w:r>
    </w:p>
    <w:p>
      <w:r>
        <w:t>早期截图显示角色偏小，地图下方存在过多空白。场景在摇杆上方就已结束，使实际活动区域显得受到不必要限制。布局随后调整为填满可用手机视区，并将控件叠加在地图上。经过视觉试用，视角放大35%，移动速度降低20%。</w:t>
      </w:r>
    </w:p>
    <w:p>
      <w:r>
        <w:t>后续又将昵称和聊天气泡适度移近角色头顶。这些调整优化了空间关系，无需更换共享数据模型。松开摇杆、失去焦点或打开活动时会停止持续移动；关闭活动后恢复地图控制。因此，导航按移动、进入、互动和返回的完整过程检查。</w:t>
      </w:r>
    </w:p>
    <w:p>
      <w:r>
        <w:br w:type="page"/>
      </w:r>
    </w:p>
    <w:p>
      <w:pPr>
        <w:pStyle w:val="Title"/>
      </w:pPr>
      <w:r>
        <w:t>05  实现并验证房间聊天</w:t>
      </w:r>
    </w:p>
    <w:p>
      <w:r>
        <w:t>聊天在共享移动之后加入，使玩家能够直接回应彼此。手机聊天入口打开包含文字输入、近期消息和四种快捷反应的面板：挥手、微笑、点赞与爱心。打开面板会停止持续移动，避免输入时角色继续在地图上行走。文字输入限制为80个字符，快捷反应与输入消息使用同一发送路径。</w:t>
      </w:r>
    </w:p>
    <w:p>
      <w:r>
        <w:t>消息与移动使用相同房间及玩家身份。其他客户端接收发送者的发言状态，对应角色显示五秒气泡。公共大屏只呈现气泡，不提供聊天输入面板。手机保留当前页面会话中最多30条近期消息；数据库保留每条连接最近一次发言状态，而不是永久聊天档案。</w:t>
      </w:r>
    </w:p>
    <w:p>
      <w:r>
        <w:t>早期反馈包括文字未显示以及玩家可见性问题再次出现。因此，验收检查覆盖完整路径：两人加入并保持可见，消息到达另一台手机，气泡在五秒后消失。输入长度、发送反馈与短暂冷却支持有序使用。消息按文本渲染，避免把参与者输入解释为HTML。</w:t>
      </w:r>
    </w:p>
    <w:p>
      <w:r>
        <w:br w:type="page"/>
      </w:r>
    </w:p>
    <w:p>
      <w:pPr>
        <w:pStyle w:val="Title"/>
      </w:pPr>
      <w:r>
        <w:t>06  在地图内发展活动入口</w:t>
      </w:r>
    </w:p>
    <w:p>
      <w:r>
        <w:t>已有地图和角色为新增活动提供了视觉背景。部分初版图像细节过多、饱和度过高，或与场景风格不一致。修改采用更简洁的形态、柔和配色和清晰描边，并在地图中检查图像，而不只判断独立插画。</w:t>
      </w:r>
    </w:p>
    <w:p>
      <w:r>
        <w:t>许愿树入口覆盖中央广场大树，并采用英文标注。手势提示被移除，但保留靠近效果。饮品店放大、加宽并略向左移；钓鱼入口发展为浅色水面、两根鱼竿且不显示鱼；无木牌的钢琴放在已有舞台，并放大15%。</w:t>
      </w:r>
    </w:p>
    <w:p>
      <w:r>
        <w:t>一致的靠近提示让这些入口容易被识别为可交互物件。位置安排也使活动在校园中具有相应背景。点击打开对应交互，关闭和返回控件则回到共享地图。环境为各活动提供连续性，无需固定剧情。</w:t>
      </w:r>
    </w:p>
    <w:p>
      <w:r>
        <w:br w:type="page"/>
      </w:r>
    </w:p>
    <w:p>
      <w:pPr>
        <w:pStyle w:val="Title"/>
      </w:pPr>
      <w:r>
        <w:t>07  建立许愿树的贡献流程</w:t>
      </w:r>
    </w:p>
    <w:p>
      <w:r>
        <w:t>许愿树从可见地图入口发展为共享贡献系统。接近中央大树会激活提示，点击后打开适合手机的界面。编辑器保留已加入玩家的昵称，接收愿望，并提供“Hang wish”操作，将贡献与地图中已有身份关联。160字符限制及计数器限定贡献长度。</w:t>
      </w:r>
    </w:p>
    <w:p>
      <w:r>
        <w:t>提交后的愿望以悬挂纸条出现，其他玩家能够打开。完整纸条参考提供的游戏留言板，采用带边框纸张布局，显示全文、作者昵称与日期。愿望总数和翻页控件支持浏览当前树画面无法一次容纳的更多内容。作者离开后，愿望仍可保留，贡献内容的存储与临时玩家在场状态分开处理。</w:t>
      </w:r>
    </w:p>
    <w:p>
      <w:r>
        <w:t>开发先经过视觉预览，再整合共享数据。大树位置、素材与手机布局分别检查，不与另一客户端能否读到同一愿望混为一谈。进入、填写、挂上、阅读和返回按一条流程检查，区分界面外观完成与共享贡献实际运行。玩家可以关闭单张纸条、继续浏览，或通过许愿树返回控件回到地图。</w:t>
      </w:r>
    </w:p>
    <w:p>
      <w:r>
        <w:br w:type="page"/>
      </w:r>
    </w:p>
    <w:p>
      <w:pPr>
        <w:pStyle w:val="Title"/>
      </w:pPr>
      <w:r>
        <w:t>08  完善愿望发现与祝福回应</w:t>
      </w:r>
    </w:p>
    <w:p>
      <w:r>
        <w:t>共享愿望运行后，下一问题是访客为何愿意打开他人纸条。为此加入简短预览和轻微摆动。初版预览透露过多句子内容，经过多次缩减，最终采用最多约五个英文词的简短开头，完整内容保留在打开的纸条内。</w:t>
      </w:r>
    </w:p>
    <w:p>
      <w:r>
        <w:t>祝福交互随后提供了无需另写文字的回应方式。“May it come true”记录祝福并更新共享数量。实现限制每个匿名身份对同一愿望祝福一次，但它不是永久的真实个人身份系统。所选纸条显示共享数量和当前身份的祝福状态，并阻止重复提交。</w:t>
      </w:r>
    </w:p>
    <w:p>
      <w:r>
        <w:t>按钮最初提示祝福不可用，需要发布相应数据库规则。这说明，部署界面并不会自动启用新的共享操作，规则、客户端代码和发布版本需要一致。后续检查确认回应可以使用，随后将愿望阅读、祝福反馈及返回地图，与原有玩家可见性和聊天一并检查。</w:t>
      </w:r>
    </w:p>
    <w:p>
      <w:r>
        <w:br w:type="page"/>
      </w:r>
    </w:p>
    <w:p>
      <w:pPr>
        <w:pStyle w:val="Title"/>
      </w:pPr>
      <w:r>
        <w:t>09  发展合作饮品活动</w:t>
      </w:r>
    </w:p>
    <w:p>
      <w:r>
        <w:t>饮品活动围绕四次轮流决策发展。两名玩家通过上方显示名字的方形头像匹配，再以A/B/A/B顺序选择基底、风味、配料和装饰。各阶段分别有三选一：气泡水/奶茶/冰沙，草莓/抹茶/芒果，珍珠/椰果/红豆，以及奶盖/冰激凌/柠檬片，共81种配方组合。首位玩家等待搭档，只有当前轮到的参与者能够确认下一次选择。</w:t>
      </w:r>
    </w:p>
    <w:p>
      <w:r>
        <w:t>柜台界面先进行视觉检查，再接入联机轮次。反馈指出不同原料的变化过于细微，因此修改增强选择差异，同时保留低饱和风格和端正卡片。简短“Your turn”提示明确操作权，共享轮次采用已确认的配方变化，使两台手机获得同一结果。每个房间的柜台支持一组双人组合，额外访客会看到忙碌提示；搭档离开时，后续选择会被阻止。</w:t>
      </w:r>
    </w:p>
    <w:p>
      <w:r>
        <w:t>完成页放大并命名成品，简化为“Back to map”，不重复原料清单，也不使用杯身标志、吸管或地面阴影。后来的歪斜问题追溯到饮品图形继承的最大宽度限制，其使视觉中心偏移，改为填满展示区后得到纠正。这些修改涉及合作、可见反馈和呈现，而不仅是增加配方选项。完成页还标明两位制作者，两台手机显示同一杯有名字的饮品。</w:t>
      </w:r>
    </w:p>
    <w:p>
      <w:r>
        <w:br w:type="page"/>
      </w:r>
    </w:p>
    <w:p>
      <w:pPr>
        <w:pStyle w:val="Title"/>
      </w:pPr>
      <w:r>
        <w:t>10  钓鱼同步与挑战调整</w:t>
      </w:r>
    </w:p>
    <w:p>
      <w:r>
        <w:t>钓鱼引入持续合作，而不是离散轮次。匹配识别两名玩家后进入中央倒计时；一人控制上下，另一人控制左右，共同操纵浮标。双方需要协调位置，对准会移动的目标来积累进度。双方看到匹配昵称和头像，但在相同池塘与进度状态旁，只获得各自分配的方向控制。一个池塘由一组双人占用，额外访客看到忙碌提示及重试入口。</w:t>
      </w:r>
    </w:p>
    <w:p>
      <w:r>
        <w:t>初版联机表现卡顿，倒计时也不够明显。中央倒计时恢复了准备提示。移动处理将持续模拟与周期网络同步分开，显示层则及时回应本地输入，并平滑接收的位置。进度和结果仍由共享状态决定，视觉预测不会独立判断成功。缺少搭档就绪或足够新的共享状态时，控制会暂停，而不会把单人的本地运行呈现为仍在继续的联机游戏。</w:t>
      </w:r>
    </w:p>
    <w:p>
      <w:r>
        <w:t>难度另行处理。进度从20%开始，对准时每秒增加10%，降至零失败。判定容错扩大10%，目标换位间隔延长到3.5秒，偏离时进度下降由每秒5%降到4%。达到100%完成捕获。这些调整让配合更宽松，但不把降低难度当作网络响应问题的解决方法。</w:t>
      </w:r>
    </w:p>
    <w:p>
      <w:r>
        <w:br w:type="page"/>
      </w:r>
    </w:p>
    <w:p>
      <w:pPr>
        <w:pStyle w:val="Title"/>
      </w:pPr>
      <w:r>
        <w:t>11  钓鱼画面、素材与共同结果</w:t>
      </w:r>
    </w:p>
    <w:p>
      <w:r>
        <w:t>控制系统建立后，池塘呈现继续调整。可见的鱼被涟漪取代，捕获对象留到成功后揭晓；浮标修改为部分浸入水中，使交互在视觉上与水面相连。</w:t>
      </w:r>
    </w:p>
    <w:p>
      <w:r>
        <w:t>结果图像经历多次设计与上传尝试。提供的素材与生成选项一起评估，随后完善抠图和残留边缘。四种成功结果命名为Lotus Fish、Goofy Toothy、Bigmouth和Purrmaid；失败使用Smug Finn及“The fish got away!”，不另加逃走动画。</w:t>
      </w:r>
    </w:p>
    <w:p>
      <w:r>
        <w:t>两台手机使用相同回合标识选择揭晓结果，使看似随机的捕获对双方保持一致。结算显示鱼图与名字，并提供重试或返回控件。这一阶段将共享游戏结果连接到清楚且风格一致的呈现；新增素材服务于交互结尾，没有增加操作复杂度。</w:t>
      </w:r>
    </w:p>
    <w:p>
      <w:r>
        <w:br w:type="page"/>
      </w:r>
    </w:p>
    <w:p>
      <w:pPr>
        <w:pStyle w:val="Title"/>
      </w:pPr>
      <w:r>
        <w:t>12  钢琴音频、地图内操作与公平使用</w:t>
      </w:r>
    </w:p>
    <w:p>
      <w:r>
        <w:t>钢琴面向一名演奏者及其他聆听者。三排七个数字音键提供21个音符，其他已加入玩家开启声音后可以在地图中聆听；音量随距离变化，并提供静音控制。“Start playing”取得乐器使用权，结束和关闭操作释放占用。声音由Web Audio合成，而不是播放上传的钢琴录音。音键三排分别代表低、中、高音区。公共大屏默认静音，演示声音需要明确开启。</w:t>
      </w:r>
    </w:p>
    <w:p>
      <w:r>
        <w:t>初期检查暴露了权限和音频问题：iPhone按键会变色，却没有声音。数据库规则需要发布，而移动浏览器的音频激活和恢复需要另行处理。后续设备反馈确认能够出声，声音开关随后也调整为与界面一致的样式。</w:t>
      </w:r>
    </w:p>
    <w:p>
      <w:r>
        <w:t>键盘从独立活动画面改为覆盖实时地图的紧凑面板，并上移以减少误点退出。点击已被占用的钢琴只显示演奏者名字，不向听众显示键盘或同步按键高亮。地图上的轻微钢琴动作和上升音符提示正在使用。</w:t>
      </w:r>
    </w:p>
    <w:p>
      <w:r>
        <w:t>八秒没有音符会自动释放座位，只有实际弹奏会更新时限，避免闲置玩家持续占用。这将技术使用权与展览共享资源的实际使用规则结合起来。</w:t>
      </w:r>
    </w:p>
    <w:p>
      <w:r>
        <w:br w:type="page"/>
      </w:r>
    </w:p>
    <w:p>
      <w:pPr>
        <w:pStyle w:val="Title"/>
      </w:pPr>
      <w:r>
        <w:t>13  整合检查、部署与版本管理</w:t>
      </w:r>
    </w:p>
    <w:p>
      <w:r>
        <w:t>随着活动增加，共享地图需要回归检查，而不只是分别演示功能。检查回到双手机可见性、消息接收、五秒气泡、活动进出、匹配与共同结果。自动化和受控浏览器检查提供支持，开发对话则记录手机观察及后续修改。</w:t>
      </w:r>
    </w:p>
    <w:p>
      <w:r>
        <w:t>发布带来了另一类区别：更新后曾出现许愿树或祝福按钮缺失，一个固定版本入口也返回404。随后检查Pages发布来源与构建状态，不将推送成功等同于新站点已可访问；客户端文件、活动面板、数据库规则及二维码目标也需要对应。这些观察并不能证明每次失败都是缓存造成。</w:t>
      </w:r>
    </w:p>
    <w:p>
      <w:r>
        <w:t>按内容生成版本的发布文件及匹配二维码支持一致入口，也为已经打开的客户端保留旧文件。批准版本在后续正式更新前保留备份。未使用的路灯交互被移除，地图装饰路灯保留。因此，版本管理成为维护完整体验的一部分，而不仅是上传最新界面。</w:t>
      </w:r>
    </w:p>
    <w:p>
      <w:r>
        <w:br w:type="page"/>
      </w:r>
    </w:p>
    <w:p>
      <w:pPr>
        <w:pStyle w:val="Title"/>
      </w:pPr>
      <w:r>
        <w:t>14  通过六项Social UX原则反思开发</w:t>
      </w:r>
    </w:p>
    <w:p>
      <w:r>
        <w:t>感官反馈（Sensory Feedback）。选择和移动的视觉反馈扩展为限时聊天、配方变化、进度状态和琴声。iPhone按键无声说明，需要直接检查预期输出。</w:t>
      </w:r>
    </w:p>
    <w:p>
      <w:r>
        <w:t>具身互动（Embodied Interaction）。手机成为移动、分轴钓鱼与音符选择的实体控制器，但仍属于触屏媒介交互，而非全身追踪。</w:t>
      </w:r>
    </w:p>
    <w:p>
      <w:r>
        <w:t>社会动态（Social Dynamics）。独立角色建立共同在场，轮流选择与分工控制要求双方影响同一结果。这些机制对应课堂关于计算机支持协同工作的讨论。</w:t>
      </w:r>
    </w:p>
    <w:p>
      <w:r>
        <w:t>韧性与动机（Resilience &amp; Motivation）。更宽松的钓鱼、重试及简短活动支持尝试；双方共同获得的有名字的饮品和鱼提供可见完成反馈，无需竞争排名。</w:t>
      </w:r>
    </w:p>
    <w:p>
      <w:r>
        <w:t>主动引导与清晰性（Proactivity &amp; Clarity）。二维码、靠近效果、预览、轮次和占用通知作为signifiers，说明怎样加入、发现贡献或识别操作权。</w:t>
      </w:r>
    </w:p>
    <w:p>
      <w:r>
        <w:t>伦理与包容（Ethics &amp; Inclusion）。昵称与非人类角色提供身份选择，静音、退出和闲置释放支持控制与公平使用；手机拥有情况、网络、语言、视觉操作及公开文字仍涉及障碍和责任。</w:t>
      </w:r>
    </w:p>
    <w:p>
      <w:pPr>
        <w:pStyle w:val="Caption"/>
      </w:pPr>
      <w:r>
        <w:t>Course sources: GRDE2053 Session 2, pp.6,8,10; Session 3, p.8; Session 5, slides6–11.</w:t>
      </w:r>
    </w:p>
    <w:p>
      <w:r>
        <w:br w:type="page"/>
      </w:r>
    </w:p>
    <w:p>
      <w:pPr>
        <w:pStyle w:val="Title"/>
      </w:pPr>
      <w:r>
        <w:t>15  最终评估与设计作者贡献</w:t>
      </w:r>
    </w:p>
    <w:p>
      <w:r>
        <w:t>最终版本提供了能够交流、贡献、合作和聆听的共享场景。开发处理了这些交互的实际条件：加入、独立在场、可读控制、共同决定及一致发布文件。剩余社会问题是，不熟悉的参与者是否会在完成活动之外回应彼此；设备检查不能证明跨文化归属感得到提升。</w:t>
      </w:r>
    </w:p>
    <w:p>
      <w:r>
        <w:t>预期展览参与是加入并完成一个活动，而不是玩完整张地图。约两分钟目标仍需包括匹配时间在内的计时排练。实际网络、两台手机、公共大屏及能看清手机的演示方案应一起检查，并准备录像应对连接故障。</w:t>
      </w:r>
    </w:p>
    <w:p>
      <w:r>
        <w:t>AI辅助了代码、调试、素材修改和文稿初稿。我的贡献包括定义规则、拒绝不合适视觉方案、提出修改，并通过设备检查其影响。具体工具、输出、修改与提供图像的来源需要注明，并按课程要求提供AI声明与批准。这区分了工具辅助与贯穿过程的设计决定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