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Shared Campus — Presentation Script</w:t>
      </w:r>
    </w:p>
    <w:p>
      <w:r>
        <w:t>GRDE2053 • A2 Exhibition Showcase • Draft for review • English delivery with Chinese explanation</w:t>
      </w:r>
    </w:p>
    <w:p>
      <w:r>
        <w:t>Target runtime: 6:40 including a75-second showcase video and55-second live demonstration. Do not read the Chinese paragraphs aloud. Teacher documents require both video and live demonstration. The theory mapping is verified against the supplied course slides. Insert your real showcase video and name before presenting.</w:t>
      </w:r>
    </w:p>
    <w:p>
      <w:pPr>
        <w:pStyle w:val="Heading1"/>
      </w:pPr>
      <w:r>
        <w:t>01  Shared Campus  |  0:00–0:15</w:t>
      </w:r>
    </w:p>
    <w:p>
      <w:r>
        <w:t>My project is Shared Campus. People join an illustrated campus through a public screen and their own phones, with small activities that make starting an interaction easier.</w:t>
      </w:r>
    </w:p>
    <w:p>
      <w:r>
        <w:t>中文理解：我的项目叫Shared Campus。大家通过公共大屏和自己的手机进入插画校园，用小活动更轻松地开始互动。</w:t>
      </w:r>
    </w:p>
    <w:p>
      <w:r>
        <w:t>操作提示：介绍项目，不要逐个列举功能。填上你的名字。</w:t>
      </w:r>
    </w:p>
    <w:p>
      <w:pPr>
        <w:pStyle w:val="Heading1"/>
      </w:pPr>
      <w:r>
        <w:t>02  A small invitation to connect  |  0:15–0:38</w:t>
      </w:r>
    </w:p>
    <w:p>
      <w:r>
        <w:t>The concept began with international students and the difficulty of approaching someone unfamiliar. Instead of requiring a conversation immediately, the map offers a shared activity first. Connection is the main focus. Joy and reflection come through playful results and personal wishes.</w:t>
      </w:r>
    </w:p>
    <w:p>
      <w:r>
        <w:t>中文理解：这个概念从国际学生出发，关注向不熟悉的人迈出交流第一步的困难。地图让大家先共同参与一件事，而不必马上展开对话。主要目标是连接，趣味结果和个人愿望也带来快乐与反思。</w:t>
      </w:r>
    </w:p>
    <w:p>
      <w:r>
        <w:t>操作提示：清楚说出 Connection 是主要焦点；不要把设计动机说成调研结论。</w:t>
      </w:r>
    </w:p>
    <w:p>
      <w:pPr>
        <w:pStyle w:val="Heading1"/>
      </w:pPr>
      <w:r>
        <w:t>03  One shared place. Your own way in.  |  0:38–0:54</w:t>
      </w:r>
    </w:p>
    <w:p>
      <w:r>
        <w:t>Visitors scan a QR code, choose a nickname and character, and enter. Phones control individual characters; the public display shows everyone together. Each activity offers a short encounter.</w:t>
      </w:r>
    </w:p>
    <w:p>
      <w:r>
        <w:t>中文理解：参与者扫码，选择昵称与角色后进入。手机控制个人角色，大屏显示所有人。每个活动提供一次简短的参与。</w:t>
      </w:r>
    </w:p>
    <w:p>
      <w:r>
        <w:t>操作提示：指出“两分钟”指一次简短参与，不是要求在两分钟内体验完全部地图。</w:t>
      </w:r>
    </w:p>
    <w:p>
      <w:pPr>
        <w:pStyle w:val="Heading1"/>
      </w:pPr>
      <w:r>
        <w:t>04  Meet, speak and leave a little hope  |  0:54–1:22</w:t>
      </w:r>
    </w:p>
    <w:p>
      <w:r>
        <w:t>Chat bubbles let players speak in the shared space and disappear after five seconds. Wishes offer a slower interaction: write a note, hang it, and discover someone else’s. A short, gently moving preview invites a click. The full note shows its author’s nickname and date, with a blessing button to respond.</w:t>
      </w:r>
    </w:p>
    <w:p>
      <w:r>
        <w:t>中文理解：聊天气泡让玩家在共享空间交流，并在5秒后消失。许愿提供更慢的互动：写纸条、挂起来，再发现别人的愿望。简短、轻轻摆动的预览吸引点击；完整纸条显示作者昵称与日期，也有祝福按钮回应。</w:t>
      </w:r>
    </w:p>
    <w:p>
      <w:r>
        <w:t>操作提示：强调聊天与许愿是两种不同的表达：即时交流与保留在树上的留言。纸条仅预览4–5个英文词；每人对同一愿望祝福一次。</w:t>
      </w:r>
    </w:p>
    <w:p>
      <w:pPr>
        <w:pStyle w:val="Heading1"/>
      </w:pPr>
      <w:r>
        <w:t>05  Two ways to make something together  |  1:22–1:49</w:t>
      </w:r>
    </w:p>
    <w:p>
      <w:r>
        <w:t>In the drink shop, two players alternate four decisions. Their shared, named drink contains both their choices. Fishing needs continuous cooperation: one player controls vertical movement, the other horizontal. Together, they aim one float at moving ripples to build progress. Success reveals a random, named fish.</w:t>
      </w:r>
    </w:p>
    <w:p>
      <w:r>
        <w:t>中文理解：饮品店里，两名玩家轮流完成四次选择，共同得到有名字的饮品，包含双方的决定。钓鱼需要持续合作：一人控制上下，一人控制左右，共同把一个浮标对准会换位的涟漪来积累进度。成功后随机揭晓有名字的鱼。</w:t>
      </w:r>
    </w:p>
    <w:p>
      <w:r>
        <w:t>操作提示：饮品：基底/风味/配料/装饰，81种组合。钓鱼：倒计时后开始，20%初始进度，对准+10%/秒，偏离−4%/秒，降至0失败。目标3.5秒换位，容错范围扩大10%。</w:t>
      </w:r>
    </w:p>
    <w:p>
      <w:pPr>
        <w:pStyle w:val="Heading1"/>
      </w:pPr>
      <w:r>
        <w:t>06  One performer. A shared audience.  |  1:49–2:13</w:t>
      </w:r>
    </w:p>
    <w:p>
      <w:r>
        <w:t>The piano offers another social role: listening. One person plays while others hear the music in the map. An occupied notice identifies the performer. After eight seconds without a note, the piano becomes available again, preventing one idle player from holding the shared instrument.</w:t>
      </w:r>
    </w:p>
    <w:p>
      <w:r>
        <w:t>中文理解：钢琴提供另一种社交角色：聆听。一人弹奏，其他人在地图里听到音乐。占用提示显示演奏者昵称；8秒没有按音符就会自动让位，避免闲置玩家一直占据共享乐器。</w:t>
      </w:r>
    </w:p>
    <w:p>
      <w:r>
        <w:t>操作提示：地图仍可见；旁观者不会打开同步键盘。靠近活动入口会出现提醒。说明观看、听琴也属于参与方式。</w:t>
      </w:r>
    </w:p>
    <w:p>
      <w:pPr>
        <w:pStyle w:val="Heading1"/>
      </w:pPr>
      <w:r>
        <w:t>07  See the experience in use  |  2:13–3:33</w:t>
      </w:r>
    </w:p>
    <w:p>
      <w:r>
        <w:t>This video shows visitors joining and sharing the activities.</w:t>
      </w:r>
    </w:p>
    <w:p>
      <w:r>
        <w:t>中文理解：这段视频展示参与者加入地图并共同参与活动。</w:t>
      </w:r>
    </w:p>
    <w:p>
      <w:r>
        <w:t>操作提示：播放你实拍的75秒展示视频。当前文件没有嵌入真实参与者视频，必须替换此页占位。不要朗读拍摄分镜。</w:t>
      </w:r>
    </w:p>
    <w:p>
      <w:pPr>
        <w:pStyle w:val="Heading1"/>
      </w:pPr>
      <w:r>
        <w:t>08  A live moment of cooperation  |  3:33–4:28</w:t>
      </w:r>
    </w:p>
    <w:p>
      <w:r>
        <w:t>For the live demonstration, we’ll make one drink together. Watch how control passes between the two players, and how both phones receive the same result.</w:t>
      </w:r>
    </w:p>
    <w:p>
      <w:r>
        <w:t>中文理解：现场演示中，我们一起制作一杯饮品。请注意操作权怎样在两位玩家之间交替，以及两台手机怎样收到同一个结果。</w:t>
      </w:r>
    </w:p>
    <w:p>
      <w:r>
        <w:t>操作提示：提前让两台手机加入 showcase 房间并到饮品店附近。进入匹配→A选基底→B选风味→A选配料→B选装饰→同时展示同一饮品结果→返回地图。控制在55秒内。</w:t>
      </w:r>
    </w:p>
    <w:p>
      <w:pPr>
        <w:pStyle w:val="Heading1"/>
      </w:pPr>
      <w:r>
        <w:t>09  The six Social UX principles in practice  |  4:28–5:21</w:t>
      </w:r>
    </w:p>
    <w:p>
      <w:r>
        <w:t>The six Social UX principles guided the design. Sensory Feedback uses sound and visible responses. Embodied Interaction maps touch movement to avatars and the float. Social Dynamics shaped turn-taking and split controls, giving both players influence. Resilience and Motivation led to gentler fishing and retry. Proactivity and Clarity shaped glowing entrances and turn prompts. Ethics and Inclusion informed nicknames, mute, exits and piano release. Phone access and public messages still raise inclusion and moderation questions. The course’s CSCW perspective explains cooperation; signifiers explain how available actions are communicated.</w:t>
      </w:r>
    </w:p>
    <w:p>
      <w:r>
        <w:t>中文理解：六项Social UX原则指导了设计。感官反馈采用声音和可见回应；具身互动把触控动作映射到角色与浮标；社会动态影响了轮流选择和分轴控制，让双方都能影响结果；韧性与动机促成更宽松的钓鱼和重试；主动引导与清晰性影响了发光入口及轮次提示；伦理与包容影响了昵称、静音、退出和钢琴让位。手机使用条件与公开留言仍有包容性及内容管理问题。课堂的CSCW视角解释合作，signifiers解释系统怎样传达可用操作。</w:t>
      </w:r>
    </w:p>
    <w:p>
      <w:r>
        <w:t>操作提示：六项名称已核实：Session 2 PDF第6页、Session 3 PDF第8页；Session 5第6–7页也列出同一框架。CSCW来自Session 2第8页；affordances/signifiers来自Session 5第10页。具身互动仅是手机触控与映射，不要夸大为全身沉浸；未实现触觉反馈。伦理设计不等于全面可访问，公共昵称与愿望仍需隐私、内容和可访问性反思。</w:t>
      </w:r>
    </w:p>
    <w:p>
      <w:pPr>
        <w:pStyle w:val="Heading1"/>
      </w:pPr>
      <w:r>
        <w:t>10  A campus that feels inviting  |  5:21–5:39</w:t>
      </w:r>
    </w:p>
    <w:p>
      <w:r>
        <w:t>The campus is the narrative setting rather than a fixed storyline. Consistent illustrated icons and soft colours connect the activities visually. Proximity effects invite exploration, while unexpected fish and live music reward participation.</w:t>
      </w:r>
    </w:p>
    <w:p>
      <w:r>
        <w:t>中文理解：校园提供叙事场景，没有固定剧情。统一的插画图标与柔和配色在视觉上连接各活动。靠近效果邀请探索，意外的鱼和现场音乐则回应参与。</w:t>
      </w:r>
    </w:p>
    <w:p>
      <w:r>
        <w:t>操作提示：结合截图说明视觉和声音怎样服务体验，不只说“好看”。</w:t>
      </w:r>
    </w:p>
    <w:p>
      <w:pPr>
        <w:pStyle w:val="Heading1"/>
      </w:pPr>
      <w:r>
        <w:t>11  Refinement came from specific problems  |  5:39–6:05</w:t>
      </w:r>
    </w:p>
    <w:p>
      <w:r>
        <w:t>The initial concept proposed cultural prompts, shared visuals and tokens. I kept the connection goal, developing freely chosen activities without tokens. Device testing revealed missing players, so shared visibility became a priority. I enlarged the phone view, smoothed fishing movement and adjusted difficulty in response to play feedback.</w:t>
      </w:r>
    </w:p>
    <w:p>
      <w:r>
        <w:t>中文理解：初始概念提出文化提示、共享视觉与代币。我保留连接目标，发展为自由选择的活动，没有加入代币。设备测试发现玩家不可见问题，所以共同可见性成为优先事项。我放大手机视角、平滑钓鱼移动，并根据游玩反馈调整难度。</w:t>
      </w:r>
    </w:p>
    <w:p>
      <w:r>
        <w:t>操作提示：初始概念依据Social Interactive.pptx第5、7、8页：日常生活/文化提示、共享地图、代币想法。若该文件不是正式A1提交版，展示前与提交版核对；不宣称这些是导师要求改动。技术迭代依据开发记录和设备反馈，不虚构正式访谈或观众人数。</w:t>
      </w:r>
    </w:p>
    <w:p>
      <w:pPr>
        <w:pStyle w:val="Heading1"/>
      </w:pPr>
      <w:r>
        <w:t>12  Technology supports the social experience  |  6:05–6:17</w:t>
      </w:r>
    </w:p>
    <w:p>
      <w:r>
        <w:t>p5.js renders the map, Firebase synchronises shared data, and GitHub Pages hosts the experience. This setup supports personal control on phones and shared visibility on the display.</w:t>
      </w:r>
    </w:p>
    <w:p>
      <w:r>
        <w:t>中文理解：p5.js绘制地图，Firebase同步共享数据，GitHub Pages托管体验。这种结构支持手机上的个人操作和大屏上的共同可见性。</w:t>
      </w:r>
    </w:p>
    <w:p>
      <w:r>
        <w:t>操作提示：不要把26项自动测试说成26位用户；不要声称在所有设备、所有网络环境下都稳定。</w:t>
      </w:r>
    </w:p>
    <w:p>
      <w:pPr>
        <w:pStyle w:val="Heading1"/>
      </w:pPr>
      <w:r>
        <w:t>13  A complete prototype — with honest limits  |  6:17–6:37</w:t>
      </w:r>
    </w:p>
    <w:p>
      <w:r>
        <w:t>People can talk, wish, cooperate or listen. Device checks helped refine the prototype; its effect on belonging still needs participant evaluation. AI assisted code, selected artwork and this presentation. My role included selecting, testing and refining those outputs.</w:t>
      </w:r>
    </w:p>
    <w:p>
      <w:r>
        <w:t>中文理解：大家可以交流、许愿、合作或聆听。设备检查帮助完善原型；它对归属感的影响仍需参与者评估。AI辅助了代码、部分素材及本次演示。我进行了输出的选择、测试和修改。</w:t>
      </w:r>
    </w:p>
    <w:p>
      <w:r>
        <w:t>操作提示：务必核实并补齐AI来源、导师批准和单元允许范围。不要把AI辅助内容宣称为完全独立编写或手绘。</w:t>
      </w:r>
    </w:p>
    <w:p>
      <w:pPr>
        <w:pStyle w:val="Heading1"/>
      </w:pPr>
      <w:r>
        <w:t>14  Thank you  |  6:37–6:40</w:t>
      </w:r>
    </w:p>
    <w:p>
      <w:r>
        <w:t>Thank you. Please try Shared Campus together.</w:t>
      </w:r>
    </w:p>
    <w:p>
      <w:r>
        <w:t>中文理解：谢谢，欢迎一起体验Shared Campus。</w:t>
      </w:r>
    </w:p>
    <w:p>
      <w:r>
        <w:t>操作提示：参考资料页保留在屏幕上；不逐条朗读参考文献。</w:t>
      </w:r>
    </w:p>
    <w:p>
      <w:pPr>
        <w:pStyle w:val="Heading1"/>
      </w:pPr>
      <w:r>
        <w:t>Timing and rehearsal</w:t>
      </w:r>
    </w:p>
    <w:p>
      <w:r>
        <w:t>Use a timer. Aim for clear conversational delivery rather than reading every word. If the full rehearsal exceeds7 minutes, shorten technical detail and reflection; keep the required video, live demonstration and course-principle reflection. Rehearse using your actual phones and network.</w:t>
      </w:r>
    </w:p>
    <w:p>
      <w:pPr>
        <w:pStyle w:val="Heading1"/>
      </w:pPr>
      <w:r>
        <w:t>Important evidence boundaries</w:t>
      </w:r>
    </w:p>
    <w:p>
      <w:r>
        <w:t>Development feedback and user confirmations in the project log are not a formal research study. Do not invent participant numbers, interview quotes, tutor feedback or A1 claims. The six principles are verified in Session 2 p.6 and Session 3 p.8. The initial concept comparison uses Social Interactive.pptx; confirm whether it is the actual A1 submission. Slide7 still needs real showcase footage. AI-assisted outputs must be disclosed according to tutor-approved unit rules.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