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b/>
          <w:bCs/>
          <w:color w:val="1F3864"/>
          <w:sz w:val="32"/>
          <w:szCs w:val="32"/>
        </w:rPr>
        <w:t xml:space="preserve">Priya Menon</w:t>
      </w:r>
    </w:p>
    <w:p>
      <w:pPr>
        <w:spacing w:after="200"/>
        <w:jc w:val="center"/>
      </w:pPr>
      <w:r>
        <w:rPr>
          <w:color w:val="595959"/>
          <w:sz w:val="19"/>
          <w:szCs w:val="19"/>
        </w:rPr>
        <w:t xml:space="preserve">Maintenance Engineer  |  Al Wakrah, Qatar  |  +974 3390 1145  |  priya.menon@example.com</w:t>
      </w:r>
    </w:p>
    <w:p>
      <w:pPr>
        <w:pBdr>
          <w:bottom w:val="single" w:color="1F3864" w:sz="6" w:space="2"/>
        </w:pBdr>
        <w:spacing w:after="120" w:before="240"/>
      </w:pPr>
      <w:r>
        <w:rPr>
          <w:b/>
          <w:bCs/>
          <w:color w:val="1F3864"/>
          <w:sz w:val="26"/>
          <w:szCs w:val="26"/>
        </w:rPr>
        <w:t xml:space="preserve">Summary</w:t>
      </w:r>
    </w:p>
    <w:p>
      <w:pPr>
        <w:spacing w:after="100"/>
      </w:pPr>
      <w:r>
        <w:rPr>
          <w:sz w:val="21"/>
          <w:szCs w:val="21"/>
        </w:rPr>
        <w:t xml:space="preserve">Maintenance engineer with progressive experience across gas processing and marine maintenance environments, with a focus on rotating equipment reliability.</w:t>
      </w:r>
    </w:p>
    <w:p>
      <w:pPr>
        <w:pBdr>
          <w:bottom w:val="single" w:color="1F3864" w:sz="6" w:space="2"/>
        </w:pBdr>
        <w:spacing w:after="120" w:before="240"/>
      </w:pPr>
      <w:r>
        <w:rPr>
          <w:b/>
          <w:bCs/>
          <w:color w:val="1F3864"/>
          <w:sz w:val="26"/>
          <w:szCs w:val="26"/>
        </w:rPr>
        <w:t xml:space="preserve">Experience</w:t>
      </w:r>
    </w:p>
    <w:p>
      <w:r>
        <w:rPr>
          <w:b/>
          <w:bCs/>
          <w:sz w:val="22"/>
          <w:szCs w:val="22"/>
        </w:rPr>
        <w:t xml:space="preserve">Maintenance Engineer — Nakilat Damen Shipyards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03/2021 – 06/2023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Maintained rotating and static equipment for marine support vessels.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Reduced average repair turnaround time by 18%.</w:t>
      </w:r>
    </w:p>
    <w:p>
      <w:r>
        <w:rPr>
          <w:b/>
          <w:bCs/>
          <w:sz w:val="22"/>
          <w:szCs w:val="22"/>
        </w:rPr>
        <w:t xml:space="preserve">Maintenance Engineer — Ras Girtas Power Company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July 2019 to Feb 2021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Supported turbine and compressor maintenance planning.</w:t>
      </w:r>
    </w:p>
    <w:p>
      <w:r>
        <w:rPr>
          <w:b/>
          <w:bCs/>
          <w:sz w:val="22"/>
          <w:szCs w:val="22"/>
        </w:rPr>
        <w:t xml:space="preserve">Junior Maintenance Engineer — Doha Energy Solutions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2016 – 2019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Assisted with pump and valve overhaul projects.</w:t>
      </w:r>
    </w:p>
    <w:p>
      <w:r>
        <w:rPr>
          <w:b/>
          <w:bCs/>
          <w:sz w:val="22"/>
          <w:szCs w:val="22"/>
        </w:rPr>
        <w:t xml:space="preserve">Maintenance Trainee — Chennai Petrochemicals Ltd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Since 2015 (6-month rotational program)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Rotated across mechanical maintenance teams during training program.</w:t>
      </w:r>
    </w:p>
    <w:p>
      <w:pPr>
        <w:pBdr>
          <w:bottom w:val="single" w:color="1F3864" w:sz="6" w:space="2"/>
        </w:pBdr>
        <w:spacing w:after="120" w:before="240"/>
      </w:pPr>
      <w:r>
        <w:rPr>
          <w:b/>
          <w:bCs/>
          <w:color w:val="1F3864"/>
          <w:sz w:val="26"/>
          <w:szCs w:val="26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B.Tech, Mechanical Engineering, Anna University — 2015/06</w:t>
      </w:r>
    </w:p>
    <w:p>
      <w:pPr>
        <w:pBdr>
          <w:bottom w:val="single" w:color="1F3864" w:sz="6" w:space="2"/>
        </w:pBdr>
        <w:spacing w:after="120" w:before="240"/>
      </w:pPr>
      <w:r>
        <w:rPr>
          <w:b/>
          <w:bCs/>
          <w:color w:val="1F3864"/>
          <w:sz w:val="26"/>
          <w:szCs w:val="26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Vibration Analysis Cat I — completed 09-2020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2026-09-10T06:28:17.490Z</dcterms:created>
  <dcterms:modified xsi:type="dcterms:W3CDTF">2026-09-10T06:28:17.490Z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