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098" w:type="dxa"/>
        <w:tblLook w:val="04A0" w:firstRow="1" w:lastRow="0" w:firstColumn="1" w:lastColumn="0" w:noHBand="0" w:noVBand="1"/>
      </w:tblPr>
      <w:tblGrid>
        <w:gridCol w:w="3028"/>
        <w:gridCol w:w="752"/>
        <w:gridCol w:w="3115"/>
        <w:gridCol w:w="145"/>
        <w:gridCol w:w="270"/>
        <w:gridCol w:w="6788"/>
      </w:tblGrid>
      <w:tr w:rsidR="006A424D" w:rsidTr="006559A0">
        <w:tc>
          <w:tcPr>
            <w:tcW w:w="3028" w:type="dxa"/>
            <w:vMerge w:val="restart"/>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Default="006559A0" w:rsidP="00A46D03">
            <w:pPr>
              <w:pStyle w:val="Heading3"/>
            </w:pPr>
            <w:r>
              <w:object w:dxaOrig="1872" w:dyaOrig="1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23pt" o:ole="">
                  <v:imagedata r:id="rId9" o:title=""/>
                </v:shape>
                <o:OLEObject Type="Embed" ProgID="PBrush" ShapeID="_x0000_i1025" DrawAspect="Content" ObjectID="_1576545048" r:id="rId10"/>
              </w:object>
            </w:r>
          </w:p>
          <w:p w:rsidR="006A424D" w:rsidRDefault="006A424D" w:rsidP="00DB23EB">
            <w:pPr>
              <w:jc w:val="center"/>
            </w:pPr>
          </w:p>
          <w:p w:rsidR="006A424D" w:rsidRPr="00DB23EB" w:rsidRDefault="006A424D" w:rsidP="00DB23EB">
            <w:pPr>
              <w:jc w:val="center"/>
              <w:rPr>
                <w:b/>
                <w:szCs w:val="20"/>
              </w:rPr>
            </w:pPr>
            <w:r w:rsidRPr="00DB23EB">
              <w:rPr>
                <w:rFonts w:ascii="Arial Narrow" w:hAnsi="Arial Narrow" w:cs="Arial"/>
                <w:b/>
                <w:szCs w:val="20"/>
              </w:rPr>
              <w:t>UNIVERSITAS PELITA HARAPAN</w:t>
            </w:r>
          </w:p>
          <w:p w:rsidR="006A424D" w:rsidRPr="00DB23EB" w:rsidRDefault="006A424D" w:rsidP="00981D2D">
            <w:pPr>
              <w:rPr>
                <w:rFonts w:ascii="Arial Narrow" w:hAnsi="Arial Narrow"/>
              </w:rPr>
            </w:pPr>
          </w:p>
        </w:tc>
        <w:tc>
          <w:tcPr>
            <w:tcW w:w="752" w:type="dxa"/>
            <w:tcBorders>
              <w:left w:val="single" w:sz="4" w:space="0" w:color="auto"/>
            </w:tcBorders>
            <w:shd w:val="clear" w:color="auto" w:fill="auto"/>
            <w:tcMar>
              <w:left w:w="58" w:type="dxa"/>
              <w:right w:w="58" w:type="dxa"/>
            </w:tcMar>
          </w:tcPr>
          <w:p w:rsidR="006A424D" w:rsidRDefault="006A424D" w:rsidP="00981D2D"/>
        </w:tc>
        <w:tc>
          <w:tcPr>
            <w:tcW w:w="10318" w:type="dxa"/>
            <w:gridSpan w:val="4"/>
            <w:shd w:val="clear" w:color="auto" w:fill="D9D9D9"/>
            <w:tcMar>
              <w:left w:w="58" w:type="dxa"/>
              <w:right w:w="58" w:type="dxa"/>
            </w:tcMar>
          </w:tcPr>
          <w:p w:rsidR="006A424D" w:rsidRPr="00DB23EB" w:rsidRDefault="00631901" w:rsidP="00DB23EB">
            <w:pPr>
              <w:spacing w:before="60" w:after="60"/>
              <w:jc w:val="center"/>
              <w:rPr>
                <w:rFonts w:ascii="Arial Narrow" w:hAnsi="Arial Narrow"/>
                <w:b/>
                <w:sz w:val="28"/>
                <w:szCs w:val="28"/>
              </w:rPr>
            </w:pPr>
            <w:r>
              <w:rPr>
                <w:rFonts w:ascii="Arial Narrow" w:hAnsi="Arial Narrow"/>
                <w:b/>
                <w:sz w:val="28"/>
                <w:szCs w:val="28"/>
              </w:rPr>
              <w:t>Rencana Pembelajaran</w:t>
            </w:r>
            <w:r w:rsidR="001F469E">
              <w:rPr>
                <w:rFonts w:ascii="Arial Narrow" w:hAnsi="Arial Narrow"/>
                <w:b/>
                <w:sz w:val="28"/>
                <w:szCs w:val="28"/>
              </w:rPr>
              <w:t xml:space="preserve"> Semester</w:t>
            </w:r>
          </w:p>
        </w:tc>
      </w:tr>
      <w:tr w:rsidR="006A424D" w:rsidRPr="00DB23EB" w:rsidTr="006559A0">
        <w:trPr>
          <w:trHeight w:val="64"/>
        </w:trPr>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sz w:val="6"/>
                <w:szCs w:val="6"/>
              </w:rPr>
            </w:pPr>
          </w:p>
        </w:tc>
        <w:tc>
          <w:tcPr>
            <w:tcW w:w="3260" w:type="dxa"/>
            <w:gridSpan w:val="2"/>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270" w:type="dxa"/>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6788" w:type="dxa"/>
            <w:shd w:val="clear" w:color="auto" w:fill="auto"/>
            <w:tcMar>
              <w:left w:w="58" w:type="dxa"/>
              <w:right w:w="58" w:type="dxa"/>
            </w:tcMar>
          </w:tcPr>
          <w:p w:rsidR="006A424D" w:rsidRPr="00DB23EB" w:rsidRDefault="006A424D" w:rsidP="00981D2D">
            <w:pPr>
              <w:rPr>
                <w:rFonts w:ascii="Arial Narrow" w:hAnsi="Arial Narrow"/>
                <w:b/>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Fakultas</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FC7208" w:rsidP="006559A0">
            <w:r w:rsidRPr="00D753FF">
              <w:rPr>
                <w:rFonts w:cs="Arial"/>
              </w:rPr>
              <w:t>Fakultas</w:t>
            </w:r>
            <w:r w:rsidR="005302E2" w:rsidRPr="00D753FF">
              <w:rPr>
                <w:rFonts w:cs="Arial"/>
              </w:rPr>
              <w:t xml:space="preserve"> </w:t>
            </w:r>
            <w:r w:rsidRPr="00D753FF">
              <w:rPr>
                <w:rFonts w:cs="Arial"/>
                <w:i/>
              </w:rPr>
              <w:t>Liberal Arts</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6"/>
                <w:szCs w:val="6"/>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bottom w:val="single" w:sz="4" w:space="0" w:color="auto"/>
            </w:tcBorders>
            <w:shd w:val="clear" w:color="auto" w:fill="auto"/>
            <w:tcMar>
              <w:left w:w="58" w:type="dxa"/>
              <w:right w:w="58" w:type="dxa"/>
            </w:tcMar>
          </w:tcPr>
          <w:p w:rsidR="006A424D" w:rsidRPr="00D753FF" w:rsidRDefault="006A424D" w:rsidP="006559A0">
            <w:pPr>
              <w:rPr>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Nomor Katalog</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DD3542" w:rsidP="006559A0">
            <w:pPr>
              <w:rPr>
                <w:szCs w:val="28"/>
              </w:rPr>
            </w:pPr>
            <w:r w:rsidRPr="00D753FF">
              <w:t>FLA 12101</w:t>
            </w:r>
            <w:r w:rsidR="00611F5F">
              <w:t xml:space="preserve"> / </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6"/>
                <w:szCs w:val="6"/>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753FF" w:rsidRDefault="006A424D" w:rsidP="006559A0">
            <w:pPr>
              <w:rPr>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Nama Mata Kuliah</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DD3542" w:rsidP="006559A0">
            <w:r w:rsidRPr="00D753FF">
              <w:rPr>
                <w:color w:val="000000"/>
              </w:rPr>
              <w:t>Kewarganegaraan</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4"/>
                <w:szCs w:val="4"/>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4"/>
                <w:szCs w:val="4"/>
              </w:rPr>
            </w:pPr>
          </w:p>
        </w:tc>
        <w:tc>
          <w:tcPr>
            <w:tcW w:w="3115" w:type="dxa"/>
            <w:shd w:val="clear" w:color="auto" w:fill="auto"/>
            <w:tcMar>
              <w:left w:w="58" w:type="dxa"/>
              <w:right w:w="58" w:type="dxa"/>
            </w:tcMar>
          </w:tcPr>
          <w:p w:rsidR="006A424D" w:rsidRPr="00DB23EB" w:rsidRDefault="006A424D" w:rsidP="006559A0">
            <w:pPr>
              <w:rPr>
                <w:sz w:val="4"/>
                <w:szCs w:val="4"/>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753FF" w:rsidRDefault="006A424D" w:rsidP="006559A0">
            <w:pPr>
              <w:rPr>
                <w:sz w:val="4"/>
                <w:szCs w:val="4"/>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Kredit</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DD3542" w:rsidP="006559A0">
            <w:r w:rsidRPr="00D753FF">
              <w:t>2 SKS</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4"/>
                <w:szCs w:val="4"/>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753FF" w:rsidRDefault="006A424D" w:rsidP="006559A0">
            <w:pPr>
              <w:rPr>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Tahun Akademik</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031532" w:rsidP="006559A0">
            <w:r>
              <w:t>2017</w:t>
            </w:r>
            <w:r w:rsidR="00DD3542" w:rsidRPr="00D753FF">
              <w:t xml:space="preserve"> / 201</w:t>
            </w:r>
            <w:r>
              <w:t>8</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6"/>
                <w:szCs w:val="6"/>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753FF" w:rsidRDefault="006A424D" w:rsidP="006559A0">
            <w:pPr>
              <w:rPr>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6A424D" w:rsidP="006559A0">
            <w:r w:rsidRPr="00DB23EB">
              <w:t>Semester / Term</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D753FF" w:rsidRDefault="008E393B" w:rsidP="006559A0">
            <w:r>
              <w:t>Genap</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6"/>
                <w:szCs w:val="6"/>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753FF" w:rsidRDefault="006A424D" w:rsidP="006559A0">
            <w:pPr>
              <w:rPr>
                <w:sz w:val="6"/>
                <w:szCs w:val="6"/>
              </w:rPr>
            </w:pP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Waktu</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6A424D" w:rsidRPr="00E03EF5" w:rsidRDefault="0085175D" w:rsidP="006559A0">
            <w:r>
              <w:rPr>
                <w:lang w:val="id-ID"/>
              </w:rPr>
              <w:t>Kamis</w:t>
            </w:r>
            <w:bookmarkStart w:id="0" w:name="_GoBack"/>
            <w:bookmarkEnd w:id="0"/>
            <w:r w:rsidR="00015688">
              <w:t>, 07.15 -08.55</w:t>
            </w:r>
          </w:p>
        </w:tc>
      </w:tr>
      <w:tr w:rsidR="006A424D" w:rsidRPr="00DB23EB" w:rsidTr="006559A0">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sz w:val="6"/>
                <w:szCs w:val="6"/>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sz w:val="6"/>
                <w:szCs w:val="6"/>
              </w:rPr>
            </w:pPr>
          </w:p>
        </w:tc>
        <w:tc>
          <w:tcPr>
            <w:tcW w:w="3115" w:type="dxa"/>
            <w:shd w:val="clear" w:color="auto" w:fill="auto"/>
            <w:tcMar>
              <w:left w:w="58" w:type="dxa"/>
              <w:right w:w="58" w:type="dxa"/>
            </w:tcMar>
          </w:tcPr>
          <w:p w:rsidR="006A424D" w:rsidRPr="00DB23EB" w:rsidRDefault="006A424D" w:rsidP="006559A0">
            <w:pPr>
              <w:rPr>
                <w:sz w:val="6"/>
                <w:szCs w:val="6"/>
              </w:rPr>
            </w:pPr>
          </w:p>
        </w:tc>
        <w:tc>
          <w:tcPr>
            <w:tcW w:w="145" w:type="dxa"/>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bottom w:val="single" w:sz="4" w:space="0" w:color="auto"/>
            </w:tcBorders>
            <w:shd w:val="clear" w:color="auto" w:fill="auto"/>
            <w:tcMar>
              <w:left w:w="58" w:type="dxa"/>
              <w:right w:w="58" w:type="dxa"/>
            </w:tcMar>
          </w:tcPr>
          <w:p w:rsidR="006A424D" w:rsidRPr="00DB23EB" w:rsidRDefault="006A424D" w:rsidP="006559A0">
            <w:pPr>
              <w:rPr>
                <w:sz w:val="6"/>
                <w:szCs w:val="6"/>
              </w:rPr>
            </w:pPr>
          </w:p>
        </w:tc>
      </w:tr>
      <w:tr w:rsidR="006A424D" w:rsidRPr="00DB23EB" w:rsidTr="006559A0">
        <w:trPr>
          <w:trHeight w:val="70"/>
        </w:trPr>
        <w:tc>
          <w:tcPr>
            <w:tcW w:w="3028" w:type="dxa"/>
            <w:vMerge/>
            <w:tcBorders>
              <w:left w:val="single" w:sz="4" w:space="0" w:color="auto"/>
              <w:bottom w:val="single" w:sz="4" w:space="0" w:color="auto"/>
              <w:right w:val="single" w:sz="4" w:space="0" w:color="auto"/>
            </w:tcBorders>
            <w:shd w:val="clear" w:color="auto" w:fill="auto"/>
            <w:tcMar>
              <w:left w:w="58" w:type="dxa"/>
              <w:right w:w="58" w:type="dxa"/>
            </w:tcMar>
          </w:tcPr>
          <w:p w:rsidR="006A424D" w:rsidRPr="00DB23EB" w:rsidRDefault="006A424D" w:rsidP="00981D2D">
            <w:pPr>
              <w:rPr>
                <w:rFonts w:ascii="Arial Narrow" w:hAnsi="Arial Narrow"/>
                <w:b/>
              </w:rPr>
            </w:pPr>
          </w:p>
        </w:tc>
        <w:tc>
          <w:tcPr>
            <w:tcW w:w="752" w:type="dxa"/>
            <w:tcBorders>
              <w:left w:val="single" w:sz="4" w:space="0" w:color="auto"/>
            </w:tcBorders>
            <w:shd w:val="clear" w:color="auto" w:fill="auto"/>
            <w:tcMar>
              <w:left w:w="58" w:type="dxa"/>
              <w:right w:w="58" w:type="dxa"/>
            </w:tcMar>
          </w:tcPr>
          <w:p w:rsidR="006A424D" w:rsidRPr="00DB23EB" w:rsidRDefault="006A424D" w:rsidP="00981D2D">
            <w:pPr>
              <w:rPr>
                <w:b/>
              </w:rPr>
            </w:pPr>
          </w:p>
        </w:tc>
        <w:tc>
          <w:tcPr>
            <w:tcW w:w="3115" w:type="dxa"/>
            <w:shd w:val="clear" w:color="auto" w:fill="D9D9D9"/>
            <w:tcMar>
              <w:left w:w="58" w:type="dxa"/>
              <w:right w:w="58" w:type="dxa"/>
            </w:tcMar>
          </w:tcPr>
          <w:p w:rsidR="006A424D" w:rsidRPr="00DB23EB" w:rsidRDefault="0078199D" w:rsidP="006559A0">
            <w:r>
              <w:t>Dosen, email</w:t>
            </w:r>
          </w:p>
        </w:tc>
        <w:tc>
          <w:tcPr>
            <w:tcW w:w="145" w:type="dxa"/>
            <w:tcBorders>
              <w:right w:val="single" w:sz="4" w:space="0" w:color="auto"/>
            </w:tcBorders>
            <w:shd w:val="clear" w:color="auto" w:fill="auto"/>
            <w:tcMar>
              <w:left w:w="58" w:type="dxa"/>
              <w:right w:w="58" w:type="dxa"/>
            </w:tcMar>
          </w:tcPr>
          <w:p w:rsidR="006A424D" w:rsidRPr="00DB23EB" w:rsidRDefault="006A424D" w:rsidP="006559A0">
            <w:pPr>
              <w:rPr>
                <w:rFonts w:ascii="Calibri" w:hAnsi="Calibri"/>
                <w:sz w:val="2"/>
                <w:szCs w:val="2"/>
              </w:rPr>
            </w:pPr>
          </w:p>
        </w:tc>
        <w:tc>
          <w:tcPr>
            <w:tcW w:w="705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519B3" w:rsidRPr="006559A0" w:rsidRDefault="00B21651" w:rsidP="006559A0">
            <w:pPr>
              <w:rPr>
                <w:u w:val="single"/>
              </w:rPr>
            </w:pPr>
            <w:r w:rsidRPr="00B21651">
              <w:t>Dr</w:t>
            </w:r>
            <w:r w:rsidR="008E393B">
              <w:t xml:space="preserve">s. D. Suryono Said, </w:t>
            </w:r>
            <w:hyperlink r:id="rId11" w:history="1">
              <w:r w:rsidR="006559A0" w:rsidRPr="006559A0">
                <w:rPr>
                  <w:rStyle w:val="Hyperlink"/>
                  <w:b/>
                </w:rPr>
                <w:t>M.Pd / suryono.said@uph.edu</w:t>
              </w:r>
            </w:hyperlink>
          </w:p>
          <w:p w:rsidR="008E393B" w:rsidRPr="00B21651" w:rsidRDefault="008E393B" w:rsidP="006559A0"/>
        </w:tc>
      </w:tr>
    </w:tbl>
    <w:p w:rsidR="007339CC" w:rsidRDefault="007339CC" w:rsidP="00CB1972">
      <w:pPr>
        <w:pStyle w:val="Title"/>
        <w:jc w:val="left"/>
        <w:rPr>
          <w:rFonts w:ascii="Arial Narrow" w:hAnsi="Arial Narrow"/>
          <w:szCs w:val="28"/>
          <w:lang w:val="en-US"/>
        </w:rPr>
      </w:pPr>
    </w:p>
    <w:p w:rsidR="00CB1972" w:rsidRPr="00CB1972" w:rsidRDefault="0078199D" w:rsidP="00CB1972">
      <w:pPr>
        <w:pStyle w:val="Title"/>
        <w:jc w:val="left"/>
        <w:rPr>
          <w:rFonts w:ascii="Arial Narrow" w:hAnsi="Arial Narrow"/>
          <w:szCs w:val="28"/>
          <w:lang w:val="en-US"/>
        </w:rPr>
      </w:pPr>
      <w:r>
        <w:rPr>
          <w:rFonts w:ascii="Arial Narrow" w:hAnsi="Arial Narrow"/>
          <w:szCs w:val="28"/>
          <w:lang w:val="en-US"/>
        </w:rPr>
        <w:t>Deskripsi Mata Kuliah</w:t>
      </w:r>
      <w:r w:rsidR="00CB1972" w:rsidRPr="00CB1972">
        <w:rPr>
          <w:rFonts w:ascii="Arial Narrow" w:hAnsi="Arial Narrow"/>
          <w:szCs w:val="28"/>
          <w:lang w:val="en-US"/>
        </w:rPr>
        <w:t>:</w:t>
      </w:r>
    </w:p>
    <w:tbl>
      <w:tblPr>
        <w:tblW w:w="14040" w:type="dxa"/>
        <w:tblCellSpacing w:w="0" w:type="dxa"/>
        <w:tblCellMar>
          <w:left w:w="0" w:type="dxa"/>
          <w:right w:w="0" w:type="dxa"/>
        </w:tblCellMar>
        <w:tblLook w:val="04A0" w:firstRow="1" w:lastRow="0" w:firstColumn="1" w:lastColumn="0" w:noHBand="0" w:noVBand="1"/>
      </w:tblPr>
      <w:tblGrid>
        <w:gridCol w:w="42"/>
        <w:gridCol w:w="14028"/>
      </w:tblGrid>
      <w:tr w:rsidR="006A4623" w:rsidTr="006A4623">
        <w:trPr>
          <w:tblCellSpacing w:w="0" w:type="dxa"/>
        </w:trPr>
        <w:tc>
          <w:tcPr>
            <w:tcW w:w="14040" w:type="dxa"/>
            <w:gridSpan w:val="2"/>
            <w:hideMark/>
          </w:tcPr>
          <w:tbl>
            <w:tblPr>
              <w:tblW w:w="14040" w:type="dxa"/>
              <w:tblCellSpacing w:w="0" w:type="dxa"/>
              <w:tblCellMar>
                <w:top w:w="30" w:type="dxa"/>
                <w:left w:w="30" w:type="dxa"/>
                <w:bottom w:w="30" w:type="dxa"/>
                <w:right w:w="30" w:type="dxa"/>
              </w:tblCellMar>
              <w:tblLook w:val="04A0" w:firstRow="1" w:lastRow="0" w:firstColumn="1" w:lastColumn="0" w:noHBand="0" w:noVBand="1"/>
            </w:tblPr>
            <w:tblGrid>
              <w:gridCol w:w="14070"/>
            </w:tblGrid>
            <w:tr w:rsidR="006A4623" w:rsidTr="006A4623">
              <w:trPr>
                <w:tblCellSpacing w:w="0" w:type="dxa"/>
              </w:trPr>
              <w:tc>
                <w:tcPr>
                  <w:tcW w:w="14040" w:type="dxa"/>
                  <w:vAlign w:val="center"/>
                  <w:hideMark/>
                </w:tcPr>
                <w:tbl>
                  <w:tblPr>
                    <w:tblW w:w="14010" w:type="dxa"/>
                    <w:tblCellSpacing w:w="0" w:type="dxa"/>
                    <w:tblCellMar>
                      <w:left w:w="0" w:type="dxa"/>
                      <w:right w:w="0" w:type="dxa"/>
                    </w:tblCellMar>
                    <w:tblLook w:val="04A0" w:firstRow="1" w:lastRow="0" w:firstColumn="1" w:lastColumn="0" w:noHBand="0" w:noVBand="1"/>
                  </w:tblPr>
                  <w:tblGrid>
                    <w:gridCol w:w="14010"/>
                  </w:tblGrid>
                  <w:tr w:rsidR="006A4623" w:rsidTr="006A4623">
                    <w:trPr>
                      <w:tblCellSpacing w:w="0" w:type="dxa"/>
                    </w:trPr>
                    <w:tc>
                      <w:tcPr>
                        <w:tcW w:w="14010" w:type="dxa"/>
                        <w:hideMark/>
                      </w:tcPr>
                      <w:p w:rsidR="006A4623" w:rsidRDefault="006A4623" w:rsidP="006A4623">
                        <w:pPr>
                          <w:jc w:val="both"/>
                        </w:pPr>
                        <w:r>
                          <w:rPr>
                            <w:rStyle w:val="pslongeditbox"/>
                          </w:rPr>
                          <w:t>Fokus mata kuliah ini adalah menanamkan nasionalisme dan rasa cinta tanah air pada para peserta didik, sekaligus menjadi wahana awal pendidikan politik secara formal melalui pengertian, pemahaman, dan analisis mengenai nilai-nilai yang terkandung di dalam empat pilar kebangsaan yakni Pancasila sebagai ideologi; Konstitusi UUD</w:t>
                        </w:r>
                        <w:proofErr w:type="gramStart"/>
                        <w:r>
                          <w:rPr>
                            <w:rStyle w:val="pslongeditbox"/>
                          </w:rPr>
                          <w:t>  N</w:t>
                        </w:r>
                        <w:r w:rsidR="004F0C96">
                          <w:rPr>
                            <w:rStyle w:val="pslongeditbox"/>
                          </w:rPr>
                          <w:t>K</w:t>
                        </w:r>
                        <w:r>
                          <w:rPr>
                            <w:rStyle w:val="pslongeditbox"/>
                          </w:rPr>
                          <w:t>RI</w:t>
                        </w:r>
                        <w:proofErr w:type="gramEnd"/>
                        <w:r>
                          <w:rPr>
                            <w:rStyle w:val="pslongeditbox"/>
                          </w:rPr>
                          <w:t xml:space="preserve"> ( Negara </w:t>
                        </w:r>
                        <w:r w:rsidR="004F0C96">
                          <w:rPr>
                            <w:rStyle w:val="pslongeditbox"/>
                          </w:rPr>
                          <w:t xml:space="preserve">Kesatuan </w:t>
                        </w:r>
                        <w:r>
                          <w:rPr>
                            <w:rStyle w:val="pslongeditbox"/>
                          </w:rPr>
                          <w:t>Republik Indonesia ) 1945; Nilai-nilai kebangsaan yang bersumber dari nilai-nilai  Negara Kesatuan Republik Indonesia; dan Bhinneka Tunggal Ika. Dengan bertitik tolak pada empat pilar kebangsaan tersebut, diharapkan dalam perkuliahan ini, mampu menumbuhkan</w:t>
                        </w:r>
                        <w:r w:rsidR="00137A48">
                          <w:rPr>
                            <w:rStyle w:val="pslongeditbox"/>
                          </w:rPr>
                          <w:t xml:space="preserve"> minat di antara mahasiswa (</w:t>
                        </w:r>
                        <w:r>
                          <w:rPr>
                            <w:rStyle w:val="pslongeditbox"/>
                          </w:rPr>
                          <w:t>Kristen atau non Kristen) untuk mengartikulasikan perannya sebagai warganegara Indonesia yang baik dan bertanggungjawab terhadap dirinya sendiri, terhadap kelompok masyarakat dan akhirnya kepada Bangsa dan Negara Kesatuan Republik Indonesia.</w:t>
                        </w:r>
                        <w:r>
                          <w:t xml:space="preserve"> </w:t>
                        </w:r>
                      </w:p>
                    </w:tc>
                  </w:tr>
                </w:tbl>
                <w:p w:rsidR="006A4623" w:rsidRDefault="006A4623" w:rsidP="006A4623">
                  <w:pPr>
                    <w:jc w:val="both"/>
                  </w:pPr>
                </w:p>
              </w:tc>
            </w:tr>
          </w:tbl>
          <w:p w:rsidR="006A4623" w:rsidRDefault="006A4623" w:rsidP="006A4623">
            <w:pPr>
              <w:jc w:val="both"/>
            </w:pPr>
          </w:p>
        </w:tc>
      </w:tr>
      <w:tr w:rsidR="006A4623" w:rsidTr="006A4623">
        <w:trPr>
          <w:gridAfter w:val="1"/>
          <w:wAfter w:w="4035" w:type="dxa"/>
          <w:trHeight w:val="120"/>
          <w:tblCellSpacing w:w="0" w:type="dxa"/>
        </w:trPr>
        <w:tc>
          <w:tcPr>
            <w:tcW w:w="0" w:type="auto"/>
            <w:vAlign w:val="center"/>
            <w:hideMark/>
          </w:tcPr>
          <w:p w:rsidR="006A4623" w:rsidRDefault="006A4623">
            <w:pPr>
              <w:rPr>
                <w:sz w:val="20"/>
                <w:szCs w:val="20"/>
              </w:rPr>
            </w:pPr>
          </w:p>
        </w:tc>
      </w:tr>
    </w:tbl>
    <w:p w:rsidR="00DD3542" w:rsidRPr="00337BAE" w:rsidRDefault="00DD3542" w:rsidP="00D753FF">
      <w:pPr>
        <w:jc w:val="both"/>
        <w:rPr>
          <w:rFonts w:ascii="Arial Narrow" w:hAnsi="Arial Narrow"/>
          <w:b/>
        </w:rPr>
      </w:pPr>
    </w:p>
    <w:p w:rsidR="00CB1972" w:rsidRPr="00CB1972" w:rsidRDefault="0078199D" w:rsidP="00CB1972">
      <w:pPr>
        <w:rPr>
          <w:rFonts w:ascii="Arial Narrow" w:hAnsi="Arial Narrow"/>
          <w:b/>
          <w:sz w:val="28"/>
          <w:szCs w:val="28"/>
        </w:rPr>
      </w:pPr>
      <w:r>
        <w:rPr>
          <w:rFonts w:ascii="Arial Narrow" w:hAnsi="Arial Narrow"/>
          <w:b/>
          <w:sz w:val="28"/>
          <w:szCs w:val="28"/>
        </w:rPr>
        <w:t>Tujuan Instruksional Umum</w:t>
      </w:r>
      <w:r w:rsidR="00CB1972" w:rsidRPr="00CB1972">
        <w:rPr>
          <w:rFonts w:ascii="Arial Narrow" w:hAnsi="Arial Narrow"/>
          <w:b/>
          <w:sz w:val="28"/>
          <w:szCs w:val="28"/>
        </w:rPr>
        <w:t xml:space="preserve"> (</w:t>
      </w:r>
      <w:r>
        <w:rPr>
          <w:rFonts w:ascii="Arial Narrow" w:hAnsi="Arial Narrow"/>
          <w:b/>
          <w:sz w:val="28"/>
          <w:szCs w:val="28"/>
        </w:rPr>
        <w:t>TIU</w:t>
      </w:r>
      <w:r w:rsidR="00CB1972" w:rsidRPr="00CB1972">
        <w:rPr>
          <w:rFonts w:ascii="Arial Narrow" w:hAnsi="Arial Narrow"/>
          <w:b/>
          <w:sz w:val="28"/>
          <w:szCs w:val="28"/>
        </w:rPr>
        <w:t>):</w:t>
      </w:r>
    </w:p>
    <w:p w:rsidR="00DD3542" w:rsidRPr="00870550" w:rsidRDefault="00DD3542" w:rsidP="00973BDB">
      <w:pPr>
        <w:pStyle w:val="Default"/>
        <w:ind w:left="270" w:hanging="270"/>
        <w:jc w:val="both"/>
        <w:rPr>
          <w:sz w:val="22"/>
          <w:szCs w:val="22"/>
        </w:rPr>
      </w:pPr>
      <w:r w:rsidRPr="00870550">
        <w:rPr>
          <w:sz w:val="22"/>
          <w:szCs w:val="22"/>
        </w:rPr>
        <w:t xml:space="preserve">Tujuan pembelajaran mata kuliah ini adalah: </w:t>
      </w:r>
    </w:p>
    <w:p w:rsidR="00DD3542" w:rsidRPr="00870550" w:rsidRDefault="00DD3542" w:rsidP="00EF0208">
      <w:pPr>
        <w:pStyle w:val="Default"/>
        <w:spacing w:after="16"/>
        <w:ind w:left="274" w:hanging="274"/>
        <w:jc w:val="both"/>
        <w:rPr>
          <w:sz w:val="22"/>
          <w:szCs w:val="22"/>
        </w:rPr>
      </w:pPr>
      <w:r w:rsidRPr="00870550">
        <w:rPr>
          <w:sz w:val="22"/>
          <w:szCs w:val="22"/>
        </w:rPr>
        <w:t xml:space="preserve">1. </w:t>
      </w:r>
      <w:r w:rsidR="006642CC">
        <w:rPr>
          <w:sz w:val="22"/>
          <w:szCs w:val="22"/>
        </w:rPr>
        <w:t xml:space="preserve"> </w:t>
      </w:r>
      <w:r w:rsidRPr="00870550">
        <w:rPr>
          <w:sz w:val="22"/>
          <w:szCs w:val="22"/>
        </w:rPr>
        <w:t xml:space="preserve">Mahasiswa mampu </w:t>
      </w:r>
      <w:r w:rsidR="00EA3E20">
        <w:rPr>
          <w:sz w:val="22"/>
          <w:szCs w:val="22"/>
        </w:rPr>
        <w:t>menjelaskan</w:t>
      </w:r>
      <w:r w:rsidRPr="00870550">
        <w:rPr>
          <w:sz w:val="22"/>
          <w:szCs w:val="22"/>
        </w:rPr>
        <w:t xml:space="preserve"> setiap kebijakan dan tindakan kekuasaan legisl</w:t>
      </w:r>
      <w:r w:rsidR="00E32DED">
        <w:rPr>
          <w:sz w:val="22"/>
          <w:szCs w:val="22"/>
        </w:rPr>
        <w:t>atif, eksekutif, dan yudikatif yang benar.</w:t>
      </w:r>
    </w:p>
    <w:p w:rsidR="00DD3542" w:rsidRPr="00870550" w:rsidRDefault="00DD3542" w:rsidP="00EF0208">
      <w:pPr>
        <w:pStyle w:val="Default"/>
        <w:spacing w:after="16"/>
        <w:ind w:left="274" w:hanging="274"/>
        <w:jc w:val="both"/>
        <w:rPr>
          <w:sz w:val="22"/>
          <w:szCs w:val="22"/>
        </w:rPr>
      </w:pPr>
      <w:r w:rsidRPr="00870550">
        <w:rPr>
          <w:sz w:val="22"/>
          <w:szCs w:val="22"/>
        </w:rPr>
        <w:t xml:space="preserve">2. Mahasiswa </w:t>
      </w:r>
      <w:r w:rsidR="006642CC">
        <w:rPr>
          <w:sz w:val="22"/>
          <w:szCs w:val="22"/>
        </w:rPr>
        <w:t xml:space="preserve">mampu memberikan contoh bagaimana </w:t>
      </w:r>
      <w:proofErr w:type="gramStart"/>
      <w:r w:rsidR="006642CC">
        <w:rPr>
          <w:sz w:val="22"/>
          <w:szCs w:val="22"/>
        </w:rPr>
        <w:t>cara</w:t>
      </w:r>
      <w:proofErr w:type="gramEnd"/>
      <w:r w:rsidR="006642CC">
        <w:rPr>
          <w:sz w:val="22"/>
          <w:szCs w:val="22"/>
        </w:rPr>
        <w:t xml:space="preserve"> ber</w:t>
      </w:r>
      <w:r w:rsidRPr="00870550">
        <w:rPr>
          <w:sz w:val="22"/>
          <w:szCs w:val="22"/>
        </w:rPr>
        <w:t xml:space="preserve">partisipasi dan bertanggung-jawab dalam kehidupan politik, yang memiliki rencana strategis di tingkat daerah, nasional, regional maupun global. </w:t>
      </w:r>
    </w:p>
    <w:p w:rsidR="00DD3542" w:rsidRPr="00870550" w:rsidRDefault="00DD3542" w:rsidP="00EF0208">
      <w:pPr>
        <w:pStyle w:val="Default"/>
        <w:spacing w:after="16"/>
        <w:ind w:left="274" w:hanging="274"/>
        <w:jc w:val="both"/>
        <w:rPr>
          <w:sz w:val="22"/>
          <w:szCs w:val="22"/>
        </w:rPr>
      </w:pPr>
      <w:r w:rsidRPr="00870550">
        <w:rPr>
          <w:sz w:val="22"/>
          <w:szCs w:val="22"/>
        </w:rPr>
        <w:t>3. Mahasiswa</w:t>
      </w:r>
      <w:r w:rsidR="001F0CCE">
        <w:rPr>
          <w:sz w:val="22"/>
          <w:szCs w:val="22"/>
        </w:rPr>
        <w:t xml:space="preserve"> mampu</w:t>
      </w:r>
      <w:r w:rsidR="006642CC">
        <w:rPr>
          <w:sz w:val="22"/>
          <w:szCs w:val="22"/>
        </w:rPr>
        <w:t xml:space="preserve"> menunjukkan sikap menja</w:t>
      </w:r>
      <w:r w:rsidRPr="00870550">
        <w:rPr>
          <w:sz w:val="22"/>
          <w:szCs w:val="22"/>
        </w:rPr>
        <w:t xml:space="preserve">di warga negara yang mampu menjaga persatuan dan kesatuan bangsa melalui pengembangan dan penghargaan terhadap keberagaman yang ada di Negara Kesatuan Republik Indonesia serta membangun semangat ke-BhinekaTunggal Ika-an. </w:t>
      </w:r>
    </w:p>
    <w:p w:rsidR="00DD3542" w:rsidRPr="006559A0" w:rsidRDefault="00EF0208" w:rsidP="006559A0">
      <w:pPr>
        <w:pStyle w:val="Default"/>
        <w:spacing w:after="16"/>
        <w:ind w:left="274" w:hanging="274"/>
        <w:jc w:val="both"/>
        <w:rPr>
          <w:sz w:val="22"/>
          <w:szCs w:val="22"/>
        </w:rPr>
      </w:pPr>
      <w:r>
        <w:rPr>
          <w:sz w:val="22"/>
          <w:szCs w:val="22"/>
        </w:rPr>
        <w:t>4.</w:t>
      </w:r>
      <w:r w:rsidR="00DD3542" w:rsidRPr="00870550">
        <w:rPr>
          <w:sz w:val="22"/>
          <w:szCs w:val="22"/>
        </w:rPr>
        <w:t xml:space="preserve"> Mahasiswa mampu </w:t>
      </w:r>
      <w:r w:rsidR="00CC73A3">
        <w:rPr>
          <w:sz w:val="22"/>
          <w:szCs w:val="22"/>
        </w:rPr>
        <w:t xml:space="preserve">menjelaskan setiap topik </w:t>
      </w:r>
      <w:r w:rsidR="00922C4B">
        <w:rPr>
          <w:sz w:val="22"/>
          <w:szCs w:val="22"/>
        </w:rPr>
        <w:t>yang berfokus pada</w:t>
      </w:r>
      <w:r w:rsidR="00DD3542" w:rsidRPr="00870550">
        <w:rPr>
          <w:sz w:val="22"/>
          <w:szCs w:val="22"/>
        </w:rPr>
        <w:t xml:space="preserve"> </w:t>
      </w:r>
      <w:r w:rsidR="00B522A4">
        <w:rPr>
          <w:sz w:val="22"/>
          <w:szCs w:val="22"/>
        </w:rPr>
        <w:t>Empat K</w:t>
      </w:r>
      <w:r w:rsidR="00DD3542" w:rsidRPr="00870550">
        <w:rPr>
          <w:sz w:val="22"/>
          <w:szCs w:val="22"/>
        </w:rPr>
        <w:t xml:space="preserve">onsensus </w:t>
      </w:r>
      <w:r w:rsidR="00B522A4">
        <w:rPr>
          <w:sz w:val="22"/>
          <w:szCs w:val="22"/>
        </w:rPr>
        <w:t>K</w:t>
      </w:r>
      <w:r w:rsidR="00DD3542" w:rsidRPr="00870550">
        <w:rPr>
          <w:sz w:val="22"/>
          <w:szCs w:val="22"/>
        </w:rPr>
        <w:t xml:space="preserve">ebangsaan </w:t>
      </w:r>
      <w:r w:rsidR="00922C4B">
        <w:rPr>
          <w:sz w:val="22"/>
          <w:szCs w:val="22"/>
        </w:rPr>
        <w:t>dikaitkan dengan</w:t>
      </w:r>
      <w:r w:rsidR="00DD3542" w:rsidRPr="00870550">
        <w:rPr>
          <w:sz w:val="22"/>
          <w:szCs w:val="22"/>
        </w:rPr>
        <w:t xml:space="preserve"> kerangka Wawasan Dunia Kristen yang Alkitabiah berbasiskan Teologi </w:t>
      </w:r>
      <w:proofErr w:type="gramStart"/>
      <w:r w:rsidR="00DD3542" w:rsidRPr="00870550">
        <w:rPr>
          <w:sz w:val="22"/>
          <w:szCs w:val="22"/>
        </w:rPr>
        <w:t>Reformed</w:t>
      </w:r>
      <w:proofErr w:type="gramEnd"/>
      <w:r w:rsidR="00DD3542" w:rsidRPr="00870550">
        <w:rPr>
          <w:sz w:val="22"/>
          <w:szCs w:val="22"/>
        </w:rPr>
        <w:t xml:space="preserve"> secara koheren dan komprehensif. </w:t>
      </w:r>
    </w:p>
    <w:p w:rsidR="00CB1972" w:rsidRPr="00D753FF" w:rsidRDefault="0078199D" w:rsidP="00CB1972">
      <w:pPr>
        <w:rPr>
          <w:rFonts w:ascii="Arial Narrow" w:hAnsi="Arial Narrow"/>
          <w:b/>
        </w:rPr>
      </w:pPr>
      <w:r>
        <w:rPr>
          <w:rFonts w:ascii="Arial Narrow" w:hAnsi="Arial Narrow"/>
          <w:b/>
          <w:sz w:val="28"/>
          <w:szCs w:val="28"/>
        </w:rPr>
        <w:t>Tujuan Instruksional Khusus</w:t>
      </w:r>
      <w:r w:rsidR="00CB1972">
        <w:rPr>
          <w:rFonts w:ascii="Arial Narrow" w:hAnsi="Arial Narrow"/>
          <w:b/>
          <w:sz w:val="28"/>
          <w:szCs w:val="28"/>
        </w:rPr>
        <w:t xml:space="preserve"> (</w:t>
      </w:r>
      <w:r>
        <w:rPr>
          <w:rFonts w:ascii="Arial Narrow" w:hAnsi="Arial Narrow"/>
          <w:b/>
          <w:sz w:val="28"/>
          <w:szCs w:val="28"/>
        </w:rPr>
        <w:t>TIK</w:t>
      </w:r>
      <w:r w:rsidR="00CB1972" w:rsidRPr="00CB1972">
        <w:rPr>
          <w:rFonts w:ascii="Arial Narrow" w:hAnsi="Arial Narrow"/>
          <w:b/>
          <w:sz w:val="28"/>
          <w:szCs w:val="28"/>
        </w:rPr>
        <w:t>):</w:t>
      </w:r>
    </w:p>
    <w:p w:rsidR="00CB1972" w:rsidRPr="004B3973" w:rsidRDefault="009B44C6" w:rsidP="00973BDB">
      <w:pPr>
        <w:numPr>
          <w:ilvl w:val="0"/>
          <w:numId w:val="9"/>
        </w:numPr>
        <w:jc w:val="both"/>
        <w:rPr>
          <w:rFonts w:ascii="Arial Narrow" w:hAnsi="Arial Narrow"/>
          <w:sz w:val="22"/>
          <w:szCs w:val="22"/>
        </w:rPr>
      </w:pPr>
      <w:r w:rsidRPr="00870550">
        <w:rPr>
          <w:color w:val="000000"/>
          <w:sz w:val="22"/>
          <w:szCs w:val="22"/>
          <w:lang w:val="fi-FI"/>
        </w:rPr>
        <w:lastRenderedPageBreak/>
        <w:t>Mahasiswa dapat m</w:t>
      </w:r>
      <w:r w:rsidRPr="00870550">
        <w:rPr>
          <w:color w:val="000000"/>
          <w:sz w:val="22"/>
          <w:szCs w:val="22"/>
          <w:lang w:val="id-ID"/>
        </w:rPr>
        <w:t>e</w:t>
      </w:r>
      <w:r w:rsidRPr="00870550">
        <w:rPr>
          <w:color w:val="000000"/>
          <w:sz w:val="22"/>
          <w:szCs w:val="22"/>
        </w:rPr>
        <w:t>njelaskan</w:t>
      </w:r>
      <w:r w:rsidRPr="00870550">
        <w:rPr>
          <w:color w:val="000000"/>
          <w:sz w:val="22"/>
          <w:szCs w:val="22"/>
          <w:lang w:val="id-ID"/>
        </w:rPr>
        <w:t xml:space="preserve"> maksud, tujuan</w:t>
      </w:r>
      <w:r w:rsidRPr="00870550">
        <w:rPr>
          <w:color w:val="000000"/>
          <w:sz w:val="22"/>
          <w:szCs w:val="22"/>
        </w:rPr>
        <w:t xml:space="preserve">, dan pola pikir </w:t>
      </w:r>
      <w:r w:rsidRPr="00870550">
        <w:rPr>
          <w:color w:val="000000"/>
          <w:sz w:val="22"/>
          <w:szCs w:val="22"/>
          <w:lang w:val="id-ID"/>
        </w:rPr>
        <w:t xml:space="preserve"> </w:t>
      </w:r>
      <w:r w:rsidR="006E4E77">
        <w:rPr>
          <w:color w:val="000000"/>
          <w:sz w:val="22"/>
          <w:szCs w:val="22"/>
        </w:rPr>
        <w:t>mata kuliah</w:t>
      </w:r>
      <w:r w:rsidRPr="00870550">
        <w:rPr>
          <w:color w:val="000000"/>
          <w:sz w:val="22"/>
          <w:szCs w:val="22"/>
          <w:lang w:val="id-ID"/>
        </w:rPr>
        <w:t xml:space="preserve"> Kewarganegaraan</w:t>
      </w:r>
      <w:r w:rsidRPr="00870550">
        <w:rPr>
          <w:color w:val="000000"/>
          <w:sz w:val="22"/>
          <w:szCs w:val="22"/>
        </w:rPr>
        <w:t>, serta hasil Kajian</w:t>
      </w:r>
      <w:r w:rsidRPr="00870550">
        <w:rPr>
          <w:color w:val="000000"/>
          <w:sz w:val="22"/>
          <w:szCs w:val="22"/>
          <w:lang w:val="id-ID"/>
        </w:rPr>
        <w:t xml:space="preserve"> </w:t>
      </w:r>
      <w:r w:rsidRPr="00870550">
        <w:rPr>
          <w:color w:val="000000"/>
          <w:sz w:val="22"/>
          <w:szCs w:val="22"/>
        </w:rPr>
        <w:t xml:space="preserve"> Empat Konsensus Kebangsaan di dalam </w:t>
      </w:r>
      <w:r w:rsidRPr="004B3973">
        <w:rPr>
          <w:sz w:val="22"/>
          <w:szCs w:val="22"/>
        </w:rPr>
        <w:t>terang Wawasan Dunia Kristen Reform bagi kedamaian kehidupan berbangsa dan bernegara.</w:t>
      </w:r>
    </w:p>
    <w:p w:rsidR="005A46B3" w:rsidRPr="005A46B3" w:rsidRDefault="009B44C6" w:rsidP="006642CC">
      <w:pPr>
        <w:numPr>
          <w:ilvl w:val="0"/>
          <w:numId w:val="9"/>
        </w:numPr>
        <w:jc w:val="both"/>
        <w:rPr>
          <w:rFonts w:ascii="Arial Narrow" w:hAnsi="Arial Narrow"/>
          <w:color w:val="FF0000"/>
          <w:sz w:val="22"/>
          <w:szCs w:val="22"/>
        </w:rPr>
      </w:pPr>
      <w:r w:rsidRPr="005A46B3">
        <w:rPr>
          <w:sz w:val="22"/>
          <w:szCs w:val="22"/>
        </w:rPr>
        <w:t xml:space="preserve">Mahasiswa </w:t>
      </w:r>
      <w:proofErr w:type="gramStart"/>
      <w:r w:rsidRPr="005A46B3">
        <w:rPr>
          <w:sz w:val="22"/>
          <w:szCs w:val="22"/>
        </w:rPr>
        <w:t xml:space="preserve">dapat  </w:t>
      </w:r>
      <w:r w:rsidRPr="005A46B3">
        <w:rPr>
          <w:sz w:val="22"/>
          <w:szCs w:val="22"/>
          <w:lang w:val="id-ID"/>
        </w:rPr>
        <w:t>menjelaskan</w:t>
      </w:r>
      <w:proofErr w:type="gramEnd"/>
      <w:r w:rsidRPr="005A46B3">
        <w:rPr>
          <w:sz w:val="22"/>
          <w:szCs w:val="22"/>
          <w:lang w:val="id-ID"/>
        </w:rPr>
        <w:t xml:space="preserve"> </w:t>
      </w:r>
      <w:r w:rsidR="005A46B3" w:rsidRPr="005A46B3">
        <w:rPr>
          <w:sz w:val="22"/>
          <w:szCs w:val="22"/>
        </w:rPr>
        <w:t xml:space="preserve">tentang </w:t>
      </w:r>
      <w:r w:rsidR="0078391B">
        <w:rPr>
          <w:sz w:val="22"/>
          <w:szCs w:val="22"/>
        </w:rPr>
        <w:t xml:space="preserve">teori asal mula negara dan hakekat negara. </w:t>
      </w:r>
    </w:p>
    <w:p w:rsidR="005A46B3" w:rsidRPr="005A46B3" w:rsidRDefault="0078391B" w:rsidP="006642CC">
      <w:pPr>
        <w:numPr>
          <w:ilvl w:val="0"/>
          <w:numId w:val="9"/>
        </w:numPr>
        <w:jc w:val="both"/>
        <w:rPr>
          <w:rFonts w:ascii="Arial Narrow" w:hAnsi="Arial Narrow"/>
          <w:color w:val="FF0000"/>
          <w:sz w:val="22"/>
          <w:szCs w:val="22"/>
        </w:rPr>
      </w:pPr>
      <w:r>
        <w:rPr>
          <w:sz w:val="22"/>
          <w:szCs w:val="22"/>
        </w:rPr>
        <w:t>Mahasiswa dapat menjelaskan</w:t>
      </w:r>
      <w:r w:rsidR="005A46B3">
        <w:rPr>
          <w:sz w:val="22"/>
          <w:szCs w:val="22"/>
        </w:rPr>
        <w:t xml:space="preserve"> pemikiran Kristen tentang negara.</w:t>
      </w:r>
    </w:p>
    <w:p w:rsidR="009B44C6" w:rsidRPr="005A46B3" w:rsidRDefault="009B44C6" w:rsidP="006642CC">
      <w:pPr>
        <w:numPr>
          <w:ilvl w:val="0"/>
          <w:numId w:val="9"/>
        </w:numPr>
        <w:jc w:val="both"/>
        <w:rPr>
          <w:rFonts w:ascii="Arial Narrow" w:hAnsi="Arial Narrow"/>
          <w:color w:val="FF0000"/>
          <w:sz w:val="22"/>
          <w:szCs w:val="22"/>
        </w:rPr>
      </w:pPr>
      <w:r w:rsidRPr="005A46B3">
        <w:rPr>
          <w:sz w:val="22"/>
          <w:szCs w:val="22"/>
          <w:lang w:val="es-MX"/>
        </w:rPr>
        <w:t>Mahasiswa dapat</w:t>
      </w:r>
      <w:r w:rsidR="005A46B3">
        <w:rPr>
          <w:sz w:val="22"/>
          <w:szCs w:val="22"/>
          <w:lang w:val="es-MX"/>
        </w:rPr>
        <w:t xml:space="preserve"> menguraikan hak dan kewajiban sebagai warga negara. </w:t>
      </w:r>
      <w:r w:rsidRPr="005A46B3">
        <w:rPr>
          <w:sz w:val="22"/>
          <w:szCs w:val="22"/>
          <w:lang w:val="es-MX"/>
        </w:rPr>
        <w:t xml:space="preserve"> </w:t>
      </w:r>
    </w:p>
    <w:p w:rsidR="009B44C6" w:rsidRPr="005A46B3" w:rsidRDefault="009B44C6" w:rsidP="00973BDB">
      <w:pPr>
        <w:numPr>
          <w:ilvl w:val="0"/>
          <w:numId w:val="9"/>
        </w:numPr>
        <w:jc w:val="both"/>
        <w:rPr>
          <w:rFonts w:ascii="Arial Narrow" w:hAnsi="Arial Narrow"/>
          <w:color w:val="FF0000"/>
          <w:sz w:val="22"/>
          <w:szCs w:val="22"/>
        </w:rPr>
      </w:pPr>
      <w:r w:rsidRPr="005A46B3">
        <w:rPr>
          <w:sz w:val="22"/>
          <w:szCs w:val="22"/>
          <w:lang w:val="id-ID"/>
        </w:rPr>
        <w:t xml:space="preserve">Mahasiswa </w:t>
      </w:r>
      <w:r w:rsidRPr="005A46B3">
        <w:rPr>
          <w:sz w:val="22"/>
          <w:szCs w:val="22"/>
        </w:rPr>
        <w:t>dapat</w:t>
      </w:r>
      <w:r w:rsidR="005A46B3">
        <w:rPr>
          <w:sz w:val="22"/>
          <w:szCs w:val="22"/>
          <w:lang w:val="id-ID"/>
        </w:rPr>
        <w:t xml:space="preserve"> menunjukkan hubungan antara kekuasaan dan legitimasi. </w:t>
      </w:r>
      <w:r w:rsidRPr="005A46B3">
        <w:rPr>
          <w:color w:val="FF0000"/>
          <w:sz w:val="22"/>
          <w:szCs w:val="22"/>
          <w:lang w:val="id-ID"/>
        </w:rPr>
        <w:t xml:space="preserve"> </w:t>
      </w:r>
    </w:p>
    <w:p w:rsidR="007F010C" w:rsidRPr="00311EA9" w:rsidRDefault="007F010C" w:rsidP="007F010C">
      <w:pPr>
        <w:numPr>
          <w:ilvl w:val="0"/>
          <w:numId w:val="9"/>
        </w:numPr>
        <w:jc w:val="both"/>
        <w:rPr>
          <w:rFonts w:ascii="Arial Narrow" w:hAnsi="Arial Narrow"/>
          <w:sz w:val="22"/>
          <w:szCs w:val="22"/>
        </w:rPr>
      </w:pPr>
      <w:r w:rsidRPr="007F010C">
        <w:rPr>
          <w:sz w:val="22"/>
          <w:szCs w:val="22"/>
          <w:lang w:val="id-ID"/>
        </w:rPr>
        <w:t xml:space="preserve">Mahasiswa </w:t>
      </w:r>
      <w:r w:rsidRPr="007F010C">
        <w:rPr>
          <w:sz w:val="22"/>
          <w:szCs w:val="22"/>
        </w:rPr>
        <w:t>dapat</w:t>
      </w:r>
      <w:r w:rsidRPr="007F010C">
        <w:rPr>
          <w:sz w:val="22"/>
          <w:szCs w:val="22"/>
          <w:lang w:val="id-ID"/>
        </w:rPr>
        <w:t xml:space="preserve"> menjelaskan </w:t>
      </w:r>
      <w:r w:rsidRPr="007F010C">
        <w:rPr>
          <w:sz w:val="22"/>
          <w:szCs w:val="22"/>
        </w:rPr>
        <w:t xml:space="preserve">pengertian dan </w:t>
      </w:r>
      <w:r w:rsidRPr="007F010C">
        <w:rPr>
          <w:sz w:val="22"/>
          <w:szCs w:val="22"/>
          <w:lang w:val="id-ID"/>
        </w:rPr>
        <w:t>hakikat  “</w:t>
      </w:r>
      <w:r w:rsidRPr="007F010C">
        <w:rPr>
          <w:i/>
          <w:sz w:val="22"/>
          <w:szCs w:val="22"/>
          <w:lang w:val="id-ID"/>
        </w:rPr>
        <w:t>Rule of</w:t>
      </w:r>
      <w:r w:rsidRPr="007F010C">
        <w:rPr>
          <w:i/>
          <w:sz w:val="22"/>
          <w:szCs w:val="22"/>
        </w:rPr>
        <w:t xml:space="preserve"> </w:t>
      </w:r>
      <w:r w:rsidRPr="007F010C">
        <w:rPr>
          <w:i/>
          <w:sz w:val="22"/>
          <w:szCs w:val="22"/>
          <w:lang w:val="id-ID"/>
        </w:rPr>
        <w:t>Law</w:t>
      </w:r>
      <w:r w:rsidRPr="007F010C">
        <w:rPr>
          <w:sz w:val="22"/>
          <w:szCs w:val="22"/>
          <w:lang w:val="id-ID"/>
        </w:rPr>
        <w:t>”,</w:t>
      </w:r>
      <w:r w:rsidRPr="007F010C">
        <w:rPr>
          <w:sz w:val="22"/>
          <w:szCs w:val="22"/>
        </w:rPr>
        <w:t xml:space="preserve"> serta bagaimana</w:t>
      </w:r>
      <w:r w:rsidRPr="007F010C">
        <w:rPr>
          <w:sz w:val="22"/>
          <w:szCs w:val="22"/>
          <w:lang w:val="id-ID"/>
        </w:rPr>
        <w:t xml:space="preserve">  implementasi institutifnya dan  praktiknya dalam kehidupan ber</w:t>
      </w:r>
      <w:r w:rsidRPr="007F010C">
        <w:rPr>
          <w:sz w:val="22"/>
          <w:szCs w:val="22"/>
        </w:rPr>
        <w:t>bangsa dan ber</w:t>
      </w:r>
      <w:r w:rsidRPr="007F010C">
        <w:rPr>
          <w:sz w:val="22"/>
          <w:szCs w:val="22"/>
          <w:lang w:val="id-ID"/>
        </w:rPr>
        <w:t>negara</w:t>
      </w:r>
      <w:r w:rsidRPr="007F010C">
        <w:rPr>
          <w:sz w:val="22"/>
          <w:szCs w:val="22"/>
        </w:rPr>
        <w:t xml:space="preserve"> sehingga sebagai Hukum Dasar Negara dapat mengalami perubahan.</w:t>
      </w:r>
    </w:p>
    <w:p w:rsidR="00311EA9" w:rsidRPr="0078391B" w:rsidRDefault="00311EA9" w:rsidP="007F010C">
      <w:pPr>
        <w:numPr>
          <w:ilvl w:val="0"/>
          <w:numId w:val="9"/>
        </w:numPr>
        <w:jc w:val="both"/>
        <w:rPr>
          <w:rFonts w:ascii="Arial Narrow" w:hAnsi="Arial Narrow"/>
          <w:sz w:val="22"/>
          <w:szCs w:val="22"/>
        </w:rPr>
      </w:pPr>
      <w:r>
        <w:rPr>
          <w:sz w:val="22"/>
          <w:szCs w:val="22"/>
        </w:rPr>
        <w:t xml:space="preserve">Mahasiswa dapat memberikan menjelaskan tentang pentingnya </w:t>
      </w:r>
      <w:r w:rsidR="0089632B">
        <w:rPr>
          <w:sz w:val="22"/>
          <w:szCs w:val="22"/>
        </w:rPr>
        <w:t xml:space="preserve">‘sishankamrata’ </w:t>
      </w:r>
      <w:r>
        <w:rPr>
          <w:sz w:val="22"/>
          <w:szCs w:val="22"/>
        </w:rPr>
        <w:t>sebagai modal dasar bela negara.</w:t>
      </w:r>
    </w:p>
    <w:p w:rsidR="0078391B" w:rsidRPr="0078391B" w:rsidRDefault="0078391B" w:rsidP="0078391B">
      <w:pPr>
        <w:numPr>
          <w:ilvl w:val="0"/>
          <w:numId w:val="9"/>
        </w:numPr>
        <w:suppressAutoHyphens/>
        <w:ind w:right="172"/>
        <w:jc w:val="both"/>
        <w:rPr>
          <w:sz w:val="22"/>
          <w:szCs w:val="22"/>
        </w:rPr>
      </w:pPr>
      <w:r w:rsidRPr="0078391B">
        <w:rPr>
          <w:sz w:val="22"/>
          <w:szCs w:val="22"/>
        </w:rPr>
        <w:t>Mahasiswa dapat menjelaskan hakekat HAM, konsep demokrasi, sejarah perkembangan dan implementasinya di Indonesia.</w:t>
      </w:r>
    </w:p>
    <w:p w:rsidR="0078391B" w:rsidRPr="0078391B" w:rsidRDefault="0078391B" w:rsidP="0078391B">
      <w:pPr>
        <w:numPr>
          <w:ilvl w:val="0"/>
          <w:numId w:val="9"/>
        </w:numPr>
        <w:suppressAutoHyphens/>
        <w:ind w:right="172"/>
        <w:jc w:val="both"/>
        <w:rPr>
          <w:sz w:val="22"/>
          <w:szCs w:val="22"/>
        </w:rPr>
      </w:pPr>
      <w:r w:rsidRPr="0078391B">
        <w:rPr>
          <w:sz w:val="22"/>
          <w:szCs w:val="22"/>
        </w:rPr>
        <w:t>Mahasiswa dapat menjelaskan pentingnya Otonomi Daerah bagi kesejahteraan warga negara dan kekuatan negara.</w:t>
      </w:r>
    </w:p>
    <w:p w:rsidR="0078391B" w:rsidRPr="0078391B" w:rsidRDefault="0078391B" w:rsidP="0078391B">
      <w:pPr>
        <w:numPr>
          <w:ilvl w:val="0"/>
          <w:numId w:val="9"/>
        </w:numPr>
        <w:jc w:val="both"/>
        <w:rPr>
          <w:rFonts w:ascii="Arial Narrow" w:hAnsi="Arial Narrow"/>
          <w:sz w:val="22"/>
          <w:szCs w:val="22"/>
        </w:rPr>
      </w:pPr>
      <w:r w:rsidRPr="0078391B">
        <w:rPr>
          <w:sz w:val="22"/>
          <w:szCs w:val="22"/>
          <w:lang w:val="id-ID"/>
        </w:rPr>
        <w:t xml:space="preserve">Mahasiswa </w:t>
      </w:r>
      <w:r w:rsidRPr="0078391B">
        <w:rPr>
          <w:sz w:val="22"/>
          <w:szCs w:val="22"/>
        </w:rPr>
        <w:t>dapat</w:t>
      </w:r>
      <w:r w:rsidRPr="0078391B">
        <w:rPr>
          <w:sz w:val="22"/>
          <w:szCs w:val="22"/>
          <w:lang w:val="id-ID"/>
        </w:rPr>
        <w:t xml:space="preserve"> menunjukkan </w:t>
      </w:r>
      <w:r w:rsidRPr="0078391B">
        <w:rPr>
          <w:sz w:val="22"/>
          <w:szCs w:val="22"/>
        </w:rPr>
        <w:t>perwujudan korupsi,  serta gejala-gejala utamanya dan cara penanggulangannya.</w:t>
      </w:r>
    </w:p>
    <w:p w:rsidR="0078391B" w:rsidRPr="0078391B" w:rsidRDefault="0078391B" w:rsidP="0078391B">
      <w:pPr>
        <w:numPr>
          <w:ilvl w:val="0"/>
          <w:numId w:val="9"/>
        </w:numPr>
        <w:jc w:val="both"/>
        <w:rPr>
          <w:rFonts w:ascii="Arial Narrow" w:hAnsi="Arial Narrow"/>
          <w:sz w:val="22"/>
          <w:szCs w:val="22"/>
        </w:rPr>
      </w:pPr>
      <w:r w:rsidRPr="0078391B">
        <w:rPr>
          <w:sz w:val="22"/>
          <w:szCs w:val="22"/>
        </w:rPr>
        <w:t xml:space="preserve">Mahasiswa dapat menjelaskan latar belakang serta doktrin dasar </w:t>
      </w:r>
      <w:proofErr w:type="gramStart"/>
      <w:r w:rsidRPr="0078391B">
        <w:rPr>
          <w:sz w:val="22"/>
          <w:szCs w:val="22"/>
        </w:rPr>
        <w:t>dari  Wawasan</w:t>
      </w:r>
      <w:proofErr w:type="gramEnd"/>
      <w:r w:rsidRPr="0078391B">
        <w:rPr>
          <w:sz w:val="22"/>
          <w:szCs w:val="22"/>
        </w:rPr>
        <w:t xml:space="preserve"> Nusantara, dan Ketahanan Nasional sebagai Geopolitik dan Geostrategi, serta mampu mengkritisi implementasinya.</w:t>
      </w:r>
    </w:p>
    <w:p w:rsidR="0078391B" w:rsidRPr="0078391B" w:rsidRDefault="0078391B" w:rsidP="0078391B">
      <w:pPr>
        <w:numPr>
          <w:ilvl w:val="0"/>
          <w:numId w:val="9"/>
        </w:numPr>
        <w:jc w:val="both"/>
        <w:rPr>
          <w:rFonts w:ascii="Arial Narrow" w:hAnsi="Arial Narrow"/>
          <w:sz w:val="22"/>
          <w:szCs w:val="22"/>
        </w:rPr>
      </w:pPr>
      <w:r w:rsidRPr="0078391B">
        <w:rPr>
          <w:sz w:val="22"/>
          <w:szCs w:val="22"/>
          <w:lang w:val="id-ID"/>
        </w:rPr>
        <w:t xml:space="preserve">Mahasiswa </w:t>
      </w:r>
      <w:r w:rsidRPr="0078391B">
        <w:rPr>
          <w:sz w:val="22"/>
          <w:szCs w:val="22"/>
        </w:rPr>
        <w:t xml:space="preserve">dapat </w:t>
      </w:r>
      <w:r w:rsidRPr="0078391B">
        <w:rPr>
          <w:sz w:val="22"/>
          <w:szCs w:val="22"/>
          <w:lang w:val="id-ID"/>
        </w:rPr>
        <w:t xml:space="preserve">menjelaskan </w:t>
      </w:r>
      <w:r w:rsidRPr="0078391B">
        <w:rPr>
          <w:sz w:val="22"/>
          <w:szCs w:val="22"/>
        </w:rPr>
        <w:t>maksud dari Polstranas</w:t>
      </w:r>
      <w:r w:rsidRPr="0078391B">
        <w:rPr>
          <w:sz w:val="22"/>
          <w:szCs w:val="22"/>
          <w:lang w:val="id-ID"/>
        </w:rPr>
        <w:t xml:space="preserve"> </w:t>
      </w:r>
      <w:r w:rsidRPr="0078391B">
        <w:rPr>
          <w:sz w:val="22"/>
          <w:szCs w:val="22"/>
        </w:rPr>
        <w:t>dan problematikanya di Indonesia.</w:t>
      </w:r>
    </w:p>
    <w:p w:rsidR="009B44C6" w:rsidRDefault="009B44C6" w:rsidP="00973BDB">
      <w:pPr>
        <w:pStyle w:val="Default"/>
        <w:numPr>
          <w:ilvl w:val="0"/>
          <w:numId w:val="9"/>
        </w:numPr>
        <w:jc w:val="both"/>
        <w:rPr>
          <w:sz w:val="22"/>
          <w:szCs w:val="22"/>
        </w:rPr>
      </w:pPr>
      <w:r w:rsidRPr="00870550">
        <w:rPr>
          <w:color w:val="auto"/>
          <w:sz w:val="22"/>
          <w:szCs w:val="22"/>
        </w:rPr>
        <w:t>M</w:t>
      </w:r>
      <w:r w:rsidRPr="00870550">
        <w:rPr>
          <w:sz w:val="22"/>
          <w:szCs w:val="22"/>
        </w:rPr>
        <w:t>ahas</w:t>
      </w:r>
      <w:r w:rsidR="000C332A">
        <w:rPr>
          <w:sz w:val="22"/>
          <w:szCs w:val="22"/>
        </w:rPr>
        <w:t xml:space="preserve">iswa </w:t>
      </w:r>
      <w:proofErr w:type="gramStart"/>
      <w:r w:rsidR="000C332A">
        <w:rPr>
          <w:sz w:val="22"/>
          <w:szCs w:val="22"/>
        </w:rPr>
        <w:t>dapat  menunjukkan</w:t>
      </w:r>
      <w:proofErr w:type="gramEnd"/>
      <w:r w:rsidR="000C332A">
        <w:rPr>
          <w:sz w:val="22"/>
          <w:szCs w:val="22"/>
        </w:rPr>
        <w:t xml:space="preserve"> peran</w:t>
      </w:r>
      <w:r w:rsidR="007525C0">
        <w:rPr>
          <w:sz w:val="22"/>
          <w:szCs w:val="22"/>
        </w:rPr>
        <w:t xml:space="preserve"> orang</w:t>
      </w:r>
      <w:r w:rsidR="000C332A">
        <w:rPr>
          <w:sz w:val="22"/>
          <w:szCs w:val="22"/>
        </w:rPr>
        <w:t xml:space="preserve"> Kristen dalam kehidupan berbangsa dan bernegara </w:t>
      </w:r>
      <w:r w:rsidRPr="00870550">
        <w:rPr>
          <w:sz w:val="22"/>
          <w:szCs w:val="22"/>
        </w:rPr>
        <w:t xml:space="preserve">tokoh-tokoh politiknya. </w:t>
      </w:r>
    </w:p>
    <w:p w:rsidR="00444BAE" w:rsidRPr="00870550" w:rsidRDefault="00444BAE" w:rsidP="00973BDB">
      <w:pPr>
        <w:pStyle w:val="Default"/>
        <w:numPr>
          <w:ilvl w:val="0"/>
          <w:numId w:val="9"/>
        </w:numPr>
        <w:jc w:val="both"/>
        <w:rPr>
          <w:sz w:val="22"/>
          <w:szCs w:val="22"/>
        </w:rPr>
      </w:pPr>
      <w:r>
        <w:rPr>
          <w:sz w:val="22"/>
          <w:szCs w:val="22"/>
        </w:rPr>
        <w:t>Mahasiswa dapat menunjukkan realisasi dari nasionalisme dan patriotisme sebagai warga negara.</w:t>
      </w:r>
    </w:p>
    <w:p w:rsidR="00B34C21" w:rsidRPr="00870550" w:rsidRDefault="00D82EC4" w:rsidP="00973BDB">
      <w:pPr>
        <w:jc w:val="both"/>
        <w:rPr>
          <w:rFonts w:ascii="Arial Narrow" w:hAnsi="Arial Narrow"/>
          <w:b/>
          <w:sz w:val="22"/>
          <w:szCs w:val="22"/>
        </w:rPr>
      </w:pPr>
      <w:r>
        <w:rPr>
          <w:rFonts w:ascii="Arial Narrow" w:hAnsi="Arial Narrow"/>
          <w:b/>
          <w:sz w:val="22"/>
          <w:szCs w:val="22"/>
        </w:rPr>
        <w:t xml:space="preserve"> </w:t>
      </w:r>
    </w:p>
    <w:p w:rsidR="00B34C21" w:rsidRDefault="00D82EC4" w:rsidP="008D3124">
      <w:pPr>
        <w:rPr>
          <w:rFonts w:ascii="Arial Narrow" w:hAnsi="Arial Narrow"/>
          <w:b/>
          <w:sz w:val="28"/>
          <w:szCs w:val="26"/>
        </w:rPr>
      </w:pPr>
      <w:r>
        <w:rPr>
          <w:rFonts w:ascii="Arial Narrow" w:hAnsi="Arial Narrow"/>
          <w:b/>
          <w:sz w:val="28"/>
          <w:szCs w:val="26"/>
        </w:rPr>
        <w:t>Prasyarat</w:t>
      </w:r>
      <w:r w:rsidR="00A45733">
        <w:rPr>
          <w:rFonts w:ascii="Arial Narrow" w:hAnsi="Arial Narrow"/>
          <w:b/>
          <w:sz w:val="28"/>
          <w:szCs w:val="26"/>
        </w:rPr>
        <w:t>:</w:t>
      </w:r>
    </w:p>
    <w:p w:rsidR="00D82EC4" w:rsidRPr="00D82EC4" w:rsidRDefault="00D82EC4" w:rsidP="008D3124">
      <w:pPr>
        <w:rPr>
          <w:rFonts w:ascii="Arial Narrow" w:hAnsi="Arial Narrow"/>
        </w:rPr>
      </w:pPr>
      <w:r>
        <w:rPr>
          <w:rFonts w:ascii="Arial Narrow" w:hAnsi="Arial Narrow"/>
        </w:rPr>
        <w:t>Tidak ada</w:t>
      </w:r>
    </w:p>
    <w:p w:rsidR="00D82EC4" w:rsidRDefault="00D82EC4" w:rsidP="008D3124">
      <w:pPr>
        <w:rPr>
          <w:rFonts w:ascii="Arial Narrow" w:hAnsi="Arial Narrow"/>
          <w:b/>
          <w:sz w:val="28"/>
          <w:szCs w:val="26"/>
        </w:rPr>
      </w:pPr>
    </w:p>
    <w:p w:rsidR="005F63CA" w:rsidRPr="00EF1DC7" w:rsidRDefault="0078199D" w:rsidP="008D3124">
      <w:pPr>
        <w:rPr>
          <w:rFonts w:ascii="Arial Narrow" w:hAnsi="Arial Narrow"/>
          <w:sz w:val="22"/>
          <w:szCs w:val="22"/>
        </w:rPr>
      </w:pPr>
      <w:r>
        <w:rPr>
          <w:rFonts w:ascii="Arial Narrow" w:hAnsi="Arial Narrow"/>
          <w:b/>
          <w:sz w:val="28"/>
          <w:szCs w:val="26"/>
        </w:rPr>
        <w:t>Peralatan</w:t>
      </w:r>
      <w:r w:rsidR="00A45733">
        <w:rPr>
          <w:rFonts w:ascii="Arial Narrow" w:hAnsi="Arial Narrow"/>
          <w:b/>
          <w:sz w:val="28"/>
          <w:szCs w:val="26"/>
        </w:rPr>
        <w:t>:</w:t>
      </w:r>
    </w:p>
    <w:p w:rsidR="00DD3542" w:rsidRPr="00870550" w:rsidRDefault="00DD3542" w:rsidP="00DD3542">
      <w:pPr>
        <w:rPr>
          <w:sz w:val="22"/>
          <w:szCs w:val="22"/>
        </w:rPr>
      </w:pPr>
      <w:r w:rsidRPr="00870550">
        <w:rPr>
          <w:sz w:val="22"/>
          <w:szCs w:val="22"/>
        </w:rPr>
        <w:t>Komputer, LCD Proyektor, White Board, Mic, Moodle, Youtube</w:t>
      </w:r>
    </w:p>
    <w:p w:rsidR="0032441F" w:rsidRPr="00337BAE" w:rsidRDefault="0032441F"/>
    <w:p w:rsidR="00DD3542" w:rsidRDefault="00DD3542"/>
    <w:tbl>
      <w:tblPr>
        <w:tblW w:w="14278" w:type="dxa"/>
        <w:tblLook w:val="04A0" w:firstRow="1" w:lastRow="0" w:firstColumn="1" w:lastColumn="0" w:noHBand="0" w:noVBand="1"/>
      </w:tblPr>
      <w:tblGrid>
        <w:gridCol w:w="6779"/>
        <w:gridCol w:w="145"/>
        <w:gridCol w:w="7354"/>
      </w:tblGrid>
      <w:tr w:rsidR="0032441F" w:rsidRPr="005867E2" w:rsidTr="00A45733">
        <w:tc>
          <w:tcPr>
            <w:tcW w:w="14278" w:type="dxa"/>
            <w:gridSpan w:val="3"/>
            <w:shd w:val="clear" w:color="auto" w:fill="D9D9D9"/>
            <w:tcMar>
              <w:left w:w="58" w:type="dxa"/>
              <w:right w:w="58" w:type="dxa"/>
            </w:tcMar>
          </w:tcPr>
          <w:p w:rsidR="0032441F" w:rsidRPr="005867E2" w:rsidRDefault="0078199D" w:rsidP="0022775F">
            <w:pPr>
              <w:rPr>
                <w:rFonts w:ascii="Arial Narrow" w:hAnsi="Arial Narrow"/>
                <w:b/>
                <w:sz w:val="28"/>
                <w:szCs w:val="26"/>
              </w:rPr>
            </w:pPr>
            <w:r>
              <w:rPr>
                <w:rFonts w:ascii="Arial Narrow" w:hAnsi="Arial Narrow"/>
                <w:b/>
                <w:sz w:val="28"/>
                <w:szCs w:val="26"/>
              </w:rPr>
              <w:t>Strategi Belajar</w:t>
            </w:r>
          </w:p>
        </w:tc>
      </w:tr>
      <w:tr w:rsidR="0022775F" w:rsidRPr="0032441F" w:rsidTr="00A45733">
        <w:tc>
          <w:tcPr>
            <w:tcW w:w="6779" w:type="dxa"/>
            <w:shd w:val="clear" w:color="auto" w:fill="auto"/>
            <w:tcMar>
              <w:left w:w="58" w:type="dxa"/>
              <w:right w:w="58" w:type="dxa"/>
            </w:tcMar>
          </w:tcPr>
          <w:p w:rsidR="0022775F" w:rsidRPr="0032441F" w:rsidRDefault="0022775F" w:rsidP="0022775F">
            <w:pPr>
              <w:rPr>
                <w:rFonts w:ascii="Arial Narrow" w:hAnsi="Arial Narrow"/>
                <w:b/>
                <w:sz w:val="6"/>
                <w:szCs w:val="6"/>
              </w:rPr>
            </w:pPr>
          </w:p>
        </w:tc>
        <w:tc>
          <w:tcPr>
            <w:tcW w:w="145" w:type="dxa"/>
            <w:shd w:val="clear" w:color="auto" w:fill="auto"/>
            <w:tcMar>
              <w:left w:w="58" w:type="dxa"/>
              <w:right w:w="58" w:type="dxa"/>
            </w:tcMar>
          </w:tcPr>
          <w:p w:rsidR="0022775F" w:rsidRPr="0032441F" w:rsidRDefault="0022775F" w:rsidP="0022775F">
            <w:pPr>
              <w:rPr>
                <w:rFonts w:ascii="Calibri" w:hAnsi="Calibri"/>
                <w:b/>
                <w:sz w:val="6"/>
                <w:szCs w:val="6"/>
              </w:rPr>
            </w:pPr>
          </w:p>
        </w:tc>
        <w:tc>
          <w:tcPr>
            <w:tcW w:w="7354" w:type="dxa"/>
            <w:shd w:val="clear" w:color="auto" w:fill="auto"/>
            <w:tcMar>
              <w:left w:w="58" w:type="dxa"/>
              <w:right w:w="58" w:type="dxa"/>
            </w:tcMar>
          </w:tcPr>
          <w:p w:rsidR="0022775F" w:rsidRPr="0032441F" w:rsidRDefault="0022775F" w:rsidP="0022775F">
            <w:pPr>
              <w:rPr>
                <w:rFonts w:ascii="Arial Narrow" w:hAnsi="Arial Narrow"/>
                <w:b/>
                <w:sz w:val="6"/>
                <w:szCs w:val="6"/>
              </w:rPr>
            </w:pPr>
          </w:p>
        </w:tc>
      </w:tr>
      <w:tr w:rsidR="0022775F" w:rsidRPr="00DB23EB" w:rsidTr="00A45733">
        <w:tc>
          <w:tcPr>
            <w:tcW w:w="6779" w:type="dxa"/>
            <w:shd w:val="clear" w:color="auto" w:fill="D9D9D9"/>
            <w:tcMar>
              <w:left w:w="58" w:type="dxa"/>
              <w:right w:w="58" w:type="dxa"/>
            </w:tcMar>
            <w:vAlign w:val="center"/>
          </w:tcPr>
          <w:p w:rsidR="0022775F" w:rsidRPr="00DB23EB" w:rsidRDefault="0078199D" w:rsidP="0022775F">
            <w:pPr>
              <w:rPr>
                <w:rFonts w:ascii="Arial Narrow" w:hAnsi="Arial Narrow"/>
                <w:b/>
                <w:sz w:val="26"/>
                <w:szCs w:val="26"/>
              </w:rPr>
            </w:pPr>
            <w:r>
              <w:rPr>
                <w:rFonts w:ascii="Arial Narrow" w:hAnsi="Arial Narrow"/>
                <w:b/>
                <w:sz w:val="28"/>
                <w:szCs w:val="26"/>
              </w:rPr>
              <w:t>Belajar Mandiri</w:t>
            </w:r>
          </w:p>
        </w:tc>
        <w:tc>
          <w:tcPr>
            <w:tcW w:w="145" w:type="dxa"/>
            <w:shd w:val="clear" w:color="auto" w:fill="auto"/>
            <w:tcMar>
              <w:left w:w="58" w:type="dxa"/>
              <w:right w:w="58" w:type="dxa"/>
            </w:tcMar>
            <w:vAlign w:val="center"/>
          </w:tcPr>
          <w:p w:rsidR="0022775F" w:rsidRPr="00DB23EB" w:rsidRDefault="0022775F" w:rsidP="0022775F">
            <w:pPr>
              <w:rPr>
                <w:rFonts w:ascii="Calibri" w:hAnsi="Calibri"/>
                <w:b/>
                <w:sz w:val="2"/>
                <w:szCs w:val="2"/>
              </w:rPr>
            </w:pPr>
          </w:p>
        </w:tc>
        <w:tc>
          <w:tcPr>
            <w:tcW w:w="7354" w:type="dxa"/>
            <w:shd w:val="clear" w:color="auto" w:fill="D9D9D9"/>
            <w:tcMar>
              <w:left w:w="58" w:type="dxa"/>
              <w:right w:w="58" w:type="dxa"/>
            </w:tcMar>
            <w:vAlign w:val="center"/>
          </w:tcPr>
          <w:p w:rsidR="0022775F" w:rsidRPr="00DB23EB" w:rsidRDefault="0078199D" w:rsidP="0022775F">
            <w:pPr>
              <w:rPr>
                <w:rFonts w:ascii="Arial Narrow" w:hAnsi="Arial Narrow"/>
                <w:b/>
                <w:sz w:val="28"/>
                <w:szCs w:val="28"/>
              </w:rPr>
            </w:pPr>
            <w:r>
              <w:rPr>
                <w:rFonts w:ascii="Arial Narrow" w:hAnsi="Arial Narrow"/>
                <w:b/>
                <w:sz w:val="28"/>
                <w:szCs w:val="28"/>
              </w:rPr>
              <w:t>Aktifitas Kelas</w:t>
            </w:r>
          </w:p>
        </w:tc>
      </w:tr>
      <w:tr w:rsidR="0032441F" w:rsidRPr="0032441F" w:rsidTr="00A45733">
        <w:tc>
          <w:tcPr>
            <w:tcW w:w="6779" w:type="dxa"/>
            <w:tcBorders>
              <w:bottom w:val="single" w:sz="4" w:space="0" w:color="auto"/>
            </w:tcBorders>
            <w:shd w:val="clear" w:color="auto" w:fill="auto"/>
            <w:tcMar>
              <w:left w:w="58" w:type="dxa"/>
              <w:right w:w="58" w:type="dxa"/>
            </w:tcMar>
          </w:tcPr>
          <w:p w:rsidR="0032441F" w:rsidRPr="0032441F" w:rsidRDefault="0032441F" w:rsidP="0032441F">
            <w:pPr>
              <w:ind w:left="360"/>
              <w:rPr>
                <w:rFonts w:ascii="Arial Narrow" w:hAnsi="Arial Narrow"/>
                <w:b/>
                <w:sz w:val="6"/>
                <w:szCs w:val="6"/>
              </w:rPr>
            </w:pPr>
          </w:p>
        </w:tc>
        <w:tc>
          <w:tcPr>
            <w:tcW w:w="145" w:type="dxa"/>
            <w:shd w:val="clear" w:color="auto" w:fill="auto"/>
            <w:tcMar>
              <w:left w:w="58" w:type="dxa"/>
              <w:right w:w="58" w:type="dxa"/>
            </w:tcMar>
          </w:tcPr>
          <w:p w:rsidR="0032441F" w:rsidRPr="0032441F" w:rsidRDefault="0032441F" w:rsidP="0022775F">
            <w:pPr>
              <w:rPr>
                <w:rFonts w:ascii="Calibri" w:hAnsi="Calibri"/>
                <w:b/>
                <w:sz w:val="6"/>
                <w:szCs w:val="6"/>
              </w:rPr>
            </w:pPr>
          </w:p>
        </w:tc>
        <w:tc>
          <w:tcPr>
            <w:tcW w:w="7354" w:type="dxa"/>
            <w:tcBorders>
              <w:bottom w:val="single" w:sz="4" w:space="0" w:color="auto"/>
            </w:tcBorders>
            <w:shd w:val="clear" w:color="auto" w:fill="auto"/>
            <w:tcMar>
              <w:left w:w="58" w:type="dxa"/>
              <w:right w:w="58" w:type="dxa"/>
            </w:tcMar>
          </w:tcPr>
          <w:p w:rsidR="0032441F" w:rsidRPr="0032441F" w:rsidRDefault="0032441F" w:rsidP="0032441F">
            <w:pPr>
              <w:rPr>
                <w:rFonts w:ascii="Arial Narrow" w:hAnsi="Arial Narrow"/>
                <w:b/>
                <w:sz w:val="6"/>
                <w:szCs w:val="6"/>
              </w:rPr>
            </w:pPr>
          </w:p>
        </w:tc>
      </w:tr>
      <w:tr w:rsidR="0032441F" w:rsidRPr="001856B1" w:rsidTr="00A45733">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2441F" w:rsidRPr="00EF1DC7" w:rsidRDefault="00DD3542" w:rsidP="006C1D87">
            <w:pPr>
              <w:numPr>
                <w:ilvl w:val="0"/>
                <w:numId w:val="1"/>
              </w:numPr>
              <w:ind w:left="360"/>
              <w:rPr>
                <w:sz w:val="22"/>
                <w:szCs w:val="22"/>
              </w:rPr>
            </w:pPr>
            <w:r w:rsidRPr="00EF1DC7">
              <w:rPr>
                <w:sz w:val="22"/>
                <w:szCs w:val="22"/>
              </w:rPr>
              <w:t>Membaca  buku  wajib  dan membaca materi yang ada di Moodle</w:t>
            </w:r>
          </w:p>
        </w:tc>
        <w:tc>
          <w:tcPr>
            <w:tcW w:w="145" w:type="dxa"/>
            <w:tcBorders>
              <w:left w:val="single" w:sz="4" w:space="0" w:color="auto"/>
              <w:right w:val="single" w:sz="4" w:space="0" w:color="auto"/>
            </w:tcBorders>
            <w:shd w:val="clear" w:color="auto" w:fill="auto"/>
            <w:tcMar>
              <w:left w:w="58" w:type="dxa"/>
              <w:right w:w="58" w:type="dxa"/>
            </w:tcMar>
          </w:tcPr>
          <w:p w:rsidR="0032441F" w:rsidRPr="00EF1DC7" w:rsidRDefault="0032441F" w:rsidP="0022775F">
            <w:pPr>
              <w:rPr>
                <w:b/>
                <w:sz w:val="22"/>
                <w:szCs w:val="22"/>
              </w:rPr>
            </w:pPr>
          </w:p>
        </w:tc>
        <w:tc>
          <w:tcPr>
            <w:tcW w:w="735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2441F" w:rsidRPr="00EF1DC7" w:rsidRDefault="00306323" w:rsidP="006C1D87">
            <w:pPr>
              <w:numPr>
                <w:ilvl w:val="0"/>
                <w:numId w:val="2"/>
              </w:numPr>
              <w:ind w:left="451" w:hanging="419"/>
              <w:rPr>
                <w:sz w:val="22"/>
                <w:szCs w:val="22"/>
              </w:rPr>
            </w:pPr>
            <w:r>
              <w:rPr>
                <w:sz w:val="22"/>
                <w:szCs w:val="22"/>
              </w:rPr>
              <w:t xml:space="preserve">Kuis, </w:t>
            </w:r>
            <w:r w:rsidR="00DD3542" w:rsidRPr="00EF1DC7">
              <w:rPr>
                <w:sz w:val="22"/>
                <w:szCs w:val="22"/>
              </w:rPr>
              <w:t xml:space="preserve">Tanya-jawab dan ‘sharing’ berkaitan dengan topik yang </w:t>
            </w:r>
            <w:proofErr w:type="gramStart"/>
            <w:r w:rsidR="00DD3542" w:rsidRPr="00EF1DC7">
              <w:rPr>
                <w:sz w:val="22"/>
                <w:szCs w:val="22"/>
              </w:rPr>
              <w:t>akan</w:t>
            </w:r>
            <w:proofErr w:type="gramEnd"/>
            <w:r w:rsidR="00DD3542" w:rsidRPr="00EF1DC7">
              <w:rPr>
                <w:sz w:val="22"/>
                <w:szCs w:val="22"/>
              </w:rPr>
              <w:t xml:space="preserve"> dibahas.</w:t>
            </w:r>
          </w:p>
        </w:tc>
      </w:tr>
      <w:tr w:rsidR="0022775F" w:rsidRPr="0032441F" w:rsidTr="00A45733">
        <w:tc>
          <w:tcPr>
            <w:tcW w:w="6779" w:type="dxa"/>
            <w:tcBorders>
              <w:top w:val="single" w:sz="4" w:space="0" w:color="auto"/>
              <w:bottom w:val="single" w:sz="4" w:space="0" w:color="auto"/>
            </w:tcBorders>
            <w:shd w:val="clear" w:color="auto" w:fill="auto"/>
            <w:tcMar>
              <w:left w:w="58" w:type="dxa"/>
              <w:right w:w="58" w:type="dxa"/>
            </w:tcMar>
          </w:tcPr>
          <w:p w:rsidR="0022775F" w:rsidRPr="00EF1DC7" w:rsidRDefault="0022775F" w:rsidP="0032441F">
            <w:pPr>
              <w:rPr>
                <w:sz w:val="22"/>
                <w:szCs w:val="22"/>
              </w:rPr>
            </w:pPr>
          </w:p>
        </w:tc>
        <w:tc>
          <w:tcPr>
            <w:tcW w:w="145" w:type="dxa"/>
            <w:shd w:val="clear" w:color="auto" w:fill="auto"/>
            <w:tcMar>
              <w:left w:w="58" w:type="dxa"/>
              <w:right w:w="58" w:type="dxa"/>
            </w:tcMar>
          </w:tcPr>
          <w:p w:rsidR="0022775F" w:rsidRPr="00EF1DC7" w:rsidRDefault="0022775F" w:rsidP="0022775F">
            <w:pPr>
              <w:rPr>
                <w:b/>
                <w:sz w:val="22"/>
                <w:szCs w:val="22"/>
              </w:rPr>
            </w:pPr>
          </w:p>
        </w:tc>
        <w:tc>
          <w:tcPr>
            <w:tcW w:w="7354" w:type="dxa"/>
            <w:tcBorders>
              <w:top w:val="single" w:sz="4" w:space="0" w:color="auto"/>
              <w:bottom w:val="single" w:sz="4" w:space="0" w:color="auto"/>
            </w:tcBorders>
            <w:shd w:val="clear" w:color="auto" w:fill="auto"/>
            <w:tcMar>
              <w:left w:w="58" w:type="dxa"/>
              <w:right w:w="58" w:type="dxa"/>
            </w:tcMar>
          </w:tcPr>
          <w:p w:rsidR="0022775F" w:rsidRPr="00EF1DC7" w:rsidRDefault="0022775F" w:rsidP="0032441F">
            <w:pPr>
              <w:ind w:left="392"/>
              <w:rPr>
                <w:sz w:val="22"/>
                <w:szCs w:val="22"/>
              </w:rPr>
            </w:pPr>
          </w:p>
        </w:tc>
      </w:tr>
      <w:tr w:rsidR="00F94927" w:rsidRPr="001856B1" w:rsidTr="00A45733">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EF1DC7" w:rsidRDefault="00DD3542" w:rsidP="006C1D87">
            <w:pPr>
              <w:numPr>
                <w:ilvl w:val="0"/>
                <w:numId w:val="2"/>
              </w:numPr>
              <w:ind w:left="360"/>
              <w:rPr>
                <w:sz w:val="22"/>
                <w:szCs w:val="22"/>
              </w:rPr>
            </w:pPr>
            <w:r w:rsidRPr="00EF1DC7">
              <w:rPr>
                <w:sz w:val="22"/>
                <w:szCs w:val="22"/>
              </w:rPr>
              <w:t>Melakukan analisis suatu topik</w:t>
            </w:r>
          </w:p>
        </w:tc>
        <w:tc>
          <w:tcPr>
            <w:tcW w:w="145" w:type="dxa"/>
            <w:tcBorders>
              <w:left w:val="single" w:sz="4" w:space="0" w:color="auto"/>
              <w:right w:val="single" w:sz="4" w:space="0" w:color="auto"/>
            </w:tcBorders>
            <w:shd w:val="clear" w:color="auto" w:fill="auto"/>
            <w:tcMar>
              <w:left w:w="58" w:type="dxa"/>
              <w:right w:w="58" w:type="dxa"/>
            </w:tcMar>
          </w:tcPr>
          <w:p w:rsidR="00F94927" w:rsidRPr="00EF1DC7" w:rsidRDefault="00F94927" w:rsidP="0022775F">
            <w:pPr>
              <w:rPr>
                <w:b/>
                <w:sz w:val="22"/>
                <w:szCs w:val="22"/>
              </w:rPr>
            </w:pPr>
          </w:p>
        </w:tc>
        <w:tc>
          <w:tcPr>
            <w:tcW w:w="735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DD3542" w:rsidRPr="00EF1DC7" w:rsidRDefault="00DD3542" w:rsidP="006C1D87">
            <w:pPr>
              <w:numPr>
                <w:ilvl w:val="1"/>
                <w:numId w:val="2"/>
              </w:numPr>
              <w:ind w:left="451" w:hanging="451"/>
              <w:rPr>
                <w:sz w:val="22"/>
                <w:szCs w:val="22"/>
              </w:rPr>
            </w:pPr>
            <w:r w:rsidRPr="00EF1DC7">
              <w:rPr>
                <w:sz w:val="22"/>
                <w:szCs w:val="22"/>
              </w:rPr>
              <w:t>Membagikan pemahaman tentang hasil analisis</w:t>
            </w:r>
          </w:p>
          <w:p w:rsidR="00DD3542" w:rsidRPr="00EF1DC7" w:rsidRDefault="00DD3542" w:rsidP="006C1D87">
            <w:pPr>
              <w:numPr>
                <w:ilvl w:val="1"/>
                <w:numId w:val="2"/>
              </w:numPr>
              <w:ind w:left="451" w:hanging="451"/>
              <w:rPr>
                <w:sz w:val="22"/>
                <w:szCs w:val="22"/>
              </w:rPr>
            </w:pPr>
            <w:r w:rsidRPr="00EF1DC7">
              <w:rPr>
                <w:sz w:val="22"/>
                <w:szCs w:val="22"/>
              </w:rPr>
              <w:t>Menonton video /film dibawah panduan Dosen</w:t>
            </w:r>
          </w:p>
          <w:p w:rsidR="00DD3542" w:rsidRPr="00EF1DC7" w:rsidRDefault="00440456" w:rsidP="006C1D87">
            <w:pPr>
              <w:numPr>
                <w:ilvl w:val="1"/>
                <w:numId w:val="2"/>
              </w:numPr>
              <w:ind w:left="451" w:hanging="451"/>
              <w:rPr>
                <w:sz w:val="22"/>
                <w:szCs w:val="22"/>
              </w:rPr>
            </w:pPr>
            <w:r w:rsidRPr="00EF1DC7">
              <w:rPr>
                <w:sz w:val="22"/>
                <w:szCs w:val="22"/>
              </w:rPr>
              <w:t>M</w:t>
            </w:r>
            <w:r w:rsidR="00DD3542" w:rsidRPr="00EF1DC7">
              <w:rPr>
                <w:sz w:val="22"/>
                <w:szCs w:val="22"/>
              </w:rPr>
              <w:t>elakukan debat untuk topik-topik tertentu</w:t>
            </w:r>
          </w:p>
          <w:p w:rsidR="00F94927" w:rsidRPr="00EF1DC7" w:rsidRDefault="00440456" w:rsidP="006C1D87">
            <w:pPr>
              <w:numPr>
                <w:ilvl w:val="1"/>
                <w:numId w:val="2"/>
              </w:numPr>
              <w:ind w:left="451" w:hanging="451"/>
              <w:rPr>
                <w:sz w:val="22"/>
                <w:szCs w:val="22"/>
              </w:rPr>
            </w:pPr>
            <w:r w:rsidRPr="00EF1DC7">
              <w:rPr>
                <w:sz w:val="22"/>
                <w:szCs w:val="22"/>
              </w:rPr>
              <w:t>Pe</w:t>
            </w:r>
            <w:r w:rsidR="00DD3542" w:rsidRPr="00EF1DC7">
              <w:rPr>
                <w:sz w:val="22"/>
                <w:szCs w:val="22"/>
              </w:rPr>
              <w:t>rcakapan individu</w:t>
            </w:r>
          </w:p>
        </w:tc>
      </w:tr>
      <w:tr w:rsidR="00F94927" w:rsidRPr="0032441F" w:rsidTr="00A45733">
        <w:tc>
          <w:tcPr>
            <w:tcW w:w="6779" w:type="dxa"/>
            <w:tcBorders>
              <w:top w:val="single" w:sz="4" w:space="0" w:color="auto"/>
              <w:bottom w:val="single" w:sz="4" w:space="0" w:color="auto"/>
            </w:tcBorders>
            <w:shd w:val="clear" w:color="auto" w:fill="auto"/>
            <w:tcMar>
              <w:left w:w="58" w:type="dxa"/>
              <w:right w:w="58" w:type="dxa"/>
            </w:tcMar>
          </w:tcPr>
          <w:p w:rsidR="00F94927" w:rsidRPr="00EF1DC7" w:rsidRDefault="00F94927" w:rsidP="0032441F">
            <w:pPr>
              <w:rPr>
                <w:sz w:val="22"/>
                <w:szCs w:val="22"/>
              </w:rPr>
            </w:pPr>
          </w:p>
        </w:tc>
        <w:tc>
          <w:tcPr>
            <w:tcW w:w="145" w:type="dxa"/>
            <w:shd w:val="clear" w:color="auto" w:fill="auto"/>
            <w:tcMar>
              <w:left w:w="58" w:type="dxa"/>
              <w:right w:w="58" w:type="dxa"/>
            </w:tcMar>
          </w:tcPr>
          <w:p w:rsidR="00F94927" w:rsidRPr="00EF1DC7" w:rsidRDefault="00F94927" w:rsidP="0022775F">
            <w:pPr>
              <w:rPr>
                <w:b/>
                <w:sz w:val="22"/>
                <w:szCs w:val="22"/>
              </w:rPr>
            </w:pPr>
          </w:p>
        </w:tc>
        <w:tc>
          <w:tcPr>
            <w:tcW w:w="7354" w:type="dxa"/>
            <w:tcBorders>
              <w:top w:val="single" w:sz="4" w:space="0" w:color="auto"/>
              <w:bottom w:val="single" w:sz="4" w:space="0" w:color="auto"/>
            </w:tcBorders>
            <w:shd w:val="clear" w:color="auto" w:fill="auto"/>
            <w:tcMar>
              <w:left w:w="58" w:type="dxa"/>
              <w:right w:w="58" w:type="dxa"/>
            </w:tcMar>
          </w:tcPr>
          <w:p w:rsidR="00F94927" w:rsidRPr="00EF1DC7" w:rsidRDefault="00F94927" w:rsidP="0022775F">
            <w:pPr>
              <w:rPr>
                <w:sz w:val="22"/>
                <w:szCs w:val="22"/>
              </w:rPr>
            </w:pPr>
          </w:p>
        </w:tc>
      </w:tr>
      <w:tr w:rsidR="00F94927" w:rsidRPr="001856B1" w:rsidTr="00A45733">
        <w:tc>
          <w:tcPr>
            <w:tcW w:w="677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F94927" w:rsidRPr="00EF1DC7" w:rsidRDefault="0051251A" w:rsidP="006C1D87">
            <w:pPr>
              <w:numPr>
                <w:ilvl w:val="0"/>
                <w:numId w:val="2"/>
              </w:numPr>
              <w:ind w:left="360"/>
              <w:rPr>
                <w:sz w:val="22"/>
                <w:szCs w:val="22"/>
              </w:rPr>
            </w:pPr>
            <w:r w:rsidRPr="00EF1DC7">
              <w:rPr>
                <w:sz w:val="22"/>
                <w:szCs w:val="22"/>
              </w:rPr>
              <w:lastRenderedPageBreak/>
              <w:t xml:space="preserve">Melakukan Service Learning </w:t>
            </w:r>
          </w:p>
        </w:tc>
        <w:tc>
          <w:tcPr>
            <w:tcW w:w="145" w:type="dxa"/>
            <w:tcBorders>
              <w:left w:val="single" w:sz="4" w:space="0" w:color="auto"/>
              <w:right w:val="single" w:sz="4" w:space="0" w:color="auto"/>
            </w:tcBorders>
            <w:shd w:val="clear" w:color="auto" w:fill="auto"/>
            <w:tcMar>
              <w:left w:w="58" w:type="dxa"/>
              <w:right w:w="58" w:type="dxa"/>
            </w:tcMar>
          </w:tcPr>
          <w:p w:rsidR="00F94927" w:rsidRPr="00EF1DC7" w:rsidRDefault="00F94927" w:rsidP="0022775F">
            <w:pPr>
              <w:rPr>
                <w:b/>
                <w:sz w:val="22"/>
                <w:szCs w:val="22"/>
              </w:rPr>
            </w:pPr>
          </w:p>
        </w:tc>
        <w:tc>
          <w:tcPr>
            <w:tcW w:w="7354"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457BD1" w:rsidRPr="00EF1DC7" w:rsidRDefault="00457BD1" w:rsidP="00457BD1">
            <w:pPr>
              <w:rPr>
                <w:sz w:val="22"/>
                <w:szCs w:val="22"/>
              </w:rPr>
            </w:pPr>
            <w:r w:rsidRPr="00EF1DC7">
              <w:rPr>
                <w:sz w:val="22"/>
                <w:szCs w:val="22"/>
              </w:rPr>
              <w:t xml:space="preserve">3.1. </w:t>
            </w:r>
            <w:r w:rsidR="0051251A" w:rsidRPr="00EF1DC7">
              <w:rPr>
                <w:sz w:val="22"/>
                <w:szCs w:val="22"/>
              </w:rPr>
              <w:t>Memberikan laporan refleksi dilanjutkan dengan tanya-jawab</w:t>
            </w:r>
          </w:p>
          <w:p w:rsidR="00F94927" w:rsidRPr="00EF1DC7" w:rsidRDefault="00457BD1" w:rsidP="0051251A">
            <w:pPr>
              <w:rPr>
                <w:sz w:val="22"/>
                <w:szCs w:val="22"/>
              </w:rPr>
            </w:pPr>
            <w:r w:rsidRPr="00EF1DC7">
              <w:rPr>
                <w:sz w:val="22"/>
                <w:szCs w:val="22"/>
              </w:rPr>
              <w:t>3.2. Belajar konteks</w:t>
            </w:r>
          </w:p>
        </w:tc>
      </w:tr>
      <w:tr w:rsidR="0032441F" w:rsidRPr="0032441F" w:rsidTr="00236996">
        <w:tc>
          <w:tcPr>
            <w:tcW w:w="6779" w:type="dxa"/>
            <w:tcBorders>
              <w:top w:val="single" w:sz="4" w:space="0" w:color="auto"/>
            </w:tcBorders>
            <w:shd w:val="clear" w:color="auto" w:fill="auto"/>
            <w:tcMar>
              <w:left w:w="58" w:type="dxa"/>
              <w:right w:w="58" w:type="dxa"/>
            </w:tcMar>
          </w:tcPr>
          <w:p w:rsidR="0032441F" w:rsidRPr="002C0601" w:rsidRDefault="0032441F" w:rsidP="0032441F">
            <w:pPr>
              <w:ind w:left="360"/>
              <w:rPr>
                <w:rFonts w:ascii="Arial Narrow" w:hAnsi="Arial Narrow"/>
                <w:sz w:val="6"/>
                <w:szCs w:val="6"/>
              </w:rPr>
            </w:pPr>
          </w:p>
        </w:tc>
        <w:tc>
          <w:tcPr>
            <w:tcW w:w="145" w:type="dxa"/>
            <w:shd w:val="clear" w:color="auto" w:fill="auto"/>
            <w:tcMar>
              <w:left w:w="58" w:type="dxa"/>
              <w:right w:w="58" w:type="dxa"/>
            </w:tcMar>
          </w:tcPr>
          <w:p w:rsidR="0032441F" w:rsidRPr="0032441F" w:rsidRDefault="0032441F" w:rsidP="0022775F">
            <w:pPr>
              <w:rPr>
                <w:rFonts w:ascii="Calibri" w:hAnsi="Calibri"/>
                <w:b/>
                <w:sz w:val="6"/>
                <w:szCs w:val="6"/>
              </w:rPr>
            </w:pPr>
          </w:p>
        </w:tc>
        <w:tc>
          <w:tcPr>
            <w:tcW w:w="7354" w:type="dxa"/>
            <w:tcBorders>
              <w:top w:val="single" w:sz="4" w:space="0" w:color="auto"/>
            </w:tcBorders>
            <w:shd w:val="clear" w:color="auto" w:fill="auto"/>
            <w:tcMar>
              <w:left w:w="58" w:type="dxa"/>
              <w:right w:w="58" w:type="dxa"/>
            </w:tcMar>
          </w:tcPr>
          <w:p w:rsidR="0032441F" w:rsidRPr="002C0601" w:rsidRDefault="0032441F" w:rsidP="0022775F">
            <w:pPr>
              <w:rPr>
                <w:rFonts w:ascii="Arial Narrow" w:hAnsi="Arial Narrow"/>
                <w:sz w:val="6"/>
                <w:szCs w:val="6"/>
              </w:rPr>
            </w:pPr>
          </w:p>
        </w:tc>
      </w:tr>
      <w:tr w:rsidR="0032441F" w:rsidRPr="001856B1" w:rsidTr="00236996">
        <w:tc>
          <w:tcPr>
            <w:tcW w:w="6779" w:type="dxa"/>
            <w:shd w:val="clear" w:color="auto" w:fill="auto"/>
            <w:tcMar>
              <w:left w:w="58" w:type="dxa"/>
              <w:right w:w="58" w:type="dxa"/>
            </w:tcMar>
          </w:tcPr>
          <w:p w:rsidR="0032441F" w:rsidRPr="002C0601" w:rsidRDefault="0032441F" w:rsidP="00236996">
            <w:pPr>
              <w:rPr>
                <w:rFonts w:ascii="Arial Narrow" w:hAnsi="Arial Narrow"/>
                <w:sz w:val="28"/>
                <w:szCs w:val="28"/>
              </w:rPr>
            </w:pPr>
          </w:p>
        </w:tc>
        <w:tc>
          <w:tcPr>
            <w:tcW w:w="145" w:type="dxa"/>
            <w:tcBorders>
              <w:left w:val="nil"/>
            </w:tcBorders>
            <w:shd w:val="clear" w:color="auto" w:fill="auto"/>
            <w:tcMar>
              <w:left w:w="58" w:type="dxa"/>
              <w:right w:w="58" w:type="dxa"/>
            </w:tcMar>
          </w:tcPr>
          <w:p w:rsidR="0032441F" w:rsidRPr="001856B1" w:rsidRDefault="0032441F" w:rsidP="0022775F">
            <w:pPr>
              <w:rPr>
                <w:rFonts w:ascii="Calibri" w:hAnsi="Calibri"/>
                <w:b/>
                <w:sz w:val="28"/>
                <w:szCs w:val="28"/>
              </w:rPr>
            </w:pPr>
          </w:p>
        </w:tc>
        <w:tc>
          <w:tcPr>
            <w:tcW w:w="7354" w:type="dxa"/>
            <w:shd w:val="clear" w:color="auto" w:fill="auto"/>
            <w:tcMar>
              <w:left w:w="58" w:type="dxa"/>
              <w:right w:w="58" w:type="dxa"/>
            </w:tcMar>
          </w:tcPr>
          <w:p w:rsidR="0032441F" w:rsidRPr="002C0601" w:rsidRDefault="0032441F" w:rsidP="00236996">
            <w:pPr>
              <w:rPr>
                <w:rFonts w:ascii="Arial Narrow" w:hAnsi="Arial Narrow"/>
                <w:sz w:val="28"/>
                <w:szCs w:val="28"/>
              </w:rPr>
            </w:pPr>
          </w:p>
        </w:tc>
      </w:tr>
      <w:tr w:rsidR="0032441F" w:rsidRPr="0032441F" w:rsidTr="00236996">
        <w:tc>
          <w:tcPr>
            <w:tcW w:w="6779" w:type="dxa"/>
            <w:shd w:val="clear" w:color="auto" w:fill="auto"/>
            <w:tcMar>
              <w:left w:w="58" w:type="dxa"/>
              <w:right w:w="58" w:type="dxa"/>
            </w:tcMar>
          </w:tcPr>
          <w:p w:rsidR="0032441F" w:rsidRPr="002C0601" w:rsidRDefault="0032441F" w:rsidP="0032441F">
            <w:pPr>
              <w:ind w:left="360"/>
              <w:rPr>
                <w:rFonts w:ascii="Arial Narrow" w:hAnsi="Arial Narrow"/>
                <w:sz w:val="6"/>
                <w:szCs w:val="6"/>
              </w:rPr>
            </w:pPr>
          </w:p>
        </w:tc>
        <w:tc>
          <w:tcPr>
            <w:tcW w:w="145" w:type="dxa"/>
            <w:shd w:val="clear" w:color="auto" w:fill="auto"/>
            <w:tcMar>
              <w:left w:w="58" w:type="dxa"/>
              <w:right w:w="58" w:type="dxa"/>
            </w:tcMar>
          </w:tcPr>
          <w:p w:rsidR="0032441F" w:rsidRPr="0032441F" w:rsidRDefault="0032441F" w:rsidP="0022775F">
            <w:pPr>
              <w:rPr>
                <w:rFonts w:ascii="Calibri" w:hAnsi="Calibri"/>
                <w:b/>
                <w:sz w:val="6"/>
                <w:szCs w:val="6"/>
              </w:rPr>
            </w:pPr>
          </w:p>
        </w:tc>
        <w:tc>
          <w:tcPr>
            <w:tcW w:w="7354" w:type="dxa"/>
            <w:shd w:val="clear" w:color="auto" w:fill="auto"/>
            <w:tcMar>
              <w:left w:w="58" w:type="dxa"/>
              <w:right w:w="58" w:type="dxa"/>
            </w:tcMar>
          </w:tcPr>
          <w:p w:rsidR="0032441F" w:rsidRPr="002C0601" w:rsidRDefault="0032441F" w:rsidP="0022775F">
            <w:pPr>
              <w:rPr>
                <w:rFonts w:ascii="Arial Narrow" w:hAnsi="Arial Narrow"/>
                <w:sz w:val="6"/>
                <w:szCs w:val="6"/>
              </w:rPr>
            </w:pPr>
          </w:p>
        </w:tc>
      </w:tr>
      <w:tr w:rsidR="0032441F" w:rsidRPr="001856B1" w:rsidTr="00236996">
        <w:tc>
          <w:tcPr>
            <w:tcW w:w="6779" w:type="dxa"/>
            <w:shd w:val="clear" w:color="auto" w:fill="auto"/>
            <w:tcMar>
              <w:left w:w="58" w:type="dxa"/>
              <w:right w:w="58" w:type="dxa"/>
            </w:tcMar>
          </w:tcPr>
          <w:p w:rsidR="0032441F" w:rsidRPr="002C0601" w:rsidRDefault="0032441F" w:rsidP="00236996">
            <w:pPr>
              <w:rPr>
                <w:rFonts w:ascii="Arial Narrow" w:hAnsi="Arial Narrow"/>
                <w:sz w:val="28"/>
                <w:szCs w:val="28"/>
              </w:rPr>
            </w:pPr>
          </w:p>
        </w:tc>
        <w:tc>
          <w:tcPr>
            <w:tcW w:w="145" w:type="dxa"/>
            <w:tcBorders>
              <w:left w:val="nil"/>
            </w:tcBorders>
            <w:shd w:val="clear" w:color="auto" w:fill="auto"/>
            <w:tcMar>
              <w:left w:w="58" w:type="dxa"/>
              <w:right w:w="58" w:type="dxa"/>
            </w:tcMar>
          </w:tcPr>
          <w:p w:rsidR="0032441F" w:rsidRPr="001856B1" w:rsidRDefault="0032441F" w:rsidP="0022775F">
            <w:pPr>
              <w:rPr>
                <w:rFonts w:ascii="Calibri" w:hAnsi="Calibri"/>
                <w:b/>
                <w:sz w:val="28"/>
                <w:szCs w:val="28"/>
              </w:rPr>
            </w:pPr>
          </w:p>
        </w:tc>
        <w:tc>
          <w:tcPr>
            <w:tcW w:w="7354" w:type="dxa"/>
            <w:shd w:val="clear" w:color="auto" w:fill="auto"/>
            <w:tcMar>
              <w:left w:w="58" w:type="dxa"/>
              <w:right w:w="58" w:type="dxa"/>
            </w:tcMar>
          </w:tcPr>
          <w:p w:rsidR="0032441F" w:rsidRPr="002C0601" w:rsidRDefault="0032441F" w:rsidP="00236996">
            <w:pPr>
              <w:rPr>
                <w:rFonts w:ascii="Arial Narrow" w:hAnsi="Arial Narrow"/>
                <w:sz w:val="28"/>
                <w:szCs w:val="28"/>
              </w:rPr>
            </w:pPr>
          </w:p>
        </w:tc>
      </w:tr>
    </w:tbl>
    <w:p w:rsidR="005F63CA" w:rsidRDefault="0078199D" w:rsidP="00962897">
      <w:r>
        <w:rPr>
          <w:rFonts w:ascii="Arial Narrow" w:hAnsi="Arial Narrow"/>
          <w:b/>
          <w:sz w:val="28"/>
          <w:szCs w:val="26"/>
        </w:rPr>
        <w:t>Kebijakan Kelas</w:t>
      </w:r>
    </w:p>
    <w:tbl>
      <w:tblPr>
        <w:tblW w:w="0" w:type="auto"/>
        <w:tblLook w:val="04A0" w:firstRow="1" w:lastRow="0" w:firstColumn="1" w:lastColumn="0" w:noHBand="0" w:noVBand="1"/>
      </w:tblPr>
      <w:tblGrid>
        <w:gridCol w:w="14070"/>
      </w:tblGrid>
      <w:tr w:rsidR="00303D51" w:rsidRPr="000C2C9A"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20"/>
              <w:ind w:left="270" w:hanging="180"/>
              <w:rPr>
                <w:sz w:val="22"/>
                <w:szCs w:val="22"/>
              </w:rPr>
            </w:pPr>
            <w:r w:rsidRPr="004A0169">
              <w:rPr>
                <w:sz w:val="22"/>
                <w:szCs w:val="22"/>
              </w:rPr>
              <w:t>1. Mahasiswa wajib datang tepat waktu. Mahasiswa yang datang terlambat lebih dari 15 menit tidak diizinkan mengikuti perkuliahan dan dicatat tidak hadir.</w:t>
            </w:r>
          </w:p>
        </w:tc>
      </w:tr>
      <w:tr w:rsidR="00303D51" w:rsidRPr="000C2C9A"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0C2C9A"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00" w:beforeAutospacing="1" w:after="100" w:afterAutospacing="1"/>
              <w:ind w:left="270" w:hanging="180"/>
              <w:rPr>
                <w:sz w:val="22"/>
                <w:szCs w:val="22"/>
              </w:rPr>
            </w:pPr>
            <w:r w:rsidRPr="004A0169">
              <w:rPr>
                <w:sz w:val="22"/>
                <w:szCs w:val="22"/>
              </w:rPr>
              <w:t>2. Mahasiswa wajib menggunakan busana yang sesuai dengan kebijakan universitas. Sanksi akan diberikan sesuai dengan peraturan universitas.</w:t>
            </w:r>
          </w:p>
        </w:tc>
      </w:tr>
      <w:tr w:rsidR="00303D51" w:rsidRPr="000C2C9A"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0C2C9A"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00" w:beforeAutospacing="1" w:after="100" w:afterAutospacing="1"/>
              <w:ind w:left="270" w:hanging="180"/>
              <w:rPr>
                <w:sz w:val="22"/>
                <w:szCs w:val="22"/>
              </w:rPr>
            </w:pPr>
            <w:r w:rsidRPr="004A0169">
              <w:rPr>
                <w:sz w:val="22"/>
                <w:szCs w:val="22"/>
              </w:rPr>
              <w:t>3. Mahasiswa tidak diperkenankan menggunakan semua perangkat elektronik selama perkuliahan dan ujian berlangsung, kecuali diminta oleh dosen pengajar sebagai bagian dari proses belajar di kelas.</w:t>
            </w:r>
          </w:p>
        </w:tc>
      </w:tr>
      <w:tr w:rsidR="00303D51" w:rsidRPr="000C2C9A"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0C2C9A"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00" w:beforeAutospacing="1" w:after="100" w:afterAutospacing="1"/>
              <w:ind w:left="270" w:hanging="180"/>
              <w:rPr>
                <w:sz w:val="22"/>
                <w:szCs w:val="22"/>
              </w:rPr>
            </w:pPr>
            <w:r w:rsidRPr="004A0169">
              <w:rPr>
                <w:sz w:val="22"/>
                <w:szCs w:val="22"/>
              </w:rPr>
              <w:t>4. Minimum kehadiran mahasiswa adalah 85%. Mahasiswa yang tidak memenuhi persyaratan tersebut tidak dapat mengikuti Ujian Akhir Semester (UAS).</w:t>
            </w:r>
          </w:p>
        </w:tc>
      </w:tr>
      <w:tr w:rsidR="00303D51" w:rsidRPr="006256AE"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6256AE"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00" w:beforeAutospacing="1" w:after="100" w:afterAutospacing="1"/>
              <w:ind w:left="270" w:hanging="180"/>
              <w:rPr>
                <w:sz w:val="22"/>
                <w:szCs w:val="22"/>
              </w:rPr>
            </w:pPr>
            <w:r w:rsidRPr="004A0169">
              <w:rPr>
                <w:sz w:val="22"/>
                <w:szCs w:val="22"/>
              </w:rPr>
              <w:t>5. Mahasiswa yang tidak mengikuti kelas karena tugas dari Universitas Pelita Harapan sebagai utusan untuk mengikuti kompetisi nasional dan internasional wajib mengerjakan tugas tambahan yang harus diberikan oleh dosen sebagai pengganti perkuliahan.</w:t>
            </w:r>
          </w:p>
        </w:tc>
      </w:tr>
      <w:tr w:rsidR="00303D51" w:rsidRPr="006256AE"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6256AE"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4A0169" w:rsidP="00D753FF">
            <w:pPr>
              <w:spacing w:before="100" w:beforeAutospacing="1" w:after="100" w:afterAutospacing="1"/>
              <w:ind w:left="270" w:hanging="180"/>
              <w:rPr>
                <w:sz w:val="22"/>
                <w:szCs w:val="22"/>
              </w:rPr>
            </w:pPr>
            <w:r w:rsidRPr="004A0169">
              <w:rPr>
                <w:sz w:val="22"/>
                <w:szCs w:val="22"/>
              </w:rPr>
              <w:t>6. Mahasiswa yang melakukan kecurangan, seperti melakukan plagiat, memalsukan penandatanganan presensi, pembuatan surat izin, dokumen/bukti adminstratif, serta pengerjaan tugas dan ujian, dinyatakan gagal dalam mata kuliah tersebut.</w:t>
            </w:r>
          </w:p>
        </w:tc>
      </w:tr>
      <w:tr w:rsidR="00303D51" w:rsidRPr="006256AE"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6256AE" w:rsidTr="00820220">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121DC1" w:rsidP="00D753FF">
            <w:pPr>
              <w:spacing w:before="100" w:beforeAutospacing="1" w:after="100" w:afterAutospacing="1"/>
              <w:ind w:left="270" w:hanging="180"/>
              <w:rPr>
                <w:sz w:val="22"/>
                <w:szCs w:val="22"/>
              </w:rPr>
            </w:pPr>
            <w:r>
              <w:rPr>
                <w:sz w:val="22"/>
                <w:szCs w:val="22"/>
              </w:rPr>
              <w:t>7</w:t>
            </w:r>
            <w:r w:rsidR="004A0169" w:rsidRPr="004A0169">
              <w:rPr>
                <w:sz w:val="22"/>
                <w:szCs w:val="22"/>
              </w:rPr>
              <w:t>.  Mahasiswa yang sakit atau berkabung atas wafatnya keluarga inti dapat mengikuti ujian susulan dengan menunjukkan bukti administratif surat keterangan asli hasil pemeriksaan medis (laboratorium), surat rawat inap, atau surat duka dari instansi yang berwenang (cap basah) dan keterangan tertulis dari orang tua mahasiswa.</w:t>
            </w:r>
          </w:p>
        </w:tc>
      </w:tr>
      <w:tr w:rsidR="00303D51" w:rsidRPr="001856B1" w:rsidTr="00820220">
        <w:tc>
          <w:tcPr>
            <w:tcW w:w="14070" w:type="dxa"/>
            <w:tcBorders>
              <w:top w:val="single" w:sz="4" w:space="0" w:color="auto"/>
              <w:bottom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r w:rsidR="00303D51" w:rsidRPr="006256AE" w:rsidTr="00121DC1">
        <w:tc>
          <w:tcPr>
            <w:tcW w:w="1407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303D51" w:rsidRPr="00EF1DC7" w:rsidRDefault="00121DC1" w:rsidP="00D753FF">
            <w:pPr>
              <w:ind w:left="270" w:hanging="180"/>
              <w:jc w:val="both"/>
              <w:rPr>
                <w:sz w:val="22"/>
                <w:szCs w:val="22"/>
              </w:rPr>
            </w:pPr>
            <w:r>
              <w:rPr>
                <w:sz w:val="22"/>
                <w:szCs w:val="22"/>
              </w:rPr>
              <w:t>8.</w:t>
            </w:r>
            <w:r w:rsidR="004A0169">
              <w:t xml:space="preserve"> </w:t>
            </w:r>
            <w:r w:rsidR="004A0169" w:rsidRPr="004A0169">
              <w:rPr>
                <w:sz w:val="22"/>
                <w:szCs w:val="22"/>
              </w:rPr>
              <w:t>Mahasiswa yang tidak dapat menghadiri perkuliahan karena menjadi korban bencana alam dan hal yang bersifat force majeure dinyatakan hadir dan dapat mengikuti ujian susulan dengan menunjukkan bukti administratif berupa surat keterangan asli dari instansi yang berwenang (cap basah), foto, dan keterangan tertulis dari orang tua mahasiswa.</w:t>
            </w:r>
          </w:p>
        </w:tc>
      </w:tr>
      <w:tr w:rsidR="00303D51" w:rsidRPr="001856B1" w:rsidTr="00121DC1">
        <w:tc>
          <w:tcPr>
            <w:tcW w:w="14070" w:type="dxa"/>
            <w:tcBorders>
              <w:top w:val="single" w:sz="4" w:space="0" w:color="auto"/>
            </w:tcBorders>
            <w:shd w:val="clear" w:color="auto" w:fill="auto"/>
            <w:tcMar>
              <w:left w:w="58" w:type="dxa"/>
              <w:right w:w="58" w:type="dxa"/>
            </w:tcMar>
          </w:tcPr>
          <w:p w:rsidR="00303D51" w:rsidRPr="00EF1DC7" w:rsidRDefault="00303D51" w:rsidP="00D753FF">
            <w:pPr>
              <w:ind w:left="270" w:hanging="180"/>
              <w:rPr>
                <w:sz w:val="22"/>
                <w:szCs w:val="22"/>
              </w:rPr>
            </w:pPr>
          </w:p>
        </w:tc>
      </w:tr>
    </w:tbl>
    <w:p w:rsidR="002F3F27" w:rsidRDefault="002F3F27" w:rsidP="00121DC1"/>
    <w:p w:rsidR="002C0601" w:rsidRDefault="0078199D" w:rsidP="00962897">
      <w:r>
        <w:rPr>
          <w:rFonts w:ascii="Arial Narrow" w:hAnsi="Arial Narrow"/>
          <w:b/>
          <w:sz w:val="28"/>
          <w:szCs w:val="26"/>
        </w:rPr>
        <w:t xml:space="preserve">Buku </w:t>
      </w:r>
      <w:proofErr w:type="gramStart"/>
      <w:r>
        <w:rPr>
          <w:rFonts w:ascii="Arial Narrow" w:hAnsi="Arial Narrow"/>
          <w:b/>
          <w:sz w:val="28"/>
          <w:szCs w:val="26"/>
        </w:rPr>
        <w:t>Ajar</w:t>
      </w:r>
      <w:proofErr w:type="gramEnd"/>
      <w:r>
        <w:rPr>
          <w:rFonts w:ascii="Arial Narrow" w:hAnsi="Arial Narrow"/>
          <w:b/>
          <w:sz w:val="28"/>
          <w:szCs w:val="26"/>
        </w:rPr>
        <w:t xml:space="preserve"> Utama</w:t>
      </w:r>
    </w:p>
    <w:p w:rsidR="00457BD1" w:rsidRPr="00EF1DC7" w:rsidRDefault="00457BD1" w:rsidP="006C1D87">
      <w:pPr>
        <w:numPr>
          <w:ilvl w:val="0"/>
          <w:numId w:val="7"/>
        </w:numPr>
        <w:jc w:val="both"/>
        <w:rPr>
          <w:iCs/>
          <w:color w:val="000000"/>
          <w:sz w:val="22"/>
          <w:szCs w:val="22"/>
        </w:rPr>
      </w:pPr>
      <w:r w:rsidRPr="00EF1DC7">
        <w:rPr>
          <w:iCs/>
          <w:color w:val="000000"/>
          <w:sz w:val="22"/>
          <w:szCs w:val="22"/>
        </w:rPr>
        <w:t xml:space="preserve">Kresna, Aryaning Arya; Walukow, Devy Stany; Riyanto, Agus; R. Masri Sareb Putra (Ed); </w:t>
      </w:r>
      <w:r w:rsidRPr="00EF1DC7">
        <w:rPr>
          <w:b/>
          <w:i/>
          <w:iCs/>
          <w:color w:val="000000"/>
          <w:sz w:val="22"/>
          <w:szCs w:val="22"/>
        </w:rPr>
        <w:t>Etika Tertib Hidup Berwarga Negara</w:t>
      </w:r>
      <w:r w:rsidRPr="00EF1DC7">
        <w:rPr>
          <w:iCs/>
          <w:color w:val="000000"/>
          <w:sz w:val="22"/>
          <w:szCs w:val="22"/>
        </w:rPr>
        <w:t>, Jakarta: Salemba Humanika, 2010.</w:t>
      </w:r>
    </w:p>
    <w:p w:rsidR="00457BD1" w:rsidRPr="00EF1DC7" w:rsidRDefault="00457BD1" w:rsidP="006C1D87">
      <w:pPr>
        <w:numPr>
          <w:ilvl w:val="0"/>
          <w:numId w:val="7"/>
        </w:numPr>
        <w:suppressAutoHyphens/>
        <w:jc w:val="both"/>
        <w:rPr>
          <w:sz w:val="22"/>
          <w:szCs w:val="22"/>
        </w:rPr>
      </w:pPr>
      <w:r w:rsidRPr="00EF1DC7">
        <w:rPr>
          <w:color w:val="000000"/>
          <w:sz w:val="22"/>
          <w:szCs w:val="22"/>
        </w:rPr>
        <w:t>Ca</w:t>
      </w:r>
      <w:r w:rsidRPr="00EF1DC7">
        <w:rPr>
          <w:sz w:val="22"/>
          <w:szCs w:val="22"/>
        </w:rPr>
        <w:t>lvin, John</w:t>
      </w:r>
      <w:r w:rsidRPr="00EF1DC7">
        <w:rPr>
          <w:b/>
          <w:i/>
          <w:iCs/>
          <w:sz w:val="22"/>
          <w:szCs w:val="22"/>
        </w:rPr>
        <w:t>. Institutes of the Christian Religion</w:t>
      </w:r>
      <w:r w:rsidRPr="00EF1DC7">
        <w:rPr>
          <w:i/>
          <w:iCs/>
          <w:sz w:val="22"/>
          <w:szCs w:val="22"/>
        </w:rPr>
        <w:t xml:space="preserve">. </w:t>
      </w:r>
      <w:r w:rsidRPr="00EF1DC7">
        <w:rPr>
          <w:sz w:val="22"/>
          <w:szCs w:val="22"/>
        </w:rPr>
        <w:t xml:space="preserve">Ed. by John T. McNeill. Transl. by Ford Lewis Battles. Vol.1.2. Philadelphia, Pennsylvania: Westminster Press, 1960. </w:t>
      </w:r>
    </w:p>
    <w:p w:rsidR="00457BD1" w:rsidRDefault="00457BD1" w:rsidP="00962897">
      <w:pPr>
        <w:rPr>
          <w:rFonts w:ascii="Arial Narrow" w:hAnsi="Arial Narrow"/>
          <w:b/>
          <w:sz w:val="28"/>
          <w:szCs w:val="26"/>
        </w:rPr>
      </w:pPr>
    </w:p>
    <w:p w:rsidR="005F63CA" w:rsidRDefault="0078199D" w:rsidP="00962897">
      <w:pPr>
        <w:rPr>
          <w:rFonts w:ascii="Arial Narrow" w:hAnsi="Arial Narrow"/>
          <w:b/>
          <w:sz w:val="28"/>
          <w:szCs w:val="26"/>
        </w:rPr>
      </w:pPr>
      <w:r>
        <w:rPr>
          <w:rFonts w:ascii="Arial Narrow" w:hAnsi="Arial Narrow"/>
          <w:b/>
          <w:sz w:val="28"/>
          <w:szCs w:val="26"/>
        </w:rPr>
        <w:t>Referensi</w:t>
      </w:r>
    </w:p>
    <w:p w:rsidR="00457BD1" w:rsidRPr="00EF1DC7" w:rsidRDefault="00457BD1" w:rsidP="00973BDB">
      <w:pPr>
        <w:pStyle w:val="Default"/>
        <w:numPr>
          <w:ilvl w:val="0"/>
          <w:numId w:val="8"/>
        </w:numPr>
        <w:spacing w:after="19"/>
        <w:jc w:val="both"/>
        <w:rPr>
          <w:sz w:val="22"/>
          <w:szCs w:val="22"/>
        </w:rPr>
      </w:pPr>
      <w:bookmarkStart w:id="1" w:name="_Hlk483403974"/>
      <w:r w:rsidRPr="00EF1DC7">
        <w:rPr>
          <w:sz w:val="22"/>
          <w:szCs w:val="22"/>
        </w:rPr>
        <w:t xml:space="preserve">Andrew, Hoffecke; dkk; </w:t>
      </w:r>
      <w:r w:rsidRPr="00EF1DC7">
        <w:rPr>
          <w:b/>
          <w:bCs/>
          <w:i/>
          <w:iCs/>
          <w:sz w:val="22"/>
          <w:szCs w:val="22"/>
        </w:rPr>
        <w:t xml:space="preserve">Membangun Wawasan Dunia Kristen, </w:t>
      </w:r>
      <w:r w:rsidRPr="00EF1DC7">
        <w:rPr>
          <w:sz w:val="22"/>
          <w:szCs w:val="22"/>
        </w:rPr>
        <w:t xml:space="preserve">Volume 1: Allah, Manusia, Dan Penegetahuan, Surabaya: Momentum, 2006. </w:t>
      </w:r>
    </w:p>
    <w:p w:rsidR="00457BD1" w:rsidRPr="00EF1DC7" w:rsidRDefault="00457BD1" w:rsidP="00973BDB">
      <w:pPr>
        <w:pStyle w:val="Default"/>
        <w:spacing w:after="19"/>
        <w:ind w:left="720" w:hanging="360"/>
        <w:jc w:val="both"/>
        <w:rPr>
          <w:sz w:val="22"/>
          <w:szCs w:val="22"/>
        </w:rPr>
      </w:pPr>
      <w:r w:rsidRPr="00EF1DC7">
        <w:rPr>
          <w:sz w:val="22"/>
          <w:szCs w:val="22"/>
        </w:rPr>
        <w:t xml:space="preserve">2.     _________________; </w:t>
      </w:r>
      <w:r w:rsidRPr="00EF1DC7">
        <w:rPr>
          <w:b/>
          <w:bCs/>
          <w:i/>
          <w:iCs/>
          <w:sz w:val="22"/>
          <w:szCs w:val="22"/>
        </w:rPr>
        <w:t>Membangun Wawasan Dunia Kristen</w:t>
      </w:r>
      <w:r w:rsidRPr="00EF1DC7">
        <w:rPr>
          <w:sz w:val="22"/>
          <w:szCs w:val="22"/>
        </w:rPr>
        <w:t xml:space="preserve">, Volume 2: Alam Semesta, Masyarakat dan Etika, Surabaya: Momentum, 2008.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Bahar, Saafroedin; Kusuma, Ananda B; Nani Hudawati (Tim Penyunting). </w:t>
      </w:r>
      <w:r w:rsidRPr="00EF1DC7">
        <w:rPr>
          <w:b/>
          <w:bCs/>
          <w:i/>
          <w:iCs/>
          <w:sz w:val="22"/>
          <w:szCs w:val="22"/>
        </w:rPr>
        <w:t>Risalah Sidang Badan Penyelidik Usaha-Usaha Persiapan Kemerdekaan Indonesia (BPUPKI) – Panitia Persiapan Kemerdekaan Indonesia (PPKI): 28 Mei 1945 – 22 Juni 1945</w:t>
      </w:r>
      <w:r w:rsidRPr="00EF1DC7">
        <w:rPr>
          <w:sz w:val="22"/>
          <w:szCs w:val="22"/>
        </w:rPr>
        <w:t xml:space="preserve">, Jakarta: Sekretariat Negara RI, 1995. </w:t>
      </w:r>
    </w:p>
    <w:p w:rsidR="00457BD1" w:rsidRDefault="00457BD1" w:rsidP="00973BDB">
      <w:pPr>
        <w:pStyle w:val="Default"/>
        <w:numPr>
          <w:ilvl w:val="0"/>
          <w:numId w:val="7"/>
        </w:numPr>
        <w:spacing w:after="19"/>
        <w:jc w:val="both"/>
        <w:rPr>
          <w:sz w:val="22"/>
          <w:szCs w:val="22"/>
        </w:rPr>
      </w:pPr>
      <w:r w:rsidRPr="00EF1DC7">
        <w:rPr>
          <w:sz w:val="22"/>
          <w:szCs w:val="22"/>
        </w:rPr>
        <w:t>Berkhof, Louis</w:t>
      </w:r>
      <w:proofErr w:type="gramStart"/>
      <w:r w:rsidRPr="00EF1DC7">
        <w:rPr>
          <w:sz w:val="22"/>
          <w:szCs w:val="22"/>
        </w:rPr>
        <w:t xml:space="preserve">; </w:t>
      </w:r>
      <w:r w:rsidRPr="00EF1DC7">
        <w:rPr>
          <w:b/>
          <w:bCs/>
          <w:i/>
          <w:iCs/>
          <w:sz w:val="22"/>
          <w:szCs w:val="22"/>
        </w:rPr>
        <w:t xml:space="preserve"> Systematic</w:t>
      </w:r>
      <w:proofErr w:type="gramEnd"/>
      <w:r w:rsidRPr="00EF1DC7">
        <w:rPr>
          <w:b/>
          <w:bCs/>
          <w:i/>
          <w:iCs/>
          <w:sz w:val="22"/>
          <w:szCs w:val="22"/>
        </w:rPr>
        <w:t xml:space="preserve"> Theology </w:t>
      </w:r>
      <w:r w:rsidRPr="00EF1DC7">
        <w:rPr>
          <w:sz w:val="22"/>
          <w:szCs w:val="22"/>
        </w:rPr>
        <w:t xml:space="preserve">(New Combine Edition 1996), Publisher: William B. Eerdmans Publishing Company.Berkhof, Louis (1988).Systematic Theology. University Printing House; Oxford. </w:t>
      </w:r>
    </w:p>
    <w:p w:rsidR="000D78B0" w:rsidRPr="000D78B0" w:rsidRDefault="000D78B0" w:rsidP="007178D5">
      <w:pPr>
        <w:numPr>
          <w:ilvl w:val="0"/>
          <w:numId w:val="7"/>
        </w:numPr>
        <w:suppressAutoHyphens/>
        <w:spacing w:after="19"/>
        <w:jc w:val="both"/>
        <w:rPr>
          <w:sz w:val="22"/>
          <w:szCs w:val="22"/>
        </w:rPr>
      </w:pPr>
      <w:r w:rsidRPr="000D78B0">
        <w:rPr>
          <w:sz w:val="22"/>
          <w:szCs w:val="22"/>
        </w:rPr>
        <w:t xml:space="preserve">Berthoud, Jean-Marc, dalam </w:t>
      </w:r>
      <w:r w:rsidRPr="000D78B0">
        <w:rPr>
          <w:b/>
          <w:i/>
          <w:sz w:val="22"/>
          <w:szCs w:val="22"/>
        </w:rPr>
        <w:t>Jurnal Christianity and Society</w:t>
      </w:r>
      <w:r w:rsidRPr="000D78B0">
        <w:rPr>
          <w:sz w:val="22"/>
          <w:szCs w:val="22"/>
        </w:rPr>
        <w:t>, Vol. XII, No. 2, April 2002</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Budiardjo, Miriam; </w:t>
      </w:r>
      <w:r w:rsidRPr="00EF1DC7">
        <w:rPr>
          <w:b/>
          <w:bCs/>
          <w:i/>
          <w:iCs/>
          <w:sz w:val="22"/>
          <w:szCs w:val="22"/>
        </w:rPr>
        <w:t>Dasar-Dasar Ilmu Politik</w:t>
      </w:r>
      <w:r w:rsidRPr="00EF1DC7">
        <w:rPr>
          <w:sz w:val="22"/>
          <w:szCs w:val="22"/>
        </w:rPr>
        <w:t>, Jakarta: Gramedia Pustaka Utama, 2008.</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Calvin, John; </w:t>
      </w:r>
      <w:r w:rsidRPr="00EF1DC7">
        <w:rPr>
          <w:b/>
          <w:bCs/>
          <w:i/>
          <w:iCs/>
          <w:sz w:val="22"/>
          <w:szCs w:val="22"/>
        </w:rPr>
        <w:t>Institutes of the Christian Religion</w:t>
      </w:r>
      <w:r w:rsidRPr="00EF1DC7">
        <w:rPr>
          <w:i/>
          <w:iCs/>
          <w:sz w:val="22"/>
          <w:szCs w:val="22"/>
        </w:rPr>
        <w:t xml:space="preserve">. </w:t>
      </w:r>
      <w:r w:rsidRPr="00EF1DC7">
        <w:rPr>
          <w:sz w:val="22"/>
          <w:szCs w:val="22"/>
        </w:rPr>
        <w:t xml:space="preserve">Ed. by John T. McNeill. Transl. by Ford Lewis Battles. Vol.1.2. Philadelphia, Pennsylvania: Westminster Press, 1960.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Darmaputera, Eka; Martin L Sinaga, Trisno S. Sutanto, Sylvana Ranti-Apituley, Adi Pidekso (Penyunting);  </w:t>
      </w:r>
      <w:r w:rsidRPr="00EF1DC7">
        <w:rPr>
          <w:b/>
          <w:i/>
          <w:sz w:val="22"/>
          <w:szCs w:val="22"/>
        </w:rPr>
        <w:t>Pergulatan Kehadiran Kristen di Indonesia</w:t>
      </w:r>
      <w:r w:rsidRPr="00EF1DC7">
        <w:rPr>
          <w:sz w:val="22"/>
          <w:szCs w:val="22"/>
        </w:rPr>
        <w:t>, Jakarta : PT BPK Gunung Mulia, 2001</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Frame, John M.; </w:t>
      </w:r>
      <w:r w:rsidRPr="00EF1DC7">
        <w:rPr>
          <w:b/>
          <w:bCs/>
          <w:i/>
          <w:iCs/>
          <w:sz w:val="22"/>
          <w:szCs w:val="22"/>
        </w:rPr>
        <w:t>Theology of Lordship</w:t>
      </w:r>
      <w:r w:rsidRPr="00EF1DC7">
        <w:rPr>
          <w:b/>
          <w:bCs/>
          <w:sz w:val="22"/>
          <w:szCs w:val="22"/>
        </w:rPr>
        <w:t>:</w:t>
      </w:r>
      <w:r w:rsidRPr="00EF1DC7">
        <w:rPr>
          <w:b/>
          <w:bCs/>
          <w:i/>
          <w:iCs/>
          <w:sz w:val="22"/>
          <w:szCs w:val="22"/>
        </w:rPr>
        <w:t xml:space="preserve">The Doctrine of the Christian Life, </w:t>
      </w:r>
      <w:r w:rsidRPr="00EF1DC7">
        <w:rPr>
          <w:sz w:val="22"/>
          <w:szCs w:val="22"/>
        </w:rPr>
        <w:t xml:space="preserve">Phillipsburg, New Jersey, P&amp;R Publishing, 2008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Hoekema, Antony;  </w:t>
      </w:r>
      <w:r w:rsidRPr="00EF1DC7">
        <w:rPr>
          <w:b/>
          <w:bCs/>
          <w:i/>
          <w:iCs/>
          <w:sz w:val="22"/>
          <w:szCs w:val="22"/>
        </w:rPr>
        <w:t>Manusia: Ciptaan Menurut Gambar Allah</w:t>
      </w:r>
      <w:r w:rsidRPr="00EF1DC7">
        <w:rPr>
          <w:sz w:val="22"/>
          <w:szCs w:val="22"/>
        </w:rPr>
        <w:t xml:space="preserve">, Surabaya: Momentum, 2003 </w:t>
      </w:r>
    </w:p>
    <w:p w:rsidR="00457BD1" w:rsidRPr="00EF1DC7" w:rsidRDefault="00457BD1" w:rsidP="00653650">
      <w:pPr>
        <w:pStyle w:val="Default"/>
        <w:spacing w:after="19"/>
        <w:ind w:left="360"/>
        <w:jc w:val="both"/>
        <w:rPr>
          <w:sz w:val="22"/>
          <w:szCs w:val="22"/>
        </w:rPr>
      </w:pP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Kohn, Hans; Sumantri Martodipuro (Penterj); </w:t>
      </w:r>
      <w:r w:rsidRPr="00EF1DC7">
        <w:rPr>
          <w:b/>
          <w:bCs/>
          <w:i/>
          <w:iCs/>
          <w:sz w:val="22"/>
          <w:szCs w:val="22"/>
        </w:rPr>
        <w:t>Nasionalisme: Arti dan Sejarahnya</w:t>
      </w:r>
      <w:r w:rsidRPr="00EF1DC7">
        <w:rPr>
          <w:sz w:val="22"/>
          <w:szCs w:val="22"/>
        </w:rPr>
        <w:t xml:space="preserve">, Jakarta: Erlangga, 1984. </w:t>
      </w:r>
    </w:p>
    <w:p w:rsidR="00457BD1" w:rsidRPr="00EF1DC7" w:rsidRDefault="00457BD1" w:rsidP="00973BDB">
      <w:pPr>
        <w:pStyle w:val="Default"/>
        <w:numPr>
          <w:ilvl w:val="0"/>
          <w:numId w:val="7"/>
        </w:numPr>
        <w:spacing w:after="19"/>
        <w:jc w:val="both"/>
        <w:rPr>
          <w:iCs/>
          <w:sz w:val="22"/>
          <w:szCs w:val="22"/>
        </w:rPr>
      </w:pPr>
      <w:r w:rsidRPr="00EF1DC7">
        <w:rPr>
          <w:sz w:val="22"/>
          <w:szCs w:val="22"/>
        </w:rPr>
        <w:t>Kre</w:t>
      </w:r>
      <w:r w:rsidRPr="00EF1DC7">
        <w:rPr>
          <w:iCs/>
          <w:sz w:val="22"/>
          <w:szCs w:val="22"/>
        </w:rPr>
        <w:t xml:space="preserve">sna, Aryaning Arya; Baramuli, Wielsma DK, Said, Suryono; </w:t>
      </w:r>
      <w:proofErr w:type="gramStart"/>
      <w:r w:rsidRPr="00EF1DC7">
        <w:rPr>
          <w:iCs/>
          <w:sz w:val="22"/>
          <w:szCs w:val="22"/>
        </w:rPr>
        <w:t>Modul :</w:t>
      </w:r>
      <w:proofErr w:type="gramEnd"/>
      <w:r w:rsidRPr="00EF1DC7">
        <w:rPr>
          <w:iCs/>
          <w:sz w:val="22"/>
          <w:szCs w:val="22"/>
        </w:rPr>
        <w:t xml:space="preserve"> </w:t>
      </w:r>
      <w:r w:rsidRPr="00EF1DC7">
        <w:rPr>
          <w:b/>
          <w:i/>
          <w:iCs/>
          <w:sz w:val="22"/>
          <w:szCs w:val="22"/>
        </w:rPr>
        <w:t>Pendidikan Kewarganegaraan</w:t>
      </w:r>
      <w:r w:rsidRPr="00EF1DC7">
        <w:rPr>
          <w:b/>
          <w:iCs/>
          <w:sz w:val="22"/>
          <w:szCs w:val="22"/>
        </w:rPr>
        <w:t xml:space="preserve">,  </w:t>
      </w:r>
      <w:r w:rsidRPr="00EF1DC7">
        <w:rPr>
          <w:iCs/>
          <w:sz w:val="22"/>
          <w:szCs w:val="22"/>
        </w:rPr>
        <w:t>Jakarta: UPH Press, 2006.</w:t>
      </w:r>
    </w:p>
    <w:p w:rsidR="000D78B0" w:rsidRPr="00653650" w:rsidRDefault="00457BD1" w:rsidP="007178D5">
      <w:pPr>
        <w:pStyle w:val="Default"/>
        <w:numPr>
          <w:ilvl w:val="0"/>
          <w:numId w:val="7"/>
        </w:numPr>
        <w:spacing w:after="19"/>
        <w:jc w:val="both"/>
        <w:rPr>
          <w:sz w:val="22"/>
          <w:szCs w:val="22"/>
        </w:rPr>
      </w:pPr>
      <w:r w:rsidRPr="00653650">
        <w:rPr>
          <w:iCs/>
          <w:sz w:val="22"/>
          <w:szCs w:val="22"/>
        </w:rPr>
        <w:t>Kuy</w:t>
      </w:r>
      <w:r w:rsidRPr="00653650">
        <w:rPr>
          <w:sz w:val="22"/>
          <w:szCs w:val="22"/>
        </w:rPr>
        <w:t xml:space="preserve">per, Abraham; </w:t>
      </w:r>
      <w:r w:rsidRPr="00653650">
        <w:rPr>
          <w:b/>
          <w:bCs/>
          <w:i/>
          <w:iCs/>
          <w:sz w:val="22"/>
          <w:szCs w:val="22"/>
        </w:rPr>
        <w:t xml:space="preserve">Lectures </w:t>
      </w:r>
      <w:proofErr w:type="gramStart"/>
      <w:r w:rsidRPr="00653650">
        <w:rPr>
          <w:b/>
          <w:bCs/>
          <w:i/>
          <w:iCs/>
          <w:sz w:val="22"/>
          <w:szCs w:val="22"/>
        </w:rPr>
        <w:t>On</w:t>
      </w:r>
      <w:proofErr w:type="gramEnd"/>
      <w:r w:rsidRPr="00653650">
        <w:rPr>
          <w:b/>
          <w:bCs/>
          <w:i/>
          <w:iCs/>
          <w:sz w:val="22"/>
          <w:szCs w:val="22"/>
        </w:rPr>
        <w:t xml:space="preserve"> Calvinism, </w:t>
      </w:r>
      <w:r w:rsidRPr="00653650">
        <w:rPr>
          <w:sz w:val="22"/>
          <w:szCs w:val="22"/>
        </w:rPr>
        <w:t xml:space="preserve">Surabaya: Momentum, 2005.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Latif, Yudi; </w:t>
      </w:r>
      <w:r w:rsidRPr="00EF1DC7">
        <w:rPr>
          <w:b/>
          <w:bCs/>
          <w:i/>
          <w:iCs/>
          <w:sz w:val="22"/>
          <w:szCs w:val="22"/>
        </w:rPr>
        <w:t>Negara Paripurna</w:t>
      </w:r>
      <w:r w:rsidRPr="00EF1DC7">
        <w:rPr>
          <w:sz w:val="22"/>
          <w:szCs w:val="22"/>
        </w:rPr>
        <w:t xml:space="preserve">, Jakarta: Gramedia Pustaka Utama, 2011.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Magnis-Suseno, Frans; </w:t>
      </w:r>
      <w:r w:rsidRPr="00EF1DC7">
        <w:rPr>
          <w:b/>
          <w:bCs/>
          <w:i/>
          <w:iCs/>
          <w:sz w:val="22"/>
          <w:szCs w:val="22"/>
        </w:rPr>
        <w:t>Kuasa dan Moral</w:t>
      </w:r>
      <w:r w:rsidRPr="00EF1DC7">
        <w:rPr>
          <w:sz w:val="22"/>
          <w:szCs w:val="22"/>
        </w:rPr>
        <w:t xml:space="preserve">, Jakarta: Grasindo, 1997.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_________________; </w:t>
      </w:r>
      <w:r w:rsidRPr="00EF1DC7">
        <w:rPr>
          <w:b/>
          <w:bCs/>
          <w:i/>
          <w:iCs/>
          <w:sz w:val="22"/>
          <w:szCs w:val="22"/>
        </w:rPr>
        <w:t>Etika Politik</w:t>
      </w:r>
      <w:r w:rsidRPr="00EF1DC7">
        <w:rPr>
          <w:sz w:val="22"/>
          <w:szCs w:val="22"/>
        </w:rPr>
        <w:t>, Jakarta: Grasindo</w:t>
      </w:r>
      <w:proofErr w:type="gramStart"/>
      <w:r w:rsidRPr="00EF1DC7">
        <w:rPr>
          <w:sz w:val="22"/>
          <w:szCs w:val="22"/>
        </w:rPr>
        <w:t>,1998</w:t>
      </w:r>
      <w:proofErr w:type="gramEnd"/>
      <w:r w:rsidRPr="00EF1DC7">
        <w:rPr>
          <w:sz w:val="22"/>
          <w:szCs w:val="22"/>
        </w:rPr>
        <w:t xml:space="preserve">. </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Meeter, Hendry; </w:t>
      </w:r>
      <w:r w:rsidRPr="00EF1DC7">
        <w:rPr>
          <w:b/>
          <w:bCs/>
          <w:i/>
          <w:iCs/>
          <w:sz w:val="22"/>
          <w:szCs w:val="22"/>
        </w:rPr>
        <w:t>Pandangan-Pandangan Dasar Calvinisme</w:t>
      </w:r>
      <w:r w:rsidRPr="00EF1DC7">
        <w:rPr>
          <w:sz w:val="22"/>
          <w:szCs w:val="22"/>
        </w:rPr>
        <w:t>, Surabaya: Momentum, 2001.</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Moreland, J. P and Craig, William, Lane; </w:t>
      </w:r>
      <w:r w:rsidRPr="00EF1DC7">
        <w:rPr>
          <w:b/>
          <w:bCs/>
          <w:i/>
          <w:iCs/>
          <w:sz w:val="22"/>
          <w:szCs w:val="22"/>
        </w:rPr>
        <w:t xml:space="preserve">Philosophical Foundations For A Christian Worldview </w:t>
      </w:r>
      <w:r w:rsidRPr="00EF1DC7">
        <w:rPr>
          <w:sz w:val="22"/>
          <w:szCs w:val="22"/>
        </w:rPr>
        <w:t xml:space="preserve">(Downers Grove, </w:t>
      </w:r>
      <w:proofErr w:type="gramStart"/>
      <w:r w:rsidRPr="00EF1DC7">
        <w:rPr>
          <w:sz w:val="22"/>
          <w:szCs w:val="22"/>
        </w:rPr>
        <w:t>Illinois :</w:t>
      </w:r>
      <w:proofErr w:type="gramEnd"/>
      <w:r w:rsidRPr="00EF1DC7">
        <w:rPr>
          <w:sz w:val="22"/>
          <w:szCs w:val="22"/>
        </w:rPr>
        <w:t xml:space="preserve"> InterVarsity Press, 2003). </w:t>
      </w:r>
    </w:p>
    <w:p w:rsidR="00457BD1" w:rsidRPr="00EF1DC7" w:rsidRDefault="00457BD1" w:rsidP="00973BDB">
      <w:pPr>
        <w:pStyle w:val="Default"/>
        <w:numPr>
          <w:ilvl w:val="0"/>
          <w:numId w:val="7"/>
        </w:numPr>
        <w:spacing w:after="19"/>
        <w:jc w:val="both"/>
        <w:rPr>
          <w:sz w:val="22"/>
          <w:szCs w:val="22"/>
        </w:rPr>
      </w:pPr>
      <w:r w:rsidRPr="00EF1DC7">
        <w:rPr>
          <w:sz w:val="22"/>
          <w:szCs w:val="22"/>
        </w:rPr>
        <w:t>Naugle, David, K</w:t>
      </w:r>
      <w:r w:rsidR="000A21EC">
        <w:rPr>
          <w:sz w:val="22"/>
          <w:szCs w:val="22"/>
        </w:rPr>
        <w:t>.</w:t>
      </w:r>
      <w:r w:rsidRPr="00EF1DC7">
        <w:rPr>
          <w:sz w:val="22"/>
          <w:szCs w:val="22"/>
        </w:rPr>
        <w:t xml:space="preserve">;  </w:t>
      </w:r>
      <w:r w:rsidRPr="00EF1DC7">
        <w:rPr>
          <w:b/>
          <w:bCs/>
          <w:i/>
          <w:iCs/>
          <w:sz w:val="22"/>
          <w:szCs w:val="22"/>
        </w:rPr>
        <w:t xml:space="preserve">Wawasan Dunia: Sejarah Sebuah Konsep </w:t>
      </w:r>
      <w:r w:rsidRPr="00EF1DC7">
        <w:rPr>
          <w:sz w:val="22"/>
          <w:szCs w:val="22"/>
        </w:rPr>
        <w:t>(Penerjemah : Satya Limanta; Surabaya: Momentum Christian Literature, 2010)</w:t>
      </w:r>
    </w:p>
    <w:p w:rsidR="000D78B0" w:rsidRPr="00EF1DC7" w:rsidRDefault="000D78B0" w:rsidP="00973BDB">
      <w:pPr>
        <w:pStyle w:val="Default"/>
        <w:numPr>
          <w:ilvl w:val="0"/>
          <w:numId w:val="7"/>
        </w:numPr>
        <w:spacing w:after="19"/>
        <w:jc w:val="both"/>
        <w:rPr>
          <w:sz w:val="22"/>
          <w:szCs w:val="22"/>
        </w:rPr>
      </w:pPr>
      <w:r>
        <w:rPr>
          <w:sz w:val="22"/>
          <w:szCs w:val="22"/>
        </w:rPr>
        <w:t xml:space="preserve">Perks, Stephen, C; dalam </w:t>
      </w:r>
      <w:r w:rsidRPr="000D78B0">
        <w:rPr>
          <w:b/>
          <w:i/>
          <w:sz w:val="22"/>
          <w:szCs w:val="22"/>
        </w:rPr>
        <w:t>Jurnal Christianity and Society</w:t>
      </w:r>
      <w:r>
        <w:rPr>
          <w:sz w:val="22"/>
          <w:szCs w:val="22"/>
        </w:rPr>
        <w:t>, Vol. XII, No. 2, Oktober 2002</w:t>
      </w:r>
    </w:p>
    <w:p w:rsidR="00457BD1" w:rsidRPr="00EF1DC7" w:rsidRDefault="00457BD1" w:rsidP="00973BDB">
      <w:pPr>
        <w:pStyle w:val="Default"/>
        <w:numPr>
          <w:ilvl w:val="0"/>
          <w:numId w:val="7"/>
        </w:numPr>
        <w:spacing w:after="19"/>
        <w:jc w:val="both"/>
        <w:rPr>
          <w:sz w:val="22"/>
          <w:szCs w:val="22"/>
        </w:rPr>
      </w:pPr>
      <w:r w:rsidRPr="00EF1DC7">
        <w:rPr>
          <w:sz w:val="22"/>
          <w:szCs w:val="22"/>
        </w:rPr>
        <w:t xml:space="preserve">Simanjuntak, Marsillam; </w:t>
      </w:r>
      <w:r w:rsidRPr="00EF1DC7">
        <w:rPr>
          <w:b/>
          <w:bCs/>
          <w:i/>
          <w:iCs/>
          <w:sz w:val="22"/>
          <w:szCs w:val="22"/>
        </w:rPr>
        <w:t>Pandangan Negara Integralistik</w:t>
      </w:r>
      <w:r w:rsidRPr="00EF1DC7">
        <w:rPr>
          <w:sz w:val="22"/>
          <w:szCs w:val="22"/>
        </w:rPr>
        <w:t xml:space="preserve">, Jakarta: Grafiti, 1997. </w:t>
      </w:r>
    </w:p>
    <w:p w:rsidR="00457BD1" w:rsidRDefault="00457BD1" w:rsidP="00973BDB">
      <w:pPr>
        <w:pStyle w:val="Default"/>
        <w:numPr>
          <w:ilvl w:val="0"/>
          <w:numId w:val="7"/>
        </w:numPr>
        <w:spacing w:after="19"/>
        <w:jc w:val="both"/>
        <w:rPr>
          <w:sz w:val="22"/>
          <w:szCs w:val="22"/>
        </w:rPr>
      </w:pPr>
      <w:r w:rsidRPr="00EF1DC7">
        <w:rPr>
          <w:sz w:val="22"/>
          <w:szCs w:val="22"/>
        </w:rPr>
        <w:t xml:space="preserve">Suseno, Nuri; </w:t>
      </w:r>
      <w:r w:rsidRPr="00EF1DC7">
        <w:rPr>
          <w:b/>
          <w:bCs/>
          <w:i/>
          <w:iCs/>
          <w:sz w:val="22"/>
          <w:szCs w:val="22"/>
        </w:rPr>
        <w:t>Kewarganegaraan</w:t>
      </w:r>
      <w:r w:rsidRPr="00EF1DC7">
        <w:rPr>
          <w:sz w:val="22"/>
          <w:szCs w:val="22"/>
        </w:rPr>
        <w:t xml:space="preserve">, Jakarta: FISIP UI Press, 2011 </w:t>
      </w:r>
    </w:p>
    <w:p w:rsidR="000D78B0" w:rsidRDefault="000D78B0" w:rsidP="00973BDB">
      <w:pPr>
        <w:pStyle w:val="Default"/>
        <w:numPr>
          <w:ilvl w:val="0"/>
          <w:numId w:val="7"/>
        </w:numPr>
        <w:spacing w:after="19"/>
        <w:jc w:val="both"/>
        <w:rPr>
          <w:sz w:val="22"/>
          <w:szCs w:val="22"/>
        </w:rPr>
      </w:pPr>
      <w:r>
        <w:rPr>
          <w:sz w:val="22"/>
          <w:szCs w:val="22"/>
        </w:rPr>
        <w:t xml:space="preserve">Tumanggor, Samuel; </w:t>
      </w:r>
      <w:r w:rsidRPr="00653650">
        <w:rPr>
          <w:b/>
          <w:i/>
          <w:sz w:val="22"/>
          <w:szCs w:val="22"/>
        </w:rPr>
        <w:t>Orang Nasrani, Pandu Bangsamu</w:t>
      </w:r>
      <w:r>
        <w:rPr>
          <w:sz w:val="22"/>
          <w:szCs w:val="22"/>
        </w:rPr>
        <w:t xml:space="preserve">, </w:t>
      </w:r>
      <w:r w:rsidR="00653650">
        <w:rPr>
          <w:sz w:val="22"/>
          <w:szCs w:val="22"/>
        </w:rPr>
        <w:t xml:space="preserve"> Buku I, Bandung, Indonesia, </w:t>
      </w:r>
      <w:r>
        <w:rPr>
          <w:sz w:val="22"/>
          <w:szCs w:val="22"/>
        </w:rPr>
        <w:t xml:space="preserve"> 2007</w:t>
      </w:r>
    </w:p>
    <w:p w:rsidR="00B81865" w:rsidRPr="00EF1DC7" w:rsidRDefault="00B81865" w:rsidP="00973BDB">
      <w:pPr>
        <w:pStyle w:val="Default"/>
        <w:numPr>
          <w:ilvl w:val="0"/>
          <w:numId w:val="7"/>
        </w:numPr>
        <w:spacing w:after="19"/>
        <w:jc w:val="both"/>
        <w:rPr>
          <w:sz w:val="22"/>
          <w:szCs w:val="22"/>
        </w:rPr>
      </w:pPr>
      <w:r>
        <w:rPr>
          <w:sz w:val="22"/>
          <w:szCs w:val="22"/>
        </w:rPr>
        <w:t xml:space="preserve">Walsh, Brian, J; Middleton, J. Richard; </w:t>
      </w:r>
      <w:r w:rsidRPr="00B81865">
        <w:rPr>
          <w:b/>
          <w:i/>
          <w:sz w:val="22"/>
          <w:szCs w:val="22"/>
        </w:rPr>
        <w:t xml:space="preserve">Visi Yang Membaharui </w:t>
      </w:r>
      <w:r>
        <w:rPr>
          <w:b/>
          <w:i/>
          <w:sz w:val="22"/>
          <w:szCs w:val="22"/>
        </w:rPr>
        <w:t xml:space="preserve">: </w:t>
      </w:r>
      <w:r w:rsidRPr="00B81865">
        <w:rPr>
          <w:b/>
          <w:i/>
          <w:sz w:val="22"/>
          <w:szCs w:val="22"/>
        </w:rPr>
        <w:t>Pembentukan Cara Pandang Kristen</w:t>
      </w:r>
      <w:r>
        <w:rPr>
          <w:sz w:val="22"/>
          <w:szCs w:val="22"/>
        </w:rPr>
        <w:t>, Jakarta : Reformed Institute Press, 2001</w:t>
      </w:r>
    </w:p>
    <w:p w:rsidR="00457BD1" w:rsidRPr="00EF1DC7" w:rsidRDefault="00457BD1" w:rsidP="00973BDB">
      <w:pPr>
        <w:pStyle w:val="Default"/>
        <w:numPr>
          <w:ilvl w:val="0"/>
          <w:numId w:val="7"/>
        </w:numPr>
        <w:jc w:val="both"/>
        <w:rPr>
          <w:sz w:val="22"/>
          <w:szCs w:val="22"/>
        </w:rPr>
      </w:pPr>
      <w:r w:rsidRPr="00EF1DC7">
        <w:rPr>
          <w:sz w:val="22"/>
          <w:szCs w:val="22"/>
        </w:rPr>
        <w:t xml:space="preserve">Wolters, Albert,  M;  </w:t>
      </w:r>
      <w:r w:rsidRPr="00EF1DC7">
        <w:rPr>
          <w:b/>
          <w:bCs/>
          <w:i/>
          <w:iCs/>
          <w:sz w:val="22"/>
          <w:szCs w:val="22"/>
        </w:rPr>
        <w:t xml:space="preserve">Creation Regained </w:t>
      </w:r>
      <w:r w:rsidRPr="00EF1DC7">
        <w:rPr>
          <w:sz w:val="22"/>
          <w:szCs w:val="22"/>
        </w:rPr>
        <w:t xml:space="preserve">(Grand Rapids, Michigan:William B. Eerdmans Publishing Company, 2005) </w:t>
      </w:r>
    </w:p>
    <w:p w:rsidR="00457BD1" w:rsidRPr="00EF1DC7" w:rsidRDefault="00457BD1" w:rsidP="00973BDB">
      <w:pPr>
        <w:pStyle w:val="Default"/>
        <w:numPr>
          <w:ilvl w:val="0"/>
          <w:numId w:val="7"/>
        </w:numPr>
        <w:jc w:val="both"/>
        <w:rPr>
          <w:sz w:val="22"/>
          <w:szCs w:val="22"/>
        </w:rPr>
      </w:pPr>
      <w:r w:rsidRPr="00EF1DC7">
        <w:rPr>
          <w:sz w:val="22"/>
          <w:szCs w:val="22"/>
        </w:rPr>
        <w:t xml:space="preserve">Buku Induk Cor LEMHANAS (Lembaga Ketahanan Nasional) Republik Indonesia, September, 2012. </w:t>
      </w:r>
    </w:p>
    <w:bookmarkEnd w:id="1"/>
    <w:p w:rsidR="00457BD1" w:rsidRDefault="00457BD1" w:rsidP="00973BDB">
      <w:pPr>
        <w:pStyle w:val="Default"/>
        <w:spacing w:after="19"/>
        <w:ind w:left="720"/>
        <w:jc w:val="both"/>
      </w:pPr>
    </w:p>
    <w:p w:rsidR="00EB625B" w:rsidRPr="00D753FF" w:rsidRDefault="00EB625B" w:rsidP="00457BD1">
      <w:pPr>
        <w:pStyle w:val="Default"/>
        <w:spacing w:after="19"/>
        <w:ind w:left="720"/>
      </w:pPr>
    </w:p>
    <w:tbl>
      <w:tblPr>
        <w:tblW w:w="13558" w:type="dxa"/>
        <w:tblLook w:val="04A0" w:firstRow="1" w:lastRow="0" w:firstColumn="1" w:lastColumn="0" w:noHBand="0" w:noVBand="1"/>
      </w:tblPr>
      <w:tblGrid>
        <w:gridCol w:w="2668"/>
        <w:gridCol w:w="144"/>
        <w:gridCol w:w="2106"/>
        <w:gridCol w:w="144"/>
        <w:gridCol w:w="8496"/>
      </w:tblGrid>
      <w:tr w:rsidR="00D51FE4" w:rsidTr="00121DC1">
        <w:tc>
          <w:tcPr>
            <w:tcW w:w="13558" w:type="dxa"/>
            <w:gridSpan w:val="5"/>
            <w:shd w:val="clear" w:color="auto" w:fill="D9D9D9"/>
            <w:tcMar>
              <w:left w:w="58" w:type="dxa"/>
              <w:right w:w="58" w:type="dxa"/>
            </w:tcMar>
            <w:vAlign w:val="center"/>
          </w:tcPr>
          <w:p w:rsidR="00D51FE4" w:rsidRPr="00DB23EB" w:rsidRDefault="0078199D" w:rsidP="00DB23EB">
            <w:pPr>
              <w:spacing w:before="40" w:after="40"/>
              <w:ind w:right="-619"/>
              <w:rPr>
                <w:rFonts w:ascii="Arial Narrow" w:hAnsi="Arial Narrow"/>
                <w:b/>
                <w:sz w:val="26"/>
                <w:szCs w:val="26"/>
              </w:rPr>
            </w:pPr>
            <w:r>
              <w:rPr>
                <w:rFonts w:ascii="Arial Narrow" w:hAnsi="Arial Narrow"/>
                <w:b/>
                <w:sz w:val="28"/>
                <w:szCs w:val="26"/>
              </w:rPr>
              <w:t>Skema Penilaian</w:t>
            </w:r>
          </w:p>
        </w:tc>
      </w:tr>
      <w:tr w:rsidR="00D51FE4" w:rsidRPr="00DB23EB" w:rsidTr="00121DC1">
        <w:tc>
          <w:tcPr>
            <w:tcW w:w="2668"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144"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2106"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144"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c>
          <w:tcPr>
            <w:tcW w:w="8496" w:type="dxa"/>
            <w:shd w:val="clear" w:color="auto" w:fill="auto"/>
            <w:tcMar>
              <w:left w:w="58" w:type="dxa"/>
              <w:right w:w="58" w:type="dxa"/>
            </w:tcMar>
          </w:tcPr>
          <w:p w:rsidR="00D51FE4" w:rsidRPr="00DB23EB" w:rsidRDefault="00D51FE4" w:rsidP="00DB23EB">
            <w:pPr>
              <w:ind w:right="-626"/>
              <w:jc w:val="center"/>
              <w:rPr>
                <w:rFonts w:ascii="Arial Narrow" w:hAnsi="Arial Narrow"/>
                <w:sz w:val="6"/>
                <w:szCs w:val="6"/>
              </w:rPr>
            </w:pPr>
          </w:p>
        </w:tc>
      </w:tr>
      <w:tr w:rsidR="00002792" w:rsidRPr="00EF1DC7" w:rsidTr="00121DC1">
        <w:tc>
          <w:tcPr>
            <w:tcW w:w="2668" w:type="dxa"/>
            <w:shd w:val="clear" w:color="auto" w:fill="D9D9D9"/>
            <w:tcMar>
              <w:left w:w="58" w:type="dxa"/>
              <w:right w:w="58" w:type="dxa"/>
            </w:tcMar>
            <w:vAlign w:val="center"/>
          </w:tcPr>
          <w:p w:rsidR="00D51FE4" w:rsidRPr="00EF1DC7" w:rsidRDefault="0078199D" w:rsidP="00DB23EB">
            <w:pPr>
              <w:spacing w:before="40" w:after="40"/>
              <w:ind w:right="-26"/>
              <w:jc w:val="center"/>
              <w:rPr>
                <w:rFonts w:ascii="Arial Narrow" w:hAnsi="Arial Narrow"/>
                <w:b/>
                <w:sz w:val="22"/>
                <w:szCs w:val="22"/>
              </w:rPr>
            </w:pPr>
            <w:r w:rsidRPr="00EF1DC7">
              <w:rPr>
                <w:rFonts w:ascii="Arial Narrow" w:hAnsi="Arial Narrow"/>
                <w:b/>
                <w:sz w:val="22"/>
                <w:szCs w:val="22"/>
              </w:rPr>
              <w:t>Indikator</w:t>
            </w:r>
          </w:p>
        </w:tc>
        <w:tc>
          <w:tcPr>
            <w:tcW w:w="144" w:type="dxa"/>
            <w:shd w:val="clear" w:color="auto" w:fill="auto"/>
            <w:tcMar>
              <w:left w:w="58" w:type="dxa"/>
              <w:right w:w="58" w:type="dxa"/>
            </w:tcMar>
            <w:vAlign w:val="center"/>
          </w:tcPr>
          <w:p w:rsidR="00D51FE4" w:rsidRPr="00EF1DC7" w:rsidRDefault="00D51FE4" w:rsidP="00DB23EB">
            <w:pPr>
              <w:spacing w:before="40" w:after="40"/>
              <w:ind w:right="-619"/>
              <w:jc w:val="center"/>
              <w:rPr>
                <w:rFonts w:ascii="Arial Narrow" w:hAnsi="Arial Narrow"/>
                <w:b/>
                <w:sz w:val="22"/>
                <w:szCs w:val="22"/>
              </w:rPr>
            </w:pPr>
          </w:p>
        </w:tc>
        <w:tc>
          <w:tcPr>
            <w:tcW w:w="2106" w:type="dxa"/>
            <w:shd w:val="clear" w:color="auto" w:fill="D9D9D9"/>
            <w:tcMar>
              <w:left w:w="58" w:type="dxa"/>
              <w:right w:w="58" w:type="dxa"/>
            </w:tcMar>
            <w:vAlign w:val="center"/>
          </w:tcPr>
          <w:p w:rsidR="00D51FE4" w:rsidRPr="00EF1DC7" w:rsidRDefault="00833B41" w:rsidP="00DB23EB">
            <w:pPr>
              <w:spacing w:before="40" w:after="40"/>
              <w:ind w:right="-148"/>
              <w:jc w:val="center"/>
              <w:rPr>
                <w:rFonts w:ascii="Arial Narrow" w:hAnsi="Arial Narrow"/>
                <w:b/>
                <w:sz w:val="22"/>
                <w:szCs w:val="22"/>
              </w:rPr>
            </w:pPr>
            <w:r>
              <w:rPr>
                <w:rFonts w:ascii="Arial Narrow" w:hAnsi="Arial Narrow"/>
                <w:b/>
                <w:sz w:val="22"/>
                <w:szCs w:val="22"/>
              </w:rPr>
              <w:t>Per</w:t>
            </w:r>
            <w:r w:rsidR="0078199D" w:rsidRPr="00EF1DC7">
              <w:rPr>
                <w:rFonts w:ascii="Arial Narrow" w:hAnsi="Arial Narrow"/>
                <w:b/>
                <w:sz w:val="22"/>
                <w:szCs w:val="22"/>
              </w:rPr>
              <w:t>sentasi</w:t>
            </w:r>
          </w:p>
        </w:tc>
        <w:tc>
          <w:tcPr>
            <w:tcW w:w="144" w:type="dxa"/>
            <w:shd w:val="clear" w:color="auto" w:fill="auto"/>
            <w:tcMar>
              <w:left w:w="58" w:type="dxa"/>
              <w:right w:w="58" w:type="dxa"/>
            </w:tcMar>
            <w:vAlign w:val="center"/>
          </w:tcPr>
          <w:p w:rsidR="00D51FE4" w:rsidRPr="00EF1DC7" w:rsidRDefault="00D51FE4" w:rsidP="00DB23EB">
            <w:pPr>
              <w:spacing w:before="40" w:after="40"/>
              <w:ind w:right="-619"/>
              <w:jc w:val="center"/>
              <w:rPr>
                <w:rFonts w:ascii="Arial Narrow" w:hAnsi="Arial Narrow"/>
                <w:b/>
                <w:sz w:val="22"/>
                <w:szCs w:val="22"/>
              </w:rPr>
            </w:pPr>
          </w:p>
        </w:tc>
        <w:tc>
          <w:tcPr>
            <w:tcW w:w="8496" w:type="dxa"/>
            <w:shd w:val="clear" w:color="auto" w:fill="D9D9D9"/>
            <w:tcMar>
              <w:left w:w="58" w:type="dxa"/>
              <w:right w:w="58" w:type="dxa"/>
            </w:tcMar>
            <w:vAlign w:val="center"/>
          </w:tcPr>
          <w:p w:rsidR="00D51FE4" w:rsidRPr="00EF1DC7" w:rsidRDefault="0078199D" w:rsidP="005B6AC3">
            <w:pPr>
              <w:spacing w:before="40" w:after="40"/>
              <w:ind w:left="-112" w:right="-619"/>
              <w:jc w:val="center"/>
              <w:rPr>
                <w:rFonts w:ascii="Arial Narrow" w:hAnsi="Arial Narrow"/>
                <w:b/>
                <w:sz w:val="22"/>
                <w:szCs w:val="22"/>
              </w:rPr>
            </w:pPr>
            <w:r w:rsidRPr="00EF1DC7">
              <w:rPr>
                <w:rFonts w:ascii="Arial Narrow" w:hAnsi="Arial Narrow"/>
                <w:b/>
                <w:sz w:val="22"/>
                <w:szCs w:val="22"/>
              </w:rPr>
              <w:t>Bentuk</w:t>
            </w:r>
          </w:p>
        </w:tc>
      </w:tr>
      <w:tr w:rsidR="00D51FE4" w:rsidRPr="00EF1DC7" w:rsidTr="00121DC1">
        <w:tc>
          <w:tcPr>
            <w:tcW w:w="2668" w:type="dxa"/>
            <w:shd w:val="clear" w:color="auto" w:fill="auto"/>
            <w:tcMar>
              <w:left w:w="58" w:type="dxa"/>
              <w:right w:w="58" w:type="dxa"/>
            </w:tcMar>
            <w:vAlign w:val="center"/>
          </w:tcPr>
          <w:p w:rsidR="00D51FE4" w:rsidRPr="00EF1DC7" w:rsidRDefault="00D51FE4" w:rsidP="00DB23EB">
            <w:pPr>
              <w:ind w:right="-26"/>
              <w:jc w:val="center"/>
              <w:rPr>
                <w:rFonts w:ascii="Arial Narrow" w:hAnsi="Arial Narrow"/>
                <w:sz w:val="22"/>
                <w:szCs w:val="22"/>
              </w:rPr>
            </w:pPr>
          </w:p>
        </w:tc>
        <w:tc>
          <w:tcPr>
            <w:tcW w:w="144" w:type="dxa"/>
            <w:shd w:val="clear" w:color="auto" w:fill="auto"/>
            <w:tcMar>
              <w:left w:w="58" w:type="dxa"/>
              <w:right w:w="58" w:type="dxa"/>
            </w:tcMar>
            <w:vAlign w:val="center"/>
          </w:tcPr>
          <w:p w:rsidR="00D51FE4" w:rsidRPr="00EF1DC7" w:rsidRDefault="00D51FE4" w:rsidP="00DB23EB">
            <w:pPr>
              <w:ind w:right="-626"/>
              <w:jc w:val="center"/>
              <w:rPr>
                <w:rFonts w:ascii="Arial Narrow" w:hAnsi="Arial Narrow"/>
                <w:sz w:val="22"/>
                <w:szCs w:val="22"/>
              </w:rPr>
            </w:pPr>
          </w:p>
        </w:tc>
        <w:tc>
          <w:tcPr>
            <w:tcW w:w="2106" w:type="dxa"/>
            <w:tcBorders>
              <w:bottom w:val="single" w:sz="4" w:space="0" w:color="auto"/>
            </w:tcBorders>
            <w:shd w:val="clear" w:color="auto" w:fill="auto"/>
            <w:tcMar>
              <w:left w:w="58" w:type="dxa"/>
              <w:right w:w="58" w:type="dxa"/>
            </w:tcMar>
            <w:vAlign w:val="center"/>
          </w:tcPr>
          <w:p w:rsidR="00D51FE4" w:rsidRPr="00EF1DC7" w:rsidRDefault="00D51FE4" w:rsidP="00DB23EB">
            <w:pPr>
              <w:ind w:right="-626"/>
              <w:jc w:val="center"/>
              <w:rPr>
                <w:rFonts w:ascii="Arial Narrow" w:hAnsi="Arial Narrow"/>
                <w:sz w:val="22"/>
                <w:szCs w:val="22"/>
              </w:rPr>
            </w:pPr>
          </w:p>
        </w:tc>
        <w:tc>
          <w:tcPr>
            <w:tcW w:w="144" w:type="dxa"/>
            <w:shd w:val="clear" w:color="auto" w:fill="auto"/>
            <w:tcMar>
              <w:left w:w="58" w:type="dxa"/>
              <w:right w:w="58" w:type="dxa"/>
            </w:tcMar>
            <w:vAlign w:val="center"/>
          </w:tcPr>
          <w:p w:rsidR="00D51FE4" w:rsidRPr="00EF1DC7" w:rsidRDefault="00D51FE4" w:rsidP="00DB23EB">
            <w:pPr>
              <w:ind w:right="-626"/>
              <w:jc w:val="center"/>
              <w:rPr>
                <w:rFonts w:ascii="Arial Narrow" w:hAnsi="Arial Narrow"/>
                <w:sz w:val="22"/>
                <w:szCs w:val="22"/>
              </w:rPr>
            </w:pPr>
          </w:p>
        </w:tc>
        <w:tc>
          <w:tcPr>
            <w:tcW w:w="8496" w:type="dxa"/>
            <w:tcBorders>
              <w:bottom w:val="single" w:sz="4" w:space="0" w:color="auto"/>
            </w:tcBorders>
            <w:shd w:val="clear" w:color="auto" w:fill="auto"/>
            <w:tcMar>
              <w:left w:w="58" w:type="dxa"/>
              <w:right w:w="58" w:type="dxa"/>
            </w:tcMar>
            <w:vAlign w:val="center"/>
          </w:tcPr>
          <w:p w:rsidR="00D51FE4" w:rsidRPr="00EF1DC7" w:rsidRDefault="00D51FE4" w:rsidP="00DB23EB">
            <w:pPr>
              <w:ind w:right="-626"/>
              <w:jc w:val="center"/>
              <w:rPr>
                <w:rFonts w:ascii="Arial Narrow" w:hAnsi="Arial Narrow"/>
                <w:sz w:val="22"/>
                <w:szCs w:val="22"/>
              </w:rPr>
            </w:pPr>
          </w:p>
        </w:tc>
      </w:tr>
      <w:tr w:rsidR="00600871" w:rsidRPr="00EF1DC7" w:rsidTr="00121DC1">
        <w:tc>
          <w:tcPr>
            <w:tcW w:w="2668" w:type="dxa"/>
            <w:shd w:val="clear" w:color="auto" w:fill="D9D9D9"/>
            <w:tcMar>
              <w:left w:w="58" w:type="dxa"/>
              <w:right w:w="58" w:type="dxa"/>
            </w:tcMar>
            <w:vAlign w:val="center"/>
          </w:tcPr>
          <w:p w:rsidR="00600871" w:rsidRPr="00EF1DC7" w:rsidRDefault="004E0948" w:rsidP="0022775F">
            <w:pPr>
              <w:ind w:right="-26"/>
              <w:jc w:val="center"/>
              <w:rPr>
                <w:rFonts w:ascii="Arial Narrow" w:hAnsi="Arial Narrow"/>
                <w:b/>
                <w:sz w:val="22"/>
                <w:szCs w:val="22"/>
              </w:rPr>
            </w:pPr>
            <w:r w:rsidRPr="00EF1DC7">
              <w:rPr>
                <w:rFonts w:ascii="Arial Narrow" w:hAnsi="Arial Narrow"/>
                <w:b/>
                <w:sz w:val="22"/>
                <w:szCs w:val="22"/>
              </w:rPr>
              <w:t xml:space="preserve">UAS </w:t>
            </w:r>
          </w:p>
        </w:tc>
        <w:tc>
          <w:tcPr>
            <w:tcW w:w="144" w:type="dxa"/>
            <w:tcBorders>
              <w:right w:val="single" w:sz="4" w:space="0" w:color="auto"/>
            </w:tcBorders>
            <w:shd w:val="clear" w:color="auto" w:fill="auto"/>
            <w:tcMar>
              <w:left w:w="58" w:type="dxa"/>
              <w:right w:w="58" w:type="dxa"/>
            </w:tcMar>
            <w:vAlign w:val="center"/>
          </w:tcPr>
          <w:p w:rsidR="00600871" w:rsidRPr="00EF1DC7" w:rsidRDefault="00600871" w:rsidP="0022775F">
            <w:pPr>
              <w:ind w:right="-626"/>
              <w:jc w:val="center"/>
              <w:rPr>
                <w:rFonts w:ascii="Arial Narrow" w:hAnsi="Arial Narrow"/>
                <w:sz w:val="22"/>
                <w:szCs w:val="22"/>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EF1DC7" w:rsidRDefault="001F537C" w:rsidP="0022775F">
            <w:pPr>
              <w:ind w:right="-148"/>
              <w:jc w:val="center"/>
              <w:rPr>
                <w:sz w:val="22"/>
                <w:szCs w:val="22"/>
              </w:rPr>
            </w:pPr>
            <w:r w:rsidRPr="00EF1DC7">
              <w:rPr>
                <w:sz w:val="22"/>
                <w:szCs w:val="22"/>
              </w:rPr>
              <w:t>40%</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EF1DC7" w:rsidRDefault="00600871" w:rsidP="0022775F">
            <w:pPr>
              <w:ind w:right="-626"/>
              <w:jc w:val="center"/>
              <w:rPr>
                <w:sz w:val="22"/>
                <w:szCs w:val="22"/>
              </w:rPr>
            </w:pPr>
          </w:p>
        </w:tc>
        <w:tc>
          <w:tcPr>
            <w:tcW w:w="849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EF1DC7" w:rsidRDefault="009C5E1B" w:rsidP="003548C6">
            <w:pPr>
              <w:ind w:right="-58"/>
              <w:rPr>
                <w:color w:val="0070C0"/>
                <w:sz w:val="22"/>
                <w:szCs w:val="22"/>
              </w:rPr>
            </w:pPr>
            <w:r w:rsidRPr="00EF1DC7">
              <w:rPr>
                <w:sz w:val="22"/>
                <w:szCs w:val="22"/>
              </w:rPr>
              <w:t>Projek (Service Learning)</w:t>
            </w:r>
          </w:p>
        </w:tc>
      </w:tr>
      <w:tr w:rsidR="00600871" w:rsidRPr="00EF1DC7" w:rsidTr="00121DC1">
        <w:tc>
          <w:tcPr>
            <w:tcW w:w="2668" w:type="dxa"/>
            <w:shd w:val="clear" w:color="auto" w:fill="auto"/>
            <w:tcMar>
              <w:left w:w="58" w:type="dxa"/>
              <w:right w:w="58" w:type="dxa"/>
            </w:tcMar>
            <w:vAlign w:val="center"/>
          </w:tcPr>
          <w:p w:rsidR="00600871" w:rsidRPr="00EF1DC7" w:rsidRDefault="00600871" w:rsidP="00DB23EB">
            <w:pPr>
              <w:ind w:right="-26"/>
              <w:jc w:val="center"/>
              <w:rPr>
                <w:rFonts w:ascii="Arial Narrow" w:hAnsi="Arial Narrow"/>
                <w:b/>
                <w:sz w:val="22"/>
                <w:szCs w:val="22"/>
              </w:rPr>
            </w:pPr>
          </w:p>
        </w:tc>
        <w:tc>
          <w:tcPr>
            <w:tcW w:w="144" w:type="dxa"/>
            <w:shd w:val="clear" w:color="auto" w:fill="auto"/>
            <w:tcMar>
              <w:left w:w="58" w:type="dxa"/>
              <w:right w:w="58" w:type="dxa"/>
            </w:tcMar>
            <w:vAlign w:val="center"/>
          </w:tcPr>
          <w:p w:rsidR="00600871" w:rsidRPr="00EF1DC7" w:rsidRDefault="00600871" w:rsidP="00DB23EB">
            <w:pPr>
              <w:ind w:right="-626"/>
              <w:jc w:val="center"/>
              <w:rPr>
                <w:rFonts w:ascii="Arial Narrow" w:hAnsi="Arial Narrow"/>
                <w:sz w:val="22"/>
                <w:szCs w:val="22"/>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EF1DC7" w:rsidRDefault="00600871" w:rsidP="00DB23EB">
            <w:pPr>
              <w:ind w:right="-148"/>
              <w:jc w:val="center"/>
              <w:rPr>
                <w:sz w:val="22"/>
                <w:szCs w:val="22"/>
              </w:rPr>
            </w:pPr>
          </w:p>
        </w:tc>
        <w:tc>
          <w:tcPr>
            <w:tcW w:w="144" w:type="dxa"/>
            <w:shd w:val="clear" w:color="auto" w:fill="auto"/>
            <w:tcMar>
              <w:left w:w="58" w:type="dxa"/>
              <w:right w:w="58" w:type="dxa"/>
            </w:tcMar>
            <w:vAlign w:val="center"/>
          </w:tcPr>
          <w:p w:rsidR="00600871" w:rsidRPr="00EF1DC7" w:rsidRDefault="00600871" w:rsidP="00DB23EB">
            <w:pPr>
              <w:ind w:right="-626"/>
              <w:jc w:val="center"/>
              <w:rPr>
                <w:sz w:val="22"/>
                <w:szCs w:val="22"/>
              </w:rPr>
            </w:pPr>
          </w:p>
        </w:tc>
        <w:tc>
          <w:tcPr>
            <w:tcW w:w="8496" w:type="dxa"/>
            <w:tcBorders>
              <w:top w:val="single" w:sz="4" w:space="0" w:color="auto"/>
              <w:bottom w:val="single" w:sz="4" w:space="0" w:color="auto"/>
            </w:tcBorders>
            <w:shd w:val="clear" w:color="auto" w:fill="auto"/>
            <w:tcMar>
              <w:left w:w="58" w:type="dxa"/>
              <w:right w:w="58" w:type="dxa"/>
            </w:tcMar>
            <w:vAlign w:val="center"/>
          </w:tcPr>
          <w:p w:rsidR="00600871" w:rsidRPr="00EF1DC7" w:rsidRDefault="00600871" w:rsidP="00993C20">
            <w:pPr>
              <w:ind w:right="3002"/>
              <w:rPr>
                <w:sz w:val="22"/>
                <w:szCs w:val="22"/>
              </w:rPr>
            </w:pPr>
          </w:p>
        </w:tc>
      </w:tr>
      <w:tr w:rsidR="00600871" w:rsidRPr="00EF1DC7" w:rsidTr="00121DC1">
        <w:tc>
          <w:tcPr>
            <w:tcW w:w="2668" w:type="dxa"/>
            <w:shd w:val="clear" w:color="auto" w:fill="D9D9D9"/>
            <w:tcMar>
              <w:left w:w="58" w:type="dxa"/>
              <w:right w:w="58" w:type="dxa"/>
            </w:tcMar>
            <w:vAlign w:val="center"/>
          </w:tcPr>
          <w:p w:rsidR="00600871" w:rsidRPr="00EF1DC7" w:rsidRDefault="004E0948" w:rsidP="00DB23EB">
            <w:pPr>
              <w:ind w:right="-26"/>
              <w:jc w:val="center"/>
              <w:rPr>
                <w:rFonts w:ascii="Arial Narrow" w:hAnsi="Arial Narrow"/>
                <w:b/>
                <w:sz w:val="22"/>
                <w:szCs w:val="22"/>
              </w:rPr>
            </w:pPr>
            <w:r w:rsidRPr="00EF1DC7">
              <w:rPr>
                <w:rFonts w:ascii="Arial Narrow" w:hAnsi="Arial Narrow"/>
                <w:b/>
                <w:sz w:val="22"/>
                <w:szCs w:val="22"/>
              </w:rPr>
              <w:t xml:space="preserve">UTS </w:t>
            </w:r>
          </w:p>
        </w:tc>
        <w:tc>
          <w:tcPr>
            <w:tcW w:w="144" w:type="dxa"/>
            <w:tcBorders>
              <w:right w:val="single" w:sz="4" w:space="0" w:color="auto"/>
            </w:tcBorders>
            <w:shd w:val="clear" w:color="auto" w:fill="auto"/>
            <w:tcMar>
              <w:left w:w="58" w:type="dxa"/>
              <w:right w:w="58" w:type="dxa"/>
            </w:tcMar>
            <w:vAlign w:val="center"/>
          </w:tcPr>
          <w:p w:rsidR="00600871" w:rsidRPr="00EF1DC7" w:rsidRDefault="00600871" w:rsidP="00DB23EB">
            <w:pPr>
              <w:ind w:right="-626"/>
              <w:jc w:val="center"/>
              <w:rPr>
                <w:rFonts w:ascii="Arial Narrow" w:hAnsi="Arial Narrow"/>
                <w:sz w:val="22"/>
                <w:szCs w:val="22"/>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EF1DC7" w:rsidRDefault="001F537C" w:rsidP="00DB23EB">
            <w:pPr>
              <w:ind w:right="-148"/>
              <w:jc w:val="center"/>
              <w:rPr>
                <w:sz w:val="22"/>
                <w:szCs w:val="22"/>
              </w:rPr>
            </w:pPr>
            <w:r w:rsidRPr="00EF1DC7">
              <w:rPr>
                <w:sz w:val="22"/>
                <w:szCs w:val="22"/>
              </w:rPr>
              <w:t>25%</w:t>
            </w:r>
          </w:p>
        </w:tc>
        <w:tc>
          <w:tcPr>
            <w:tcW w:w="144" w:type="dxa"/>
            <w:tcBorders>
              <w:left w:val="single" w:sz="4" w:space="0" w:color="auto"/>
              <w:right w:val="single" w:sz="4" w:space="0" w:color="auto"/>
            </w:tcBorders>
            <w:shd w:val="clear" w:color="auto" w:fill="auto"/>
            <w:tcMar>
              <w:left w:w="58" w:type="dxa"/>
              <w:right w:w="58" w:type="dxa"/>
            </w:tcMar>
            <w:vAlign w:val="center"/>
          </w:tcPr>
          <w:p w:rsidR="00600871" w:rsidRPr="00EF1DC7" w:rsidRDefault="00600871" w:rsidP="00DB23EB">
            <w:pPr>
              <w:ind w:right="-626"/>
              <w:jc w:val="center"/>
              <w:rPr>
                <w:sz w:val="22"/>
                <w:szCs w:val="22"/>
              </w:rPr>
            </w:pPr>
          </w:p>
        </w:tc>
        <w:tc>
          <w:tcPr>
            <w:tcW w:w="849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600871" w:rsidRPr="00EF1DC7" w:rsidRDefault="002D08CB" w:rsidP="00993C20">
            <w:pPr>
              <w:ind w:right="3002"/>
              <w:rPr>
                <w:color w:val="0070C0"/>
                <w:sz w:val="22"/>
                <w:szCs w:val="22"/>
              </w:rPr>
            </w:pPr>
            <w:r w:rsidRPr="00EF1DC7">
              <w:rPr>
                <w:sz w:val="22"/>
                <w:szCs w:val="22"/>
              </w:rPr>
              <w:t>Ujian Tulisan / L</w:t>
            </w:r>
            <w:r w:rsidR="001F537C" w:rsidRPr="00EF1DC7">
              <w:rPr>
                <w:sz w:val="22"/>
                <w:szCs w:val="22"/>
              </w:rPr>
              <w:t>isan</w:t>
            </w:r>
            <w:r w:rsidRPr="00EF1DC7">
              <w:rPr>
                <w:sz w:val="22"/>
                <w:szCs w:val="22"/>
              </w:rPr>
              <w:t xml:space="preserve"> </w:t>
            </w:r>
          </w:p>
        </w:tc>
      </w:tr>
      <w:tr w:rsidR="00600871" w:rsidRPr="00EF1DC7" w:rsidTr="00121DC1">
        <w:tc>
          <w:tcPr>
            <w:tcW w:w="2668" w:type="dxa"/>
            <w:shd w:val="clear" w:color="auto" w:fill="auto"/>
            <w:tcMar>
              <w:left w:w="58" w:type="dxa"/>
              <w:right w:w="58" w:type="dxa"/>
            </w:tcMar>
            <w:vAlign w:val="center"/>
          </w:tcPr>
          <w:p w:rsidR="00600871" w:rsidRPr="00EF1DC7" w:rsidRDefault="00600871" w:rsidP="00DB23EB">
            <w:pPr>
              <w:ind w:right="-26"/>
              <w:jc w:val="center"/>
              <w:rPr>
                <w:rFonts w:ascii="Arial Narrow" w:hAnsi="Arial Narrow"/>
                <w:b/>
                <w:sz w:val="22"/>
                <w:szCs w:val="22"/>
              </w:rPr>
            </w:pPr>
          </w:p>
        </w:tc>
        <w:tc>
          <w:tcPr>
            <w:tcW w:w="144" w:type="dxa"/>
            <w:shd w:val="clear" w:color="auto" w:fill="auto"/>
            <w:tcMar>
              <w:left w:w="58" w:type="dxa"/>
              <w:right w:w="58" w:type="dxa"/>
            </w:tcMar>
            <w:vAlign w:val="center"/>
          </w:tcPr>
          <w:p w:rsidR="00600871" w:rsidRPr="00EF1DC7" w:rsidRDefault="00600871" w:rsidP="00DB23EB">
            <w:pPr>
              <w:ind w:right="-626"/>
              <w:jc w:val="center"/>
              <w:rPr>
                <w:rFonts w:ascii="Arial Narrow" w:hAnsi="Arial Narrow"/>
                <w:sz w:val="22"/>
                <w:szCs w:val="22"/>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600871" w:rsidRPr="00EF1DC7" w:rsidRDefault="00600871" w:rsidP="00DB23EB">
            <w:pPr>
              <w:ind w:right="-148"/>
              <w:jc w:val="center"/>
              <w:rPr>
                <w:sz w:val="22"/>
                <w:szCs w:val="22"/>
              </w:rPr>
            </w:pPr>
          </w:p>
        </w:tc>
        <w:tc>
          <w:tcPr>
            <w:tcW w:w="144" w:type="dxa"/>
            <w:shd w:val="clear" w:color="auto" w:fill="auto"/>
            <w:tcMar>
              <w:left w:w="58" w:type="dxa"/>
              <w:right w:w="58" w:type="dxa"/>
            </w:tcMar>
            <w:vAlign w:val="center"/>
          </w:tcPr>
          <w:p w:rsidR="00600871" w:rsidRPr="00EF1DC7" w:rsidRDefault="00600871" w:rsidP="00DB23EB">
            <w:pPr>
              <w:ind w:right="-626"/>
              <w:jc w:val="center"/>
              <w:rPr>
                <w:sz w:val="22"/>
                <w:szCs w:val="22"/>
              </w:rPr>
            </w:pPr>
          </w:p>
        </w:tc>
        <w:tc>
          <w:tcPr>
            <w:tcW w:w="8496" w:type="dxa"/>
            <w:tcBorders>
              <w:top w:val="single" w:sz="4" w:space="0" w:color="auto"/>
              <w:bottom w:val="single" w:sz="4" w:space="0" w:color="auto"/>
            </w:tcBorders>
            <w:shd w:val="clear" w:color="auto" w:fill="auto"/>
            <w:tcMar>
              <w:left w:w="58" w:type="dxa"/>
              <w:right w:w="58" w:type="dxa"/>
            </w:tcMar>
            <w:vAlign w:val="center"/>
          </w:tcPr>
          <w:p w:rsidR="00600871" w:rsidRPr="00EF1DC7" w:rsidRDefault="00600871" w:rsidP="00993C20">
            <w:pPr>
              <w:ind w:right="3002"/>
              <w:rPr>
                <w:sz w:val="22"/>
                <w:szCs w:val="22"/>
              </w:rPr>
            </w:pPr>
          </w:p>
        </w:tc>
      </w:tr>
      <w:tr w:rsidR="001F537C" w:rsidRPr="00EF1DC7" w:rsidTr="00121DC1">
        <w:tc>
          <w:tcPr>
            <w:tcW w:w="2668" w:type="dxa"/>
            <w:shd w:val="clear" w:color="auto" w:fill="D9D9D9"/>
            <w:tcMar>
              <w:left w:w="58" w:type="dxa"/>
              <w:right w:w="58" w:type="dxa"/>
            </w:tcMar>
            <w:vAlign w:val="center"/>
          </w:tcPr>
          <w:p w:rsidR="001F537C" w:rsidRPr="00EF1DC7" w:rsidRDefault="001F537C" w:rsidP="001F537C">
            <w:pPr>
              <w:ind w:right="-26"/>
              <w:jc w:val="center"/>
              <w:rPr>
                <w:rFonts w:ascii="Arial Narrow" w:hAnsi="Arial Narrow"/>
                <w:b/>
                <w:sz w:val="22"/>
                <w:szCs w:val="22"/>
              </w:rPr>
            </w:pPr>
            <w:r w:rsidRPr="00EF1DC7">
              <w:rPr>
                <w:rFonts w:ascii="Arial Narrow" w:hAnsi="Arial Narrow"/>
                <w:b/>
                <w:sz w:val="22"/>
                <w:szCs w:val="22"/>
              </w:rPr>
              <w:t>KAT 1</w:t>
            </w:r>
          </w:p>
        </w:tc>
        <w:tc>
          <w:tcPr>
            <w:tcW w:w="144" w:type="dxa"/>
            <w:tcBorders>
              <w:right w:val="single" w:sz="4" w:space="0" w:color="auto"/>
            </w:tcBorders>
            <w:shd w:val="clear" w:color="auto" w:fill="auto"/>
            <w:tcMar>
              <w:left w:w="58" w:type="dxa"/>
              <w:right w:w="58" w:type="dxa"/>
            </w:tcMar>
            <w:vAlign w:val="center"/>
          </w:tcPr>
          <w:p w:rsidR="001F537C" w:rsidRPr="00EF1DC7" w:rsidRDefault="001F537C" w:rsidP="001F537C">
            <w:pPr>
              <w:ind w:right="-626"/>
              <w:jc w:val="center"/>
              <w:rPr>
                <w:rFonts w:ascii="Arial Narrow" w:hAnsi="Arial Narrow"/>
                <w:sz w:val="22"/>
                <w:szCs w:val="22"/>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1F537C" w:rsidRPr="00EF1DC7" w:rsidRDefault="00E32DED" w:rsidP="001F537C">
            <w:pPr>
              <w:ind w:right="-148"/>
              <w:jc w:val="center"/>
              <w:rPr>
                <w:sz w:val="22"/>
                <w:szCs w:val="22"/>
              </w:rPr>
            </w:pPr>
            <w:r>
              <w:rPr>
                <w:sz w:val="22"/>
                <w:szCs w:val="22"/>
              </w:rPr>
              <w:t>1</w:t>
            </w:r>
            <w:r w:rsidR="002544BC" w:rsidRPr="00EF1DC7">
              <w:rPr>
                <w:sz w:val="22"/>
                <w:szCs w:val="22"/>
              </w:rPr>
              <w:t>5</w:t>
            </w:r>
            <w:r w:rsidR="001F537C" w:rsidRPr="00EF1DC7">
              <w:rPr>
                <w:sz w:val="22"/>
                <w:szCs w:val="22"/>
              </w:rPr>
              <w:t>%</w:t>
            </w:r>
          </w:p>
        </w:tc>
        <w:tc>
          <w:tcPr>
            <w:tcW w:w="144" w:type="dxa"/>
            <w:tcBorders>
              <w:left w:val="single" w:sz="4" w:space="0" w:color="auto"/>
              <w:right w:val="single" w:sz="4" w:space="0" w:color="auto"/>
            </w:tcBorders>
            <w:shd w:val="clear" w:color="auto" w:fill="auto"/>
            <w:tcMar>
              <w:left w:w="58" w:type="dxa"/>
              <w:right w:w="58" w:type="dxa"/>
            </w:tcMar>
            <w:vAlign w:val="center"/>
          </w:tcPr>
          <w:p w:rsidR="001F537C" w:rsidRPr="00EF1DC7" w:rsidRDefault="001F537C" w:rsidP="001F537C">
            <w:pPr>
              <w:ind w:right="-626"/>
              <w:jc w:val="center"/>
              <w:rPr>
                <w:sz w:val="22"/>
                <w:szCs w:val="22"/>
              </w:rPr>
            </w:pPr>
          </w:p>
        </w:tc>
        <w:tc>
          <w:tcPr>
            <w:tcW w:w="849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1F537C" w:rsidRPr="00EF1DC7" w:rsidRDefault="001F537C" w:rsidP="001F537C">
            <w:pPr>
              <w:rPr>
                <w:sz w:val="22"/>
                <w:szCs w:val="22"/>
              </w:rPr>
            </w:pPr>
            <w:r w:rsidRPr="00EF1DC7">
              <w:rPr>
                <w:sz w:val="22"/>
                <w:szCs w:val="22"/>
              </w:rPr>
              <w:t>Kuis, Tanya-jawab</w:t>
            </w:r>
            <w:r w:rsidR="00E32DED">
              <w:rPr>
                <w:sz w:val="22"/>
                <w:szCs w:val="22"/>
              </w:rPr>
              <w:t xml:space="preserve">, </w:t>
            </w:r>
            <w:r w:rsidR="00E32DED" w:rsidRPr="00EF1DC7">
              <w:rPr>
                <w:sz w:val="22"/>
                <w:szCs w:val="22"/>
              </w:rPr>
              <w:t>Membuat Kesimpulan/ Rangkuman, Laporan, dan Refleksi</w:t>
            </w:r>
          </w:p>
        </w:tc>
      </w:tr>
      <w:tr w:rsidR="001F537C" w:rsidRPr="00EF1DC7" w:rsidTr="00121DC1">
        <w:tc>
          <w:tcPr>
            <w:tcW w:w="2668" w:type="dxa"/>
            <w:shd w:val="clear" w:color="auto" w:fill="auto"/>
            <w:tcMar>
              <w:left w:w="58" w:type="dxa"/>
              <w:right w:w="58" w:type="dxa"/>
            </w:tcMar>
            <w:vAlign w:val="center"/>
          </w:tcPr>
          <w:p w:rsidR="001F537C" w:rsidRPr="00EF1DC7" w:rsidRDefault="001F537C" w:rsidP="001F537C">
            <w:pPr>
              <w:ind w:right="-26"/>
              <w:jc w:val="center"/>
              <w:rPr>
                <w:rFonts w:ascii="Arial Narrow" w:hAnsi="Arial Narrow"/>
                <w:b/>
                <w:sz w:val="22"/>
                <w:szCs w:val="22"/>
              </w:rPr>
            </w:pPr>
          </w:p>
        </w:tc>
        <w:tc>
          <w:tcPr>
            <w:tcW w:w="144" w:type="dxa"/>
            <w:shd w:val="clear" w:color="auto" w:fill="auto"/>
            <w:tcMar>
              <w:left w:w="58" w:type="dxa"/>
              <w:right w:w="58" w:type="dxa"/>
            </w:tcMar>
            <w:vAlign w:val="center"/>
          </w:tcPr>
          <w:p w:rsidR="001F537C" w:rsidRPr="00EF1DC7" w:rsidRDefault="001F537C" w:rsidP="001F537C">
            <w:pPr>
              <w:ind w:right="-626"/>
              <w:jc w:val="center"/>
              <w:rPr>
                <w:rFonts w:ascii="Arial Narrow" w:hAnsi="Arial Narrow"/>
                <w:sz w:val="22"/>
                <w:szCs w:val="22"/>
              </w:rPr>
            </w:pPr>
          </w:p>
        </w:tc>
        <w:tc>
          <w:tcPr>
            <w:tcW w:w="2106" w:type="dxa"/>
            <w:tcBorders>
              <w:top w:val="single" w:sz="4" w:space="0" w:color="auto"/>
              <w:bottom w:val="single" w:sz="4" w:space="0" w:color="auto"/>
            </w:tcBorders>
            <w:shd w:val="clear" w:color="auto" w:fill="auto"/>
            <w:tcMar>
              <w:left w:w="58" w:type="dxa"/>
              <w:right w:w="58" w:type="dxa"/>
            </w:tcMar>
            <w:vAlign w:val="center"/>
          </w:tcPr>
          <w:p w:rsidR="001F537C" w:rsidRPr="00EF1DC7" w:rsidRDefault="001F537C" w:rsidP="001F537C">
            <w:pPr>
              <w:ind w:right="-148"/>
              <w:jc w:val="center"/>
              <w:rPr>
                <w:sz w:val="22"/>
                <w:szCs w:val="22"/>
              </w:rPr>
            </w:pPr>
          </w:p>
        </w:tc>
        <w:tc>
          <w:tcPr>
            <w:tcW w:w="144" w:type="dxa"/>
            <w:shd w:val="clear" w:color="auto" w:fill="auto"/>
            <w:tcMar>
              <w:left w:w="58" w:type="dxa"/>
              <w:right w:w="58" w:type="dxa"/>
            </w:tcMar>
            <w:vAlign w:val="center"/>
          </w:tcPr>
          <w:p w:rsidR="001F537C" w:rsidRPr="00EF1DC7" w:rsidRDefault="001F537C" w:rsidP="001F537C">
            <w:pPr>
              <w:ind w:right="-626"/>
              <w:jc w:val="center"/>
              <w:rPr>
                <w:sz w:val="22"/>
                <w:szCs w:val="22"/>
              </w:rPr>
            </w:pPr>
          </w:p>
        </w:tc>
        <w:tc>
          <w:tcPr>
            <w:tcW w:w="8496" w:type="dxa"/>
            <w:tcBorders>
              <w:top w:val="single" w:sz="4" w:space="0" w:color="auto"/>
              <w:bottom w:val="single" w:sz="4" w:space="0" w:color="auto"/>
            </w:tcBorders>
            <w:shd w:val="clear" w:color="auto" w:fill="auto"/>
            <w:tcMar>
              <w:left w:w="58" w:type="dxa"/>
              <w:right w:w="58" w:type="dxa"/>
            </w:tcMar>
            <w:vAlign w:val="center"/>
          </w:tcPr>
          <w:p w:rsidR="001F537C" w:rsidRPr="00EF1DC7" w:rsidRDefault="001F537C" w:rsidP="001F537C">
            <w:pPr>
              <w:ind w:right="3002"/>
              <w:rPr>
                <w:sz w:val="22"/>
                <w:szCs w:val="22"/>
              </w:rPr>
            </w:pPr>
          </w:p>
        </w:tc>
      </w:tr>
      <w:tr w:rsidR="001F537C" w:rsidRPr="00EF1DC7" w:rsidTr="00121DC1">
        <w:tc>
          <w:tcPr>
            <w:tcW w:w="2668" w:type="dxa"/>
            <w:shd w:val="clear" w:color="auto" w:fill="D9D9D9"/>
            <w:tcMar>
              <w:left w:w="58" w:type="dxa"/>
              <w:right w:w="58" w:type="dxa"/>
            </w:tcMar>
            <w:vAlign w:val="center"/>
          </w:tcPr>
          <w:p w:rsidR="001F537C" w:rsidRPr="00EF1DC7" w:rsidRDefault="001F537C" w:rsidP="001F537C">
            <w:pPr>
              <w:ind w:right="-26"/>
              <w:jc w:val="center"/>
              <w:rPr>
                <w:rFonts w:ascii="Arial Narrow" w:hAnsi="Arial Narrow"/>
                <w:b/>
                <w:sz w:val="22"/>
                <w:szCs w:val="22"/>
              </w:rPr>
            </w:pPr>
            <w:r w:rsidRPr="00EF1DC7">
              <w:rPr>
                <w:rFonts w:ascii="Arial Narrow" w:hAnsi="Arial Narrow"/>
                <w:b/>
                <w:sz w:val="22"/>
                <w:szCs w:val="22"/>
              </w:rPr>
              <w:t>KAT 2</w:t>
            </w:r>
          </w:p>
        </w:tc>
        <w:tc>
          <w:tcPr>
            <w:tcW w:w="144" w:type="dxa"/>
            <w:tcBorders>
              <w:right w:val="single" w:sz="4" w:space="0" w:color="auto"/>
            </w:tcBorders>
            <w:shd w:val="clear" w:color="auto" w:fill="auto"/>
            <w:tcMar>
              <w:left w:w="58" w:type="dxa"/>
              <w:right w:w="58" w:type="dxa"/>
            </w:tcMar>
            <w:vAlign w:val="center"/>
          </w:tcPr>
          <w:p w:rsidR="001F537C" w:rsidRPr="00EF1DC7" w:rsidRDefault="001F537C" w:rsidP="001F537C">
            <w:pPr>
              <w:ind w:right="-626"/>
              <w:jc w:val="center"/>
              <w:rPr>
                <w:rFonts w:ascii="Arial Narrow" w:hAnsi="Arial Narrow"/>
                <w:sz w:val="22"/>
                <w:szCs w:val="22"/>
              </w:rPr>
            </w:pPr>
          </w:p>
        </w:tc>
        <w:tc>
          <w:tcPr>
            <w:tcW w:w="210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1F537C" w:rsidRPr="00EF1DC7" w:rsidRDefault="00E32DED" w:rsidP="001F537C">
            <w:pPr>
              <w:ind w:right="-148"/>
              <w:jc w:val="center"/>
              <w:rPr>
                <w:sz w:val="22"/>
                <w:szCs w:val="22"/>
              </w:rPr>
            </w:pPr>
            <w:r>
              <w:rPr>
                <w:sz w:val="22"/>
                <w:szCs w:val="22"/>
              </w:rPr>
              <w:t>20</w:t>
            </w:r>
            <w:r w:rsidR="001F537C" w:rsidRPr="00EF1DC7">
              <w:rPr>
                <w:sz w:val="22"/>
                <w:szCs w:val="22"/>
              </w:rPr>
              <w:t>%</w:t>
            </w:r>
          </w:p>
        </w:tc>
        <w:tc>
          <w:tcPr>
            <w:tcW w:w="144" w:type="dxa"/>
            <w:tcBorders>
              <w:left w:val="single" w:sz="4" w:space="0" w:color="auto"/>
              <w:right w:val="single" w:sz="4" w:space="0" w:color="auto"/>
            </w:tcBorders>
            <w:shd w:val="clear" w:color="auto" w:fill="auto"/>
            <w:tcMar>
              <w:left w:w="58" w:type="dxa"/>
              <w:right w:w="58" w:type="dxa"/>
            </w:tcMar>
            <w:vAlign w:val="center"/>
          </w:tcPr>
          <w:p w:rsidR="001F537C" w:rsidRPr="00EF1DC7" w:rsidRDefault="001F537C" w:rsidP="001F537C">
            <w:pPr>
              <w:ind w:right="-626"/>
              <w:jc w:val="center"/>
              <w:rPr>
                <w:sz w:val="22"/>
                <w:szCs w:val="22"/>
              </w:rPr>
            </w:pPr>
          </w:p>
        </w:tc>
        <w:tc>
          <w:tcPr>
            <w:tcW w:w="8496"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tcPr>
          <w:p w:rsidR="001F537C" w:rsidRPr="00EF1DC7" w:rsidRDefault="002544BC" w:rsidP="001F537C">
            <w:pPr>
              <w:ind w:right="3002"/>
              <w:rPr>
                <w:sz w:val="22"/>
                <w:szCs w:val="22"/>
              </w:rPr>
            </w:pPr>
            <w:r w:rsidRPr="00EF1DC7">
              <w:rPr>
                <w:sz w:val="22"/>
                <w:szCs w:val="22"/>
              </w:rPr>
              <w:t>Proposal Service Learning</w:t>
            </w:r>
          </w:p>
        </w:tc>
      </w:tr>
    </w:tbl>
    <w:p w:rsidR="00E32DED" w:rsidRDefault="00E32DED" w:rsidP="00D20323">
      <w:pPr>
        <w:ind w:left="-450" w:right="-626"/>
      </w:pPr>
    </w:p>
    <w:p w:rsidR="00E32DED" w:rsidRDefault="00E32DED" w:rsidP="00D20323">
      <w:pPr>
        <w:ind w:left="-450" w:right="-626"/>
      </w:pPr>
    </w:p>
    <w:p w:rsidR="00F6160C" w:rsidRDefault="00F6160C" w:rsidP="00D20323">
      <w:pPr>
        <w:ind w:left="-450" w:right="-626"/>
      </w:pPr>
    </w:p>
    <w:tbl>
      <w:tblPr>
        <w:tblW w:w="2843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430"/>
        <w:gridCol w:w="974"/>
        <w:gridCol w:w="736"/>
        <w:gridCol w:w="2790"/>
        <w:gridCol w:w="1710"/>
        <w:gridCol w:w="1440"/>
        <w:gridCol w:w="1710"/>
        <w:gridCol w:w="3060"/>
        <w:gridCol w:w="1937"/>
        <w:gridCol w:w="2186"/>
        <w:gridCol w:w="2186"/>
        <w:gridCol w:w="2186"/>
        <w:gridCol w:w="2186"/>
        <w:gridCol w:w="2186"/>
      </w:tblGrid>
      <w:tr w:rsidR="004E14CC" w:rsidRPr="00EF1DC7" w:rsidTr="00836BFB">
        <w:trPr>
          <w:gridAfter w:val="6"/>
          <w:wAfter w:w="12867" w:type="dxa"/>
          <w:trHeight w:val="80"/>
          <w:tblHeader/>
        </w:trPr>
        <w:tc>
          <w:tcPr>
            <w:tcW w:w="720" w:type="dxa"/>
            <w:tcBorders>
              <w:top w:val="nil"/>
              <w:left w:val="nil"/>
              <w:bottom w:val="nil"/>
              <w:right w:val="nil"/>
            </w:tcBorders>
            <w:shd w:val="clear" w:color="auto" w:fill="D9D9D9"/>
          </w:tcPr>
          <w:p w:rsidR="004E14CC" w:rsidRPr="00EF1DC7" w:rsidRDefault="004E14CC" w:rsidP="003C3B7C">
            <w:pPr>
              <w:spacing w:before="40" w:after="40"/>
              <w:rPr>
                <w:rFonts w:ascii="Arial Narrow" w:hAnsi="Arial Narrow"/>
                <w:b/>
              </w:rPr>
            </w:pPr>
          </w:p>
        </w:tc>
        <w:tc>
          <w:tcPr>
            <w:tcW w:w="3404" w:type="dxa"/>
            <w:gridSpan w:val="2"/>
            <w:tcBorders>
              <w:top w:val="nil"/>
              <w:left w:val="nil"/>
              <w:bottom w:val="nil"/>
              <w:right w:val="nil"/>
            </w:tcBorders>
            <w:shd w:val="clear" w:color="auto" w:fill="D9D9D9"/>
          </w:tcPr>
          <w:p w:rsidR="004E14CC" w:rsidRPr="00EF1DC7" w:rsidRDefault="004E14CC" w:rsidP="003C3B7C">
            <w:pPr>
              <w:spacing w:before="40" w:after="40"/>
              <w:rPr>
                <w:rFonts w:ascii="Arial Narrow" w:hAnsi="Arial Narrow"/>
                <w:b/>
              </w:rPr>
            </w:pPr>
          </w:p>
        </w:tc>
        <w:tc>
          <w:tcPr>
            <w:tcW w:w="11446" w:type="dxa"/>
            <w:gridSpan w:val="6"/>
            <w:tcBorders>
              <w:top w:val="nil"/>
              <w:left w:val="nil"/>
              <w:bottom w:val="nil"/>
              <w:right w:val="nil"/>
            </w:tcBorders>
            <w:shd w:val="clear" w:color="auto" w:fill="D9D9D9"/>
            <w:vAlign w:val="center"/>
          </w:tcPr>
          <w:p w:rsidR="004E14CC" w:rsidRPr="00EF1DC7" w:rsidRDefault="00631901" w:rsidP="00320483">
            <w:pPr>
              <w:spacing w:before="40" w:after="40"/>
              <w:ind w:left="2428"/>
              <w:rPr>
                <w:rFonts w:ascii="Arial Narrow" w:hAnsi="Arial Narrow"/>
                <w:b/>
                <w:sz w:val="28"/>
                <w:szCs w:val="28"/>
              </w:rPr>
            </w:pPr>
            <w:r>
              <w:rPr>
                <w:rFonts w:ascii="Arial Narrow" w:hAnsi="Arial Narrow"/>
                <w:b/>
                <w:sz w:val="28"/>
                <w:szCs w:val="28"/>
              </w:rPr>
              <w:t>Rencana Pembelajaran Semester</w:t>
            </w:r>
          </w:p>
        </w:tc>
      </w:tr>
      <w:tr w:rsidR="004E14CC" w:rsidRPr="00EF1DC7" w:rsidTr="00836BFB">
        <w:trPr>
          <w:gridAfter w:val="6"/>
          <w:wAfter w:w="12867" w:type="dxa"/>
          <w:trHeight w:val="80"/>
          <w:tblHeader/>
        </w:trPr>
        <w:tc>
          <w:tcPr>
            <w:tcW w:w="720" w:type="dxa"/>
            <w:tcBorders>
              <w:top w:val="nil"/>
              <w:left w:val="nil"/>
              <w:bottom w:val="single" w:sz="4" w:space="0" w:color="auto"/>
              <w:right w:val="nil"/>
            </w:tcBorders>
          </w:tcPr>
          <w:p w:rsidR="004E14CC" w:rsidRPr="00EF1DC7" w:rsidRDefault="004E14CC" w:rsidP="00E424C2">
            <w:pPr>
              <w:jc w:val="center"/>
              <w:rPr>
                <w:b/>
              </w:rPr>
            </w:pPr>
          </w:p>
        </w:tc>
        <w:tc>
          <w:tcPr>
            <w:tcW w:w="3404" w:type="dxa"/>
            <w:gridSpan w:val="2"/>
            <w:tcBorders>
              <w:top w:val="nil"/>
              <w:left w:val="nil"/>
              <w:bottom w:val="single" w:sz="4" w:space="0" w:color="auto"/>
              <w:right w:val="nil"/>
            </w:tcBorders>
          </w:tcPr>
          <w:p w:rsidR="004E14CC" w:rsidRPr="00EF1DC7" w:rsidRDefault="004E14CC" w:rsidP="00E424C2">
            <w:pPr>
              <w:jc w:val="center"/>
              <w:rPr>
                <w:b/>
              </w:rPr>
            </w:pPr>
          </w:p>
        </w:tc>
        <w:tc>
          <w:tcPr>
            <w:tcW w:w="11446" w:type="dxa"/>
            <w:gridSpan w:val="6"/>
            <w:tcBorders>
              <w:top w:val="nil"/>
              <w:left w:val="nil"/>
              <w:bottom w:val="single" w:sz="4" w:space="0" w:color="auto"/>
              <w:right w:val="nil"/>
            </w:tcBorders>
            <w:vAlign w:val="center"/>
          </w:tcPr>
          <w:p w:rsidR="004E14CC" w:rsidRPr="00EF1DC7" w:rsidRDefault="004E14CC" w:rsidP="00E424C2">
            <w:pPr>
              <w:jc w:val="center"/>
              <w:rPr>
                <w:b/>
              </w:rPr>
            </w:pPr>
          </w:p>
        </w:tc>
      </w:tr>
      <w:tr w:rsidR="0078199D" w:rsidRPr="00EF1DC7" w:rsidTr="006253C8">
        <w:trPr>
          <w:gridAfter w:val="6"/>
          <w:wAfter w:w="12867" w:type="dxa"/>
          <w:trHeight w:val="602"/>
          <w:tblHeader/>
        </w:trPr>
        <w:tc>
          <w:tcPr>
            <w:tcW w:w="720" w:type="dxa"/>
            <w:tcBorders>
              <w:top w:val="single" w:sz="4" w:space="0" w:color="auto"/>
            </w:tcBorders>
            <w:shd w:val="clear" w:color="auto" w:fill="D9D9D9"/>
            <w:vAlign w:val="center"/>
          </w:tcPr>
          <w:p w:rsidR="0078199D" w:rsidRPr="00EF1DC7" w:rsidRDefault="008B23A0" w:rsidP="00EC7440">
            <w:pPr>
              <w:jc w:val="center"/>
              <w:rPr>
                <w:rFonts w:ascii="Arial Narrow" w:hAnsi="Arial Narrow"/>
                <w:b/>
              </w:rPr>
            </w:pPr>
            <w:r w:rsidRPr="00EF1DC7">
              <w:rPr>
                <w:rFonts w:ascii="Arial Narrow" w:hAnsi="Arial Narrow"/>
                <w:b/>
              </w:rPr>
              <w:t>Sesi</w:t>
            </w:r>
          </w:p>
        </w:tc>
        <w:tc>
          <w:tcPr>
            <w:tcW w:w="2430" w:type="dxa"/>
            <w:tcBorders>
              <w:top w:val="single" w:sz="4" w:space="0" w:color="auto"/>
            </w:tcBorders>
            <w:shd w:val="clear" w:color="auto" w:fill="D9D9D9"/>
            <w:tcMar>
              <w:left w:w="58" w:type="dxa"/>
              <w:right w:w="58" w:type="dxa"/>
            </w:tcMar>
            <w:vAlign w:val="center"/>
          </w:tcPr>
          <w:p w:rsidR="0078199D" w:rsidRPr="00EF1DC7" w:rsidRDefault="006B53D3" w:rsidP="004E14CC">
            <w:pPr>
              <w:jc w:val="center"/>
              <w:rPr>
                <w:rFonts w:ascii="Arial Narrow" w:hAnsi="Arial Narrow"/>
                <w:b/>
              </w:rPr>
            </w:pPr>
            <w:r w:rsidRPr="00EF1DC7">
              <w:rPr>
                <w:rFonts w:ascii="Arial Narrow" w:hAnsi="Arial Narrow"/>
                <w:b/>
              </w:rPr>
              <w:t>Kompetensi</w:t>
            </w:r>
          </w:p>
        </w:tc>
        <w:tc>
          <w:tcPr>
            <w:tcW w:w="1710" w:type="dxa"/>
            <w:gridSpan w:val="2"/>
            <w:tcBorders>
              <w:top w:val="single" w:sz="4" w:space="0" w:color="auto"/>
            </w:tcBorders>
            <w:shd w:val="clear" w:color="auto" w:fill="D9D9D9"/>
            <w:tcMar>
              <w:left w:w="58" w:type="dxa"/>
              <w:right w:w="58" w:type="dxa"/>
            </w:tcMar>
            <w:vAlign w:val="center"/>
          </w:tcPr>
          <w:p w:rsidR="0078199D" w:rsidRPr="00EF1DC7" w:rsidRDefault="006B53D3" w:rsidP="00E424C2">
            <w:pPr>
              <w:jc w:val="center"/>
              <w:rPr>
                <w:rFonts w:ascii="Arial Narrow" w:hAnsi="Arial Narrow"/>
                <w:b/>
              </w:rPr>
            </w:pPr>
            <w:r w:rsidRPr="00EF1DC7">
              <w:rPr>
                <w:rFonts w:ascii="Arial Narrow" w:hAnsi="Arial Narrow"/>
                <w:b/>
              </w:rPr>
              <w:t>Topik</w:t>
            </w:r>
          </w:p>
        </w:tc>
        <w:tc>
          <w:tcPr>
            <w:tcW w:w="2790" w:type="dxa"/>
            <w:tcBorders>
              <w:top w:val="single" w:sz="4" w:space="0" w:color="auto"/>
            </w:tcBorders>
            <w:shd w:val="clear" w:color="auto" w:fill="D9D9D9"/>
            <w:vAlign w:val="center"/>
          </w:tcPr>
          <w:p w:rsidR="0078199D" w:rsidRPr="00EF1DC7" w:rsidRDefault="006B53D3" w:rsidP="004E14CC">
            <w:pPr>
              <w:jc w:val="center"/>
              <w:rPr>
                <w:rFonts w:ascii="Arial Narrow" w:hAnsi="Arial Narrow"/>
                <w:b/>
              </w:rPr>
            </w:pPr>
            <w:r w:rsidRPr="00EF1DC7">
              <w:rPr>
                <w:rFonts w:ascii="Arial Narrow" w:hAnsi="Arial Narrow"/>
                <w:b/>
              </w:rPr>
              <w:t>Sub-topik</w:t>
            </w:r>
          </w:p>
        </w:tc>
        <w:tc>
          <w:tcPr>
            <w:tcW w:w="1710" w:type="dxa"/>
            <w:tcBorders>
              <w:top w:val="single" w:sz="4" w:space="0" w:color="auto"/>
            </w:tcBorders>
            <w:shd w:val="clear" w:color="auto" w:fill="D9D9D9"/>
            <w:tcMar>
              <w:left w:w="58" w:type="dxa"/>
              <w:right w:w="58" w:type="dxa"/>
            </w:tcMar>
            <w:vAlign w:val="center"/>
          </w:tcPr>
          <w:p w:rsidR="0078199D" w:rsidRPr="00EF1DC7" w:rsidRDefault="006B53D3" w:rsidP="00466D16">
            <w:pPr>
              <w:jc w:val="center"/>
              <w:rPr>
                <w:rFonts w:ascii="Arial Narrow" w:hAnsi="Arial Narrow"/>
                <w:b/>
              </w:rPr>
            </w:pPr>
            <w:r w:rsidRPr="00EF1DC7">
              <w:rPr>
                <w:rFonts w:ascii="Arial Narrow" w:hAnsi="Arial Narrow"/>
                <w:b/>
              </w:rPr>
              <w:t>Metode</w:t>
            </w:r>
          </w:p>
        </w:tc>
        <w:tc>
          <w:tcPr>
            <w:tcW w:w="1440" w:type="dxa"/>
            <w:tcBorders>
              <w:top w:val="single" w:sz="4" w:space="0" w:color="auto"/>
            </w:tcBorders>
            <w:shd w:val="clear" w:color="auto" w:fill="D9D9D9"/>
            <w:tcMar>
              <w:left w:w="58" w:type="dxa"/>
              <w:right w:w="58" w:type="dxa"/>
            </w:tcMar>
            <w:vAlign w:val="center"/>
          </w:tcPr>
          <w:p w:rsidR="0078199D" w:rsidRPr="00EF1DC7" w:rsidRDefault="006B53D3" w:rsidP="00466D16">
            <w:pPr>
              <w:jc w:val="center"/>
              <w:rPr>
                <w:rFonts w:ascii="Arial Narrow" w:hAnsi="Arial Narrow"/>
                <w:b/>
              </w:rPr>
            </w:pPr>
            <w:r w:rsidRPr="00EF1DC7">
              <w:rPr>
                <w:rFonts w:ascii="Arial Narrow" w:hAnsi="Arial Narrow"/>
                <w:b/>
              </w:rPr>
              <w:t>Asesmen</w:t>
            </w:r>
          </w:p>
        </w:tc>
        <w:tc>
          <w:tcPr>
            <w:tcW w:w="1710" w:type="dxa"/>
            <w:tcBorders>
              <w:top w:val="single" w:sz="4" w:space="0" w:color="auto"/>
            </w:tcBorders>
            <w:shd w:val="clear" w:color="auto" w:fill="D9D9D9"/>
            <w:tcMar>
              <w:left w:w="58" w:type="dxa"/>
              <w:right w:w="58" w:type="dxa"/>
            </w:tcMar>
            <w:vAlign w:val="center"/>
          </w:tcPr>
          <w:p w:rsidR="0078199D" w:rsidRPr="00EF1DC7" w:rsidRDefault="006B53D3" w:rsidP="00466D16">
            <w:pPr>
              <w:jc w:val="center"/>
              <w:rPr>
                <w:rFonts w:ascii="Arial Narrow" w:hAnsi="Arial Narrow"/>
                <w:b/>
              </w:rPr>
            </w:pPr>
            <w:r w:rsidRPr="00EF1DC7">
              <w:rPr>
                <w:rFonts w:ascii="Arial Narrow" w:hAnsi="Arial Narrow"/>
                <w:b/>
              </w:rPr>
              <w:t>Media</w:t>
            </w:r>
          </w:p>
        </w:tc>
        <w:tc>
          <w:tcPr>
            <w:tcW w:w="3060" w:type="dxa"/>
            <w:tcBorders>
              <w:top w:val="single" w:sz="4" w:space="0" w:color="auto"/>
            </w:tcBorders>
            <w:shd w:val="clear" w:color="auto" w:fill="D9D9D9"/>
            <w:tcMar>
              <w:left w:w="58" w:type="dxa"/>
              <w:right w:w="58" w:type="dxa"/>
            </w:tcMar>
            <w:vAlign w:val="center"/>
          </w:tcPr>
          <w:p w:rsidR="0078199D" w:rsidRPr="00EF1DC7" w:rsidRDefault="006B53D3" w:rsidP="00E424C2">
            <w:pPr>
              <w:jc w:val="center"/>
              <w:rPr>
                <w:rFonts w:ascii="Arial Narrow" w:hAnsi="Arial Narrow"/>
                <w:b/>
              </w:rPr>
            </w:pPr>
            <w:r w:rsidRPr="00EF1DC7">
              <w:rPr>
                <w:rFonts w:ascii="Arial Narrow" w:hAnsi="Arial Narrow"/>
                <w:b/>
              </w:rPr>
              <w:t>Sumber Rujukan</w:t>
            </w:r>
          </w:p>
        </w:tc>
      </w:tr>
      <w:tr w:rsidR="009B44C6" w:rsidRPr="000E2FB4" w:rsidTr="006253C8">
        <w:trPr>
          <w:gridAfter w:val="6"/>
          <w:wAfter w:w="12867" w:type="dxa"/>
        </w:trPr>
        <w:tc>
          <w:tcPr>
            <w:tcW w:w="720" w:type="dxa"/>
          </w:tcPr>
          <w:p w:rsidR="009B44C6" w:rsidRPr="000E2FB4" w:rsidRDefault="009B44C6" w:rsidP="009B44C6">
            <w:pPr>
              <w:jc w:val="center"/>
              <w:rPr>
                <w:sz w:val="20"/>
                <w:szCs w:val="20"/>
              </w:rPr>
            </w:pPr>
            <w:r w:rsidRPr="000E2FB4">
              <w:rPr>
                <w:sz w:val="20"/>
                <w:szCs w:val="20"/>
              </w:rPr>
              <w:t>1</w:t>
            </w:r>
          </w:p>
        </w:tc>
        <w:tc>
          <w:tcPr>
            <w:tcW w:w="2430" w:type="dxa"/>
            <w:tcMar>
              <w:left w:w="58" w:type="dxa"/>
              <w:right w:w="58" w:type="dxa"/>
            </w:tcMar>
          </w:tcPr>
          <w:p w:rsidR="009B44C6" w:rsidRPr="000E2FB4" w:rsidRDefault="00B42FF8" w:rsidP="00836BFB">
            <w:pPr>
              <w:pStyle w:val="ListParagraph"/>
              <w:numPr>
                <w:ilvl w:val="0"/>
                <w:numId w:val="20"/>
              </w:numPr>
              <w:ind w:left="121" w:hanging="180"/>
              <w:contextualSpacing/>
              <w:jc w:val="both"/>
              <w:rPr>
                <w:sz w:val="20"/>
                <w:szCs w:val="20"/>
              </w:rPr>
            </w:pPr>
            <w:r w:rsidRPr="000E2FB4">
              <w:rPr>
                <w:sz w:val="20"/>
                <w:szCs w:val="20"/>
              </w:rPr>
              <w:t xml:space="preserve">Menghasilkan lulusan yang </w:t>
            </w:r>
            <w:r w:rsidR="00684BBF" w:rsidRPr="000E2FB4">
              <w:rPr>
                <w:sz w:val="20"/>
                <w:szCs w:val="20"/>
              </w:rPr>
              <w:t xml:space="preserve">memiliki kemampuan berpikir </w:t>
            </w:r>
            <w:r w:rsidR="009D4E8A" w:rsidRPr="000E2FB4">
              <w:rPr>
                <w:sz w:val="20"/>
                <w:szCs w:val="20"/>
              </w:rPr>
              <w:t>ko</w:t>
            </w:r>
            <w:r w:rsidR="00DA1FE2" w:rsidRPr="000E2FB4">
              <w:rPr>
                <w:sz w:val="20"/>
                <w:szCs w:val="20"/>
              </w:rPr>
              <w:t>m</w:t>
            </w:r>
            <w:r w:rsidR="009D4E8A" w:rsidRPr="000E2FB4">
              <w:rPr>
                <w:sz w:val="20"/>
                <w:szCs w:val="20"/>
              </w:rPr>
              <w:t>prehensif analitis</w:t>
            </w:r>
            <w:r w:rsidR="00684BBF" w:rsidRPr="000E2FB4">
              <w:rPr>
                <w:sz w:val="20"/>
                <w:szCs w:val="20"/>
              </w:rPr>
              <w:t xml:space="preserve"> tentang kebijakan</w:t>
            </w:r>
            <w:r w:rsidR="009D4E8A" w:rsidRPr="000E2FB4">
              <w:rPr>
                <w:sz w:val="20"/>
                <w:szCs w:val="20"/>
              </w:rPr>
              <w:t>-kebijakan negara.</w:t>
            </w:r>
          </w:p>
        </w:tc>
        <w:tc>
          <w:tcPr>
            <w:tcW w:w="1710" w:type="dxa"/>
            <w:gridSpan w:val="2"/>
            <w:tcMar>
              <w:left w:w="58" w:type="dxa"/>
              <w:right w:w="58" w:type="dxa"/>
            </w:tcMar>
          </w:tcPr>
          <w:p w:rsidR="009B44C6" w:rsidRPr="000E2FB4" w:rsidRDefault="009B44C6" w:rsidP="00305385">
            <w:pPr>
              <w:pStyle w:val="ListParagraph"/>
              <w:ind w:left="64"/>
              <w:contextualSpacing/>
              <w:rPr>
                <w:sz w:val="20"/>
                <w:szCs w:val="20"/>
              </w:rPr>
            </w:pPr>
            <w:r w:rsidRPr="000E2FB4">
              <w:rPr>
                <w:sz w:val="20"/>
                <w:szCs w:val="20"/>
              </w:rPr>
              <w:t>Pengantar/ Pengenalan</w:t>
            </w:r>
          </w:p>
        </w:tc>
        <w:tc>
          <w:tcPr>
            <w:tcW w:w="2790" w:type="dxa"/>
          </w:tcPr>
          <w:p w:rsidR="009B44C6" w:rsidRPr="000E2FB4" w:rsidRDefault="00D373D3" w:rsidP="006C1D87">
            <w:pPr>
              <w:pStyle w:val="Default"/>
              <w:numPr>
                <w:ilvl w:val="0"/>
                <w:numId w:val="10"/>
              </w:numPr>
              <w:ind w:left="106" w:right="45" w:hanging="195"/>
              <w:jc w:val="both"/>
              <w:rPr>
                <w:sz w:val="20"/>
                <w:szCs w:val="20"/>
              </w:rPr>
            </w:pPr>
            <w:r w:rsidRPr="000E2FB4">
              <w:rPr>
                <w:sz w:val="20"/>
                <w:szCs w:val="20"/>
              </w:rPr>
              <w:t>Orientasi RPS</w:t>
            </w:r>
          </w:p>
          <w:p w:rsidR="009B44C6" w:rsidRPr="000E2FB4" w:rsidRDefault="009B44C6" w:rsidP="006C1D87">
            <w:pPr>
              <w:pStyle w:val="Default"/>
              <w:numPr>
                <w:ilvl w:val="0"/>
                <w:numId w:val="10"/>
              </w:numPr>
              <w:ind w:left="106" w:right="45" w:hanging="195"/>
              <w:jc w:val="both"/>
              <w:rPr>
                <w:sz w:val="20"/>
                <w:szCs w:val="20"/>
              </w:rPr>
            </w:pPr>
            <w:r w:rsidRPr="000E2FB4">
              <w:rPr>
                <w:sz w:val="20"/>
                <w:szCs w:val="20"/>
              </w:rPr>
              <w:t xml:space="preserve">Latar Belakang </w:t>
            </w:r>
            <w:r w:rsidR="004659EB">
              <w:rPr>
                <w:sz w:val="20"/>
                <w:szCs w:val="20"/>
              </w:rPr>
              <w:t>Mata Kuliah</w:t>
            </w:r>
            <w:r w:rsidRPr="000E2FB4">
              <w:rPr>
                <w:sz w:val="20"/>
                <w:szCs w:val="20"/>
              </w:rPr>
              <w:t xml:space="preserve"> Kewarganegaraan </w:t>
            </w:r>
          </w:p>
          <w:p w:rsidR="009B44C6" w:rsidRPr="000E2FB4" w:rsidRDefault="009B44C6" w:rsidP="006C1D87">
            <w:pPr>
              <w:pStyle w:val="Default"/>
              <w:numPr>
                <w:ilvl w:val="0"/>
                <w:numId w:val="10"/>
              </w:numPr>
              <w:ind w:left="106" w:right="45" w:hanging="195"/>
              <w:jc w:val="both"/>
              <w:rPr>
                <w:sz w:val="20"/>
                <w:szCs w:val="20"/>
              </w:rPr>
            </w:pPr>
            <w:r w:rsidRPr="000E2FB4">
              <w:rPr>
                <w:sz w:val="20"/>
                <w:szCs w:val="20"/>
              </w:rPr>
              <w:t>Landasan-landa</w:t>
            </w:r>
            <w:r w:rsidR="004659EB">
              <w:rPr>
                <w:sz w:val="20"/>
                <w:szCs w:val="20"/>
              </w:rPr>
              <w:t>san, Tujuan, dan Ruang Lingkup Mata Kuliah</w:t>
            </w:r>
            <w:r w:rsidRPr="000E2FB4">
              <w:rPr>
                <w:sz w:val="20"/>
                <w:szCs w:val="20"/>
              </w:rPr>
              <w:t xml:space="preserve"> Kewarganegaraan </w:t>
            </w:r>
          </w:p>
          <w:p w:rsidR="009B44C6" w:rsidRPr="000E2FB4" w:rsidRDefault="009B44C6" w:rsidP="006C1D87">
            <w:pPr>
              <w:pStyle w:val="Default"/>
              <w:numPr>
                <w:ilvl w:val="0"/>
                <w:numId w:val="10"/>
              </w:numPr>
              <w:ind w:left="106" w:right="45" w:hanging="195"/>
              <w:jc w:val="both"/>
              <w:rPr>
                <w:sz w:val="20"/>
                <w:szCs w:val="20"/>
              </w:rPr>
            </w:pPr>
            <w:r w:rsidRPr="000E2FB4">
              <w:rPr>
                <w:sz w:val="20"/>
                <w:szCs w:val="20"/>
              </w:rPr>
              <w:t xml:space="preserve">Pola pikir </w:t>
            </w:r>
            <w:r w:rsidR="004659EB">
              <w:rPr>
                <w:sz w:val="20"/>
                <w:szCs w:val="20"/>
              </w:rPr>
              <w:t>Mata Kuliah</w:t>
            </w:r>
            <w:r w:rsidRPr="000E2FB4">
              <w:rPr>
                <w:sz w:val="20"/>
                <w:szCs w:val="20"/>
              </w:rPr>
              <w:t xml:space="preserve"> Kewarganegaraan </w:t>
            </w:r>
          </w:p>
          <w:p w:rsidR="009B44C6" w:rsidRPr="000E2FB4" w:rsidRDefault="009B44C6" w:rsidP="001B57DF">
            <w:pPr>
              <w:pStyle w:val="Default"/>
              <w:numPr>
                <w:ilvl w:val="0"/>
                <w:numId w:val="10"/>
              </w:numPr>
              <w:ind w:left="106" w:right="45" w:hanging="195"/>
              <w:jc w:val="both"/>
              <w:rPr>
                <w:sz w:val="20"/>
                <w:szCs w:val="20"/>
              </w:rPr>
            </w:pPr>
            <w:r w:rsidRPr="000E2FB4">
              <w:rPr>
                <w:sz w:val="20"/>
                <w:szCs w:val="20"/>
              </w:rPr>
              <w:t xml:space="preserve">Empat Pilar: Pancasila, UUD 1945, NKRI dan Bhineka Tunggal Ika </w:t>
            </w:r>
          </w:p>
          <w:p w:rsidR="00642167" w:rsidRPr="000E2FB4" w:rsidRDefault="00932221" w:rsidP="001B57DF">
            <w:pPr>
              <w:pStyle w:val="Default"/>
              <w:numPr>
                <w:ilvl w:val="0"/>
                <w:numId w:val="10"/>
              </w:numPr>
              <w:ind w:left="106" w:right="45" w:hanging="195"/>
              <w:jc w:val="both"/>
              <w:rPr>
                <w:sz w:val="20"/>
                <w:szCs w:val="20"/>
              </w:rPr>
            </w:pPr>
            <w:r w:rsidRPr="000E2FB4">
              <w:rPr>
                <w:sz w:val="20"/>
                <w:szCs w:val="20"/>
              </w:rPr>
              <w:t>Pentingnya Wawasan Dunia</w:t>
            </w:r>
          </w:p>
        </w:tc>
        <w:tc>
          <w:tcPr>
            <w:tcW w:w="1710" w:type="dxa"/>
            <w:tcMar>
              <w:left w:w="58" w:type="dxa"/>
              <w:right w:w="58" w:type="dxa"/>
            </w:tcMar>
          </w:tcPr>
          <w:p w:rsidR="009B44C6" w:rsidRPr="000E2FB4" w:rsidRDefault="00474FCF" w:rsidP="00CB226B">
            <w:pPr>
              <w:pStyle w:val="ListParagraph"/>
              <w:numPr>
                <w:ilvl w:val="0"/>
                <w:numId w:val="21"/>
              </w:numPr>
              <w:ind w:left="121" w:hanging="180"/>
              <w:contextualSpacing/>
              <w:rPr>
                <w:sz w:val="20"/>
                <w:szCs w:val="20"/>
              </w:rPr>
            </w:pPr>
            <w:r w:rsidRPr="000E2FB4">
              <w:rPr>
                <w:sz w:val="20"/>
                <w:szCs w:val="20"/>
              </w:rPr>
              <w:t>Ceramah</w:t>
            </w:r>
          </w:p>
          <w:p w:rsidR="00474FCF" w:rsidRPr="000E2FB4" w:rsidRDefault="00474FCF" w:rsidP="00CB226B">
            <w:pPr>
              <w:pStyle w:val="ListParagraph"/>
              <w:numPr>
                <w:ilvl w:val="0"/>
                <w:numId w:val="21"/>
              </w:numPr>
              <w:ind w:left="121" w:hanging="180"/>
              <w:contextualSpacing/>
              <w:rPr>
                <w:sz w:val="20"/>
                <w:szCs w:val="20"/>
              </w:rPr>
            </w:pPr>
            <w:r w:rsidRPr="000E2FB4">
              <w:rPr>
                <w:sz w:val="20"/>
                <w:szCs w:val="20"/>
              </w:rPr>
              <w:t>Diskusi</w:t>
            </w:r>
          </w:p>
          <w:p w:rsidR="00474FCF" w:rsidRPr="000E2FB4" w:rsidRDefault="00474FCF" w:rsidP="00CB226B">
            <w:pPr>
              <w:pStyle w:val="ListParagraph"/>
              <w:numPr>
                <w:ilvl w:val="0"/>
                <w:numId w:val="21"/>
              </w:numPr>
              <w:ind w:left="121" w:hanging="180"/>
              <w:contextualSpacing/>
              <w:rPr>
                <w:sz w:val="20"/>
                <w:szCs w:val="20"/>
              </w:rPr>
            </w:pPr>
            <w:r w:rsidRPr="000E2FB4">
              <w:rPr>
                <w:sz w:val="20"/>
                <w:szCs w:val="20"/>
              </w:rPr>
              <w:t>Tanya Jawab</w:t>
            </w:r>
          </w:p>
        </w:tc>
        <w:tc>
          <w:tcPr>
            <w:tcW w:w="1440" w:type="dxa"/>
            <w:tcMar>
              <w:left w:w="58" w:type="dxa"/>
              <w:right w:w="58" w:type="dxa"/>
            </w:tcMar>
          </w:tcPr>
          <w:p w:rsidR="009B44C6" w:rsidRPr="000E2FB4" w:rsidRDefault="00CC0844" w:rsidP="006C1D87">
            <w:pPr>
              <w:numPr>
                <w:ilvl w:val="0"/>
                <w:numId w:val="19"/>
              </w:numPr>
              <w:ind w:left="121" w:hanging="180"/>
              <w:rPr>
                <w:sz w:val="20"/>
                <w:szCs w:val="20"/>
              </w:rPr>
            </w:pPr>
            <w:r w:rsidRPr="000E2FB4">
              <w:rPr>
                <w:sz w:val="20"/>
                <w:szCs w:val="20"/>
              </w:rPr>
              <w:t xml:space="preserve">Membuat rangkuman / kesimpulan. </w:t>
            </w:r>
            <w:r w:rsidR="00295BC5" w:rsidRPr="000E2FB4">
              <w:rPr>
                <w:sz w:val="20"/>
                <w:szCs w:val="20"/>
              </w:rPr>
              <w:t>(KAT</w:t>
            </w:r>
            <w:r w:rsidR="00310AD4">
              <w:rPr>
                <w:sz w:val="20"/>
                <w:szCs w:val="20"/>
              </w:rPr>
              <w:t xml:space="preserve"> 1</w:t>
            </w:r>
            <w:r w:rsidR="00295BC5" w:rsidRPr="000E2FB4">
              <w:rPr>
                <w:sz w:val="20"/>
                <w:szCs w:val="20"/>
              </w:rPr>
              <w:t>)</w:t>
            </w:r>
          </w:p>
        </w:tc>
        <w:tc>
          <w:tcPr>
            <w:tcW w:w="1710" w:type="dxa"/>
            <w:tcMar>
              <w:left w:w="58" w:type="dxa"/>
              <w:right w:w="58" w:type="dxa"/>
            </w:tcMar>
          </w:tcPr>
          <w:p w:rsidR="009B44C6" w:rsidRPr="000E2FB4" w:rsidRDefault="009B44C6" w:rsidP="006C1D87">
            <w:pPr>
              <w:pStyle w:val="ListParagraph"/>
              <w:numPr>
                <w:ilvl w:val="0"/>
                <w:numId w:val="11"/>
              </w:numPr>
              <w:ind w:left="189" w:hanging="203"/>
              <w:rPr>
                <w:sz w:val="20"/>
                <w:szCs w:val="20"/>
              </w:rPr>
            </w:pPr>
            <w:r w:rsidRPr="000E2FB4">
              <w:rPr>
                <w:sz w:val="20"/>
                <w:szCs w:val="20"/>
              </w:rPr>
              <w:t>Komputer</w:t>
            </w:r>
          </w:p>
          <w:p w:rsidR="009B44C6" w:rsidRPr="000E2FB4" w:rsidRDefault="009B44C6" w:rsidP="006C1D87">
            <w:pPr>
              <w:pStyle w:val="ListParagraph"/>
              <w:numPr>
                <w:ilvl w:val="0"/>
                <w:numId w:val="11"/>
              </w:numPr>
              <w:ind w:left="189" w:hanging="203"/>
              <w:rPr>
                <w:sz w:val="20"/>
                <w:szCs w:val="20"/>
              </w:rPr>
            </w:pPr>
            <w:r w:rsidRPr="000E2FB4">
              <w:rPr>
                <w:sz w:val="20"/>
                <w:szCs w:val="20"/>
              </w:rPr>
              <w:t>LCD</w:t>
            </w:r>
          </w:p>
          <w:p w:rsidR="009B44C6" w:rsidRPr="000E2FB4" w:rsidRDefault="009B44C6" w:rsidP="006C1D87">
            <w:pPr>
              <w:pStyle w:val="ListParagraph"/>
              <w:numPr>
                <w:ilvl w:val="0"/>
                <w:numId w:val="11"/>
              </w:numPr>
              <w:ind w:left="189" w:hanging="203"/>
              <w:rPr>
                <w:sz w:val="20"/>
                <w:szCs w:val="20"/>
              </w:rPr>
            </w:pPr>
            <w:r w:rsidRPr="000E2FB4">
              <w:rPr>
                <w:sz w:val="20"/>
                <w:szCs w:val="20"/>
              </w:rPr>
              <w:t>Sound-system</w:t>
            </w:r>
          </w:p>
          <w:p w:rsidR="009B44C6" w:rsidRPr="000E2FB4" w:rsidRDefault="009B44C6" w:rsidP="006C1D87">
            <w:pPr>
              <w:pStyle w:val="ListParagraph"/>
              <w:numPr>
                <w:ilvl w:val="0"/>
                <w:numId w:val="11"/>
              </w:numPr>
              <w:ind w:left="189" w:hanging="203"/>
              <w:rPr>
                <w:sz w:val="20"/>
                <w:szCs w:val="20"/>
              </w:rPr>
            </w:pPr>
            <w:r w:rsidRPr="000E2FB4">
              <w:rPr>
                <w:sz w:val="20"/>
                <w:szCs w:val="20"/>
              </w:rPr>
              <w:t>Mic</w:t>
            </w:r>
          </w:p>
          <w:p w:rsidR="009B44C6" w:rsidRPr="000E2FB4" w:rsidRDefault="009B44C6" w:rsidP="006C1D87">
            <w:pPr>
              <w:pStyle w:val="ListParagraph"/>
              <w:numPr>
                <w:ilvl w:val="0"/>
                <w:numId w:val="11"/>
              </w:numPr>
              <w:ind w:left="189" w:hanging="203"/>
              <w:rPr>
                <w:sz w:val="20"/>
                <w:szCs w:val="20"/>
              </w:rPr>
            </w:pPr>
            <w:r w:rsidRPr="000E2FB4">
              <w:rPr>
                <w:sz w:val="20"/>
                <w:szCs w:val="20"/>
              </w:rPr>
              <w:t>Moodle</w:t>
            </w:r>
          </w:p>
          <w:p w:rsidR="009B44C6" w:rsidRPr="000E2FB4" w:rsidRDefault="009B44C6" w:rsidP="006C1D87">
            <w:pPr>
              <w:pStyle w:val="ListParagraph"/>
              <w:numPr>
                <w:ilvl w:val="0"/>
                <w:numId w:val="11"/>
              </w:numPr>
              <w:ind w:left="189" w:hanging="203"/>
              <w:rPr>
                <w:sz w:val="20"/>
                <w:szCs w:val="20"/>
              </w:rPr>
            </w:pPr>
            <w:r w:rsidRPr="000E2FB4">
              <w:rPr>
                <w:sz w:val="20"/>
                <w:szCs w:val="20"/>
              </w:rPr>
              <w:t>AC</w:t>
            </w:r>
          </w:p>
          <w:p w:rsidR="009B44C6" w:rsidRPr="000E2FB4" w:rsidRDefault="009B44C6" w:rsidP="006C1D87">
            <w:pPr>
              <w:pStyle w:val="ListParagraph"/>
              <w:numPr>
                <w:ilvl w:val="0"/>
                <w:numId w:val="11"/>
              </w:numPr>
              <w:ind w:left="189" w:hanging="203"/>
              <w:rPr>
                <w:sz w:val="20"/>
                <w:szCs w:val="20"/>
              </w:rPr>
            </w:pPr>
            <w:r w:rsidRPr="000E2FB4">
              <w:rPr>
                <w:sz w:val="20"/>
                <w:szCs w:val="20"/>
              </w:rPr>
              <w:t>Buku Catatan</w:t>
            </w:r>
          </w:p>
          <w:p w:rsidR="009B44C6" w:rsidRPr="000E2FB4" w:rsidRDefault="00305385" w:rsidP="006C1D87">
            <w:pPr>
              <w:pStyle w:val="ListParagraph"/>
              <w:numPr>
                <w:ilvl w:val="0"/>
                <w:numId w:val="11"/>
              </w:numPr>
              <w:ind w:left="189" w:hanging="203"/>
              <w:rPr>
                <w:sz w:val="20"/>
                <w:szCs w:val="20"/>
              </w:rPr>
            </w:pPr>
            <w:r w:rsidRPr="000E2FB4">
              <w:rPr>
                <w:sz w:val="20"/>
                <w:szCs w:val="20"/>
              </w:rPr>
              <w:t>B</w:t>
            </w:r>
            <w:r w:rsidR="009B44C6" w:rsidRPr="000E2FB4">
              <w:rPr>
                <w:sz w:val="20"/>
                <w:szCs w:val="20"/>
              </w:rPr>
              <w:t>allpoint</w:t>
            </w:r>
          </w:p>
        </w:tc>
        <w:tc>
          <w:tcPr>
            <w:tcW w:w="3060" w:type="dxa"/>
            <w:tcMar>
              <w:left w:w="58" w:type="dxa"/>
              <w:right w:w="58" w:type="dxa"/>
            </w:tcMar>
          </w:tcPr>
          <w:p w:rsidR="009B44C6" w:rsidRPr="000E2FB4" w:rsidRDefault="009B44C6" w:rsidP="006C1D87">
            <w:pPr>
              <w:numPr>
                <w:ilvl w:val="0"/>
                <w:numId w:val="12"/>
              </w:numPr>
              <w:ind w:left="148" w:hanging="148"/>
              <w:jc w:val="both"/>
              <w:rPr>
                <w:iCs/>
                <w:color w:val="000000"/>
                <w:sz w:val="20"/>
                <w:szCs w:val="20"/>
              </w:rPr>
            </w:pPr>
            <w:r w:rsidRPr="000E2FB4">
              <w:rPr>
                <w:iCs/>
                <w:color w:val="000000"/>
                <w:sz w:val="20"/>
                <w:szCs w:val="20"/>
              </w:rPr>
              <w:t>Kresna, Aryaning Arya; Walukow, Devy Stany; Riyanto, Agus; R. Masri Sareb Putra (Ed); 2010, hal. 1-6</w:t>
            </w:r>
          </w:p>
          <w:p w:rsidR="009B44C6" w:rsidRPr="000E2FB4" w:rsidRDefault="009B44C6" w:rsidP="006C1D87">
            <w:pPr>
              <w:pStyle w:val="ListParagraph"/>
              <w:numPr>
                <w:ilvl w:val="0"/>
                <w:numId w:val="12"/>
              </w:numPr>
              <w:ind w:left="148" w:hanging="148"/>
              <w:contextualSpacing/>
              <w:jc w:val="both"/>
              <w:rPr>
                <w:color w:val="000000"/>
                <w:sz w:val="20"/>
                <w:szCs w:val="20"/>
              </w:rPr>
            </w:pPr>
            <w:r w:rsidRPr="000E2FB4">
              <w:rPr>
                <w:iCs/>
                <w:color w:val="000000"/>
                <w:sz w:val="20"/>
                <w:szCs w:val="20"/>
              </w:rPr>
              <w:t>Kresna, Aryaning Arya; Baramuli, Wielsma DK, Said, Suryono; 2006, hal. 7-10</w:t>
            </w:r>
          </w:p>
          <w:p w:rsidR="009B44C6" w:rsidRPr="000E2FB4" w:rsidRDefault="000A21EC" w:rsidP="006C1D87">
            <w:pPr>
              <w:pStyle w:val="ListParagraph"/>
              <w:numPr>
                <w:ilvl w:val="0"/>
                <w:numId w:val="12"/>
              </w:numPr>
              <w:ind w:left="148" w:hanging="148"/>
              <w:contextualSpacing/>
              <w:jc w:val="both"/>
              <w:rPr>
                <w:color w:val="000000"/>
                <w:sz w:val="20"/>
                <w:szCs w:val="20"/>
              </w:rPr>
            </w:pPr>
            <w:r w:rsidRPr="000E2FB4">
              <w:rPr>
                <w:iCs/>
                <w:color w:val="000000"/>
                <w:sz w:val="20"/>
                <w:szCs w:val="20"/>
              </w:rPr>
              <w:t xml:space="preserve">Naugle, </w:t>
            </w:r>
            <w:r w:rsidR="009B44C6" w:rsidRPr="000E2FB4">
              <w:rPr>
                <w:iCs/>
                <w:color w:val="000000"/>
                <w:sz w:val="20"/>
                <w:szCs w:val="20"/>
              </w:rPr>
              <w:t>D</w:t>
            </w:r>
            <w:r w:rsidR="009B44C6" w:rsidRPr="000E2FB4">
              <w:rPr>
                <w:sz w:val="20"/>
                <w:szCs w:val="20"/>
              </w:rPr>
              <w:t>avid</w:t>
            </w:r>
            <w:r w:rsidRPr="000E2FB4">
              <w:rPr>
                <w:sz w:val="20"/>
                <w:szCs w:val="20"/>
              </w:rPr>
              <w:t>, K.,</w:t>
            </w:r>
            <w:r w:rsidR="009B44C6" w:rsidRPr="000E2FB4">
              <w:rPr>
                <w:sz w:val="20"/>
                <w:szCs w:val="20"/>
              </w:rPr>
              <w:t xml:space="preserve"> </w:t>
            </w:r>
            <w:r w:rsidR="009B44C6" w:rsidRPr="000E2FB4">
              <w:rPr>
                <w:i/>
                <w:iCs/>
                <w:sz w:val="20"/>
                <w:szCs w:val="20"/>
              </w:rPr>
              <w:t xml:space="preserve">Wawasan Dunia: Sejarah Sebuah Konsep </w:t>
            </w:r>
            <w:r w:rsidR="009B44C6" w:rsidRPr="000E2FB4">
              <w:rPr>
                <w:sz w:val="20"/>
                <w:szCs w:val="20"/>
              </w:rPr>
              <w:t>(</w:t>
            </w:r>
            <w:proofErr w:type="gramStart"/>
            <w:r w:rsidR="009B44C6" w:rsidRPr="000E2FB4">
              <w:rPr>
                <w:sz w:val="20"/>
                <w:szCs w:val="20"/>
              </w:rPr>
              <w:t>Penerjemah :</w:t>
            </w:r>
            <w:proofErr w:type="gramEnd"/>
            <w:r w:rsidR="009B44C6" w:rsidRPr="000E2FB4">
              <w:rPr>
                <w:sz w:val="20"/>
                <w:szCs w:val="20"/>
              </w:rPr>
              <w:t xml:space="preserve"> Satya Limanta; Surabaya: Momentum Christian </w:t>
            </w:r>
            <w:r w:rsidR="006E161D" w:rsidRPr="000E2FB4">
              <w:rPr>
                <w:sz w:val="20"/>
                <w:szCs w:val="20"/>
              </w:rPr>
              <w:t xml:space="preserve">Literature, 2010), hal.  5 - </w:t>
            </w:r>
            <w:r w:rsidR="00844811" w:rsidRPr="000E2FB4">
              <w:rPr>
                <w:sz w:val="20"/>
                <w:szCs w:val="20"/>
              </w:rPr>
              <w:t>36</w:t>
            </w:r>
          </w:p>
        </w:tc>
      </w:tr>
      <w:tr w:rsidR="009B44C6" w:rsidRPr="000E2FB4" w:rsidTr="006253C8">
        <w:trPr>
          <w:gridAfter w:val="6"/>
          <w:wAfter w:w="12867" w:type="dxa"/>
        </w:trPr>
        <w:tc>
          <w:tcPr>
            <w:tcW w:w="720" w:type="dxa"/>
          </w:tcPr>
          <w:p w:rsidR="009B44C6" w:rsidRPr="000E2FB4" w:rsidRDefault="009B44C6" w:rsidP="009B44C6">
            <w:pPr>
              <w:jc w:val="center"/>
              <w:rPr>
                <w:sz w:val="20"/>
                <w:szCs w:val="20"/>
              </w:rPr>
            </w:pPr>
            <w:r w:rsidRPr="000E2FB4">
              <w:rPr>
                <w:sz w:val="20"/>
                <w:szCs w:val="20"/>
              </w:rPr>
              <w:t>2</w:t>
            </w:r>
          </w:p>
        </w:tc>
        <w:tc>
          <w:tcPr>
            <w:tcW w:w="2430" w:type="dxa"/>
            <w:tcMar>
              <w:left w:w="58" w:type="dxa"/>
              <w:right w:w="58" w:type="dxa"/>
            </w:tcMar>
          </w:tcPr>
          <w:p w:rsidR="009B44C6" w:rsidRPr="000E2FB4" w:rsidRDefault="00740D9F" w:rsidP="00836BFB">
            <w:pPr>
              <w:numPr>
                <w:ilvl w:val="0"/>
                <w:numId w:val="20"/>
              </w:numPr>
              <w:ind w:left="121" w:hanging="180"/>
              <w:jc w:val="both"/>
              <w:rPr>
                <w:sz w:val="20"/>
                <w:szCs w:val="20"/>
              </w:rPr>
            </w:pPr>
            <w:r w:rsidRPr="000E2FB4">
              <w:rPr>
                <w:sz w:val="20"/>
                <w:szCs w:val="20"/>
              </w:rPr>
              <w:t xml:space="preserve">Menghasilkan lulusan </w:t>
            </w:r>
            <w:proofErr w:type="gramStart"/>
            <w:r w:rsidRPr="000E2FB4">
              <w:rPr>
                <w:sz w:val="20"/>
                <w:szCs w:val="20"/>
              </w:rPr>
              <w:t xml:space="preserve">yang </w:t>
            </w:r>
            <w:r w:rsidR="00705DD3" w:rsidRPr="000E2FB4">
              <w:rPr>
                <w:sz w:val="20"/>
                <w:szCs w:val="20"/>
              </w:rPr>
              <w:t xml:space="preserve"> </w:t>
            </w:r>
            <w:r w:rsidR="00830676" w:rsidRPr="000E2FB4">
              <w:rPr>
                <w:sz w:val="20"/>
                <w:szCs w:val="20"/>
              </w:rPr>
              <w:t>mencintai</w:t>
            </w:r>
            <w:proofErr w:type="gramEnd"/>
            <w:r w:rsidR="00830676" w:rsidRPr="000E2FB4">
              <w:rPr>
                <w:sz w:val="20"/>
                <w:szCs w:val="20"/>
              </w:rPr>
              <w:t xml:space="preserve"> negaranya.</w:t>
            </w:r>
          </w:p>
        </w:tc>
        <w:tc>
          <w:tcPr>
            <w:tcW w:w="1710" w:type="dxa"/>
            <w:gridSpan w:val="2"/>
            <w:tcMar>
              <w:left w:w="58" w:type="dxa"/>
              <w:right w:w="58" w:type="dxa"/>
            </w:tcMar>
          </w:tcPr>
          <w:p w:rsidR="009B44C6" w:rsidRPr="000E2FB4" w:rsidRDefault="007A7086" w:rsidP="009B44C6">
            <w:pPr>
              <w:ind w:left="-12"/>
              <w:rPr>
                <w:sz w:val="20"/>
                <w:szCs w:val="20"/>
              </w:rPr>
            </w:pPr>
            <w:r w:rsidRPr="000E2FB4">
              <w:rPr>
                <w:sz w:val="20"/>
                <w:szCs w:val="20"/>
              </w:rPr>
              <w:t>Negara</w:t>
            </w:r>
          </w:p>
        </w:tc>
        <w:tc>
          <w:tcPr>
            <w:tcW w:w="2790" w:type="dxa"/>
          </w:tcPr>
          <w:p w:rsidR="00EE7F52" w:rsidRPr="0031669E" w:rsidRDefault="00EE7F52" w:rsidP="006C1D87">
            <w:pPr>
              <w:numPr>
                <w:ilvl w:val="0"/>
                <w:numId w:val="14"/>
              </w:numPr>
              <w:ind w:left="106" w:right="45" w:hanging="195"/>
              <w:jc w:val="both"/>
              <w:rPr>
                <w:noProof/>
                <w:color w:val="000000"/>
                <w:sz w:val="20"/>
                <w:szCs w:val="20"/>
                <w:lang w:val="id-ID"/>
              </w:rPr>
            </w:pPr>
            <w:r w:rsidRPr="000E2FB4">
              <w:rPr>
                <w:noProof/>
                <w:color w:val="000000"/>
                <w:sz w:val="20"/>
                <w:szCs w:val="20"/>
              </w:rPr>
              <w:t xml:space="preserve">Pengertian </w:t>
            </w:r>
            <w:r w:rsidR="007A7086" w:rsidRPr="000E2FB4">
              <w:rPr>
                <w:noProof/>
                <w:color w:val="000000"/>
                <w:sz w:val="20"/>
                <w:szCs w:val="20"/>
              </w:rPr>
              <w:t xml:space="preserve"> Negara</w:t>
            </w:r>
          </w:p>
          <w:p w:rsidR="0031669E" w:rsidRPr="000E2FB4" w:rsidRDefault="0031669E" w:rsidP="0031669E">
            <w:pPr>
              <w:numPr>
                <w:ilvl w:val="0"/>
                <w:numId w:val="14"/>
              </w:numPr>
              <w:ind w:left="106" w:right="45" w:hanging="195"/>
              <w:jc w:val="both"/>
              <w:rPr>
                <w:rStyle w:val="Emphasis"/>
                <w:bCs/>
                <w:i w:val="0"/>
                <w:iCs w:val="0"/>
                <w:color w:val="000000"/>
                <w:sz w:val="20"/>
                <w:szCs w:val="20"/>
              </w:rPr>
            </w:pPr>
            <w:r w:rsidRPr="000E2FB4">
              <w:rPr>
                <w:rStyle w:val="Strong"/>
                <w:b w:val="0"/>
                <w:color w:val="000000"/>
                <w:sz w:val="20"/>
                <w:szCs w:val="20"/>
              </w:rPr>
              <w:t xml:space="preserve">Negara menurut Agustinus, Thomas Aquinas, Hobbes, Locke, Calvin, </w:t>
            </w:r>
            <w:r w:rsidRPr="000E2FB4">
              <w:rPr>
                <w:rStyle w:val="Emphasis"/>
                <w:color w:val="000000"/>
                <w:sz w:val="20"/>
                <w:szCs w:val="20"/>
              </w:rPr>
              <w:t>Kuyper</w:t>
            </w:r>
          </w:p>
          <w:p w:rsidR="00AA6AEB" w:rsidRPr="000E2FB4" w:rsidRDefault="00AA6AEB" w:rsidP="00AA6AEB">
            <w:pPr>
              <w:numPr>
                <w:ilvl w:val="0"/>
                <w:numId w:val="14"/>
              </w:numPr>
              <w:ind w:left="106" w:right="45" w:hanging="195"/>
              <w:jc w:val="both"/>
              <w:rPr>
                <w:rStyle w:val="Strong"/>
                <w:b w:val="0"/>
                <w:color w:val="000000"/>
                <w:sz w:val="20"/>
                <w:szCs w:val="20"/>
              </w:rPr>
            </w:pPr>
            <w:r w:rsidRPr="000E2FB4">
              <w:rPr>
                <w:rStyle w:val="Strong"/>
                <w:b w:val="0"/>
                <w:color w:val="000000"/>
                <w:sz w:val="20"/>
                <w:szCs w:val="20"/>
              </w:rPr>
              <w:t xml:space="preserve">Teori-Teori Terbentuknya </w:t>
            </w:r>
            <w:r w:rsidRPr="000E2FB4">
              <w:rPr>
                <w:rStyle w:val="Strong"/>
                <w:b w:val="0"/>
                <w:color w:val="000000"/>
                <w:sz w:val="20"/>
                <w:szCs w:val="20"/>
              </w:rPr>
              <w:lastRenderedPageBreak/>
              <w:t>Negara</w:t>
            </w:r>
          </w:p>
          <w:p w:rsidR="00AA6AEB" w:rsidRPr="000E2FB4" w:rsidRDefault="00AA6AEB" w:rsidP="00AA6AEB">
            <w:pPr>
              <w:numPr>
                <w:ilvl w:val="0"/>
                <w:numId w:val="14"/>
              </w:numPr>
              <w:ind w:left="106" w:right="45" w:hanging="195"/>
              <w:jc w:val="both"/>
              <w:rPr>
                <w:rStyle w:val="Strong"/>
                <w:b w:val="0"/>
                <w:color w:val="000000"/>
                <w:sz w:val="20"/>
                <w:szCs w:val="20"/>
              </w:rPr>
            </w:pPr>
            <w:r w:rsidRPr="000E2FB4">
              <w:rPr>
                <w:rStyle w:val="Strong"/>
                <w:b w:val="0"/>
                <w:color w:val="000000"/>
                <w:sz w:val="20"/>
                <w:szCs w:val="20"/>
              </w:rPr>
              <w:t>Unsur-Unsur Negara</w:t>
            </w:r>
          </w:p>
          <w:p w:rsidR="00AA6AEB" w:rsidRPr="000E2FB4" w:rsidRDefault="00AA6AEB" w:rsidP="00AA6AEB">
            <w:pPr>
              <w:numPr>
                <w:ilvl w:val="0"/>
                <w:numId w:val="14"/>
              </w:numPr>
              <w:ind w:left="106" w:right="45" w:hanging="195"/>
              <w:jc w:val="both"/>
              <w:rPr>
                <w:rStyle w:val="Strong"/>
                <w:b w:val="0"/>
                <w:color w:val="000000"/>
                <w:sz w:val="20"/>
                <w:szCs w:val="20"/>
              </w:rPr>
            </w:pPr>
            <w:r w:rsidRPr="000E2FB4">
              <w:rPr>
                <w:rStyle w:val="Strong"/>
                <w:b w:val="0"/>
                <w:color w:val="000000"/>
                <w:sz w:val="20"/>
                <w:szCs w:val="20"/>
              </w:rPr>
              <w:t>Bentuk-Bentuk Negara</w:t>
            </w:r>
          </w:p>
          <w:p w:rsidR="003A3C04" w:rsidRPr="000E2FB4" w:rsidRDefault="003A3C04" w:rsidP="003A3C04">
            <w:pPr>
              <w:numPr>
                <w:ilvl w:val="0"/>
                <w:numId w:val="14"/>
              </w:numPr>
              <w:ind w:left="106" w:right="45" w:hanging="195"/>
              <w:jc w:val="both"/>
              <w:rPr>
                <w:noProof/>
                <w:color w:val="000000"/>
                <w:sz w:val="20"/>
                <w:szCs w:val="20"/>
                <w:lang w:val="id-ID"/>
              </w:rPr>
            </w:pPr>
            <w:r w:rsidRPr="000E2FB4">
              <w:rPr>
                <w:noProof/>
                <w:color w:val="000000"/>
                <w:sz w:val="20"/>
                <w:szCs w:val="20"/>
                <w:lang w:val="id-ID"/>
              </w:rPr>
              <w:t xml:space="preserve">Proses Pembentukan Bangsa Indonesia </w:t>
            </w:r>
            <w:r w:rsidRPr="000E2FB4">
              <w:rPr>
                <w:noProof/>
                <w:color w:val="000000"/>
                <w:sz w:val="20"/>
                <w:szCs w:val="20"/>
              </w:rPr>
              <w:t>d</w:t>
            </w:r>
            <w:r w:rsidRPr="000E2FB4">
              <w:rPr>
                <w:noProof/>
                <w:color w:val="000000"/>
                <w:sz w:val="20"/>
                <w:szCs w:val="20"/>
                <w:lang w:val="id-ID"/>
              </w:rPr>
              <w:t>an Negara Republik Indonesia</w:t>
            </w:r>
          </w:p>
          <w:p w:rsidR="003A3C04" w:rsidRPr="000E2FB4" w:rsidRDefault="003A3C04" w:rsidP="003A3C04">
            <w:pPr>
              <w:numPr>
                <w:ilvl w:val="0"/>
                <w:numId w:val="14"/>
              </w:numPr>
              <w:ind w:left="106" w:right="45" w:hanging="195"/>
              <w:jc w:val="both"/>
              <w:rPr>
                <w:color w:val="000000"/>
                <w:sz w:val="20"/>
                <w:szCs w:val="20"/>
                <w:lang w:val="sv-SE"/>
              </w:rPr>
            </w:pPr>
            <w:r w:rsidRPr="000E2FB4">
              <w:rPr>
                <w:noProof/>
                <w:color w:val="000000"/>
                <w:sz w:val="20"/>
                <w:szCs w:val="20"/>
                <w:lang w:val="id-ID"/>
              </w:rPr>
              <w:t xml:space="preserve">Rasa Kebangsaan </w:t>
            </w:r>
            <w:r w:rsidRPr="000E2FB4">
              <w:rPr>
                <w:noProof/>
                <w:color w:val="000000"/>
                <w:sz w:val="20"/>
                <w:szCs w:val="20"/>
              </w:rPr>
              <w:t>d</w:t>
            </w:r>
            <w:r w:rsidRPr="000E2FB4">
              <w:rPr>
                <w:noProof/>
                <w:color w:val="000000"/>
                <w:sz w:val="20"/>
                <w:szCs w:val="20"/>
                <w:lang w:val="id-ID"/>
              </w:rPr>
              <w:t>an Faham Kebangsaan Indonesia</w:t>
            </w:r>
          </w:p>
          <w:p w:rsidR="009B44C6" w:rsidRPr="000E2FB4" w:rsidRDefault="00C2351C" w:rsidP="003348D9">
            <w:pPr>
              <w:numPr>
                <w:ilvl w:val="0"/>
                <w:numId w:val="14"/>
              </w:numPr>
              <w:ind w:left="106" w:right="45" w:hanging="195"/>
              <w:jc w:val="both"/>
              <w:rPr>
                <w:sz w:val="20"/>
                <w:szCs w:val="20"/>
              </w:rPr>
            </w:pPr>
            <w:r w:rsidRPr="003348D9">
              <w:rPr>
                <w:color w:val="000000"/>
                <w:sz w:val="20"/>
                <w:szCs w:val="20"/>
              </w:rPr>
              <w:t xml:space="preserve">Pandangan Kristen tentang Negara </w:t>
            </w:r>
          </w:p>
        </w:tc>
        <w:tc>
          <w:tcPr>
            <w:tcW w:w="1710" w:type="dxa"/>
            <w:tcMar>
              <w:left w:w="58" w:type="dxa"/>
              <w:right w:w="58" w:type="dxa"/>
            </w:tcMar>
          </w:tcPr>
          <w:p w:rsidR="00BB28C8" w:rsidRDefault="00687839" w:rsidP="00CB226B">
            <w:pPr>
              <w:numPr>
                <w:ilvl w:val="0"/>
                <w:numId w:val="21"/>
              </w:numPr>
              <w:ind w:left="121" w:hanging="180"/>
              <w:rPr>
                <w:sz w:val="20"/>
                <w:szCs w:val="20"/>
              </w:rPr>
            </w:pPr>
            <w:r w:rsidRPr="000E2FB4">
              <w:rPr>
                <w:sz w:val="20"/>
                <w:szCs w:val="20"/>
              </w:rPr>
              <w:lastRenderedPageBreak/>
              <w:t>Sharing</w:t>
            </w:r>
          </w:p>
          <w:p w:rsidR="0031669E" w:rsidRPr="000E2FB4" w:rsidRDefault="0031669E" w:rsidP="00CB226B">
            <w:pPr>
              <w:numPr>
                <w:ilvl w:val="0"/>
                <w:numId w:val="21"/>
              </w:numPr>
              <w:ind w:left="121" w:hanging="180"/>
              <w:rPr>
                <w:sz w:val="20"/>
                <w:szCs w:val="20"/>
              </w:rPr>
            </w:pPr>
            <w:r>
              <w:rPr>
                <w:sz w:val="20"/>
                <w:szCs w:val="20"/>
              </w:rPr>
              <w:t>Brainstorming</w:t>
            </w:r>
          </w:p>
        </w:tc>
        <w:tc>
          <w:tcPr>
            <w:tcW w:w="1440" w:type="dxa"/>
            <w:tcMar>
              <w:left w:w="58" w:type="dxa"/>
              <w:right w:w="58" w:type="dxa"/>
            </w:tcMar>
          </w:tcPr>
          <w:p w:rsidR="009B44C6" w:rsidRPr="000E2FB4" w:rsidRDefault="00295BC5" w:rsidP="006C1D87">
            <w:pPr>
              <w:numPr>
                <w:ilvl w:val="0"/>
                <w:numId w:val="19"/>
              </w:numPr>
              <w:ind w:left="121" w:hanging="180"/>
              <w:rPr>
                <w:sz w:val="20"/>
                <w:szCs w:val="20"/>
              </w:rPr>
            </w:pPr>
            <w:r w:rsidRPr="000E2FB4">
              <w:rPr>
                <w:sz w:val="20"/>
                <w:szCs w:val="20"/>
              </w:rPr>
              <w:t xml:space="preserve">Membuat esai tentang ‘Masalah Mayoritas-Minoritas dan </w:t>
            </w:r>
            <w:r w:rsidRPr="000E2FB4">
              <w:rPr>
                <w:sz w:val="20"/>
                <w:szCs w:val="20"/>
              </w:rPr>
              <w:lastRenderedPageBreak/>
              <w:t>Ke</w:t>
            </w:r>
            <w:r w:rsidR="00CC0844" w:rsidRPr="000E2FB4">
              <w:rPr>
                <w:sz w:val="20"/>
                <w:szCs w:val="20"/>
              </w:rPr>
              <w:t>bersamaan</w:t>
            </w:r>
            <w:r w:rsidR="00606240" w:rsidRPr="000E2FB4">
              <w:rPr>
                <w:sz w:val="20"/>
                <w:szCs w:val="20"/>
              </w:rPr>
              <w:t xml:space="preserve"> sebagai Negara Kesepakatan. </w:t>
            </w:r>
            <w:r w:rsidR="00CC0844" w:rsidRPr="000E2FB4">
              <w:rPr>
                <w:sz w:val="20"/>
                <w:szCs w:val="20"/>
              </w:rPr>
              <w:t xml:space="preserve">(KAT </w:t>
            </w:r>
            <w:r w:rsidR="00310AD4">
              <w:rPr>
                <w:sz w:val="20"/>
                <w:szCs w:val="20"/>
              </w:rPr>
              <w:t>1</w:t>
            </w:r>
            <w:r w:rsidR="00CC0844" w:rsidRPr="000E2FB4">
              <w:rPr>
                <w:sz w:val="20"/>
                <w:szCs w:val="20"/>
              </w:rPr>
              <w:t>)</w:t>
            </w:r>
          </w:p>
        </w:tc>
        <w:tc>
          <w:tcPr>
            <w:tcW w:w="1710" w:type="dxa"/>
            <w:tcMar>
              <w:left w:w="58" w:type="dxa"/>
              <w:right w:w="58" w:type="dxa"/>
            </w:tcMar>
          </w:tcPr>
          <w:p w:rsidR="009B44C6" w:rsidRPr="000E2FB4" w:rsidRDefault="009B44C6" w:rsidP="006C1D87">
            <w:pPr>
              <w:pStyle w:val="ListParagraph"/>
              <w:numPr>
                <w:ilvl w:val="0"/>
                <w:numId w:val="13"/>
              </w:numPr>
              <w:ind w:left="189" w:hanging="203"/>
              <w:rPr>
                <w:sz w:val="20"/>
                <w:szCs w:val="20"/>
              </w:rPr>
            </w:pPr>
            <w:r w:rsidRPr="000E2FB4">
              <w:rPr>
                <w:sz w:val="20"/>
                <w:szCs w:val="20"/>
              </w:rPr>
              <w:lastRenderedPageBreak/>
              <w:t>Komputer</w:t>
            </w:r>
          </w:p>
          <w:p w:rsidR="009B44C6" w:rsidRPr="000E2FB4" w:rsidRDefault="009B44C6" w:rsidP="006C1D87">
            <w:pPr>
              <w:pStyle w:val="ListParagraph"/>
              <w:numPr>
                <w:ilvl w:val="0"/>
                <w:numId w:val="13"/>
              </w:numPr>
              <w:ind w:left="189" w:hanging="203"/>
              <w:rPr>
                <w:sz w:val="20"/>
                <w:szCs w:val="20"/>
              </w:rPr>
            </w:pPr>
            <w:r w:rsidRPr="000E2FB4">
              <w:rPr>
                <w:sz w:val="20"/>
                <w:szCs w:val="20"/>
              </w:rPr>
              <w:t>LCD</w:t>
            </w:r>
          </w:p>
          <w:p w:rsidR="009B44C6" w:rsidRPr="000E2FB4" w:rsidRDefault="009B44C6" w:rsidP="006C1D87">
            <w:pPr>
              <w:pStyle w:val="ListParagraph"/>
              <w:numPr>
                <w:ilvl w:val="0"/>
                <w:numId w:val="13"/>
              </w:numPr>
              <w:ind w:left="189" w:hanging="203"/>
              <w:rPr>
                <w:sz w:val="20"/>
                <w:szCs w:val="20"/>
              </w:rPr>
            </w:pPr>
            <w:r w:rsidRPr="000E2FB4">
              <w:rPr>
                <w:sz w:val="20"/>
                <w:szCs w:val="20"/>
              </w:rPr>
              <w:t>Sound-system</w:t>
            </w:r>
          </w:p>
          <w:p w:rsidR="009B44C6" w:rsidRPr="000E2FB4" w:rsidRDefault="009B44C6" w:rsidP="006C1D87">
            <w:pPr>
              <w:pStyle w:val="ListParagraph"/>
              <w:numPr>
                <w:ilvl w:val="0"/>
                <w:numId w:val="13"/>
              </w:numPr>
              <w:ind w:left="189" w:hanging="203"/>
              <w:rPr>
                <w:sz w:val="20"/>
                <w:szCs w:val="20"/>
              </w:rPr>
            </w:pPr>
            <w:r w:rsidRPr="000E2FB4">
              <w:rPr>
                <w:sz w:val="20"/>
                <w:szCs w:val="20"/>
              </w:rPr>
              <w:t>Mic</w:t>
            </w:r>
          </w:p>
          <w:p w:rsidR="009B44C6" w:rsidRPr="000E2FB4" w:rsidRDefault="009B44C6" w:rsidP="006C1D87">
            <w:pPr>
              <w:pStyle w:val="ListParagraph"/>
              <w:numPr>
                <w:ilvl w:val="0"/>
                <w:numId w:val="13"/>
              </w:numPr>
              <w:ind w:left="189" w:hanging="203"/>
              <w:rPr>
                <w:sz w:val="20"/>
                <w:szCs w:val="20"/>
              </w:rPr>
            </w:pPr>
            <w:r w:rsidRPr="000E2FB4">
              <w:rPr>
                <w:sz w:val="20"/>
                <w:szCs w:val="20"/>
              </w:rPr>
              <w:lastRenderedPageBreak/>
              <w:t>Moodle</w:t>
            </w:r>
          </w:p>
          <w:p w:rsidR="009B44C6" w:rsidRPr="000E2FB4" w:rsidRDefault="009B44C6" w:rsidP="006C1D87">
            <w:pPr>
              <w:pStyle w:val="ListParagraph"/>
              <w:numPr>
                <w:ilvl w:val="0"/>
                <w:numId w:val="13"/>
              </w:numPr>
              <w:ind w:left="189" w:hanging="203"/>
              <w:rPr>
                <w:sz w:val="20"/>
                <w:szCs w:val="20"/>
              </w:rPr>
            </w:pPr>
            <w:r w:rsidRPr="000E2FB4">
              <w:rPr>
                <w:sz w:val="20"/>
                <w:szCs w:val="20"/>
              </w:rPr>
              <w:t>AC</w:t>
            </w:r>
          </w:p>
          <w:p w:rsidR="009B44C6" w:rsidRPr="000E2FB4" w:rsidRDefault="009B44C6" w:rsidP="006C1D87">
            <w:pPr>
              <w:pStyle w:val="ListParagraph"/>
              <w:numPr>
                <w:ilvl w:val="0"/>
                <w:numId w:val="13"/>
              </w:numPr>
              <w:ind w:left="189" w:hanging="203"/>
              <w:rPr>
                <w:sz w:val="20"/>
                <w:szCs w:val="20"/>
              </w:rPr>
            </w:pPr>
            <w:r w:rsidRPr="000E2FB4">
              <w:rPr>
                <w:sz w:val="20"/>
                <w:szCs w:val="20"/>
              </w:rPr>
              <w:t>Buku Catatan</w:t>
            </w:r>
          </w:p>
          <w:p w:rsidR="009B44C6" w:rsidRPr="000E2FB4" w:rsidRDefault="009B44C6" w:rsidP="006C1D87">
            <w:pPr>
              <w:pStyle w:val="ListParagraph"/>
              <w:numPr>
                <w:ilvl w:val="0"/>
                <w:numId w:val="13"/>
              </w:numPr>
              <w:ind w:left="189" w:hanging="203"/>
              <w:rPr>
                <w:sz w:val="20"/>
                <w:szCs w:val="20"/>
              </w:rPr>
            </w:pPr>
            <w:r w:rsidRPr="000E2FB4">
              <w:rPr>
                <w:sz w:val="20"/>
                <w:szCs w:val="20"/>
              </w:rPr>
              <w:t>Ballpoint</w:t>
            </w:r>
          </w:p>
          <w:p w:rsidR="009B44C6" w:rsidRPr="000E2FB4" w:rsidRDefault="009B44C6" w:rsidP="00BC7B72">
            <w:pPr>
              <w:ind w:left="189" w:hanging="203"/>
              <w:rPr>
                <w:sz w:val="20"/>
                <w:szCs w:val="20"/>
              </w:rPr>
            </w:pPr>
          </w:p>
          <w:p w:rsidR="009B44C6" w:rsidRPr="000E2FB4" w:rsidRDefault="009B44C6" w:rsidP="00BC7B72">
            <w:pPr>
              <w:ind w:left="189" w:hanging="203"/>
              <w:rPr>
                <w:sz w:val="20"/>
                <w:szCs w:val="20"/>
              </w:rPr>
            </w:pPr>
          </w:p>
        </w:tc>
        <w:tc>
          <w:tcPr>
            <w:tcW w:w="3060" w:type="dxa"/>
            <w:tcMar>
              <w:left w:w="58" w:type="dxa"/>
              <w:right w:w="58" w:type="dxa"/>
            </w:tcMar>
          </w:tcPr>
          <w:p w:rsidR="00B81865" w:rsidRPr="000E2FB4" w:rsidRDefault="00B0450D" w:rsidP="006C1D87">
            <w:pPr>
              <w:numPr>
                <w:ilvl w:val="0"/>
                <w:numId w:val="12"/>
              </w:numPr>
              <w:suppressAutoHyphens/>
              <w:ind w:left="148" w:hanging="148"/>
              <w:jc w:val="both"/>
              <w:rPr>
                <w:sz w:val="20"/>
                <w:szCs w:val="20"/>
              </w:rPr>
            </w:pPr>
            <w:r w:rsidRPr="000E2FB4">
              <w:rPr>
                <w:sz w:val="20"/>
                <w:szCs w:val="20"/>
              </w:rPr>
              <w:lastRenderedPageBreak/>
              <w:t xml:space="preserve">Kansil, C. S. T; 2002, hal. 79 – 90 </w:t>
            </w:r>
          </w:p>
          <w:p w:rsidR="008B628F" w:rsidRPr="000E2FB4" w:rsidRDefault="008B628F" w:rsidP="008B628F">
            <w:pPr>
              <w:pStyle w:val="Title"/>
              <w:numPr>
                <w:ilvl w:val="0"/>
                <w:numId w:val="12"/>
              </w:numPr>
              <w:suppressAutoHyphens w:val="0"/>
              <w:ind w:left="148" w:hanging="148"/>
              <w:jc w:val="both"/>
              <w:rPr>
                <w:b w:val="0"/>
                <w:iCs/>
                <w:color w:val="000000"/>
                <w:sz w:val="20"/>
                <w:szCs w:val="20"/>
                <w:lang w:val="en-US"/>
              </w:rPr>
            </w:pPr>
            <w:r w:rsidRPr="000E2FB4">
              <w:rPr>
                <w:b w:val="0"/>
                <w:iCs/>
                <w:color w:val="000000"/>
                <w:sz w:val="20"/>
                <w:szCs w:val="20"/>
              </w:rPr>
              <w:t>Kresna, Aryaning Arya; Walukow, Devy Stany; Ri</w:t>
            </w:r>
            <w:r w:rsidRPr="000E2FB4">
              <w:rPr>
                <w:b w:val="0"/>
                <w:iCs/>
                <w:color w:val="000000"/>
                <w:sz w:val="20"/>
                <w:szCs w:val="20"/>
                <w:lang w:val="en-US"/>
              </w:rPr>
              <w:t>y</w:t>
            </w:r>
            <w:r w:rsidRPr="000E2FB4">
              <w:rPr>
                <w:b w:val="0"/>
                <w:iCs/>
                <w:color w:val="000000"/>
                <w:sz w:val="20"/>
                <w:szCs w:val="20"/>
              </w:rPr>
              <w:t>anto, Agus; R. Masri Sareb Putra (Ed); 2010, hal.</w:t>
            </w:r>
            <w:r w:rsidRPr="000E2FB4">
              <w:rPr>
                <w:b w:val="0"/>
                <w:iCs/>
                <w:color w:val="000000"/>
                <w:sz w:val="20"/>
                <w:szCs w:val="20"/>
                <w:lang w:val="en-US"/>
              </w:rPr>
              <w:t xml:space="preserve"> 93-104</w:t>
            </w:r>
          </w:p>
          <w:p w:rsidR="008B628F" w:rsidRPr="000E2FB4" w:rsidRDefault="008B628F" w:rsidP="008B628F">
            <w:pPr>
              <w:pStyle w:val="Subtitle"/>
              <w:numPr>
                <w:ilvl w:val="0"/>
                <w:numId w:val="12"/>
              </w:numPr>
              <w:ind w:left="148" w:hanging="148"/>
              <w:jc w:val="both"/>
              <w:rPr>
                <w:rFonts w:ascii="Times New Roman" w:hAnsi="Times New Roman"/>
                <w:bCs/>
                <w:color w:val="000000"/>
                <w:sz w:val="20"/>
                <w:szCs w:val="20"/>
              </w:rPr>
            </w:pPr>
            <w:r w:rsidRPr="000E2FB4">
              <w:rPr>
                <w:rFonts w:ascii="Times New Roman" w:hAnsi="Times New Roman"/>
                <w:iCs/>
                <w:color w:val="000000"/>
                <w:sz w:val="20"/>
                <w:szCs w:val="20"/>
              </w:rPr>
              <w:lastRenderedPageBreak/>
              <w:t>Kresna, Aryaning Arya; Baramuli, Wielsma DK, Said, Suryono; 2006, hal.</w:t>
            </w:r>
            <w:r w:rsidRPr="000E2FB4">
              <w:rPr>
                <w:rFonts w:ascii="Times New Roman" w:hAnsi="Times New Roman"/>
                <w:bCs/>
                <w:color w:val="000000"/>
                <w:sz w:val="20"/>
                <w:szCs w:val="20"/>
              </w:rPr>
              <w:t xml:space="preserve"> 25</w:t>
            </w:r>
            <w:r w:rsidRPr="000E2FB4">
              <w:rPr>
                <w:rFonts w:ascii="Times New Roman" w:hAnsi="Times New Roman"/>
                <w:bCs/>
                <w:color w:val="000000"/>
                <w:sz w:val="20"/>
                <w:szCs w:val="20"/>
                <w:lang w:val="en-US"/>
              </w:rPr>
              <w:t xml:space="preserve"> </w:t>
            </w:r>
            <w:r w:rsidRPr="000E2FB4">
              <w:rPr>
                <w:rFonts w:ascii="Times New Roman" w:hAnsi="Times New Roman"/>
                <w:bCs/>
                <w:color w:val="000000"/>
                <w:sz w:val="20"/>
                <w:szCs w:val="20"/>
              </w:rPr>
              <w:t>–</w:t>
            </w:r>
            <w:r w:rsidRPr="000E2FB4">
              <w:rPr>
                <w:rFonts w:ascii="Times New Roman" w:hAnsi="Times New Roman"/>
                <w:bCs/>
                <w:color w:val="000000"/>
                <w:sz w:val="20"/>
                <w:szCs w:val="20"/>
                <w:lang w:val="en-US"/>
              </w:rPr>
              <w:t xml:space="preserve"> </w:t>
            </w:r>
            <w:r w:rsidRPr="000E2FB4">
              <w:rPr>
                <w:rFonts w:ascii="Times New Roman" w:hAnsi="Times New Roman"/>
                <w:bCs/>
                <w:color w:val="000000"/>
                <w:sz w:val="20"/>
                <w:szCs w:val="20"/>
              </w:rPr>
              <w:t>32.</w:t>
            </w:r>
          </w:p>
          <w:p w:rsidR="008B628F" w:rsidRPr="000E2FB4" w:rsidRDefault="008B628F" w:rsidP="008B628F">
            <w:pPr>
              <w:pStyle w:val="Title"/>
              <w:numPr>
                <w:ilvl w:val="0"/>
                <w:numId w:val="12"/>
              </w:numPr>
              <w:suppressAutoHyphens w:val="0"/>
              <w:ind w:left="148" w:hanging="148"/>
              <w:jc w:val="both"/>
              <w:rPr>
                <w:b w:val="0"/>
                <w:color w:val="000000"/>
                <w:sz w:val="20"/>
                <w:szCs w:val="20"/>
              </w:rPr>
            </w:pPr>
            <w:r w:rsidRPr="000E2FB4">
              <w:rPr>
                <w:b w:val="0"/>
                <w:iCs/>
                <w:color w:val="000000"/>
                <w:sz w:val="20"/>
                <w:szCs w:val="20"/>
              </w:rPr>
              <w:t>Budiardjo,  Miriam; 2008</w:t>
            </w:r>
            <w:r w:rsidRPr="000E2FB4">
              <w:rPr>
                <w:b w:val="0"/>
                <w:iCs/>
                <w:color w:val="000000"/>
                <w:sz w:val="20"/>
                <w:szCs w:val="20"/>
                <w:lang w:val="en-US"/>
              </w:rPr>
              <w:t xml:space="preserve">, </w:t>
            </w:r>
            <w:r w:rsidRPr="000E2FB4">
              <w:rPr>
                <w:b w:val="0"/>
                <w:color w:val="000000"/>
                <w:sz w:val="20"/>
                <w:szCs w:val="20"/>
              </w:rPr>
              <w:t xml:space="preserve"> hal.</w:t>
            </w:r>
            <w:r w:rsidRPr="000E2FB4">
              <w:rPr>
                <w:b w:val="0"/>
                <w:color w:val="000000"/>
                <w:sz w:val="20"/>
                <w:szCs w:val="20"/>
                <w:lang w:val="en-US"/>
              </w:rPr>
              <w:t xml:space="preserve"> </w:t>
            </w:r>
            <w:r w:rsidRPr="000E2FB4">
              <w:rPr>
                <w:b w:val="0"/>
                <w:color w:val="000000"/>
                <w:sz w:val="20"/>
                <w:szCs w:val="20"/>
              </w:rPr>
              <w:t>47- 67.</w:t>
            </w:r>
            <w:r w:rsidRPr="000E2FB4">
              <w:rPr>
                <w:b w:val="0"/>
                <w:color w:val="000000"/>
                <w:sz w:val="20"/>
                <w:szCs w:val="20"/>
                <w:lang w:val="en-US"/>
              </w:rPr>
              <w:t xml:space="preserve"> </w:t>
            </w:r>
          </w:p>
          <w:p w:rsidR="008B628F" w:rsidRPr="000E2FB4" w:rsidRDefault="003E2044" w:rsidP="006C1D87">
            <w:pPr>
              <w:numPr>
                <w:ilvl w:val="0"/>
                <w:numId w:val="12"/>
              </w:numPr>
              <w:suppressAutoHyphens/>
              <w:ind w:left="148" w:hanging="148"/>
              <w:jc w:val="both"/>
              <w:rPr>
                <w:sz w:val="20"/>
                <w:szCs w:val="20"/>
              </w:rPr>
            </w:pPr>
            <w:r w:rsidRPr="000E2FB4">
              <w:rPr>
                <w:sz w:val="20"/>
                <w:szCs w:val="20"/>
              </w:rPr>
              <w:t xml:space="preserve">Perks, </w:t>
            </w:r>
            <w:r w:rsidR="00C2351C" w:rsidRPr="000E2FB4">
              <w:rPr>
                <w:sz w:val="20"/>
                <w:szCs w:val="20"/>
              </w:rPr>
              <w:t>Stephen</w:t>
            </w:r>
            <w:r w:rsidRPr="000E2FB4">
              <w:rPr>
                <w:sz w:val="20"/>
                <w:szCs w:val="20"/>
              </w:rPr>
              <w:t>, C</w:t>
            </w:r>
            <w:r w:rsidR="00C2351C" w:rsidRPr="000E2FB4">
              <w:rPr>
                <w:sz w:val="20"/>
                <w:szCs w:val="20"/>
              </w:rPr>
              <w:t xml:space="preserve">; dalam Jurnal Christianity and Society, Vol. XII, No. 2, Oktober 2002 </w:t>
            </w:r>
          </w:p>
        </w:tc>
      </w:tr>
      <w:tr w:rsidR="009B44C6" w:rsidRPr="000E2FB4" w:rsidTr="006253C8">
        <w:trPr>
          <w:gridAfter w:val="6"/>
          <w:wAfter w:w="12867" w:type="dxa"/>
        </w:trPr>
        <w:tc>
          <w:tcPr>
            <w:tcW w:w="720" w:type="dxa"/>
          </w:tcPr>
          <w:p w:rsidR="009B44C6" w:rsidRPr="000E2FB4" w:rsidRDefault="009B44C6" w:rsidP="009B44C6">
            <w:pPr>
              <w:jc w:val="center"/>
              <w:rPr>
                <w:sz w:val="20"/>
                <w:szCs w:val="20"/>
              </w:rPr>
            </w:pPr>
            <w:r w:rsidRPr="000E2FB4">
              <w:rPr>
                <w:sz w:val="20"/>
                <w:szCs w:val="20"/>
              </w:rPr>
              <w:lastRenderedPageBreak/>
              <w:t>3</w:t>
            </w:r>
          </w:p>
        </w:tc>
        <w:tc>
          <w:tcPr>
            <w:tcW w:w="2430" w:type="dxa"/>
            <w:tcMar>
              <w:left w:w="58" w:type="dxa"/>
              <w:right w:w="58" w:type="dxa"/>
            </w:tcMar>
          </w:tcPr>
          <w:p w:rsidR="009B44C6" w:rsidRPr="000E2FB4" w:rsidRDefault="009D4E8A" w:rsidP="00836BFB">
            <w:pPr>
              <w:numPr>
                <w:ilvl w:val="0"/>
                <w:numId w:val="20"/>
              </w:numPr>
              <w:ind w:left="121" w:hanging="180"/>
              <w:jc w:val="both"/>
              <w:rPr>
                <w:sz w:val="20"/>
                <w:szCs w:val="20"/>
              </w:rPr>
            </w:pPr>
            <w:r w:rsidRPr="000E2FB4">
              <w:rPr>
                <w:sz w:val="20"/>
                <w:szCs w:val="20"/>
              </w:rPr>
              <w:t xml:space="preserve">Menghasilkan  lulusan </w:t>
            </w:r>
            <w:r w:rsidR="00830676" w:rsidRPr="000E2FB4">
              <w:rPr>
                <w:sz w:val="20"/>
                <w:szCs w:val="20"/>
              </w:rPr>
              <w:t>yang bertanggung jawab sebagai warga negara</w:t>
            </w:r>
          </w:p>
        </w:tc>
        <w:tc>
          <w:tcPr>
            <w:tcW w:w="1710" w:type="dxa"/>
            <w:gridSpan w:val="2"/>
            <w:tcMar>
              <w:left w:w="58" w:type="dxa"/>
              <w:right w:w="58" w:type="dxa"/>
            </w:tcMar>
          </w:tcPr>
          <w:p w:rsidR="009B44C6" w:rsidRPr="000E2FB4" w:rsidRDefault="004F1A83" w:rsidP="009B44C6">
            <w:pPr>
              <w:ind w:left="64"/>
              <w:rPr>
                <w:sz w:val="20"/>
                <w:szCs w:val="20"/>
              </w:rPr>
            </w:pPr>
            <w:r w:rsidRPr="000E2FB4">
              <w:rPr>
                <w:sz w:val="20"/>
                <w:szCs w:val="20"/>
              </w:rPr>
              <w:t>Warga Negara</w:t>
            </w:r>
            <w:r w:rsidR="00D65B9E" w:rsidRPr="000E2FB4">
              <w:rPr>
                <w:sz w:val="20"/>
                <w:szCs w:val="20"/>
              </w:rPr>
              <w:t xml:space="preserve"> </w:t>
            </w:r>
          </w:p>
        </w:tc>
        <w:tc>
          <w:tcPr>
            <w:tcW w:w="2790" w:type="dxa"/>
          </w:tcPr>
          <w:p w:rsidR="00D65B9E" w:rsidRPr="000E2FB4" w:rsidRDefault="00B0450D" w:rsidP="006C1D87">
            <w:pPr>
              <w:numPr>
                <w:ilvl w:val="0"/>
                <w:numId w:val="14"/>
              </w:numPr>
              <w:ind w:left="106" w:right="45" w:hanging="195"/>
              <w:jc w:val="both"/>
              <w:rPr>
                <w:sz w:val="20"/>
                <w:szCs w:val="20"/>
              </w:rPr>
            </w:pPr>
            <w:r w:rsidRPr="000E2FB4">
              <w:rPr>
                <w:sz w:val="20"/>
                <w:szCs w:val="20"/>
              </w:rPr>
              <w:t>Pengertian Warga Negara</w:t>
            </w:r>
          </w:p>
          <w:p w:rsidR="00D65B9E" w:rsidRPr="000E2FB4" w:rsidRDefault="00D65B9E" w:rsidP="006C1D87">
            <w:pPr>
              <w:numPr>
                <w:ilvl w:val="0"/>
                <w:numId w:val="14"/>
              </w:numPr>
              <w:ind w:left="106" w:right="45" w:hanging="195"/>
              <w:jc w:val="both"/>
              <w:rPr>
                <w:sz w:val="20"/>
                <w:szCs w:val="20"/>
              </w:rPr>
            </w:pPr>
            <w:r w:rsidRPr="000E2FB4">
              <w:rPr>
                <w:sz w:val="20"/>
                <w:szCs w:val="20"/>
              </w:rPr>
              <w:t>Asas Kewarganegaran</w:t>
            </w:r>
          </w:p>
          <w:p w:rsidR="00D65B9E" w:rsidRPr="000E2FB4" w:rsidRDefault="00D65B9E" w:rsidP="006C1D87">
            <w:pPr>
              <w:numPr>
                <w:ilvl w:val="0"/>
                <w:numId w:val="14"/>
              </w:numPr>
              <w:ind w:left="106" w:right="45" w:hanging="195"/>
              <w:jc w:val="both"/>
              <w:rPr>
                <w:sz w:val="20"/>
                <w:szCs w:val="20"/>
              </w:rPr>
            </w:pPr>
            <w:r w:rsidRPr="000E2FB4">
              <w:rPr>
                <w:sz w:val="20"/>
                <w:szCs w:val="20"/>
              </w:rPr>
              <w:t>Undang-Undang Kewaraganegaraan RI</w:t>
            </w:r>
          </w:p>
          <w:p w:rsidR="00D65B9E" w:rsidRPr="000E2FB4" w:rsidRDefault="00D65B9E" w:rsidP="006C1D87">
            <w:pPr>
              <w:numPr>
                <w:ilvl w:val="0"/>
                <w:numId w:val="14"/>
              </w:numPr>
              <w:ind w:left="106" w:right="45" w:hanging="195"/>
              <w:jc w:val="both"/>
              <w:rPr>
                <w:sz w:val="20"/>
                <w:szCs w:val="20"/>
              </w:rPr>
            </w:pPr>
            <w:r w:rsidRPr="000E2FB4">
              <w:rPr>
                <w:sz w:val="20"/>
                <w:szCs w:val="20"/>
              </w:rPr>
              <w:t>Hak dan Kewajiban Warga Negara</w:t>
            </w:r>
          </w:p>
          <w:p w:rsidR="00B0450D" w:rsidRPr="000E2FB4" w:rsidRDefault="00D65B9E" w:rsidP="006C1D87">
            <w:pPr>
              <w:numPr>
                <w:ilvl w:val="0"/>
                <w:numId w:val="14"/>
              </w:numPr>
              <w:ind w:left="106" w:right="45" w:hanging="195"/>
              <w:jc w:val="both"/>
              <w:rPr>
                <w:sz w:val="20"/>
                <w:szCs w:val="20"/>
              </w:rPr>
            </w:pPr>
            <w:r w:rsidRPr="000E2FB4">
              <w:rPr>
                <w:noProof/>
                <w:color w:val="000000"/>
                <w:sz w:val="20"/>
                <w:szCs w:val="20"/>
              </w:rPr>
              <w:t>Wawasan Dunia Kristen terhadap Kewarganegaraan dan Status Orang Kristen sebagai Agen Shalom</w:t>
            </w:r>
          </w:p>
        </w:tc>
        <w:tc>
          <w:tcPr>
            <w:tcW w:w="1710" w:type="dxa"/>
            <w:tcMar>
              <w:left w:w="58" w:type="dxa"/>
              <w:right w:w="58" w:type="dxa"/>
            </w:tcMar>
          </w:tcPr>
          <w:p w:rsidR="00BB28C8" w:rsidRDefault="00BB28C8" w:rsidP="00CB226B">
            <w:pPr>
              <w:numPr>
                <w:ilvl w:val="0"/>
                <w:numId w:val="21"/>
              </w:numPr>
              <w:ind w:left="121" w:hanging="180"/>
              <w:rPr>
                <w:sz w:val="20"/>
                <w:szCs w:val="20"/>
              </w:rPr>
            </w:pPr>
            <w:r w:rsidRPr="000E2FB4">
              <w:rPr>
                <w:sz w:val="20"/>
                <w:szCs w:val="20"/>
              </w:rPr>
              <w:t>Diskusi</w:t>
            </w:r>
          </w:p>
          <w:p w:rsidR="00974BDD" w:rsidRPr="000E2FB4" w:rsidRDefault="00DE75C5" w:rsidP="00CB226B">
            <w:pPr>
              <w:numPr>
                <w:ilvl w:val="0"/>
                <w:numId w:val="21"/>
              </w:numPr>
              <w:ind w:left="121" w:hanging="180"/>
              <w:rPr>
                <w:sz w:val="20"/>
                <w:szCs w:val="20"/>
              </w:rPr>
            </w:pPr>
            <w:r w:rsidRPr="000E2FB4">
              <w:rPr>
                <w:sz w:val="20"/>
                <w:szCs w:val="20"/>
              </w:rPr>
              <w:t>Problem Base Learning</w:t>
            </w:r>
            <w:r>
              <w:rPr>
                <w:sz w:val="20"/>
                <w:szCs w:val="20"/>
              </w:rPr>
              <w:t xml:space="preserve"> </w:t>
            </w:r>
          </w:p>
        </w:tc>
        <w:tc>
          <w:tcPr>
            <w:tcW w:w="1440" w:type="dxa"/>
            <w:tcMar>
              <w:left w:w="58" w:type="dxa"/>
              <w:right w:w="58" w:type="dxa"/>
            </w:tcMar>
          </w:tcPr>
          <w:p w:rsidR="009B44C6" w:rsidRPr="000E2FB4" w:rsidRDefault="00CC0844" w:rsidP="006C1D87">
            <w:pPr>
              <w:numPr>
                <w:ilvl w:val="0"/>
                <w:numId w:val="19"/>
              </w:numPr>
              <w:ind w:left="121" w:hanging="180"/>
              <w:rPr>
                <w:sz w:val="20"/>
                <w:szCs w:val="20"/>
              </w:rPr>
            </w:pPr>
            <w:r w:rsidRPr="000E2FB4">
              <w:rPr>
                <w:sz w:val="20"/>
                <w:szCs w:val="20"/>
              </w:rPr>
              <w:t>Mengerjakan kuis. (KAT 1)</w:t>
            </w:r>
          </w:p>
        </w:tc>
        <w:tc>
          <w:tcPr>
            <w:tcW w:w="1710" w:type="dxa"/>
            <w:tcMar>
              <w:left w:w="58" w:type="dxa"/>
              <w:right w:w="58" w:type="dxa"/>
            </w:tcMar>
          </w:tcPr>
          <w:p w:rsidR="00052E11" w:rsidRPr="000E2FB4" w:rsidRDefault="00052E11" w:rsidP="006C1D87">
            <w:pPr>
              <w:pStyle w:val="ListParagraph"/>
              <w:numPr>
                <w:ilvl w:val="0"/>
                <w:numId w:val="11"/>
              </w:numPr>
              <w:ind w:left="189" w:hanging="203"/>
              <w:rPr>
                <w:sz w:val="20"/>
                <w:szCs w:val="20"/>
              </w:rPr>
            </w:pPr>
            <w:r w:rsidRPr="000E2FB4">
              <w:rPr>
                <w:sz w:val="20"/>
                <w:szCs w:val="20"/>
              </w:rPr>
              <w:t>Komputer</w:t>
            </w:r>
          </w:p>
          <w:p w:rsidR="00052E11" w:rsidRPr="000E2FB4" w:rsidRDefault="00052E11" w:rsidP="006C1D87">
            <w:pPr>
              <w:pStyle w:val="ListParagraph"/>
              <w:numPr>
                <w:ilvl w:val="0"/>
                <w:numId w:val="11"/>
              </w:numPr>
              <w:ind w:left="189" w:hanging="203"/>
              <w:rPr>
                <w:sz w:val="20"/>
                <w:szCs w:val="20"/>
              </w:rPr>
            </w:pPr>
            <w:r w:rsidRPr="000E2FB4">
              <w:rPr>
                <w:sz w:val="20"/>
                <w:szCs w:val="20"/>
              </w:rPr>
              <w:t>LCD</w:t>
            </w:r>
          </w:p>
          <w:p w:rsidR="00052E11" w:rsidRPr="000E2FB4" w:rsidRDefault="00052E11" w:rsidP="006C1D87">
            <w:pPr>
              <w:pStyle w:val="ListParagraph"/>
              <w:numPr>
                <w:ilvl w:val="0"/>
                <w:numId w:val="11"/>
              </w:numPr>
              <w:ind w:left="189" w:hanging="203"/>
              <w:rPr>
                <w:sz w:val="20"/>
                <w:szCs w:val="20"/>
              </w:rPr>
            </w:pPr>
            <w:r w:rsidRPr="000E2FB4">
              <w:rPr>
                <w:sz w:val="20"/>
                <w:szCs w:val="20"/>
              </w:rPr>
              <w:t>Sound-system</w:t>
            </w:r>
          </w:p>
          <w:p w:rsidR="00052E11" w:rsidRPr="000E2FB4" w:rsidRDefault="00052E11" w:rsidP="006C1D87">
            <w:pPr>
              <w:pStyle w:val="ListParagraph"/>
              <w:numPr>
                <w:ilvl w:val="0"/>
                <w:numId w:val="11"/>
              </w:numPr>
              <w:ind w:left="189" w:hanging="203"/>
              <w:rPr>
                <w:sz w:val="20"/>
                <w:szCs w:val="20"/>
              </w:rPr>
            </w:pPr>
            <w:r w:rsidRPr="000E2FB4">
              <w:rPr>
                <w:sz w:val="20"/>
                <w:szCs w:val="20"/>
              </w:rPr>
              <w:t>Mic</w:t>
            </w:r>
          </w:p>
          <w:p w:rsidR="00052E11" w:rsidRPr="000E2FB4" w:rsidRDefault="00052E11" w:rsidP="006C1D87">
            <w:pPr>
              <w:pStyle w:val="ListParagraph"/>
              <w:numPr>
                <w:ilvl w:val="0"/>
                <w:numId w:val="11"/>
              </w:numPr>
              <w:ind w:left="189" w:hanging="203"/>
              <w:rPr>
                <w:sz w:val="20"/>
                <w:szCs w:val="20"/>
              </w:rPr>
            </w:pPr>
            <w:r w:rsidRPr="000E2FB4">
              <w:rPr>
                <w:sz w:val="20"/>
                <w:szCs w:val="20"/>
              </w:rPr>
              <w:t>Moodle</w:t>
            </w:r>
          </w:p>
          <w:p w:rsidR="00052E11" w:rsidRPr="000E2FB4" w:rsidRDefault="00052E11" w:rsidP="006C1D87">
            <w:pPr>
              <w:pStyle w:val="ListParagraph"/>
              <w:numPr>
                <w:ilvl w:val="0"/>
                <w:numId w:val="11"/>
              </w:numPr>
              <w:ind w:left="189" w:hanging="203"/>
              <w:rPr>
                <w:sz w:val="20"/>
                <w:szCs w:val="20"/>
              </w:rPr>
            </w:pPr>
            <w:r w:rsidRPr="000E2FB4">
              <w:rPr>
                <w:sz w:val="20"/>
                <w:szCs w:val="20"/>
              </w:rPr>
              <w:t>AC</w:t>
            </w:r>
          </w:p>
          <w:p w:rsidR="00052E11" w:rsidRPr="000E2FB4" w:rsidRDefault="00052E11" w:rsidP="006C1D87">
            <w:pPr>
              <w:pStyle w:val="ListParagraph"/>
              <w:numPr>
                <w:ilvl w:val="0"/>
                <w:numId w:val="11"/>
              </w:numPr>
              <w:ind w:left="189" w:hanging="203"/>
              <w:rPr>
                <w:sz w:val="20"/>
                <w:szCs w:val="20"/>
              </w:rPr>
            </w:pPr>
            <w:r w:rsidRPr="000E2FB4">
              <w:rPr>
                <w:sz w:val="20"/>
                <w:szCs w:val="20"/>
              </w:rPr>
              <w:t>Buku Catatan</w:t>
            </w:r>
          </w:p>
          <w:p w:rsidR="00052E11" w:rsidRPr="000E2FB4" w:rsidRDefault="00052E11" w:rsidP="006C1D87">
            <w:pPr>
              <w:pStyle w:val="ListParagraph"/>
              <w:numPr>
                <w:ilvl w:val="0"/>
                <w:numId w:val="11"/>
              </w:numPr>
              <w:ind w:left="189" w:hanging="203"/>
              <w:rPr>
                <w:sz w:val="20"/>
                <w:szCs w:val="20"/>
              </w:rPr>
            </w:pPr>
            <w:r w:rsidRPr="000E2FB4">
              <w:rPr>
                <w:sz w:val="20"/>
                <w:szCs w:val="20"/>
              </w:rPr>
              <w:t>Ballpoint</w:t>
            </w:r>
          </w:p>
          <w:p w:rsidR="009B44C6" w:rsidRPr="000E2FB4" w:rsidRDefault="00305385" w:rsidP="006C1D87">
            <w:pPr>
              <w:pStyle w:val="ListParagraph"/>
              <w:numPr>
                <w:ilvl w:val="0"/>
                <w:numId w:val="11"/>
              </w:numPr>
              <w:ind w:left="189" w:hanging="203"/>
              <w:rPr>
                <w:sz w:val="20"/>
                <w:szCs w:val="20"/>
              </w:rPr>
            </w:pPr>
            <w:r w:rsidRPr="000E2FB4">
              <w:rPr>
                <w:sz w:val="20"/>
                <w:szCs w:val="20"/>
              </w:rPr>
              <w:t>K</w:t>
            </w:r>
            <w:r w:rsidR="00052E11" w:rsidRPr="000E2FB4">
              <w:rPr>
                <w:sz w:val="20"/>
                <w:szCs w:val="20"/>
              </w:rPr>
              <w:t>ertas HVS</w:t>
            </w:r>
          </w:p>
        </w:tc>
        <w:tc>
          <w:tcPr>
            <w:tcW w:w="3060" w:type="dxa"/>
            <w:tcMar>
              <w:left w:w="58" w:type="dxa"/>
              <w:right w:w="58" w:type="dxa"/>
            </w:tcMar>
          </w:tcPr>
          <w:p w:rsidR="00D65B9E" w:rsidRPr="000E2FB4" w:rsidRDefault="00D65B9E" w:rsidP="00D65B9E">
            <w:pPr>
              <w:numPr>
                <w:ilvl w:val="0"/>
                <w:numId w:val="12"/>
              </w:numPr>
              <w:ind w:left="148" w:hanging="148"/>
              <w:jc w:val="both"/>
              <w:rPr>
                <w:color w:val="000000"/>
                <w:sz w:val="20"/>
                <w:szCs w:val="20"/>
              </w:rPr>
            </w:pPr>
            <w:r w:rsidRPr="000E2FB4">
              <w:rPr>
                <w:iCs/>
                <w:color w:val="000000"/>
                <w:sz w:val="20"/>
                <w:szCs w:val="20"/>
              </w:rPr>
              <w:t>Kresna, Aryaning Arya; Walukow, Devy Stany; Riyanto, Agus; R. Masri Sareb Putra (Ed); 2010, hal. 13-19</w:t>
            </w:r>
          </w:p>
          <w:p w:rsidR="00D65B9E" w:rsidRPr="000E2FB4" w:rsidRDefault="00D65B9E" w:rsidP="00D65B9E">
            <w:pPr>
              <w:numPr>
                <w:ilvl w:val="0"/>
                <w:numId w:val="12"/>
              </w:numPr>
              <w:ind w:left="148" w:hanging="148"/>
              <w:jc w:val="both"/>
              <w:rPr>
                <w:color w:val="000000"/>
                <w:sz w:val="20"/>
                <w:szCs w:val="20"/>
              </w:rPr>
            </w:pPr>
            <w:r w:rsidRPr="000E2FB4">
              <w:rPr>
                <w:iCs/>
                <w:color w:val="000000"/>
                <w:sz w:val="20"/>
                <w:szCs w:val="20"/>
              </w:rPr>
              <w:t>Kresna, Aryaning Arya; Baramuli, Wielsma DK, Said, Suryono; 2006, hal.</w:t>
            </w:r>
            <w:r w:rsidRPr="000E2FB4">
              <w:rPr>
                <w:color w:val="000000"/>
                <w:sz w:val="20"/>
                <w:szCs w:val="20"/>
              </w:rPr>
              <w:t xml:space="preserve"> 11-15</w:t>
            </w:r>
          </w:p>
          <w:p w:rsidR="00D65B9E" w:rsidRPr="000E2FB4" w:rsidRDefault="00D65B9E" w:rsidP="00D65B9E">
            <w:pPr>
              <w:numPr>
                <w:ilvl w:val="0"/>
                <w:numId w:val="12"/>
              </w:numPr>
              <w:ind w:left="148" w:hanging="148"/>
              <w:jc w:val="both"/>
              <w:rPr>
                <w:sz w:val="20"/>
                <w:szCs w:val="20"/>
              </w:rPr>
            </w:pPr>
            <w:r w:rsidRPr="000E2FB4">
              <w:rPr>
                <w:sz w:val="20"/>
                <w:szCs w:val="20"/>
              </w:rPr>
              <w:t>Kansil, C. S. T; 2002, hal. 167 – 202</w:t>
            </w:r>
          </w:p>
          <w:p w:rsidR="00D65B9E" w:rsidRPr="000E2FB4" w:rsidRDefault="00D65B9E" w:rsidP="00D65B9E">
            <w:pPr>
              <w:numPr>
                <w:ilvl w:val="0"/>
                <w:numId w:val="12"/>
              </w:numPr>
              <w:suppressAutoHyphens/>
              <w:ind w:left="148" w:hanging="148"/>
              <w:jc w:val="both"/>
              <w:rPr>
                <w:sz w:val="20"/>
                <w:szCs w:val="20"/>
              </w:rPr>
            </w:pPr>
            <w:r w:rsidRPr="000E2FB4">
              <w:rPr>
                <w:color w:val="000000"/>
                <w:sz w:val="20"/>
                <w:szCs w:val="20"/>
              </w:rPr>
              <w:t>Meeter, Henry; 2001</w:t>
            </w:r>
            <w:proofErr w:type="gramStart"/>
            <w:r w:rsidRPr="000E2FB4">
              <w:rPr>
                <w:color w:val="000000"/>
                <w:sz w:val="20"/>
                <w:szCs w:val="20"/>
              </w:rPr>
              <w:t>,  hal</w:t>
            </w:r>
            <w:proofErr w:type="gramEnd"/>
            <w:r w:rsidRPr="000E2FB4">
              <w:rPr>
                <w:color w:val="000000"/>
                <w:sz w:val="20"/>
                <w:szCs w:val="20"/>
              </w:rPr>
              <w:t>. 243</w:t>
            </w:r>
          </w:p>
          <w:p w:rsidR="00D65B9E" w:rsidRPr="000E2FB4" w:rsidRDefault="00D65B9E" w:rsidP="00D65B9E">
            <w:pPr>
              <w:numPr>
                <w:ilvl w:val="0"/>
                <w:numId w:val="12"/>
              </w:numPr>
              <w:suppressAutoHyphens/>
              <w:ind w:left="148" w:hanging="148"/>
              <w:jc w:val="both"/>
              <w:rPr>
                <w:sz w:val="20"/>
                <w:szCs w:val="20"/>
              </w:rPr>
            </w:pPr>
            <w:r w:rsidRPr="000E2FB4">
              <w:rPr>
                <w:color w:val="000000"/>
                <w:sz w:val="20"/>
                <w:szCs w:val="20"/>
              </w:rPr>
              <w:t>B</w:t>
            </w:r>
            <w:r w:rsidRPr="000E2FB4">
              <w:rPr>
                <w:sz w:val="20"/>
                <w:szCs w:val="20"/>
              </w:rPr>
              <w:t xml:space="preserve">agian Doktrin Manusia pada Louis Berkhof, </w:t>
            </w:r>
            <w:r w:rsidRPr="000E2FB4">
              <w:rPr>
                <w:i/>
                <w:iCs/>
                <w:sz w:val="20"/>
                <w:szCs w:val="20"/>
              </w:rPr>
              <w:t xml:space="preserve">Systematic Theology </w:t>
            </w:r>
            <w:r w:rsidRPr="000E2FB4">
              <w:rPr>
                <w:sz w:val="20"/>
                <w:szCs w:val="20"/>
              </w:rPr>
              <w:t xml:space="preserve">(New Combine Edition 1996), Publisher: William B. Eerdmans Publishing Company </w:t>
            </w:r>
          </w:p>
          <w:p w:rsidR="00D65B9E" w:rsidRPr="000E2FB4" w:rsidRDefault="00D65B9E" w:rsidP="003348D9">
            <w:pPr>
              <w:numPr>
                <w:ilvl w:val="0"/>
                <w:numId w:val="12"/>
              </w:numPr>
              <w:ind w:left="148" w:hanging="148"/>
              <w:jc w:val="both"/>
              <w:rPr>
                <w:sz w:val="20"/>
                <w:szCs w:val="20"/>
              </w:rPr>
            </w:pPr>
            <w:r w:rsidRPr="000E2FB4">
              <w:rPr>
                <w:color w:val="000000"/>
                <w:sz w:val="20"/>
                <w:szCs w:val="20"/>
              </w:rPr>
              <w:t>B</w:t>
            </w:r>
            <w:r w:rsidRPr="000E2FB4">
              <w:rPr>
                <w:sz w:val="20"/>
                <w:szCs w:val="20"/>
              </w:rPr>
              <w:t xml:space="preserve">agian Mandat Budaya pada Hoekema, Antony A. </w:t>
            </w:r>
            <w:r w:rsidRPr="000E2FB4">
              <w:rPr>
                <w:i/>
                <w:iCs/>
                <w:sz w:val="20"/>
                <w:szCs w:val="20"/>
              </w:rPr>
              <w:t>Manusia: Ciptaan Menurut Gambar Allah</w:t>
            </w:r>
            <w:r w:rsidRPr="000E2FB4">
              <w:rPr>
                <w:sz w:val="20"/>
                <w:szCs w:val="20"/>
              </w:rPr>
              <w:t>, Surabaya: Momentum, 2003</w:t>
            </w:r>
          </w:p>
        </w:tc>
      </w:tr>
      <w:tr w:rsidR="009B44C6" w:rsidRPr="000E2FB4" w:rsidTr="006253C8">
        <w:trPr>
          <w:gridAfter w:val="6"/>
          <w:wAfter w:w="12867" w:type="dxa"/>
        </w:trPr>
        <w:tc>
          <w:tcPr>
            <w:tcW w:w="720" w:type="dxa"/>
          </w:tcPr>
          <w:p w:rsidR="009B44C6" w:rsidRPr="000E2FB4" w:rsidRDefault="009B44C6" w:rsidP="009B44C6">
            <w:pPr>
              <w:jc w:val="center"/>
              <w:rPr>
                <w:sz w:val="20"/>
                <w:szCs w:val="20"/>
              </w:rPr>
            </w:pPr>
            <w:r w:rsidRPr="000E2FB4">
              <w:rPr>
                <w:sz w:val="20"/>
                <w:szCs w:val="20"/>
              </w:rPr>
              <w:t>4</w:t>
            </w:r>
          </w:p>
        </w:tc>
        <w:tc>
          <w:tcPr>
            <w:tcW w:w="2430" w:type="dxa"/>
            <w:tcMar>
              <w:left w:w="58" w:type="dxa"/>
              <w:right w:w="58" w:type="dxa"/>
            </w:tcMar>
          </w:tcPr>
          <w:p w:rsidR="009B44C6" w:rsidRPr="000E2FB4" w:rsidRDefault="00740D9F" w:rsidP="00836BFB">
            <w:pPr>
              <w:numPr>
                <w:ilvl w:val="0"/>
                <w:numId w:val="20"/>
              </w:numPr>
              <w:ind w:left="121" w:hanging="180"/>
              <w:jc w:val="both"/>
              <w:rPr>
                <w:sz w:val="20"/>
                <w:szCs w:val="20"/>
              </w:rPr>
            </w:pPr>
            <w:r w:rsidRPr="000E2FB4">
              <w:rPr>
                <w:sz w:val="20"/>
                <w:szCs w:val="20"/>
              </w:rPr>
              <w:t>Menghasilkan lulusan</w:t>
            </w:r>
            <w:r w:rsidR="00830676" w:rsidRPr="000E2FB4">
              <w:rPr>
                <w:sz w:val="20"/>
                <w:szCs w:val="20"/>
              </w:rPr>
              <w:t xml:space="preserve"> yang kritis terhadap kekuasaan</w:t>
            </w:r>
            <w:r w:rsidR="00DA65B6" w:rsidRPr="000E2FB4">
              <w:rPr>
                <w:sz w:val="20"/>
                <w:szCs w:val="20"/>
              </w:rPr>
              <w:t>.</w:t>
            </w:r>
          </w:p>
        </w:tc>
        <w:tc>
          <w:tcPr>
            <w:tcW w:w="1710" w:type="dxa"/>
            <w:gridSpan w:val="2"/>
            <w:tcMar>
              <w:left w:w="58" w:type="dxa"/>
              <w:right w:w="58" w:type="dxa"/>
            </w:tcMar>
          </w:tcPr>
          <w:p w:rsidR="009B44C6" w:rsidRPr="000E2FB4" w:rsidRDefault="003A3C04" w:rsidP="009B44C6">
            <w:pPr>
              <w:ind w:left="64"/>
              <w:rPr>
                <w:sz w:val="20"/>
                <w:szCs w:val="20"/>
              </w:rPr>
            </w:pPr>
            <w:r w:rsidRPr="000E2FB4">
              <w:rPr>
                <w:sz w:val="20"/>
                <w:szCs w:val="20"/>
              </w:rPr>
              <w:t>Kekuasaan dan Legitimasi</w:t>
            </w:r>
          </w:p>
        </w:tc>
        <w:tc>
          <w:tcPr>
            <w:tcW w:w="2790" w:type="dxa"/>
          </w:tcPr>
          <w:p w:rsidR="003A3C04" w:rsidRDefault="003A3C04" w:rsidP="003A3C04">
            <w:pPr>
              <w:numPr>
                <w:ilvl w:val="0"/>
                <w:numId w:val="14"/>
              </w:numPr>
              <w:ind w:left="106" w:right="45" w:hanging="195"/>
              <w:contextualSpacing/>
              <w:jc w:val="both"/>
              <w:rPr>
                <w:rStyle w:val="Strong"/>
                <w:b w:val="0"/>
                <w:color w:val="000000"/>
                <w:sz w:val="20"/>
                <w:szCs w:val="20"/>
              </w:rPr>
            </w:pPr>
            <w:r w:rsidRPr="000E2FB4">
              <w:rPr>
                <w:rStyle w:val="Strong"/>
                <w:b w:val="0"/>
                <w:color w:val="000000"/>
                <w:sz w:val="20"/>
                <w:szCs w:val="20"/>
              </w:rPr>
              <w:t>Pandangan Calvin dan Kuyper tentang Bentuk Pemerintahan dan Tugas Pemerintahan</w:t>
            </w:r>
          </w:p>
          <w:p w:rsidR="007178D5" w:rsidRDefault="007178D5" w:rsidP="007178D5">
            <w:pPr>
              <w:numPr>
                <w:ilvl w:val="0"/>
                <w:numId w:val="14"/>
              </w:numPr>
              <w:ind w:left="106" w:right="45" w:hanging="195"/>
              <w:jc w:val="both"/>
              <w:rPr>
                <w:rStyle w:val="Strong"/>
                <w:b w:val="0"/>
                <w:color w:val="000000"/>
                <w:sz w:val="20"/>
                <w:szCs w:val="20"/>
              </w:rPr>
            </w:pPr>
            <w:r w:rsidRPr="000E2FB4">
              <w:rPr>
                <w:rStyle w:val="Strong"/>
                <w:b w:val="0"/>
                <w:color w:val="000000"/>
                <w:sz w:val="20"/>
                <w:szCs w:val="20"/>
              </w:rPr>
              <w:t>Hubungan</w:t>
            </w:r>
            <w:r>
              <w:rPr>
                <w:rStyle w:val="Strong"/>
                <w:b w:val="0"/>
                <w:color w:val="000000"/>
                <w:sz w:val="20"/>
                <w:szCs w:val="20"/>
              </w:rPr>
              <w:t xml:space="preserve"> </w:t>
            </w:r>
            <w:r w:rsidRPr="000E2FB4">
              <w:rPr>
                <w:rStyle w:val="Strong"/>
                <w:b w:val="0"/>
                <w:color w:val="000000"/>
                <w:sz w:val="20"/>
                <w:szCs w:val="20"/>
              </w:rPr>
              <w:t>Kekuasaan, Legitimasi</w:t>
            </w:r>
            <w:r>
              <w:rPr>
                <w:rStyle w:val="Strong"/>
                <w:b w:val="0"/>
                <w:color w:val="000000"/>
                <w:sz w:val="20"/>
                <w:szCs w:val="20"/>
              </w:rPr>
              <w:t>, dengan Negara</w:t>
            </w:r>
          </w:p>
          <w:p w:rsidR="009B44C6" w:rsidRPr="000E2FB4" w:rsidRDefault="003A3C04" w:rsidP="003A3C04">
            <w:pPr>
              <w:numPr>
                <w:ilvl w:val="0"/>
                <w:numId w:val="14"/>
              </w:numPr>
              <w:ind w:left="106" w:right="45" w:hanging="195"/>
              <w:jc w:val="both"/>
              <w:rPr>
                <w:sz w:val="20"/>
                <w:szCs w:val="20"/>
              </w:rPr>
            </w:pPr>
            <w:r w:rsidRPr="000E2FB4">
              <w:rPr>
                <w:rStyle w:val="Strong"/>
                <w:b w:val="0"/>
                <w:color w:val="000000"/>
                <w:sz w:val="20"/>
                <w:szCs w:val="20"/>
              </w:rPr>
              <w:lastRenderedPageBreak/>
              <w:t>H</w:t>
            </w:r>
            <w:r w:rsidRPr="000E2FB4">
              <w:rPr>
                <w:sz w:val="20"/>
                <w:szCs w:val="20"/>
              </w:rPr>
              <w:t>ubungan Gereja dan Negara: Sebuah kajian dan evaluasi eksternal serta internal di dalam kerangka Wawasan Dunia Kristen yang Alkitabiah berbasiskan Teologi Reformed</w:t>
            </w:r>
          </w:p>
        </w:tc>
        <w:tc>
          <w:tcPr>
            <w:tcW w:w="1710" w:type="dxa"/>
            <w:tcMar>
              <w:left w:w="58" w:type="dxa"/>
              <w:right w:w="58" w:type="dxa"/>
            </w:tcMar>
          </w:tcPr>
          <w:p w:rsidR="009B44C6" w:rsidRPr="000E2FB4" w:rsidRDefault="00847F1B" w:rsidP="00CB226B">
            <w:pPr>
              <w:numPr>
                <w:ilvl w:val="0"/>
                <w:numId w:val="21"/>
              </w:numPr>
              <w:ind w:left="121" w:hanging="180"/>
              <w:rPr>
                <w:sz w:val="20"/>
                <w:szCs w:val="20"/>
              </w:rPr>
            </w:pPr>
            <w:r w:rsidRPr="000E2FB4">
              <w:rPr>
                <w:sz w:val="20"/>
                <w:szCs w:val="20"/>
              </w:rPr>
              <w:lastRenderedPageBreak/>
              <w:t>Diskusi</w:t>
            </w:r>
          </w:p>
          <w:p w:rsidR="00847F1B" w:rsidRPr="000E2FB4" w:rsidRDefault="00847F1B" w:rsidP="00CB226B">
            <w:pPr>
              <w:numPr>
                <w:ilvl w:val="0"/>
                <w:numId w:val="21"/>
              </w:numPr>
              <w:ind w:left="121" w:hanging="180"/>
              <w:rPr>
                <w:sz w:val="20"/>
                <w:szCs w:val="20"/>
              </w:rPr>
            </w:pPr>
            <w:r w:rsidRPr="000E2FB4">
              <w:rPr>
                <w:sz w:val="20"/>
                <w:szCs w:val="20"/>
              </w:rPr>
              <w:t>Tanya-jawab</w:t>
            </w:r>
          </w:p>
        </w:tc>
        <w:tc>
          <w:tcPr>
            <w:tcW w:w="1440" w:type="dxa"/>
            <w:tcMar>
              <w:left w:w="58" w:type="dxa"/>
              <w:right w:w="58" w:type="dxa"/>
            </w:tcMar>
          </w:tcPr>
          <w:p w:rsidR="009B44C6" w:rsidRPr="000E2FB4" w:rsidRDefault="00BF2290" w:rsidP="006C1D87">
            <w:pPr>
              <w:numPr>
                <w:ilvl w:val="0"/>
                <w:numId w:val="6"/>
              </w:numPr>
              <w:tabs>
                <w:tab w:val="clear" w:pos="3096"/>
                <w:tab w:val="num" w:pos="212"/>
              </w:tabs>
              <w:ind w:left="212" w:hanging="180"/>
              <w:jc w:val="both"/>
              <w:rPr>
                <w:sz w:val="20"/>
                <w:szCs w:val="20"/>
              </w:rPr>
            </w:pPr>
            <w:r w:rsidRPr="000E2FB4">
              <w:rPr>
                <w:sz w:val="20"/>
                <w:szCs w:val="20"/>
              </w:rPr>
              <w:t>Tanya-jawab</w:t>
            </w:r>
            <w:r w:rsidR="00310AD4">
              <w:rPr>
                <w:sz w:val="20"/>
                <w:szCs w:val="20"/>
              </w:rPr>
              <w:t xml:space="preserve"> (KAT 1)</w:t>
            </w:r>
          </w:p>
        </w:tc>
        <w:tc>
          <w:tcPr>
            <w:tcW w:w="1710" w:type="dxa"/>
            <w:tcMar>
              <w:left w:w="58" w:type="dxa"/>
              <w:right w:w="58" w:type="dxa"/>
            </w:tcMar>
          </w:tcPr>
          <w:p w:rsidR="00052E11" w:rsidRPr="000E2FB4" w:rsidRDefault="00052E11" w:rsidP="006C1D87">
            <w:pPr>
              <w:pStyle w:val="ListParagraph"/>
              <w:numPr>
                <w:ilvl w:val="0"/>
                <w:numId w:val="11"/>
              </w:numPr>
              <w:ind w:left="189" w:hanging="203"/>
              <w:rPr>
                <w:sz w:val="20"/>
                <w:szCs w:val="20"/>
              </w:rPr>
            </w:pPr>
            <w:r w:rsidRPr="000E2FB4">
              <w:rPr>
                <w:sz w:val="20"/>
                <w:szCs w:val="20"/>
              </w:rPr>
              <w:t>Komputer</w:t>
            </w:r>
          </w:p>
          <w:p w:rsidR="00052E11" w:rsidRPr="000E2FB4" w:rsidRDefault="00052E11" w:rsidP="006C1D87">
            <w:pPr>
              <w:pStyle w:val="ListParagraph"/>
              <w:numPr>
                <w:ilvl w:val="0"/>
                <w:numId w:val="11"/>
              </w:numPr>
              <w:ind w:left="189" w:hanging="203"/>
              <w:rPr>
                <w:sz w:val="20"/>
                <w:szCs w:val="20"/>
              </w:rPr>
            </w:pPr>
            <w:r w:rsidRPr="000E2FB4">
              <w:rPr>
                <w:sz w:val="20"/>
                <w:szCs w:val="20"/>
              </w:rPr>
              <w:t>LCD</w:t>
            </w:r>
          </w:p>
          <w:p w:rsidR="00052E11" w:rsidRPr="000E2FB4" w:rsidRDefault="00052E11" w:rsidP="006C1D87">
            <w:pPr>
              <w:pStyle w:val="ListParagraph"/>
              <w:numPr>
                <w:ilvl w:val="0"/>
                <w:numId w:val="11"/>
              </w:numPr>
              <w:ind w:left="189" w:hanging="203"/>
              <w:rPr>
                <w:sz w:val="20"/>
                <w:szCs w:val="20"/>
              </w:rPr>
            </w:pPr>
            <w:r w:rsidRPr="000E2FB4">
              <w:rPr>
                <w:sz w:val="20"/>
                <w:szCs w:val="20"/>
              </w:rPr>
              <w:t>Sound-system</w:t>
            </w:r>
          </w:p>
          <w:p w:rsidR="00052E11" w:rsidRPr="000E2FB4" w:rsidRDefault="00052E11" w:rsidP="006C1D87">
            <w:pPr>
              <w:pStyle w:val="ListParagraph"/>
              <w:numPr>
                <w:ilvl w:val="0"/>
                <w:numId w:val="11"/>
              </w:numPr>
              <w:ind w:left="189" w:hanging="203"/>
              <w:rPr>
                <w:sz w:val="20"/>
                <w:szCs w:val="20"/>
              </w:rPr>
            </w:pPr>
            <w:r w:rsidRPr="000E2FB4">
              <w:rPr>
                <w:sz w:val="20"/>
                <w:szCs w:val="20"/>
              </w:rPr>
              <w:t>Mic</w:t>
            </w:r>
          </w:p>
          <w:p w:rsidR="00052E11" w:rsidRPr="000E2FB4" w:rsidRDefault="00052E11" w:rsidP="006C1D87">
            <w:pPr>
              <w:pStyle w:val="ListParagraph"/>
              <w:numPr>
                <w:ilvl w:val="0"/>
                <w:numId w:val="11"/>
              </w:numPr>
              <w:ind w:left="189" w:hanging="203"/>
              <w:rPr>
                <w:sz w:val="20"/>
                <w:szCs w:val="20"/>
              </w:rPr>
            </w:pPr>
            <w:r w:rsidRPr="000E2FB4">
              <w:rPr>
                <w:sz w:val="20"/>
                <w:szCs w:val="20"/>
              </w:rPr>
              <w:t>Moodle</w:t>
            </w:r>
          </w:p>
          <w:p w:rsidR="00052E11" w:rsidRPr="000E2FB4" w:rsidRDefault="00052E11" w:rsidP="006C1D87">
            <w:pPr>
              <w:pStyle w:val="ListParagraph"/>
              <w:numPr>
                <w:ilvl w:val="0"/>
                <w:numId w:val="11"/>
              </w:numPr>
              <w:ind w:left="189" w:hanging="203"/>
              <w:rPr>
                <w:sz w:val="20"/>
                <w:szCs w:val="20"/>
              </w:rPr>
            </w:pPr>
            <w:r w:rsidRPr="000E2FB4">
              <w:rPr>
                <w:sz w:val="20"/>
                <w:szCs w:val="20"/>
              </w:rPr>
              <w:t>AC</w:t>
            </w:r>
          </w:p>
          <w:p w:rsidR="00052E11" w:rsidRPr="000E2FB4" w:rsidRDefault="00052E11" w:rsidP="006C1D87">
            <w:pPr>
              <w:pStyle w:val="ListParagraph"/>
              <w:numPr>
                <w:ilvl w:val="0"/>
                <w:numId w:val="11"/>
              </w:numPr>
              <w:ind w:left="189" w:hanging="203"/>
              <w:rPr>
                <w:sz w:val="20"/>
                <w:szCs w:val="20"/>
              </w:rPr>
            </w:pPr>
            <w:r w:rsidRPr="000E2FB4">
              <w:rPr>
                <w:sz w:val="20"/>
                <w:szCs w:val="20"/>
              </w:rPr>
              <w:lastRenderedPageBreak/>
              <w:t>Buku Catatan</w:t>
            </w:r>
          </w:p>
          <w:p w:rsidR="00052E11" w:rsidRPr="000E2FB4" w:rsidRDefault="00052E11" w:rsidP="006C1D87">
            <w:pPr>
              <w:pStyle w:val="ListParagraph"/>
              <w:numPr>
                <w:ilvl w:val="0"/>
                <w:numId w:val="11"/>
              </w:numPr>
              <w:ind w:left="189" w:hanging="203"/>
              <w:rPr>
                <w:sz w:val="20"/>
                <w:szCs w:val="20"/>
              </w:rPr>
            </w:pPr>
            <w:r w:rsidRPr="000E2FB4">
              <w:rPr>
                <w:sz w:val="20"/>
                <w:szCs w:val="20"/>
              </w:rPr>
              <w:t>Ballpoint</w:t>
            </w:r>
          </w:p>
          <w:p w:rsidR="009B44C6" w:rsidRPr="000E2FB4" w:rsidRDefault="009B44C6" w:rsidP="00BC7B72">
            <w:pPr>
              <w:ind w:left="189" w:hanging="203"/>
              <w:rPr>
                <w:sz w:val="20"/>
                <w:szCs w:val="20"/>
              </w:rPr>
            </w:pPr>
          </w:p>
        </w:tc>
        <w:tc>
          <w:tcPr>
            <w:tcW w:w="3060" w:type="dxa"/>
            <w:tcMar>
              <w:left w:w="58" w:type="dxa"/>
              <w:right w:w="58" w:type="dxa"/>
            </w:tcMar>
          </w:tcPr>
          <w:p w:rsidR="003A3C04" w:rsidRPr="000E2FB4" w:rsidRDefault="003A3C04" w:rsidP="003A3C04">
            <w:pPr>
              <w:pStyle w:val="Title"/>
              <w:numPr>
                <w:ilvl w:val="0"/>
                <w:numId w:val="12"/>
              </w:numPr>
              <w:suppressAutoHyphens w:val="0"/>
              <w:ind w:left="148" w:hanging="148"/>
              <w:jc w:val="both"/>
              <w:rPr>
                <w:b w:val="0"/>
                <w:iCs/>
                <w:color w:val="000000"/>
                <w:sz w:val="20"/>
                <w:szCs w:val="20"/>
                <w:lang w:val="en-US"/>
              </w:rPr>
            </w:pPr>
            <w:r w:rsidRPr="000E2FB4">
              <w:rPr>
                <w:b w:val="0"/>
                <w:iCs/>
                <w:color w:val="000000"/>
                <w:sz w:val="20"/>
                <w:szCs w:val="20"/>
              </w:rPr>
              <w:lastRenderedPageBreak/>
              <w:t>Kresna, Aryaning Arya; Walukow, Devy Stany; Ri</w:t>
            </w:r>
            <w:r w:rsidRPr="000E2FB4">
              <w:rPr>
                <w:b w:val="0"/>
                <w:iCs/>
                <w:color w:val="000000"/>
                <w:sz w:val="20"/>
                <w:szCs w:val="20"/>
                <w:lang w:val="en-US"/>
              </w:rPr>
              <w:t>y</w:t>
            </w:r>
            <w:r w:rsidRPr="000E2FB4">
              <w:rPr>
                <w:b w:val="0"/>
                <w:iCs/>
                <w:color w:val="000000"/>
                <w:sz w:val="20"/>
                <w:szCs w:val="20"/>
              </w:rPr>
              <w:t>anto, Agus; R. Masri Sareb Putra (Ed); 2010, hal.</w:t>
            </w:r>
            <w:r w:rsidRPr="000E2FB4">
              <w:rPr>
                <w:b w:val="0"/>
                <w:iCs/>
                <w:color w:val="000000"/>
                <w:sz w:val="20"/>
                <w:szCs w:val="20"/>
                <w:lang w:val="en-US"/>
              </w:rPr>
              <w:t xml:space="preserve"> 93-104</w:t>
            </w:r>
          </w:p>
          <w:p w:rsidR="003A3C04" w:rsidRPr="000E2FB4" w:rsidRDefault="003A3C04" w:rsidP="003A3C04">
            <w:pPr>
              <w:pStyle w:val="Subtitle"/>
              <w:numPr>
                <w:ilvl w:val="0"/>
                <w:numId w:val="12"/>
              </w:numPr>
              <w:ind w:left="148" w:hanging="148"/>
              <w:jc w:val="both"/>
              <w:rPr>
                <w:rFonts w:ascii="Times New Roman" w:hAnsi="Times New Roman"/>
                <w:bCs/>
                <w:color w:val="000000"/>
                <w:sz w:val="20"/>
                <w:szCs w:val="20"/>
              </w:rPr>
            </w:pPr>
            <w:r w:rsidRPr="000E2FB4">
              <w:rPr>
                <w:rFonts w:ascii="Times New Roman" w:hAnsi="Times New Roman"/>
                <w:iCs/>
                <w:color w:val="000000"/>
                <w:sz w:val="20"/>
                <w:szCs w:val="20"/>
              </w:rPr>
              <w:t xml:space="preserve">Kresna, Aryaning Arya; Baramuli, Wielsma DK, Said, Suryono; </w:t>
            </w:r>
            <w:r w:rsidRPr="000E2FB4">
              <w:rPr>
                <w:rFonts w:ascii="Times New Roman" w:hAnsi="Times New Roman"/>
                <w:iCs/>
                <w:color w:val="000000"/>
                <w:sz w:val="20"/>
                <w:szCs w:val="20"/>
              </w:rPr>
              <w:lastRenderedPageBreak/>
              <w:t>2006, hal.</w:t>
            </w:r>
            <w:r w:rsidRPr="000E2FB4">
              <w:rPr>
                <w:rFonts w:ascii="Times New Roman" w:hAnsi="Times New Roman"/>
                <w:bCs/>
                <w:color w:val="000000"/>
                <w:sz w:val="20"/>
                <w:szCs w:val="20"/>
              </w:rPr>
              <w:t xml:space="preserve"> 25</w:t>
            </w:r>
            <w:r w:rsidRPr="000E2FB4">
              <w:rPr>
                <w:rFonts w:ascii="Times New Roman" w:hAnsi="Times New Roman"/>
                <w:bCs/>
                <w:color w:val="000000"/>
                <w:sz w:val="20"/>
                <w:szCs w:val="20"/>
                <w:lang w:val="en-US"/>
              </w:rPr>
              <w:t xml:space="preserve"> </w:t>
            </w:r>
            <w:r w:rsidRPr="000E2FB4">
              <w:rPr>
                <w:rFonts w:ascii="Times New Roman" w:hAnsi="Times New Roman"/>
                <w:bCs/>
                <w:color w:val="000000"/>
                <w:sz w:val="20"/>
                <w:szCs w:val="20"/>
              </w:rPr>
              <w:t>–</w:t>
            </w:r>
            <w:r w:rsidRPr="000E2FB4">
              <w:rPr>
                <w:rFonts w:ascii="Times New Roman" w:hAnsi="Times New Roman"/>
                <w:bCs/>
                <w:color w:val="000000"/>
                <w:sz w:val="20"/>
                <w:szCs w:val="20"/>
                <w:lang w:val="en-US"/>
              </w:rPr>
              <w:t xml:space="preserve"> </w:t>
            </w:r>
            <w:r w:rsidRPr="000E2FB4">
              <w:rPr>
                <w:rFonts w:ascii="Times New Roman" w:hAnsi="Times New Roman"/>
                <w:bCs/>
                <w:color w:val="000000"/>
                <w:sz w:val="20"/>
                <w:szCs w:val="20"/>
              </w:rPr>
              <w:t>32.</w:t>
            </w:r>
          </w:p>
          <w:p w:rsidR="003A3C04" w:rsidRPr="000E2FB4" w:rsidRDefault="003A3C04" w:rsidP="003A3C04">
            <w:pPr>
              <w:pStyle w:val="Title"/>
              <w:numPr>
                <w:ilvl w:val="0"/>
                <w:numId w:val="12"/>
              </w:numPr>
              <w:suppressAutoHyphens w:val="0"/>
              <w:ind w:left="148" w:hanging="148"/>
              <w:jc w:val="both"/>
              <w:rPr>
                <w:b w:val="0"/>
                <w:color w:val="000000"/>
                <w:sz w:val="20"/>
                <w:szCs w:val="20"/>
              </w:rPr>
            </w:pPr>
            <w:r w:rsidRPr="000E2FB4">
              <w:rPr>
                <w:b w:val="0"/>
                <w:iCs/>
                <w:color w:val="000000"/>
                <w:sz w:val="20"/>
                <w:szCs w:val="20"/>
              </w:rPr>
              <w:t>Budiardjo,  Miriam; 2008</w:t>
            </w:r>
            <w:r w:rsidRPr="000E2FB4">
              <w:rPr>
                <w:b w:val="0"/>
                <w:iCs/>
                <w:color w:val="000000"/>
                <w:sz w:val="20"/>
                <w:szCs w:val="20"/>
                <w:lang w:val="en-US"/>
              </w:rPr>
              <w:t xml:space="preserve">, </w:t>
            </w:r>
            <w:r w:rsidRPr="000E2FB4">
              <w:rPr>
                <w:b w:val="0"/>
                <w:color w:val="000000"/>
                <w:sz w:val="20"/>
                <w:szCs w:val="20"/>
              </w:rPr>
              <w:t xml:space="preserve"> hal.</w:t>
            </w:r>
            <w:r w:rsidRPr="000E2FB4">
              <w:rPr>
                <w:b w:val="0"/>
                <w:color w:val="000000"/>
                <w:sz w:val="20"/>
                <w:szCs w:val="20"/>
                <w:lang w:val="en-US"/>
              </w:rPr>
              <w:t xml:space="preserve"> </w:t>
            </w:r>
            <w:r w:rsidRPr="000E2FB4">
              <w:rPr>
                <w:b w:val="0"/>
                <w:color w:val="000000"/>
                <w:sz w:val="20"/>
                <w:szCs w:val="20"/>
              </w:rPr>
              <w:t>47- 67.</w:t>
            </w:r>
            <w:r w:rsidRPr="000E2FB4">
              <w:rPr>
                <w:b w:val="0"/>
                <w:color w:val="000000"/>
                <w:sz w:val="20"/>
                <w:szCs w:val="20"/>
                <w:lang w:val="en-US"/>
              </w:rPr>
              <w:t xml:space="preserve"> </w:t>
            </w:r>
          </w:p>
          <w:p w:rsidR="003A3C04" w:rsidRPr="000E2FB4" w:rsidRDefault="003A3C04" w:rsidP="003A3C04">
            <w:pPr>
              <w:pStyle w:val="Title"/>
              <w:numPr>
                <w:ilvl w:val="0"/>
                <w:numId w:val="12"/>
              </w:numPr>
              <w:suppressAutoHyphens w:val="0"/>
              <w:ind w:left="148" w:hanging="148"/>
              <w:jc w:val="both"/>
              <w:rPr>
                <w:b w:val="0"/>
                <w:color w:val="000000"/>
                <w:sz w:val="20"/>
                <w:szCs w:val="20"/>
              </w:rPr>
            </w:pPr>
            <w:r w:rsidRPr="000E2FB4">
              <w:rPr>
                <w:b w:val="0"/>
                <w:color w:val="000000"/>
                <w:sz w:val="20"/>
                <w:szCs w:val="20"/>
              </w:rPr>
              <w:t xml:space="preserve">Kuyper, </w:t>
            </w:r>
            <w:r w:rsidRPr="000E2FB4">
              <w:rPr>
                <w:b w:val="0"/>
                <w:color w:val="000000"/>
                <w:sz w:val="20"/>
                <w:szCs w:val="20"/>
                <w:lang w:val="en-US"/>
              </w:rPr>
              <w:t xml:space="preserve">Abraham; 2005, </w:t>
            </w:r>
            <w:r w:rsidRPr="000E2FB4">
              <w:rPr>
                <w:b w:val="0"/>
                <w:color w:val="000000"/>
                <w:sz w:val="20"/>
                <w:szCs w:val="20"/>
              </w:rPr>
              <w:t xml:space="preserve"> 25-36; 97</w:t>
            </w:r>
            <w:r w:rsidRPr="000E2FB4">
              <w:rPr>
                <w:b w:val="0"/>
                <w:color w:val="000000"/>
                <w:sz w:val="20"/>
                <w:szCs w:val="20"/>
                <w:lang w:val="en-US"/>
              </w:rPr>
              <w:t>-</w:t>
            </w:r>
            <w:r w:rsidRPr="000E2FB4">
              <w:rPr>
                <w:b w:val="0"/>
                <w:color w:val="000000"/>
                <w:sz w:val="20"/>
                <w:szCs w:val="20"/>
              </w:rPr>
              <w:t>125</w:t>
            </w:r>
          </w:p>
          <w:p w:rsidR="003A3C04" w:rsidRPr="000E2FB4" w:rsidRDefault="003A3C04" w:rsidP="003A3C04">
            <w:pPr>
              <w:numPr>
                <w:ilvl w:val="0"/>
                <w:numId w:val="12"/>
              </w:numPr>
              <w:suppressAutoHyphens/>
              <w:ind w:left="148" w:hanging="148"/>
              <w:jc w:val="both"/>
              <w:rPr>
                <w:sz w:val="20"/>
                <w:szCs w:val="20"/>
              </w:rPr>
            </w:pPr>
            <w:r w:rsidRPr="000E2FB4">
              <w:rPr>
                <w:color w:val="000000"/>
                <w:sz w:val="20"/>
                <w:szCs w:val="20"/>
              </w:rPr>
              <w:t xml:space="preserve">Meeter, Hendry; 2001, hal. 175-183. </w:t>
            </w:r>
          </w:p>
          <w:p w:rsidR="009B44C6" w:rsidRPr="000E2FB4" w:rsidRDefault="003A3C04" w:rsidP="003A3C04">
            <w:pPr>
              <w:numPr>
                <w:ilvl w:val="0"/>
                <w:numId w:val="12"/>
              </w:numPr>
              <w:ind w:left="148" w:hanging="148"/>
              <w:jc w:val="both"/>
              <w:rPr>
                <w:sz w:val="20"/>
                <w:szCs w:val="20"/>
              </w:rPr>
            </w:pPr>
            <w:r w:rsidRPr="000E2FB4">
              <w:rPr>
                <w:color w:val="000000"/>
                <w:sz w:val="20"/>
                <w:szCs w:val="20"/>
              </w:rPr>
              <w:t>C</w:t>
            </w:r>
            <w:r w:rsidRPr="000E2FB4">
              <w:rPr>
                <w:sz w:val="20"/>
                <w:szCs w:val="20"/>
              </w:rPr>
              <w:t>alvin, John</w:t>
            </w:r>
            <w:r w:rsidRPr="000E2FB4">
              <w:rPr>
                <w:i/>
                <w:iCs/>
                <w:sz w:val="20"/>
                <w:szCs w:val="20"/>
              </w:rPr>
              <w:t xml:space="preserve">. Institutes of the Christian Religion. </w:t>
            </w:r>
            <w:r w:rsidRPr="000E2FB4">
              <w:rPr>
                <w:sz w:val="20"/>
                <w:szCs w:val="20"/>
              </w:rPr>
              <w:t>Ed. by John T. McNeill. Transl. by Ford Lewis Battles. Vol.1.2. Philadelphia, Pennsylvania: Westminster Press, 1960.</w:t>
            </w:r>
          </w:p>
        </w:tc>
      </w:tr>
      <w:tr w:rsidR="003A3C04" w:rsidRPr="000E2FB4" w:rsidTr="006253C8">
        <w:trPr>
          <w:gridAfter w:val="6"/>
          <w:wAfter w:w="12867" w:type="dxa"/>
        </w:trPr>
        <w:tc>
          <w:tcPr>
            <w:tcW w:w="720" w:type="dxa"/>
          </w:tcPr>
          <w:p w:rsidR="003A3C04" w:rsidRPr="000E2FB4" w:rsidRDefault="003A3C04" w:rsidP="003A3C04">
            <w:pPr>
              <w:jc w:val="center"/>
              <w:rPr>
                <w:sz w:val="20"/>
                <w:szCs w:val="20"/>
              </w:rPr>
            </w:pPr>
            <w:r w:rsidRPr="000E2FB4">
              <w:rPr>
                <w:sz w:val="20"/>
                <w:szCs w:val="20"/>
              </w:rPr>
              <w:lastRenderedPageBreak/>
              <w:t>5</w:t>
            </w:r>
          </w:p>
        </w:tc>
        <w:tc>
          <w:tcPr>
            <w:tcW w:w="2430" w:type="dxa"/>
            <w:tcMar>
              <w:left w:w="58" w:type="dxa"/>
              <w:right w:w="58" w:type="dxa"/>
            </w:tcMar>
          </w:tcPr>
          <w:p w:rsidR="003A3C04" w:rsidRPr="000E2FB4" w:rsidRDefault="003A3C04" w:rsidP="003A3C04">
            <w:pPr>
              <w:numPr>
                <w:ilvl w:val="0"/>
                <w:numId w:val="20"/>
              </w:numPr>
              <w:ind w:left="121" w:hanging="180"/>
              <w:jc w:val="both"/>
              <w:rPr>
                <w:sz w:val="20"/>
                <w:szCs w:val="20"/>
              </w:rPr>
            </w:pPr>
            <w:r w:rsidRPr="000E2FB4">
              <w:rPr>
                <w:sz w:val="20"/>
                <w:szCs w:val="20"/>
              </w:rPr>
              <w:t>Menghasilkan lulusan yang sadar hukum.</w:t>
            </w:r>
          </w:p>
        </w:tc>
        <w:tc>
          <w:tcPr>
            <w:tcW w:w="1710" w:type="dxa"/>
            <w:gridSpan w:val="2"/>
            <w:tcMar>
              <w:left w:w="58" w:type="dxa"/>
              <w:right w:w="58" w:type="dxa"/>
            </w:tcMar>
          </w:tcPr>
          <w:p w:rsidR="003A3C04" w:rsidRPr="000E2FB4" w:rsidRDefault="003A3C04" w:rsidP="003A3C04">
            <w:pPr>
              <w:ind w:left="64" w:hanging="33"/>
              <w:rPr>
                <w:sz w:val="20"/>
                <w:szCs w:val="20"/>
              </w:rPr>
            </w:pPr>
            <w:r w:rsidRPr="000E2FB4">
              <w:rPr>
                <w:color w:val="000000"/>
                <w:sz w:val="20"/>
                <w:szCs w:val="20"/>
              </w:rPr>
              <w:t xml:space="preserve">Konstitusi dan </w:t>
            </w:r>
            <w:r w:rsidRPr="000E2FB4">
              <w:rPr>
                <w:i/>
                <w:color w:val="000000"/>
                <w:sz w:val="20"/>
                <w:szCs w:val="20"/>
              </w:rPr>
              <w:t>Rule of Law</w:t>
            </w:r>
          </w:p>
        </w:tc>
        <w:tc>
          <w:tcPr>
            <w:tcW w:w="2790" w:type="dxa"/>
          </w:tcPr>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Pengertian Konstitusi</w:t>
            </w:r>
          </w:p>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Tujuan Konstitusi</w:t>
            </w:r>
          </w:p>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Konstitusi dan Demokrasi</w:t>
            </w:r>
          </w:p>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Dinamika Pelaksanaan UUD 1945</w:t>
            </w:r>
          </w:p>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 xml:space="preserve">Pengertian dan tujuan </w:t>
            </w:r>
            <w:r w:rsidRPr="000E2FB4">
              <w:rPr>
                <w:i/>
                <w:color w:val="000000"/>
                <w:sz w:val="20"/>
                <w:szCs w:val="20"/>
              </w:rPr>
              <w:t>Rule of law</w:t>
            </w:r>
          </w:p>
          <w:p w:rsidR="003A3C04" w:rsidRPr="000E2FB4" w:rsidRDefault="003A3C04" w:rsidP="003A3C04">
            <w:pPr>
              <w:numPr>
                <w:ilvl w:val="0"/>
                <w:numId w:val="14"/>
              </w:numPr>
              <w:ind w:left="106" w:right="45" w:hanging="195"/>
              <w:jc w:val="both"/>
              <w:rPr>
                <w:color w:val="000000"/>
                <w:sz w:val="20"/>
                <w:szCs w:val="20"/>
              </w:rPr>
            </w:pPr>
            <w:r w:rsidRPr="000E2FB4">
              <w:rPr>
                <w:i/>
                <w:color w:val="000000"/>
                <w:sz w:val="20"/>
                <w:szCs w:val="20"/>
              </w:rPr>
              <w:t>Rule of Law</w:t>
            </w:r>
            <w:r w:rsidRPr="000E2FB4">
              <w:rPr>
                <w:color w:val="000000"/>
                <w:sz w:val="20"/>
                <w:szCs w:val="20"/>
              </w:rPr>
              <w:t xml:space="preserve">  sebagai Pilar  Negara Hukum</w:t>
            </w:r>
          </w:p>
          <w:p w:rsidR="003A3C04" w:rsidRPr="000E2FB4" w:rsidRDefault="003A3C04" w:rsidP="003A3C04">
            <w:pPr>
              <w:numPr>
                <w:ilvl w:val="0"/>
                <w:numId w:val="14"/>
              </w:numPr>
              <w:ind w:left="106" w:right="45" w:hanging="195"/>
              <w:jc w:val="both"/>
              <w:rPr>
                <w:color w:val="000000"/>
                <w:sz w:val="20"/>
                <w:szCs w:val="20"/>
              </w:rPr>
            </w:pPr>
            <w:r w:rsidRPr="000E2FB4">
              <w:rPr>
                <w:color w:val="000000"/>
                <w:sz w:val="20"/>
                <w:szCs w:val="20"/>
              </w:rPr>
              <w:t>Pemerintah, Keadilan, dan Otoritas Pemerintah</w:t>
            </w:r>
          </w:p>
          <w:p w:rsidR="003A3C04" w:rsidRPr="000E2FB4" w:rsidRDefault="003A3C04" w:rsidP="003A3C04">
            <w:pPr>
              <w:numPr>
                <w:ilvl w:val="0"/>
                <w:numId w:val="14"/>
              </w:numPr>
              <w:ind w:left="106" w:right="45" w:hanging="195"/>
              <w:jc w:val="both"/>
              <w:rPr>
                <w:sz w:val="20"/>
                <w:szCs w:val="20"/>
              </w:rPr>
            </w:pPr>
            <w:r w:rsidRPr="000E2FB4">
              <w:rPr>
                <w:color w:val="000000"/>
                <w:sz w:val="20"/>
                <w:szCs w:val="20"/>
              </w:rPr>
              <w:t xml:space="preserve">Wawasan Dunia Kristen mengenai </w:t>
            </w:r>
            <w:r w:rsidRPr="000E2FB4">
              <w:rPr>
                <w:i/>
                <w:color w:val="000000"/>
                <w:sz w:val="20"/>
                <w:szCs w:val="20"/>
              </w:rPr>
              <w:t>Rule of Law</w:t>
            </w:r>
            <w:r w:rsidRPr="000E2FB4">
              <w:rPr>
                <w:color w:val="000000"/>
                <w:sz w:val="20"/>
                <w:szCs w:val="20"/>
              </w:rPr>
              <w:t xml:space="preserve"> dari Agustinus,Aquinas, Calvin, Hobbes dan Locke, </w:t>
            </w:r>
            <w:r w:rsidRPr="000E2FB4">
              <w:rPr>
                <w:iCs/>
                <w:color w:val="000000"/>
                <w:sz w:val="20"/>
                <w:szCs w:val="20"/>
              </w:rPr>
              <w:t>Kuyper</w:t>
            </w:r>
          </w:p>
        </w:tc>
        <w:tc>
          <w:tcPr>
            <w:tcW w:w="1710" w:type="dxa"/>
            <w:tcMar>
              <w:left w:w="58" w:type="dxa"/>
              <w:right w:w="58" w:type="dxa"/>
            </w:tcMar>
          </w:tcPr>
          <w:p w:rsidR="003A3C04" w:rsidRPr="000E2FB4" w:rsidRDefault="003A3C04" w:rsidP="003A3C04">
            <w:pPr>
              <w:numPr>
                <w:ilvl w:val="0"/>
                <w:numId w:val="21"/>
              </w:numPr>
              <w:ind w:left="121" w:hanging="180"/>
              <w:rPr>
                <w:sz w:val="20"/>
                <w:szCs w:val="20"/>
              </w:rPr>
            </w:pPr>
            <w:r w:rsidRPr="000E2FB4">
              <w:rPr>
                <w:sz w:val="20"/>
                <w:szCs w:val="20"/>
              </w:rPr>
              <w:t>Diskusi</w:t>
            </w:r>
          </w:p>
          <w:p w:rsidR="003A3C04" w:rsidRPr="000E2FB4" w:rsidRDefault="003A3C04" w:rsidP="003A3C04">
            <w:pPr>
              <w:numPr>
                <w:ilvl w:val="0"/>
                <w:numId w:val="21"/>
              </w:numPr>
              <w:ind w:left="121" w:hanging="180"/>
              <w:rPr>
                <w:sz w:val="20"/>
                <w:szCs w:val="20"/>
              </w:rPr>
            </w:pPr>
            <w:r w:rsidRPr="000E2FB4">
              <w:rPr>
                <w:sz w:val="20"/>
                <w:szCs w:val="20"/>
              </w:rPr>
              <w:t>Debat</w:t>
            </w:r>
          </w:p>
        </w:tc>
        <w:tc>
          <w:tcPr>
            <w:tcW w:w="1440" w:type="dxa"/>
            <w:tcMar>
              <w:left w:w="58" w:type="dxa"/>
              <w:right w:w="58" w:type="dxa"/>
            </w:tcMar>
          </w:tcPr>
          <w:p w:rsidR="003A3C04" w:rsidRPr="000E2FB4" w:rsidRDefault="003A3C04" w:rsidP="003A3C04">
            <w:pPr>
              <w:numPr>
                <w:ilvl w:val="0"/>
                <w:numId w:val="19"/>
              </w:numPr>
              <w:ind w:left="121" w:hanging="180"/>
              <w:rPr>
                <w:sz w:val="20"/>
                <w:szCs w:val="20"/>
              </w:rPr>
            </w:pPr>
            <w:r w:rsidRPr="000E2FB4">
              <w:rPr>
                <w:sz w:val="20"/>
                <w:szCs w:val="20"/>
              </w:rPr>
              <w:t xml:space="preserve">Membuat  laporan  tentang ‘Kesadaran dan </w:t>
            </w:r>
            <w:r w:rsidR="00310AD4">
              <w:rPr>
                <w:sz w:val="20"/>
                <w:szCs w:val="20"/>
              </w:rPr>
              <w:t>Kepatuhan terhadap Hukum’ (KAT 1</w:t>
            </w:r>
            <w:r w:rsidRPr="000E2FB4">
              <w:rPr>
                <w:sz w:val="20"/>
                <w:szCs w:val="20"/>
              </w:rPr>
              <w:t>)</w:t>
            </w:r>
          </w:p>
        </w:tc>
        <w:tc>
          <w:tcPr>
            <w:tcW w:w="1710" w:type="dxa"/>
            <w:tcMar>
              <w:left w:w="58" w:type="dxa"/>
              <w:right w:w="58" w:type="dxa"/>
            </w:tcMar>
          </w:tcPr>
          <w:p w:rsidR="003A3C04" w:rsidRPr="000E2FB4" w:rsidRDefault="003A3C04" w:rsidP="003A3C04">
            <w:pPr>
              <w:pStyle w:val="ListParagraph"/>
              <w:numPr>
                <w:ilvl w:val="0"/>
                <w:numId w:val="16"/>
              </w:numPr>
              <w:ind w:left="189" w:hanging="203"/>
              <w:rPr>
                <w:sz w:val="20"/>
                <w:szCs w:val="20"/>
              </w:rPr>
            </w:pPr>
            <w:r w:rsidRPr="000E2FB4">
              <w:rPr>
                <w:sz w:val="20"/>
                <w:szCs w:val="20"/>
              </w:rPr>
              <w:t>Komputer</w:t>
            </w:r>
          </w:p>
          <w:p w:rsidR="003A3C04" w:rsidRPr="000E2FB4" w:rsidRDefault="003A3C04" w:rsidP="003A3C04">
            <w:pPr>
              <w:pStyle w:val="ListParagraph"/>
              <w:numPr>
                <w:ilvl w:val="0"/>
                <w:numId w:val="16"/>
              </w:numPr>
              <w:ind w:left="189" w:hanging="203"/>
              <w:rPr>
                <w:sz w:val="20"/>
                <w:szCs w:val="20"/>
              </w:rPr>
            </w:pPr>
            <w:r w:rsidRPr="000E2FB4">
              <w:rPr>
                <w:sz w:val="20"/>
                <w:szCs w:val="20"/>
              </w:rPr>
              <w:t>LCD</w:t>
            </w:r>
          </w:p>
          <w:p w:rsidR="003A3C04" w:rsidRPr="000E2FB4" w:rsidRDefault="003A3C04" w:rsidP="003A3C04">
            <w:pPr>
              <w:pStyle w:val="ListParagraph"/>
              <w:numPr>
                <w:ilvl w:val="0"/>
                <w:numId w:val="16"/>
              </w:numPr>
              <w:ind w:left="189" w:hanging="203"/>
              <w:rPr>
                <w:sz w:val="20"/>
                <w:szCs w:val="20"/>
              </w:rPr>
            </w:pPr>
            <w:r w:rsidRPr="000E2FB4">
              <w:rPr>
                <w:sz w:val="20"/>
                <w:szCs w:val="20"/>
              </w:rPr>
              <w:t>Sound-system</w:t>
            </w:r>
          </w:p>
          <w:p w:rsidR="003A3C04" w:rsidRPr="000E2FB4" w:rsidRDefault="003A3C04" w:rsidP="003A3C04">
            <w:pPr>
              <w:pStyle w:val="ListParagraph"/>
              <w:numPr>
                <w:ilvl w:val="0"/>
                <w:numId w:val="16"/>
              </w:numPr>
              <w:ind w:left="189" w:hanging="203"/>
              <w:rPr>
                <w:sz w:val="20"/>
                <w:szCs w:val="20"/>
              </w:rPr>
            </w:pPr>
            <w:r w:rsidRPr="000E2FB4">
              <w:rPr>
                <w:sz w:val="20"/>
                <w:szCs w:val="20"/>
              </w:rPr>
              <w:t>Mic</w:t>
            </w:r>
          </w:p>
          <w:p w:rsidR="003A3C04" w:rsidRPr="000E2FB4" w:rsidRDefault="003A3C04" w:rsidP="003A3C04">
            <w:pPr>
              <w:pStyle w:val="ListParagraph"/>
              <w:numPr>
                <w:ilvl w:val="0"/>
                <w:numId w:val="16"/>
              </w:numPr>
              <w:ind w:left="189" w:hanging="203"/>
              <w:rPr>
                <w:sz w:val="20"/>
                <w:szCs w:val="20"/>
              </w:rPr>
            </w:pPr>
            <w:r w:rsidRPr="000E2FB4">
              <w:rPr>
                <w:sz w:val="20"/>
                <w:szCs w:val="20"/>
              </w:rPr>
              <w:t>Moodle</w:t>
            </w:r>
          </w:p>
          <w:p w:rsidR="003A3C04" w:rsidRPr="000E2FB4" w:rsidRDefault="003A3C04" w:rsidP="003A3C04">
            <w:pPr>
              <w:pStyle w:val="ListParagraph"/>
              <w:numPr>
                <w:ilvl w:val="0"/>
                <w:numId w:val="16"/>
              </w:numPr>
              <w:ind w:left="189" w:hanging="203"/>
              <w:rPr>
                <w:sz w:val="20"/>
                <w:szCs w:val="20"/>
              </w:rPr>
            </w:pPr>
            <w:r w:rsidRPr="000E2FB4">
              <w:rPr>
                <w:sz w:val="20"/>
                <w:szCs w:val="20"/>
              </w:rPr>
              <w:t>AC</w:t>
            </w:r>
          </w:p>
          <w:p w:rsidR="003A3C04" w:rsidRPr="000E2FB4" w:rsidRDefault="003A3C04" w:rsidP="003A3C04">
            <w:pPr>
              <w:pStyle w:val="ListParagraph"/>
              <w:numPr>
                <w:ilvl w:val="0"/>
                <w:numId w:val="16"/>
              </w:numPr>
              <w:ind w:left="189" w:hanging="203"/>
              <w:rPr>
                <w:sz w:val="20"/>
                <w:szCs w:val="20"/>
              </w:rPr>
            </w:pPr>
            <w:r w:rsidRPr="000E2FB4">
              <w:rPr>
                <w:sz w:val="20"/>
                <w:szCs w:val="20"/>
              </w:rPr>
              <w:t>Buku Catatan</w:t>
            </w:r>
          </w:p>
          <w:p w:rsidR="003A3C04" w:rsidRPr="000E2FB4" w:rsidRDefault="003A3C04" w:rsidP="003A3C04">
            <w:pPr>
              <w:pStyle w:val="ListParagraph"/>
              <w:numPr>
                <w:ilvl w:val="0"/>
                <w:numId w:val="16"/>
              </w:numPr>
              <w:ind w:left="189" w:hanging="203"/>
              <w:rPr>
                <w:sz w:val="20"/>
                <w:szCs w:val="20"/>
              </w:rPr>
            </w:pPr>
            <w:r w:rsidRPr="000E2FB4">
              <w:rPr>
                <w:sz w:val="20"/>
                <w:szCs w:val="20"/>
              </w:rPr>
              <w:t>Ballpoint</w:t>
            </w:r>
          </w:p>
          <w:p w:rsidR="003A3C04" w:rsidRPr="000E2FB4" w:rsidRDefault="003A3C04" w:rsidP="003A3C04">
            <w:pPr>
              <w:ind w:left="189" w:hanging="203"/>
              <w:rPr>
                <w:sz w:val="20"/>
                <w:szCs w:val="20"/>
              </w:rPr>
            </w:pPr>
          </w:p>
        </w:tc>
        <w:tc>
          <w:tcPr>
            <w:tcW w:w="3060" w:type="dxa"/>
            <w:tcMar>
              <w:left w:w="58" w:type="dxa"/>
              <w:right w:w="58" w:type="dxa"/>
            </w:tcMar>
          </w:tcPr>
          <w:p w:rsidR="003A3C04" w:rsidRPr="000E2FB4" w:rsidRDefault="003A3C04" w:rsidP="003A3C04">
            <w:pPr>
              <w:numPr>
                <w:ilvl w:val="0"/>
                <w:numId w:val="12"/>
              </w:numPr>
              <w:ind w:left="148" w:hanging="148"/>
              <w:jc w:val="both"/>
              <w:rPr>
                <w:color w:val="000000"/>
                <w:sz w:val="20"/>
                <w:szCs w:val="20"/>
              </w:rPr>
            </w:pPr>
            <w:r w:rsidRPr="000E2FB4">
              <w:rPr>
                <w:iCs/>
                <w:color w:val="000000"/>
                <w:sz w:val="20"/>
                <w:szCs w:val="20"/>
              </w:rPr>
              <w:t>Kresna, Aryaning Arya; Walukow, Devy Stany; Riyanto, Agus; R. Masri Sareb Putra (Ed); 2010, hal. 111-140</w:t>
            </w:r>
          </w:p>
          <w:p w:rsidR="003A3C04" w:rsidRPr="000E2FB4" w:rsidRDefault="003A3C04" w:rsidP="003A3C04">
            <w:pPr>
              <w:numPr>
                <w:ilvl w:val="0"/>
                <w:numId w:val="12"/>
              </w:numPr>
              <w:ind w:left="148" w:hanging="148"/>
              <w:jc w:val="both"/>
              <w:rPr>
                <w:color w:val="000000"/>
                <w:sz w:val="20"/>
                <w:szCs w:val="20"/>
              </w:rPr>
            </w:pPr>
            <w:r w:rsidRPr="000E2FB4">
              <w:rPr>
                <w:iCs/>
                <w:color w:val="000000"/>
                <w:sz w:val="20"/>
                <w:szCs w:val="20"/>
              </w:rPr>
              <w:t>Kresna, Aryaning Arya; Baramuli, Wielsma DK, Said, Suryono; 2006, hal.</w:t>
            </w:r>
            <w:r w:rsidRPr="000E2FB4">
              <w:rPr>
                <w:color w:val="000000"/>
                <w:sz w:val="20"/>
                <w:szCs w:val="20"/>
              </w:rPr>
              <w:t xml:space="preserve"> 33-34. </w:t>
            </w:r>
          </w:p>
          <w:p w:rsidR="003A3C04" w:rsidRPr="000E2FB4" w:rsidRDefault="003A3C04" w:rsidP="003A3C04">
            <w:pPr>
              <w:numPr>
                <w:ilvl w:val="0"/>
                <w:numId w:val="12"/>
              </w:numPr>
              <w:suppressAutoHyphens/>
              <w:ind w:left="148" w:hanging="148"/>
              <w:jc w:val="both"/>
              <w:rPr>
                <w:sz w:val="20"/>
                <w:szCs w:val="20"/>
              </w:rPr>
            </w:pPr>
            <w:r w:rsidRPr="000E2FB4">
              <w:rPr>
                <w:color w:val="000000"/>
                <w:sz w:val="20"/>
                <w:szCs w:val="20"/>
              </w:rPr>
              <w:t>Kuyper, Abraham; 2005, hal. 127-140; 141-151.</w:t>
            </w:r>
          </w:p>
          <w:p w:rsidR="003A3C04" w:rsidRPr="000E2FB4" w:rsidRDefault="003A3C04" w:rsidP="003A3C04">
            <w:pPr>
              <w:numPr>
                <w:ilvl w:val="0"/>
                <w:numId w:val="12"/>
              </w:numPr>
              <w:suppressAutoHyphens/>
              <w:ind w:left="148" w:hanging="148"/>
              <w:jc w:val="both"/>
              <w:rPr>
                <w:sz w:val="20"/>
                <w:szCs w:val="20"/>
              </w:rPr>
            </w:pPr>
            <w:r w:rsidRPr="000E2FB4">
              <w:rPr>
                <w:color w:val="000000"/>
                <w:sz w:val="20"/>
                <w:szCs w:val="20"/>
              </w:rPr>
              <w:t>C</w:t>
            </w:r>
            <w:r w:rsidRPr="000E2FB4">
              <w:rPr>
                <w:sz w:val="20"/>
                <w:szCs w:val="20"/>
              </w:rPr>
              <w:t>alvin, John</w:t>
            </w:r>
            <w:r w:rsidRPr="000E2FB4">
              <w:rPr>
                <w:i/>
                <w:iCs/>
                <w:sz w:val="20"/>
                <w:szCs w:val="20"/>
              </w:rPr>
              <w:t xml:space="preserve">. Institutes of the Christian Religion. </w:t>
            </w:r>
            <w:r w:rsidRPr="000E2FB4">
              <w:rPr>
                <w:sz w:val="20"/>
                <w:szCs w:val="20"/>
              </w:rPr>
              <w:t xml:space="preserve">Ed. by John T. McNeill. Transl. by Ford Lewis Battles. Vol.1.2. Philadelphia, Pennsylvania: Westminster Press, 1960. </w:t>
            </w:r>
          </w:p>
        </w:tc>
      </w:tr>
      <w:tr w:rsidR="003A3C04" w:rsidRPr="000E2FB4" w:rsidTr="006253C8">
        <w:trPr>
          <w:gridAfter w:val="6"/>
          <w:wAfter w:w="12867" w:type="dxa"/>
        </w:trPr>
        <w:tc>
          <w:tcPr>
            <w:tcW w:w="720" w:type="dxa"/>
          </w:tcPr>
          <w:p w:rsidR="003A3C04" w:rsidRPr="000E2FB4" w:rsidRDefault="003A3C04" w:rsidP="003A3C04">
            <w:pPr>
              <w:jc w:val="center"/>
              <w:rPr>
                <w:sz w:val="20"/>
                <w:szCs w:val="20"/>
              </w:rPr>
            </w:pPr>
            <w:r w:rsidRPr="000E2FB4">
              <w:rPr>
                <w:sz w:val="20"/>
                <w:szCs w:val="20"/>
              </w:rPr>
              <w:t>6</w:t>
            </w:r>
          </w:p>
        </w:tc>
        <w:tc>
          <w:tcPr>
            <w:tcW w:w="2430" w:type="dxa"/>
            <w:tcMar>
              <w:left w:w="58" w:type="dxa"/>
              <w:right w:w="58" w:type="dxa"/>
            </w:tcMar>
          </w:tcPr>
          <w:p w:rsidR="003A3C04" w:rsidRPr="000E2FB4" w:rsidRDefault="003A3C04" w:rsidP="003A3C04">
            <w:pPr>
              <w:numPr>
                <w:ilvl w:val="0"/>
                <w:numId w:val="20"/>
              </w:numPr>
              <w:ind w:left="121" w:hanging="180"/>
              <w:jc w:val="both"/>
              <w:rPr>
                <w:sz w:val="20"/>
                <w:szCs w:val="20"/>
              </w:rPr>
            </w:pPr>
            <w:r w:rsidRPr="000E2FB4">
              <w:rPr>
                <w:sz w:val="20"/>
                <w:szCs w:val="20"/>
              </w:rPr>
              <w:t>Menghasilkan lulusan</w:t>
            </w:r>
            <w:r w:rsidR="00830676" w:rsidRPr="000E2FB4">
              <w:rPr>
                <w:sz w:val="20"/>
                <w:szCs w:val="20"/>
              </w:rPr>
              <w:t xml:space="preserve"> yang patriot</w:t>
            </w:r>
            <w:r w:rsidRPr="000E2FB4">
              <w:rPr>
                <w:sz w:val="20"/>
                <w:szCs w:val="20"/>
              </w:rPr>
              <w:t xml:space="preserve"> </w:t>
            </w:r>
          </w:p>
        </w:tc>
        <w:tc>
          <w:tcPr>
            <w:tcW w:w="1710" w:type="dxa"/>
            <w:gridSpan w:val="2"/>
            <w:tcMar>
              <w:left w:w="58" w:type="dxa"/>
              <w:right w:w="58" w:type="dxa"/>
            </w:tcMar>
          </w:tcPr>
          <w:p w:rsidR="003A3C04" w:rsidRPr="000E2FB4" w:rsidRDefault="003A3C04" w:rsidP="003A3C04">
            <w:pPr>
              <w:ind w:left="64"/>
              <w:rPr>
                <w:sz w:val="20"/>
                <w:szCs w:val="20"/>
              </w:rPr>
            </w:pPr>
            <w:r w:rsidRPr="000E2FB4">
              <w:rPr>
                <w:sz w:val="20"/>
                <w:szCs w:val="20"/>
              </w:rPr>
              <w:t>Bela Negara</w:t>
            </w:r>
          </w:p>
        </w:tc>
        <w:tc>
          <w:tcPr>
            <w:tcW w:w="2790" w:type="dxa"/>
          </w:tcPr>
          <w:p w:rsidR="003A3C04" w:rsidRPr="000E2FB4" w:rsidRDefault="003A3C04" w:rsidP="003A3C04">
            <w:pPr>
              <w:numPr>
                <w:ilvl w:val="0"/>
                <w:numId w:val="14"/>
              </w:numPr>
              <w:ind w:left="106" w:right="45" w:hanging="195"/>
              <w:contextualSpacing/>
              <w:jc w:val="both"/>
              <w:rPr>
                <w:sz w:val="20"/>
                <w:szCs w:val="20"/>
              </w:rPr>
            </w:pPr>
            <w:r w:rsidRPr="000E2FB4">
              <w:rPr>
                <w:sz w:val="20"/>
                <w:szCs w:val="20"/>
              </w:rPr>
              <w:t>Makna Bela Negara</w:t>
            </w:r>
          </w:p>
          <w:p w:rsidR="003A3C04" w:rsidRPr="000E2FB4" w:rsidRDefault="003A3C04" w:rsidP="003A3C04">
            <w:pPr>
              <w:numPr>
                <w:ilvl w:val="0"/>
                <w:numId w:val="14"/>
              </w:numPr>
              <w:ind w:left="106" w:right="45" w:hanging="195"/>
              <w:contextualSpacing/>
              <w:jc w:val="both"/>
              <w:rPr>
                <w:sz w:val="20"/>
                <w:szCs w:val="20"/>
              </w:rPr>
            </w:pPr>
            <w:r w:rsidRPr="000E2FB4">
              <w:rPr>
                <w:sz w:val="20"/>
                <w:szCs w:val="20"/>
              </w:rPr>
              <w:t>Prinsip-Prinsip Bela Negara</w:t>
            </w:r>
          </w:p>
          <w:p w:rsidR="004F099F" w:rsidRPr="000E2FB4" w:rsidRDefault="004F099F" w:rsidP="003A3C04">
            <w:pPr>
              <w:numPr>
                <w:ilvl w:val="0"/>
                <w:numId w:val="14"/>
              </w:numPr>
              <w:ind w:left="106" w:right="45" w:hanging="195"/>
              <w:contextualSpacing/>
              <w:jc w:val="both"/>
              <w:rPr>
                <w:sz w:val="20"/>
                <w:szCs w:val="20"/>
              </w:rPr>
            </w:pPr>
            <w:r w:rsidRPr="000E2FB4">
              <w:rPr>
                <w:sz w:val="20"/>
                <w:szCs w:val="20"/>
              </w:rPr>
              <w:t>Strategi Sishankanrata</w:t>
            </w:r>
          </w:p>
          <w:p w:rsidR="003A3C04" w:rsidRPr="000E2FB4" w:rsidRDefault="003A3C04" w:rsidP="003A3C04">
            <w:pPr>
              <w:numPr>
                <w:ilvl w:val="0"/>
                <w:numId w:val="14"/>
              </w:numPr>
              <w:ind w:left="106" w:right="45" w:hanging="195"/>
              <w:contextualSpacing/>
              <w:jc w:val="both"/>
              <w:rPr>
                <w:sz w:val="20"/>
                <w:szCs w:val="20"/>
              </w:rPr>
            </w:pPr>
            <w:r w:rsidRPr="000E2FB4">
              <w:rPr>
                <w:sz w:val="20"/>
                <w:szCs w:val="20"/>
              </w:rPr>
              <w:t>Implementasi Bela Negara</w:t>
            </w:r>
          </w:p>
          <w:p w:rsidR="00EC2D9A" w:rsidRPr="000E2FB4" w:rsidRDefault="003C3926" w:rsidP="003A3C04">
            <w:pPr>
              <w:numPr>
                <w:ilvl w:val="0"/>
                <w:numId w:val="14"/>
              </w:numPr>
              <w:ind w:left="106" w:right="45" w:hanging="195"/>
              <w:contextualSpacing/>
              <w:jc w:val="both"/>
              <w:rPr>
                <w:sz w:val="20"/>
                <w:szCs w:val="20"/>
              </w:rPr>
            </w:pPr>
            <w:r w:rsidRPr="000E2FB4">
              <w:rPr>
                <w:sz w:val="20"/>
                <w:szCs w:val="20"/>
              </w:rPr>
              <w:t>Peran Orang Kristen</w:t>
            </w:r>
          </w:p>
          <w:p w:rsidR="003A3C04" w:rsidRPr="000E2FB4" w:rsidRDefault="003A3C04" w:rsidP="00993B33">
            <w:pPr>
              <w:ind w:left="106" w:right="45"/>
              <w:contextualSpacing/>
              <w:jc w:val="both"/>
              <w:rPr>
                <w:sz w:val="20"/>
                <w:szCs w:val="20"/>
              </w:rPr>
            </w:pPr>
          </w:p>
        </w:tc>
        <w:tc>
          <w:tcPr>
            <w:tcW w:w="1710" w:type="dxa"/>
            <w:tcMar>
              <w:left w:w="58" w:type="dxa"/>
              <w:right w:w="58" w:type="dxa"/>
            </w:tcMar>
          </w:tcPr>
          <w:p w:rsidR="003A3C04" w:rsidRDefault="003A3C04" w:rsidP="003A3C04">
            <w:pPr>
              <w:numPr>
                <w:ilvl w:val="0"/>
                <w:numId w:val="21"/>
              </w:numPr>
              <w:ind w:left="121" w:hanging="180"/>
              <w:rPr>
                <w:sz w:val="20"/>
                <w:szCs w:val="20"/>
              </w:rPr>
            </w:pPr>
            <w:r w:rsidRPr="000E2FB4">
              <w:rPr>
                <w:sz w:val="20"/>
                <w:szCs w:val="20"/>
              </w:rPr>
              <w:t>Diskusi</w:t>
            </w:r>
          </w:p>
          <w:p w:rsidR="003908B8" w:rsidRDefault="003908B8" w:rsidP="003A3C04">
            <w:pPr>
              <w:numPr>
                <w:ilvl w:val="0"/>
                <w:numId w:val="21"/>
              </w:numPr>
              <w:ind w:left="121" w:hanging="180"/>
              <w:rPr>
                <w:sz w:val="20"/>
                <w:szCs w:val="20"/>
              </w:rPr>
            </w:pPr>
            <w:r w:rsidRPr="000E2FB4">
              <w:rPr>
                <w:sz w:val="20"/>
                <w:szCs w:val="20"/>
              </w:rPr>
              <w:t>Games Constructive</w:t>
            </w:r>
          </w:p>
          <w:p w:rsidR="00AC41F5" w:rsidRPr="000E2FB4" w:rsidRDefault="00AC41F5" w:rsidP="003908B8">
            <w:pPr>
              <w:ind w:left="121"/>
              <w:rPr>
                <w:sz w:val="20"/>
                <w:szCs w:val="20"/>
              </w:rPr>
            </w:pPr>
          </w:p>
        </w:tc>
        <w:tc>
          <w:tcPr>
            <w:tcW w:w="1440" w:type="dxa"/>
            <w:tcMar>
              <w:left w:w="58" w:type="dxa"/>
              <w:right w:w="58" w:type="dxa"/>
            </w:tcMar>
          </w:tcPr>
          <w:p w:rsidR="003A3C04" w:rsidRDefault="003A3C04" w:rsidP="003A3C04">
            <w:pPr>
              <w:numPr>
                <w:ilvl w:val="0"/>
                <w:numId w:val="19"/>
              </w:numPr>
              <w:ind w:left="121" w:hanging="180"/>
              <w:rPr>
                <w:sz w:val="20"/>
                <w:szCs w:val="20"/>
              </w:rPr>
            </w:pPr>
            <w:r w:rsidRPr="000E2FB4">
              <w:rPr>
                <w:sz w:val="20"/>
                <w:szCs w:val="20"/>
              </w:rPr>
              <w:t xml:space="preserve">Tanya-jawab antar kelompok. (KAT 1) </w:t>
            </w:r>
          </w:p>
          <w:p w:rsidR="00310AD4" w:rsidRPr="000E2FB4" w:rsidRDefault="00310AD4" w:rsidP="003A3C04">
            <w:pPr>
              <w:numPr>
                <w:ilvl w:val="0"/>
                <w:numId w:val="19"/>
              </w:numPr>
              <w:ind w:left="121" w:hanging="180"/>
              <w:rPr>
                <w:sz w:val="20"/>
                <w:szCs w:val="20"/>
              </w:rPr>
            </w:pPr>
            <w:r>
              <w:rPr>
                <w:sz w:val="20"/>
                <w:szCs w:val="20"/>
              </w:rPr>
              <w:t xml:space="preserve">Konsultasi : Proposal Service </w:t>
            </w:r>
            <w:r>
              <w:rPr>
                <w:sz w:val="20"/>
                <w:szCs w:val="20"/>
              </w:rPr>
              <w:lastRenderedPageBreak/>
              <w:t>Learning (KAT 2)</w:t>
            </w:r>
          </w:p>
        </w:tc>
        <w:tc>
          <w:tcPr>
            <w:tcW w:w="1710" w:type="dxa"/>
            <w:tcMar>
              <w:left w:w="58" w:type="dxa"/>
              <w:right w:w="58" w:type="dxa"/>
            </w:tcMar>
          </w:tcPr>
          <w:p w:rsidR="003A3C04" w:rsidRPr="000E2FB4" w:rsidRDefault="003A3C04" w:rsidP="003A3C04">
            <w:pPr>
              <w:pStyle w:val="ListParagraph"/>
              <w:numPr>
                <w:ilvl w:val="0"/>
                <w:numId w:val="15"/>
              </w:numPr>
              <w:ind w:left="189" w:hanging="203"/>
              <w:rPr>
                <w:sz w:val="20"/>
                <w:szCs w:val="20"/>
              </w:rPr>
            </w:pPr>
            <w:r w:rsidRPr="000E2FB4">
              <w:rPr>
                <w:sz w:val="20"/>
                <w:szCs w:val="20"/>
              </w:rPr>
              <w:lastRenderedPageBreak/>
              <w:t>Komputer</w:t>
            </w:r>
          </w:p>
          <w:p w:rsidR="003A3C04" w:rsidRPr="000E2FB4" w:rsidRDefault="003A3C04" w:rsidP="003A3C04">
            <w:pPr>
              <w:pStyle w:val="ListParagraph"/>
              <w:numPr>
                <w:ilvl w:val="0"/>
                <w:numId w:val="15"/>
              </w:numPr>
              <w:ind w:left="189" w:hanging="203"/>
              <w:rPr>
                <w:sz w:val="20"/>
                <w:szCs w:val="20"/>
              </w:rPr>
            </w:pPr>
            <w:r w:rsidRPr="000E2FB4">
              <w:rPr>
                <w:sz w:val="20"/>
                <w:szCs w:val="20"/>
              </w:rPr>
              <w:t>LCD</w:t>
            </w:r>
          </w:p>
          <w:p w:rsidR="003A3C04" w:rsidRPr="000E2FB4" w:rsidRDefault="003A3C04" w:rsidP="003A3C04">
            <w:pPr>
              <w:pStyle w:val="ListParagraph"/>
              <w:numPr>
                <w:ilvl w:val="0"/>
                <w:numId w:val="15"/>
              </w:numPr>
              <w:ind w:left="189" w:hanging="203"/>
              <w:rPr>
                <w:sz w:val="20"/>
                <w:szCs w:val="20"/>
              </w:rPr>
            </w:pPr>
            <w:r w:rsidRPr="000E2FB4">
              <w:rPr>
                <w:sz w:val="20"/>
                <w:szCs w:val="20"/>
              </w:rPr>
              <w:t>Sound-system</w:t>
            </w:r>
          </w:p>
          <w:p w:rsidR="003A3C04" w:rsidRPr="000E2FB4" w:rsidRDefault="003A3C04" w:rsidP="003A3C04">
            <w:pPr>
              <w:pStyle w:val="ListParagraph"/>
              <w:numPr>
                <w:ilvl w:val="0"/>
                <w:numId w:val="15"/>
              </w:numPr>
              <w:ind w:left="189" w:hanging="203"/>
              <w:rPr>
                <w:sz w:val="20"/>
                <w:szCs w:val="20"/>
              </w:rPr>
            </w:pPr>
            <w:r w:rsidRPr="000E2FB4">
              <w:rPr>
                <w:sz w:val="20"/>
                <w:szCs w:val="20"/>
              </w:rPr>
              <w:t>Mic</w:t>
            </w:r>
          </w:p>
          <w:p w:rsidR="003A3C04" w:rsidRPr="000E2FB4" w:rsidRDefault="003A3C04" w:rsidP="003A3C04">
            <w:pPr>
              <w:pStyle w:val="ListParagraph"/>
              <w:numPr>
                <w:ilvl w:val="0"/>
                <w:numId w:val="15"/>
              </w:numPr>
              <w:ind w:left="189" w:hanging="203"/>
              <w:rPr>
                <w:sz w:val="20"/>
                <w:szCs w:val="20"/>
              </w:rPr>
            </w:pPr>
            <w:r w:rsidRPr="000E2FB4">
              <w:rPr>
                <w:sz w:val="20"/>
                <w:szCs w:val="20"/>
              </w:rPr>
              <w:t>Moodle</w:t>
            </w:r>
          </w:p>
          <w:p w:rsidR="003A3C04" w:rsidRPr="000E2FB4" w:rsidRDefault="003A3C04" w:rsidP="003A3C04">
            <w:pPr>
              <w:pStyle w:val="ListParagraph"/>
              <w:numPr>
                <w:ilvl w:val="0"/>
                <w:numId w:val="15"/>
              </w:numPr>
              <w:ind w:left="189" w:hanging="203"/>
              <w:rPr>
                <w:sz w:val="20"/>
                <w:szCs w:val="20"/>
              </w:rPr>
            </w:pPr>
            <w:r w:rsidRPr="000E2FB4">
              <w:rPr>
                <w:sz w:val="20"/>
                <w:szCs w:val="20"/>
              </w:rPr>
              <w:t>AC</w:t>
            </w:r>
          </w:p>
          <w:p w:rsidR="003A3C04" w:rsidRDefault="003A3C04" w:rsidP="003A3C04">
            <w:pPr>
              <w:pStyle w:val="ListParagraph"/>
              <w:numPr>
                <w:ilvl w:val="0"/>
                <w:numId w:val="15"/>
              </w:numPr>
              <w:ind w:left="189" w:hanging="203"/>
              <w:rPr>
                <w:sz w:val="20"/>
                <w:szCs w:val="20"/>
              </w:rPr>
            </w:pPr>
            <w:r w:rsidRPr="000E2FB4">
              <w:rPr>
                <w:sz w:val="20"/>
                <w:szCs w:val="20"/>
              </w:rPr>
              <w:lastRenderedPageBreak/>
              <w:t>Buku Catatan</w:t>
            </w:r>
          </w:p>
          <w:p w:rsidR="003A3C04" w:rsidRPr="000E2FB4" w:rsidRDefault="003348D9" w:rsidP="003348D9">
            <w:pPr>
              <w:pStyle w:val="ListParagraph"/>
              <w:numPr>
                <w:ilvl w:val="0"/>
                <w:numId w:val="15"/>
              </w:numPr>
              <w:ind w:left="189" w:hanging="203"/>
              <w:rPr>
                <w:sz w:val="20"/>
                <w:szCs w:val="20"/>
              </w:rPr>
            </w:pPr>
            <w:r>
              <w:rPr>
                <w:sz w:val="20"/>
                <w:szCs w:val="20"/>
              </w:rPr>
              <w:t>B</w:t>
            </w:r>
            <w:r w:rsidR="003A3C04" w:rsidRPr="000E2FB4">
              <w:rPr>
                <w:sz w:val="20"/>
                <w:szCs w:val="20"/>
              </w:rPr>
              <w:t>allpoint</w:t>
            </w:r>
          </w:p>
        </w:tc>
        <w:tc>
          <w:tcPr>
            <w:tcW w:w="3060" w:type="dxa"/>
            <w:tcMar>
              <w:left w:w="58" w:type="dxa"/>
              <w:right w:w="58" w:type="dxa"/>
            </w:tcMar>
          </w:tcPr>
          <w:p w:rsidR="003A3C04" w:rsidRPr="000E2FB4" w:rsidRDefault="00EC2D9A" w:rsidP="003A3C04">
            <w:pPr>
              <w:numPr>
                <w:ilvl w:val="0"/>
                <w:numId w:val="12"/>
              </w:numPr>
              <w:suppressAutoHyphens/>
              <w:ind w:left="148" w:hanging="148"/>
              <w:jc w:val="both"/>
              <w:rPr>
                <w:sz w:val="20"/>
                <w:szCs w:val="20"/>
              </w:rPr>
            </w:pPr>
            <w:r w:rsidRPr="000E2FB4">
              <w:rPr>
                <w:sz w:val="20"/>
                <w:szCs w:val="20"/>
              </w:rPr>
              <w:lastRenderedPageBreak/>
              <w:t>Kansil, C. S. T; 2002, hal. 93 – 101</w:t>
            </w:r>
          </w:p>
          <w:p w:rsidR="00034196" w:rsidRPr="000E2FB4" w:rsidRDefault="00034196" w:rsidP="003A3C04">
            <w:pPr>
              <w:numPr>
                <w:ilvl w:val="0"/>
                <w:numId w:val="12"/>
              </w:numPr>
              <w:suppressAutoHyphens/>
              <w:ind w:left="148" w:hanging="148"/>
              <w:jc w:val="both"/>
              <w:rPr>
                <w:sz w:val="20"/>
                <w:szCs w:val="20"/>
              </w:rPr>
            </w:pPr>
            <w:r w:rsidRPr="000E2FB4">
              <w:rPr>
                <w:sz w:val="20"/>
                <w:szCs w:val="20"/>
              </w:rPr>
              <w:t>Berthoud, Jean-Marc, dalam Jurnal Christianity and Society, Vol. XII, No. 2, April 2002</w:t>
            </w:r>
          </w:p>
          <w:p w:rsidR="00993B33" w:rsidRPr="000E2FB4" w:rsidRDefault="00993B33" w:rsidP="003A3C04">
            <w:pPr>
              <w:numPr>
                <w:ilvl w:val="0"/>
                <w:numId w:val="12"/>
              </w:numPr>
              <w:suppressAutoHyphens/>
              <w:ind w:left="148" w:hanging="148"/>
              <w:jc w:val="both"/>
              <w:rPr>
                <w:sz w:val="20"/>
                <w:szCs w:val="20"/>
              </w:rPr>
            </w:pPr>
            <w:r w:rsidRPr="000E2FB4">
              <w:rPr>
                <w:sz w:val="20"/>
                <w:szCs w:val="20"/>
              </w:rPr>
              <w:t>Tumanggor, Samuel;  2007, 66 – 77, 92 - 106</w:t>
            </w:r>
          </w:p>
        </w:tc>
      </w:tr>
      <w:tr w:rsidR="002C4A04" w:rsidRPr="000E2FB4" w:rsidTr="006253C8">
        <w:trPr>
          <w:gridAfter w:val="6"/>
          <w:wAfter w:w="12867" w:type="dxa"/>
        </w:trPr>
        <w:tc>
          <w:tcPr>
            <w:tcW w:w="720" w:type="dxa"/>
          </w:tcPr>
          <w:p w:rsidR="002C4A04" w:rsidRPr="000E2FB4" w:rsidRDefault="002C4A04" w:rsidP="002C4A04">
            <w:pPr>
              <w:jc w:val="center"/>
              <w:rPr>
                <w:sz w:val="20"/>
                <w:szCs w:val="20"/>
              </w:rPr>
            </w:pPr>
            <w:r w:rsidRPr="000E2FB4">
              <w:rPr>
                <w:sz w:val="20"/>
                <w:szCs w:val="20"/>
              </w:rPr>
              <w:lastRenderedPageBreak/>
              <w:t>7</w:t>
            </w:r>
          </w:p>
        </w:tc>
        <w:tc>
          <w:tcPr>
            <w:tcW w:w="2430" w:type="dxa"/>
            <w:tcMar>
              <w:left w:w="58" w:type="dxa"/>
              <w:right w:w="58" w:type="dxa"/>
            </w:tcMar>
          </w:tcPr>
          <w:p w:rsidR="002C4A04" w:rsidRPr="000E2FB4" w:rsidRDefault="002C4A04" w:rsidP="002C4A04">
            <w:pPr>
              <w:numPr>
                <w:ilvl w:val="0"/>
                <w:numId w:val="20"/>
              </w:numPr>
              <w:ind w:left="121" w:hanging="180"/>
              <w:jc w:val="both"/>
              <w:rPr>
                <w:sz w:val="20"/>
                <w:szCs w:val="20"/>
              </w:rPr>
            </w:pPr>
            <w:r w:rsidRPr="000E2FB4">
              <w:rPr>
                <w:sz w:val="20"/>
                <w:szCs w:val="20"/>
              </w:rPr>
              <w:t>Menghasilkan lulusan yang menjunjung tinggi nilai-nilai HAM dan demokrasi berdasarkan hukum negara.</w:t>
            </w:r>
          </w:p>
        </w:tc>
        <w:tc>
          <w:tcPr>
            <w:tcW w:w="1710" w:type="dxa"/>
            <w:gridSpan w:val="2"/>
            <w:tcMar>
              <w:left w:w="58" w:type="dxa"/>
              <w:right w:w="58" w:type="dxa"/>
            </w:tcMar>
          </w:tcPr>
          <w:p w:rsidR="002C4A04" w:rsidRPr="000E2FB4" w:rsidRDefault="002C4A04" w:rsidP="002C4A04">
            <w:pPr>
              <w:jc w:val="both"/>
              <w:rPr>
                <w:color w:val="000000"/>
                <w:sz w:val="20"/>
                <w:szCs w:val="20"/>
              </w:rPr>
            </w:pPr>
            <w:r w:rsidRPr="000E2FB4">
              <w:rPr>
                <w:color w:val="000000"/>
                <w:sz w:val="20"/>
                <w:szCs w:val="20"/>
              </w:rPr>
              <w:t>Hak Asasi Manusia dan Demokrasi:</w:t>
            </w:r>
          </w:p>
          <w:p w:rsidR="002C4A04" w:rsidRPr="000E2FB4" w:rsidRDefault="002C4A04" w:rsidP="002C4A04">
            <w:pPr>
              <w:ind w:left="64"/>
              <w:rPr>
                <w:sz w:val="20"/>
                <w:szCs w:val="20"/>
              </w:rPr>
            </w:pPr>
          </w:p>
        </w:tc>
        <w:tc>
          <w:tcPr>
            <w:tcW w:w="2790" w:type="dxa"/>
          </w:tcPr>
          <w:p w:rsidR="002C4A04" w:rsidRPr="000E2FB4" w:rsidRDefault="002C4A04" w:rsidP="002C4A04">
            <w:pPr>
              <w:numPr>
                <w:ilvl w:val="0"/>
                <w:numId w:val="14"/>
              </w:numPr>
              <w:ind w:left="106" w:right="45" w:hanging="195"/>
              <w:jc w:val="both"/>
              <w:rPr>
                <w:color w:val="000000"/>
                <w:sz w:val="20"/>
                <w:szCs w:val="20"/>
                <w:lang w:val="nl-BE"/>
              </w:rPr>
            </w:pPr>
            <w:r w:rsidRPr="000E2FB4">
              <w:rPr>
                <w:color w:val="000000"/>
                <w:sz w:val="20"/>
                <w:szCs w:val="20"/>
                <w:lang w:val="nl-BE"/>
              </w:rPr>
              <w:t>Pengertian Hak Asasi Manusia</w:t>
            </w:r>
          </w:p>
          <w:p w:rsidR="002C4A04" w:rsidRPr="000E2FB4" w:rsidRDefault="002C4A04" w:rsidP="002C4A04">
            <w:pPr>
              <w:numPr>
                <w:ilvl w:val="0"/>
                <w:numId w:val="14"/>
              </w:numPr>
              <w:ind w:left="106" w:right="45" w:hanging="195"/>
              <w:jc w:val="both"/>
              <w:rPr>
                <w:color w:val="000000"/>
                <w:sz w:val="20"/>
                <w:szCs w:val="20"/>
              </w:rPr>
            </w:pPr>
            <w:r w:rsidRPr="000E2FB4">
              <w:rPr>
                <w:color w:val="000000"/>
                <w:sz w:val="20"/>
                <w:szCs w:val="20"/>
              </w:rPr>
              <w:t>Perkembangan Hak Asasi Manusia</w:t>
            </w:r>
          </w:p>
          <w:p w:rsidR="002C4A04" w:rsidRPr="000E2FB4" w:rsidRDefault="002C4A04" w:rsidP="002C4A04">
            <w:pPr>
              <w:numPr>
                <w:ilvl w:val="0"/>
                <w:numId w:val="14"/>
              </w:numPr>
              <w:ind w:left="106" w:right="45" w:hanging="195"/>
              <w:jc w:val="both"/>
              <w:rPr>
                <w:color w:val="000000"/>
                <w:sz w:val="20"/>
                <w:szCs w:val="20"/>
                <w:lang w:val="nl-BE"/>
              </w:rPr>
            </w:pPr>
            <w:r w:rsidRPr="000E2FB4">
              <w:rPr>
                <w:color w:val="000000"/>
                <w:sz w:val="20"/>
                <w:szCs w:val="20"/>
                <w:lang w:val="nl-BE"/>
              </w:rPr>
              <w:t>Konsep dan Praktek Hak Asasi Manusia di Indonesia</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rPr>
              <w:t>P</w:t>
            </w:r>
            <w:r w:rsidRPr="000E2FB4">
              <w:rPr>
                <w:color w:val="000000"/>
                <w:sz w:val="20"/>
                <w:szCs w:val="20"/>
                <w:lang w:val="id-ID"/>
              </w:rPr>
              <w:t xml:space="preserve">engertian </w:t>
            </w:r>
            <w:r w:rsidRPr="000E2FB4">
              <w:rPr>
                <w:color w:val="000000"/>
                <w:sz w:val="20"/>
                <w:szCs w:val="20"/>
              </w:rPr>
              <w:t>d</w:t>
            </w:r>
            <w:r w:rsidRPr="000E2FB4">
              <w:rPr>
                <w:color w:val="000000"/>
                <w:sz w:val="20"/>
                <w:szCs w:val="20"/>
                <w:lang w:val="id-ID"/>
              </w:rPr>
              <w:t>an Konsep Demokrasi</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lang w:val="id-ID"/>
              </w:rPr>
              <w:t xml:space="preserve">Sejarah Perkembangan Demokrasi </w:t>
            </w:r>
            <w:r w:rsidRPr="000E2FB4">
              <w:rPr>
                <w:color w:val="000000"/>
                <w:sz w:val="20"/>
                <w:szCs w:val="20"/>
              </w:rPr>
              <w:t>d</w:t>
            </w:r>
            <w:r w:rsidRPr="000E2FB4">
              <w:rPr>
                <w:color w:val="000000"/>
                <w:sz w:val="20"/>
                <w:szCs w:val="20"/>
                <w:lang w:val="id-ID"/>
              </w:rPr>
              <w:t>i Dunia</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lang w:val="id-ID"/>
              </w:rPr>
              <w:t>Unsur-Unsur Demokrasi</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lang w:val="id-ID"/>
              </w:rPr>
              <w:t>Norma-Norma Demokras</w:t>
            </w:r>
            <w:r w:rsidRPr="000E2FB4">
              <w:rPr>
                <w:color w:val="000000"/>
                <w:sz w:val="20"/>
                <w:szCs w:val="20"/>
              </w:rPr>
              <w:t>i</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rPr>
              <w:t>Dilema Demokrasi</w:t>
            </w:r>
          </w:p>
          <w:p w:rsidR="002C4A04" w:rsidRPr="000E2FB4" w:rsidRDefault="002C4A04" w:rsidP="002C4A04">
            <w:pPr>
              <w:numPr>
                <w:ilvl w:val="0"/>
                <w:numId w:val="14"/>
              </w:numPr>
              <w:ind w:left="106" w:right="45" w:hanging="195"/>
              <w:jc w:val="both"/>
              <w:rPr>
                <w:color w:val="000000"/>
                <w:sz w:val="20"/>
                <w:szCs w:val="20"/>
                <w:lang w:val="id-ID"/>
              </w:rPr>
            </w:pPr>
            <w:r w:rsidRPr="000E2FB4">
              <w:rPr>
                <w:color w:val="000000"/>
                <w:sz w:val="20"/>
                <w:szCs w:val="20"/>
                <w:lang w:val="id-ID"/>
              </w:rPr>
              <w:t xml:space="preserve">Sejarah Demokrasi </w:t>
            </w:r>
            <w:r w:rsidRPr="000E2FB4">
              <w:rPr>
                <w:color w:val="000000"/>
                <w:sz w:val="20"/>
                <w:szCs w:val="20"/>
              </w:rPr>
              <w:t>d</w:t>
            </w:r>
            <w:r w:rsidRPr="000E2FB4">
              <w:rPr>
                <w:color w:val="000000"/>
                <w:sz w:val="20"/>
                <w:szCs w:val="20"/>
                <w:lang w:val="id-ID"/>
              </w:rPr>
              <w:t>i Indonesia</w:t>
            </w:r>
          </w:p>
          <w:p w:rsidR="002C4A04" w:rsidRPr="000E2FB4" w:rsidRDefault="002C4A04" w:rsidP="00A272F0">
            <w:pPr>
              <w:numPr>
                <w:ilvl w:val="0"/>
                <w:numId w:val="14"/>
              </w:numPr>
              <w:ind w:left="106" w:right="45" w:hanging="195"/>
              <w:jc w:val="both"/>
              <w:rPr>
                <w:sz w:val="20"/>
                <w:szCs w:val="20"/>
              </w:rPr>
            </w:pPr>
            <w:r w:rsidRPr="000E2FB4">
              <w:rPr>
                <w:color w:val="000000"/>
                <w:sz w:val="20"/>
                <w:szCs w:val="20"/>
              </w:rPr>
              <w:t>Wawasan Dunia Kristen mengenai Manusia dan Hak Asasi Manusia dan Demokrasi</w:t>
            </w:r>
          </w:p>
        </w:tc>
        <w:tc>
          <w:tcPr>
            <w:tcW w:w="1710" w:type="dxa"/>
            <w:tcMar>
              <w:left w:w="58" w:type="dxa"/>
              <w:right w:w="58" w:type="dxa"/>
            </w:tcMar>
          </w:tcPr>
          <w:p w:rsidR="002C4A04" w:rsidRPr="000E2FB4" w:rsidRDefault="0069161B" w:rsidP="002C4A04">
            <w:pPr>
              <w:numPr>
                <w:ilvl w:val="0"/>
                <w:numId w:val="21"/>
              </w:numPr>
              <w:ind w:left="121" w:hanging="180"/>
              <w:rPr>
                <w:sz w:val="20"/>
                <w:szCs w:val="20"/>
              </w:rPr>
            </w:pPr>
            <w:r>
              <w:rPr>
                <w:sz w:val="20"/>
                <w:szCs w:val="20"/>
              </w:rPr>
              <w:t>Brainstorming</w:t>
            </w:r>
            <w:r w:rsidRPr="000E2FB4">
              <w:rPr>
                <w:sz w:val="20"/>
                <w:szCs w:val="20"/>
              </w:rPr>
              <w:t xml:space="preserve"> </w:t>
            </w:r>
          </w:p>
          <w:p w:rsidR="002C4A04" w:rsidRPr="000E2FB4" w:rsidRDefault="002F3073" w:rsidP="002C4A04">
            <w:pPr>
              <w:numPr>
                <w:ilvl w:val="0"/>
                <w:numId w:val="21"/>
              </w:numPr>
              <w:ind w:left="121" w:hanging="180"/>
              <w:rPr>
                <w:sz w:val="20"/>
                <w:szCs w:val="20"/>
              </w:rPr>
            </w:pPr>
            <w:r>
              <w:rPr>
                <w:sz w:val="20"/>
                <w:szCs w:val="20"/>
              </w:rPr>
              <w:t>Diskusi</w:t>
            </w:r>
          </w:p>
        </w:tc>
        <w:tc>
          <w:tcPr>
            <w:tcW w:w="1440" w:type="dxa"/>
            <w:tcMar>
              <w:left w:w="58" w:type="dxa"/>
              <w:right w:w="58" w:type="dxa"/>
            </w:tcMar>
          </w:tcPr>
          <w:p w:rsidR="002C4A04" w:rsidRPr="000E2FB4" w:rsidRDefault="002C4A04" w:rsidP="002C4A04">
            <w:pPr>
              <w:pStyle w:val="ListParagraph"/>
              <w:numPr>
                <w:ilvl w:val="0"/>
                <w:numId w:val="16"/>
              </w:numPr>
              <w:ind w:left="212" w:hanging="180"/>
              <w:jc w:val="both"/>
              <w:rPr>
                <w:sz w:val="20"/>
                <w:szCs w:val="20"/>
              </w:rPr>
            </w:pPr>
            <w:r w:rsidRPr="000E2FB4">
              <w:rPr>
                <w:sz w:val="20"/>
                <w:szCs w:val="20"/>
              </w:rPr>
              <w:t>Tanya-Jawab (KAT 1)</w:t>
            </w:r>
          </w:p>
          <w:p w:rsidR="002C4A04" w:rsidRPr="000E2FB4" w:rsidRDefault="00310AD4" w:rsidP="002C4A04">
            <w:pPr>
              <w:pStyle w:val="ListParagraph"/>
              <w:numPr>
                <w:ilvl w:val="0"/>
                <w:numId w:val="16"/>
              </w:numPr>
              <w:ind w:left="212" w:hanging="180"/>
              <w:jc w:val="both"/>
              <w:rPr>
                <w:sz w:val="20"/>
                <w:szCs w:val="20"/>
              </w:rPr>
            </w:pPr>
            <w:r>
              <w:rPr>
                <w:sz w:val="20"/>
                <w:szCs w:val="20"/>
              </w:rPr>
              <w:t>Konsultasi : Proposal Service Learning</w:t>
            </w:r>
            <w:r w:rsidR="002C4A04" w:rsidRPr="000E2FB4">
              <w:rPr>
                <w:sz w:val="20"/>
                <w:szCs w:val="20"/>
              </w:rPr>
              <w:t xml:space="preserve"> (KAT 2)</w:t>
            </w:r>
          </w:p>
          <w:p w:rsidR="002C4A04" w:rsidRPr="000E2FB4" w:rsidRDefault="002C4A04" w:rsidP="002C4A04">
            <w:pPr>
              <w:ind w:left="121"/>
              <w:rPr>
                <w:sz w:val="20"/>
                <w:szCs w:val="20"/>
              </w:rPr>
            </w:pPr>
          </w:p>
        </w:tc>
        <w:tc>
          <w:tcPr>
            <w:tcW w:w="1710" w:type="dxa"/>
            <w:tcMar>
              <w:left w:w="58" w:type="dxa"/>
              <w:right w:w="58" w:type="dxa"/>
            </w:tcMar>
          </w:tcPr>
          <w:p w:rsidR="002C4A04" w:rsidRPr="000E2FB4" w:rsidRDefault="002C4A04" w:rsidP="002C4A04">
            <w:pPr>
              <w:pStyle w:val="ListParagraph"/>
              <w:numPr>
                <w:ilvl w:val="0"/>
                <w:numId w:val="17"/>
              </w:numPr>
              <w:ind w:left="189" w:hanging="203"/>
              <w:rPr>
                <w:sz w:val="20"/>
                <w:szCs w:val="20"/>
              </w:rPr>
            </w:pPr>
            <w:r w:rsidRPr="000E2FB4">
              <w:rPr>
                <w:sz w:val="20"/>
                <w:szCs w:val="20"/>
              </w:rPr>
              <w:t>Komputer</w:t>
            </w:r>
          </w:p>
          <w:p w:rsidR="002C4A04" w:rsidRPr="000E2FB4" w:rsidRDefault="002C4A04" w:rsidP="002C4A04">
            <w:pPr>
              <w:pStyle w:val="ListParagraph"/>
              <w:numPr>
                <w:ilvl w:val="0"/>
                <w:numId w:val="17"/>
              </w:numPr>
              <w:ind w:left="189" w:hanging="203"/>
              <w:rPr>
                <w:sz w:val="20"/>
                <w:szCs w:val="20"/>
              </w:rPr>
            </w:pPr>
            <w:r w:rsidRPr="000E2FB4">
              <w:rPr>
                <w:sz w:val="20"/>
                <w:szCs w:val="20"/>
              </w:rPr>
              <w:t>LCD</w:t>
            </w:r>
          </w:p>
          <w:p w:rsidR="002C4A04" w:rsidRPr="000E2FB4" w:rsidRDefault="002C4A04" w:rsidP="002C4A04">
            <w:pPr>
              <w:pStyle w:val="ListParagraph"/>
              <w:numPr>
                <w:ilvl w:val="0"/>
                <w:numId w:val="17"/>
              </w:numPr>
              <w:ind w:left="189" w:hanging="203"/>
              <w:rPr>
                <w:sz w:val="20"/>
                <w:szCs w:val="20"/>
              </w:rPr>
            </w:pPr>
            <w:r w:rsidRPr="000E2FB4">
              <w:rPr>
                <w:sz w:val="20"/>
                <w:szCs w:val="20"/>
              </w:rPr>
              <w:t>Sound-system</w:t>
            </w:r>
          </w:p>
          <w:p w:rsidR="002C4A04" w:rsidRPr="000E2FB4" w:rsidRDefault="002C4A04" w:rsidP="002C4A04">
            <w:pPr>
              <w:pStyle w:val="ListParagraph"/>
              <w:numPr>
                <w:ilvl w:val="0"/>
                <w:numId w:val="17"/>
              </w:numPr>
              <w:ind w:left="189" w:hanging="203"/>
              <w:rPr>
                <w:sz w:val="20"/>
                <w:szCs w:val="20"/>
              </w:rPr>
            </w:pPr>
            <w:r w:rsidRPr="000E2FB4">
              <w:rPr>
                <w:sz w:val="20"/>
                <w:szCs w:val="20"/>
              </w:rPr>
              <w:t>Mic</w:t>
            </w:r>
          </w:p>
          <w:p w:rsidR="002C4A04" w:rsidRPr="000E2FB4" w:rsidRDefault="002C4A04" w:rsidP="002C4A04">
            <w:pPr>
              <w:pStyle w:val="ListParagraph"/>
              <w:numPr>
                <w:ilvl w:val="0"/>
                <w:numId w:val="17"/>
              </w:numPr>
              <w:ind w:left="189" w:hanging="203"/>
              <w:rPr>
                <w:sz w:val="20"/>
                <w:szCs w:val="20"/>
              </w:rPr>
            </w:pPr>
            <w:r w:rsidRPr="000E2FB4">
              <w:rPr>
                <w:sz w:val="20"/>
                <w:szCs w:val="20"/>
              </w:rPr>
              <w:t>Moodle</w:t>
            </w:r>
          </w:p>
          <w:p w:rsidR="002C4A04" w:rsidRPr="000E2FB4" w:rsidRDefault="002C4A04" w:rsidP="002C4A04">
            <w:pPr>
              <w:pStyle w:val="ListParagraph"/>
              <w:numPr>
                <w:ilvl w:val="0"/>
                <w:numId w:val="17"/>
              </w:numPr>
              <w:ind w:left="189" w:hanging="203"/>
              <w:rPr>
                <w:sz w:val="20"/>
                <w:szCs w:val="20"/>
              </w:rPr>
            </w:pPr>
            <w:r w:rsidRPr="000E2FB4">
              <w:rPr>
                <w:sz w:val="20"/>
                <w:szCs w:val="20"/>
              </w:rPr>
              <w:t>AC</w:t>
            </w:r>
          </w:p>
          <w:p w:rsidR="002C4A04" w:rsidRPr="000E2FB4" w:rsidRDefault="002C4A04" w:rsidP="002C4A04">
            <w:pPr>
              <w:pStyle w:val="ListParagraph"/>
              <w:numPr>
                <w:ilvl w:val="0"/>
                <w:numId w:val="17"/>
              </w:numPr>
              <w:ind w:left="189" w:hanging="203"/>
              <w:rPr>
                <w:sz w:val="20"/>
                <w:szCs w:val="20"/>
              </w:rPr>
            </w:pPr>
            <w:r w:rsidRPr="000E2FB4">
              <w:rPr>
                <w:sz w:val="20"/>
                <w:szCs w:val="20"/>
              </w:rPr>
              <w:t>Buku Catatan</w:t>
            </w:r>
          </w:p>
          <w:p w:rsidR="002C4A04" w:rsidRPr="000E2FB4" w:rsidRDefault="002C4A04" w:rsidP="002C4A04">
            <w:pPr>
              <w:pStyle w:val="ListParagraph"/>
              <w:numPr>
                <w:ilvl w:val="0"/>
                <w:numId w:val="17"/>
              </w:numPr>
              <w:ind w:left="189" w:hanging="203"/>
              <w:rPr>
                <w:sz w:val="20"/>
                <w:szCs w:val="20"/>
              </w:rPr>
            </w:pPr>
            <w:r w:rsidRPr="000E2FB4">
              <w:rPr>
                <w:sz w:val="20"/>
                <w:szCs w:val="20"/>
              </w:rPr>
              <w:t>Ballpoint</w:t>
            </w:r>
          </w:p>
          <w:p w:rsidR="002C4A04" w:rsidRPr="000E2FB4" w:rsidRDefault="002C4A04" w:rsidP="002C4A04">
            <w:pPr>
              <w:ind w:left="189" w:hanging="203"/>
              <w:rPr>
                <w:sz w:val="20"/>
                <w:szCs w:val="20"/>
              </w:rPr>
            </w:pPr>
          </w:p>
        </w:tc>
        <w:tc>
          <w:tcPr>
            <w:tcW w:w="3060" w:type="dxa"/>
            <w:tcMar>
              <w:left w:w="58" w:type="dxa"/>
              <w:right w:w="58" w:type="dxa"/>
            </w:tcMar>
          </w:tcPr>
          <w:p w:rsidR="002C4A04" w:rsidRPr="000E2FB4" w:rsidRDefault="002C4A04" w:rsidP="002C4A04">
            <w:pPr>
              <w:numPr>
                <w:ilvl w:val="0"/>
                <w:numId w:val="12"/>
              </w:numPr>
              <w:ind w:left="148" w:hanging="148"/>
              <w:jc w:val="both"/>
              <w:rPr>
                <w:color w:val="000000"/>
                <w:sz w:val="20"/>
                <w:szCs w:val="20"/>
              </w:rPr>
            </w:pPr>
            <w:r w:rsidRPr="000E2FB4">
              <w:rPr>
                <w:iCs/>
                <w:color w:val="000000"/>
                <w:sz w:val="20"/>
                <w:szCs w:val="20"/>
              </w:rPr>
              <w:t>Kresna, Aryaning Arya; Walukow, Devy Stany; Riyanto, Agus; R. Masri Sareb Putra (Ed); 2010, hal. 147-174</w:t>
            </w:r>
          </w:p>
          <w:p w:rsidR="002C4A04" w:rsidRPr="000E2FB4" w:rsidRDefault="002C4A04" w:rsidP="002C4A04">
            <w:pPr>
              <w:numPr>
                <w:ilvl w:val="0"/>
                <w:numId w:val="12"/>
              </w:numPr>
              <w:ind w:left="148" w:hanging="148"/>
              <w:jc w:val="both"/>
              <w:rPr>
                <w:color w:val="000000"/>
                <w:sz w:val="20"/>
                <w:szCs w:val="20"/>
              </w:rPr>
            </w:pPr>
            <w:r w:rsidRPr="000E2FB4">
              <w:rPr>
                <w:iCs/>
                <w:color w:val="000000"/>
                <w:sz w:val="20"/>
                <w:szCs w:val="20"/>
              </w:rPr>
              <w:t xml:space="preserve">Kresna, Aryaning Arya; Baramuli, Wielsma DK, Said, Suryono; 2006, hal. </w:t>
            </w:r>
            <w:r w:rsidRPr="000E2FB4">
              <w:rPr>
                <w:color w:val="000000"/>
                <w:sz w:val="20"/>
                <w:szCs w:val="20"/>
              </w:rPr>
              <w:t xml:space="preserve"> 39-48</w:t>
            </w:r>
          </w:p>
          <w:p w:rsidR="002C4A04" w:rsidRPr="000E2FB4" w:rsidRDefault="002C4A04" w:rsidP="002C4A04">
            <w:pPr>
              <w:numPr>
                <w:ilvl w:val="0"/>
                <w:numId w:val="12"/>
              </w:numPr>
              <w:ind w:left="148" w:hanging="148"/>
              <w:jc w:val="both"/>
              <w:rPr>
                <w:sz w:val="20"/>
                <w:szCs w:val="20"/>
              </w:rPr>
            </w:pPr>
            <w:r w:rsidRPr="000E2FB4">
              <w:rPr>
                <w:color w:val="000000"/>
                <w:sz w:val="20"/>
                <w:szCs w:val="20"/>
              </w:rPr>
              <w:t>Kuyper, Abraham; 2005</w:t>
            </w:r>
            <w:proofErr w:type="gramStart"/>
            <w:r w:rsidRPr="000E2FB4">
              <w:rPr>
                <w:color w:val="000000"/>
                <w:sz w:val="20"/>
                <w:szCs w:val="20"/>
              </w:rPr>
              <w:t>,  hal</w:t>
            </w:r>
            <w:proofErr w:type="gramEnd"/>
            <w:r w:rsidRPr="000E2FB4">
              <w:rPr>
                <w:color w:val="000000"/>
                <w:sz w:val="20"/>
                <w:szCs w:val="20"/>
              </w:rPr>
              <w:t>. 87-125.</w:t>
            </w:r>
          </w:p>
          <w:p w:rsidR="002C4A04" w:rsidRPr="000E2FB4" w:rsidRDefault="002C4A04" w:rsidP="002C4A04">
            <w:pPr>
              <w:numPr>
                <w:ilvl w:val="0"/>
                <w:numId w:val="12"/>
              </w:numPr>
              <w:ind w:left="148" w:hanging="148"/>
              <w:jc w:val="both"/>
              <w:rPr>
                <w:sz w:val="20"/>
                <w:szCs w:val="20"/>
              </w:rPr>
            </w:pPr>
            <w:r w:rsidRPr="000E2FB4">
              <w:rPr>
                <w:color w:val="000000"/>
                <w:sz w:val="20"/>
                <w:szCs w:val="20"/>
              </w:rPr>
              <w:t>B</w:t>
            </w:r>
            <w:r w:rsidRPr="000E2FB4">
              <w:rPr>
                <w:sz w:val="20"/>
                <w:szCs w:val="20"/>
              </w:rPr>
              <w:t xml:space="preserve">agian Doktrin Manusia pada Louis Berkhof, </w:t>
            </w:r>
            <w:r w:rsidRPr="000E2FB4">
              <w:rPr>
                <w:i/>
                <w:iCs/>
                <w:sz w:val="20"/>
                <w:szCs w:val="20"/>
              </w:rPr>
              <w:t xml:space="preserve">Systematic Theology </w:t>
            </w:r>
            <w:r w:rsidRPr="000E2FB4">
              <w:rPr>
                <w:sz w:val="20"/>
                <w:szCs w:val="20"/>
              </w:rPr>
              <w:t xml:space="preserve">(New Combine Edition 1996), Publisher: William B. Eerdmans Publishing Company </w:t>
            </w:r>
          </w:p>
          <w:p w:rsidR="002C4A04" w:rsidRPr="000E2FB4" w:rsidRDefault="002C4A04" w:rsidP="002C4A04">
            <w:pPr>
              <w:numPr>
                <w:ilvl w:val="0"/>
                <w:numId w:val="12"/>
              </w:numPr>
              <w:ind w:left="148" w:hanging="148"/>
              <w:jc w:val="both"/>
              <w:rPr>
                <w:sz w:val="20"/>
                <w:szCs w:val="20"/>
              </w:rPr>
            </w:pPr>
            <w:r w:rsidRPr="000E2FB4">
              <w:rPr>
                <w:color w:val="000000"/>
                <w:sz w:val="20"/>
                <w:szCs w:val="20"/>
              </w:rPr>
              <w:t>B</w:t>
            </w:r>
            <w:r w:rsidRPr="000E2FB4">
              <w:rPr>
                <w:sz w:val="20"/>
                <w:szCs w:val="20"/>
              </w:rPr>
              <w:t xml:space="preserve">agian Manusia Sebagai Gambar Allah dan Mandat Budaya pada Hoekema, Antony A. </w:t>
            </w:r>
            <w:r w:rsidRPr="000E2FB4">
              <w:rPr>
                <w:i/>
                <w:iCs/>
                <w:sz w:val="20"/>
                <w:szCs w:val="20"/>
              </w:rPr>
              <w:t>Manusia: Ciptaan Menurut Gambar Allah</w:t>
            </w:r>
            <w:r w:rsidRPr="000E2FB4">
              <w:rPr>
                <w:sz w:val="20"/>
                <w:szCs w:val="20"/>
              </w:rPr>
              <w:t xml:space="preserve">, Surabaya: Momentum, 2003 </w:t>
            </w:r>
          </w:p>
        </w:tc>
      </w:tr>
      <w:tr w:rsidR="002C4A04" w:rsidRPr="000E2FB4" w:rsidTr="00836BFB">
        <w:tc>
          <w:tcPr>
            <w:tcW w:w="720" w:type="dxa"/>
          </w:tcPr>
          <w:p w:rsidR="002C4A04" w:rsidRPr="000E2FB4" w:rsidRDefault="002C4A04" w:rsidP="002C4A04">
            <w:pPr>
              <w:jc w:val="center"/>
              <w:rPr>
                <w:b/>
                <w:sz w:val="20"/>
                <w:szCs w:val="20"/>
              </w:rPr>
            </w:pPr>
            <w:r w:rsidRPr="000E2FB4">
              <w:rPr>
                <w:b/>
                <w:sz w:val="20"/>
                <w:szCs w:val="20"/>
              </w:rPr>
              <w:t>8</w:t>
            </w:r>
          </w:p>
        </w:tc>
        <w:tc>
          <w:tcPr>
            <w:tcW w:w="14850" w:type="dxa"/>
            <w:gridSpan w:val="8"/>
            <w:tcMar>
              <w:left w:w="58" w:type="dxa"/>
              <w:right w:w="58" w:type="dxa"/>
            </w:tcMar>
          </w:tcPr>
          <w:p w:rsidR="002C4A04" w:rsidRPr="000E2FB4" w:rsidRDefault="002C4A04" w:rsidP="00A272F0">
            <w:pPr>
              <w:ind w:left="121"/>
              <w:jc w:val="center"/>
              <w:rPr>
                <w:b/>
                <w:sz w:val="20"/>
                <w:szCs w:val="20"/>
              </w:rPr>
            </w:pPr>
            <w:r w:rsidRPr="000E2FB4">
              <w:rPr>
                <w:b/>
                <w:sz w:val="20"/>
                <w:szCs w:val="20"/>
              </w:rPr>
              <w:t>Ujian Tengah Semester</w:t>
            </w:r>
          </w:p>
        </w:tc>
        <w:tc>
          <w:tcPr>
            <w:tcW w:w="1937" w:type="dxa"/>
            <w:tcBorders>
              <w:top w:val="nil"/>
              <w:bottom w:val="nil"/>
            </w:tcBorders>
          </w:tcPr>
          <w:p w:rsidR="002C4A04" w:rsidRPr="000E2FB4" w:rsidRDefault="002C4A04" w:rsidP="002C4A04">
            <w:pPr>
              <w:rPr>
                <w:sz w:val="20"/>
                <w:szCs w:val="20"/>
              </w:rPr>
            </w:pPr>
          </w:p>
        </w:tc>
        <w:tc>
          <w:tcPr>
            <w:tcW w:w="2186" w:type="dxa"/>
          </w:tcPr>
          <w:p w:rsidR="002C4A04" w:rsidRPr="000E2FB4" w:rsidRDefault="002C4A04" w:rsidP="002C4A04">
            <w:pPr>
              <w:rPr>
                <w:sz w:val="20"/>
                <w:szCs w:val="20"/>
              </w:rPr>
            </w:pPr>
          </w:p>
        </w:tc>
        <w:tc>
          <w:tcPr>
            <w:tcW w:w="2186" w:type="dxa"/>
          </w:tcPr>
          <w:p w:rsidR="002C4A04" w:rsidRPr="000E2FB4" w:rsidRDefault="002C4A04" w:rsidP="002C4A04">
            <w:pPr>
              <w:rPr>
                <w:sz w:val="20"/>
                <w:szCs w:val="20"/>
              </w:rPr>
            </w:pPr>
          </w:p>
        </w:tc>
        <w:tc>
          <w:tcPr>
            <w:tcW w:w="2186" w:type="dxa"/>
          </w:tcPr>
          <w:p w:rsidR="002C4A04" w:rsidRPr="000E2FB4" w:rsidRDefault="002C4A04" w:rsidP="002C4A04">
            <w:pPr>
              <w:rPr>
                <w:sz w:val="20"/>
                <w:szCs w:val="20"/>
              </w:rPr>
            </w:pPr>
          </w:p>
        </w:tc>
        <w:tc>
          <w:tcPr>
            <w:tcW w:w="2186" w:type="dxa"/>
          </w:tcPr>
          <w:p w:rsidR="002C4A04" w:rsidRPr="000E2FB4" w:rsidRDefault="002C4A04" w:rsidP="002C4A04">
            <w:pPr>
              <w:rPr>
                <w:sz w:val="20"/>
                <w:szCs w:val="20"/>
              </w:rPr>
            </w:pPr>
          </w:p>
        </w:tc>
        <w:tc>
          <w:tcPr>
            <w:tcW w:w="2186" w:type="dxa"/>
          </w:tcPr>
          <w:p w:rsidR="002C4A04" w:rsidRPr="000E2FB4" w:rsidRDefault="002C4A04" w:rsidP="002C4A04">
            <w:pPr>
              <w:ind w:left="148"/>
              <w:jc w:val="both"/>
              <w:rPr>
                <w:sz w:val="20"/>
                <w:szCs w:val="20"/>
              </w:rPr>
            </w:pPr>
          </w:p>
        </w:tc>
      </w:tr>
      <w:tr w:rsidR="002C4A04" w:rsidRPr="000E2FB4" w:rsidTr="006253C8">
        <w:trPr>
          <w:gridAfter w:val="6"/>
          <w:wAfter w:w="12867" w:type="dxa"/>
        </w:trPr>
        <w:tc>
          <w:tcPr>
            <w:tcW w:w="720" w:type="dxa"/>
          </w:tcPr>
          <w:p w:rsidR="002C4A04" w:rsidRPr="000E2FB4" w:rsidRDefault="002C4A04" w:rsidP="002C4A04">
            <w:pPr>
              <w:jc w:val="center"/>
              <w:rPr>
                <w:sz w:val="20"/>
                <w:szCs w:val="20"/>
              </w:rPr>
            </w:pPr>
            <w:r w:rsidRPr="000E2FB4">
              <w:rPr>
                <w:sz w:val="20"/>
                <w:szCs w:val="20"/>
              </w:rPr>
              <w:t>9</w:t>
            </w:r>
          </w:p>
        </w:tc>
        <w:tc>
          <w:tcPr>
            <w:tcW w:w="2430" w:type="dxa"/>
            <w:tcMar>
              <w:left w:w="58" w:type="dxa"/>
              <w:right w:w="58" w:type="dxa"/>
            </w:tcMar>
          </w:tcPr>
          <w:p w:rsidR="002C4A04" w:rsidRPr="000E2FB4" w:rsidRDefault="002C4A04" w:rsidP="002C4A04">
            <w:pPr>
              <w:numPr>
                <w:ilvl w:val="0"/>
                <w:numId w:val="20"/>
              </w:numPr>
              <w:ind w:left="121" w:hanging="180"/>
              <w:jc w:val="both"/>
              <w:rPr>
                <w:sz w:val="20"/>
                <w:szCs w:val="20"/>
              </w:rPr>
            </w:pPr>
            <w:r w:rsidRPr="000E2FB4">
              <w:rPr>
                <w:sz w:val="20"/>
                <w:szCs w:val="20"/>
              </w:rPr>
              <w:t xml:space="preserve">Menghasilkan lulusan yang </w:t>
            </w:r>
            <w:r w:rsidR="001C745B" w:rsidRPr="000E2FB4">
              <w:rPr>
                <w:sz w:val="20"/>
                <w:szCs w:val="20"/>
              </w:rPr>
              <w:t xml:space="preserve">partisipatif membangun kesejahteraan daerahnya masing-masing. </w:t>
            </w:r>
          </w:p>
        </w:tc>
        <w:tc>
          <w:tcPr>
            <w:tcW w:w="1710" w:type="dxa"/>
            <w:gridSpan w:val="2"/>
            <w:tcMar>
              <w:left w:w="58" w:type="dxa"/>
              <w:right w:w="58" w:type="dxa"/>
            </w:tcMar>
          </w:tcPr>
          <w:p w:rsidR="002C4A04" w:rsidRPr="000E2FB4" w:rsidRDefault="001C745B" w:rsidP="002C4A04">
            <w:pPr>
              <w:ind w:left="64"/>
              <w:rPr>
                <w:sz w:val="20"/>
                <w:szCs w:val="20"/>
              </w:rPr>
            </w:pPr>
            <w:r w:rsidRPr="000E2FB4">
              <w:rPr>
                <w:color w:val="000000"/>
                <w:sz w:val="20"/>
                <w:szCs w:val="20"/>
              </w:rPr>
              <w:t xml:space="preserve">Otonomi Daerah </w:t>
            </w:r>
          </w:p>
        </w:tc>
        <w:tc>
          <w:tcPr>
            <w:tcW w:w="2790" w:type="dxa"/>
          </w:tcPr>
          <w:p w:rsidR="002C4A04" w:rsidRPr="000E2FB4" w:rsidRDefault="002C4A04" w:rsidP="002C4A04">
            <w:pPr>
              <w:numPr>
                <w:ilvl w:val="0"/>
                <w:numId w:val="14"/>
              </w:numPr>
              <w:ind w:left="106" w:right="45" w:hanging="195"/>
              <w:jc w:val="both"/>
              <w:rPr>
                <w:color w:val="000000"/>
                <w:sz w:val="20"/>
                <w:szCs w:val="20"/>
              </w:rPr>
            </w:pPr>
            <w:r w:rsidRPr="000E2FB4">
              <w:rPr>
                <w:color w:val="000000"/>
                <w:sz w:val="20"/>
                <w:szCs w:val="20"/>
              </w:rPr>
              <w:t>Pengertian Otonomi Daerah</w:t>
            </w:r>
          </w:p>
          <w:p w:rsidR="002C4A04" w:rsidRPr="000E2FB4" w:rsidRDefault="002C4A04" w:rsidP="002C4A04">
            <w:pPr>
              <w:numPr>
                <w:ilvl w:val="0"/>
                <w:numId w:val="14"/>
              </w:numPr>
              <w:ind w:left="106" w:right="45" w:hanging="195"/>
              <w:jc w:val="both"/>
              <w:rPr>
                <w:color w:val="000000"/>
                <w:sz w:val="20"/>
                <w:szCs w:val="20"/>
              </w:rPr>
            </w:pPr>
            <w:r w:rsidRPr="000E2FB4">
              <w:rPr>
                <w:color w:val="000000"/>
                <w:sz w:val="20"/>
                <w:szCs w:val="20"/>
              </w:rPr>
              <w:t>Otonomi dalam sejarah Indonesia</w:t>
            </w:r>
          </w:p>
          <w:p w:rsidR="002C4A04" w:rsidRPr="000E2FB4" w:rsidRDefault="002C4A04" w:rsidP="002C4A04">
            <w:pPr>
              <w:numPr>
                <w:ilvl w:val="0"/>
                <w:numId w:val="14"/>
              </w:numPr>
              <w:ind w:left="106" w:right="45" w:hanging="195"/>
              <w:jc w:val="both"/>
              <w:rPr>
                <w:color w:val="000000"/>
                <w:sz w:val="20"/>
                <w:szCs w:val="20"/>
              </w:rPr>
            </w:pPr>
            <w:r w:rsidRPr="000E2FB4">
              <w:rPr>
                <w:color w:val="000000"/>
                <w:sz w:val="20"/>
                <w:szCs w:val="20"/>
              </w:rPr>
              <w:t xml:space="preserve">Otonomi daerah dalam hubungan </w:t>
            </w:r>
            <w:r w:rsidRPr="000E2FB4">
              <w:rPr>
                <w:i/>
                <w:color w:val="000000"/>
                <w:sz w:val="20"/>
                <w:szCs w:val="20"/>
              </w:rPr>
              <w:t>rule of law</w:t>
            </w:r>
          </w:p>
          <w:p w:rsidR="002C4A04" w:rsidRPr="000E2FB4" w:rsidRDefault="002C4A04" w:rsidP="00A272F0">
            <w:pPr>
              <w:numPr>
                <w:ilvl w:val="0"/>
                <w:numId w:val="14"/>
              </w:numPr>
              <w:ind w:left="106" w:right="45" w:hanging="195"/>
              <w:jc w:val="both"/>
              <w:rPr>
                <w:sz w:val="20"/>
                <w:szCs w:val="20"/>
              </w:rPr>
            </w:pPr>
            <w:r w:rsidRPr="000E2FB4">
              <w:rPr>
                <w:color w:val="000000"/>
                <w:sz w:val="20"/>
                <w:szCs w:val="20"/>
              </w:rPr>
              <w:t>Tinjauan dan Kajian Wawasan Dunia Kristen terhadap Konsep Otonomi Daerah.</w:t>
            </w:r>
          </w:p>
        </w:tc>
        <w:tc>
          <w:tcPr>
            <w:tcW w:w="1710" w:type="dxa"/>
            <w:tcMar>
              <w:left w:w="58" w:type="dxa"/>
              <w:right w:w="58" w:type="dxa"/>
            </w:tcMar>
          </w:tcPr>
          <w:p w:rsidR="002C4A04" w:rsidRPr="000E2FB4" w:rsidRDefault="002C4A04" w:rsidP="002C4A04">
            <w:pPr>
              <w:numPr>
                <w:ilvl w:val="0"/>
                <w:numId w:val="21"/>
              </w:numPr>
              <w:ind w:left="121" w:hanging="180"/>
              <w:rPr>
                <w:sz w:val="20"/>
                <w:szCs w:val="20"/>
              </w:rPr>
            </w:pPr>
            <w:r w:rsidRPr="000E2FB4">
              <w:rPr>
                <w:sz w:val="20"/>
                <w:szCs w:val="20"/>
              </w:rPr>
              <w:t>Diskusi</w:t>
            </w:r>
          </w:p>
          <w:p w:rsidR="00D13644" w:rsidRDefault="00D13644" w:rsidP="002C4A04">
            <w:pPr>
              <w:numPr>
                <w:ilvl w:val="0"/>
                <w:numId w:val="21"/>
              </w:numPr>
              <w:ind w:left="121" w:hanging="180"/>
              <w:rPr>
                <w:sz w:val="20"/>
                <w:szCs w:val="20"/>
              </w:rPr>
            </w:pPr>
            <w:r w:rsidRPr="000E2FB4">
              <w:rPr>
                <w:sz w:val="20"/>
                <w:szCs w:val="20"/>
              </w:rPr>
              <w:t>Debat</w:t>
            </w:r>
          </w:p>
          <w:p w:rsidR="002C4A04" w:rsidRPr="000E2FB4" w:rsidRDefault="002C4A04" w:rsidP="00D13644">
            <w:pPr>
              <w:ind w:left="121"/>
              <w:rPr>
                <w:sz w:val="20"/>
                <w:szCs w:val="20"/>
              </w:rPr>
            </w:pPr>
          </w:p>
        </w:tc>
        <w:tc>
          <w:tcPr>
            <w:tcW w:w="1440" w:type="dxa"/>
            <w:tcMar>
              <w:left w:w="58" w:type="dxa"/>
              <w:right w:w="58" w:type="dxa"/>
            </w:tcMar>
          </w:tcPr>
          <w:p w:rsidR="002C4A04" w:rsidRPr="000E2FB4" w:rsidRDefault="00310AD4" w:rsidP="002C4A04">
            <w:pPr>
              <w:pStyle w:val="ListParagraph"/>
              <w:numPr>
                <w:ilvl w:val="0"/>
                <w:numId w:val="16"/>
              </w:numPr>
              <w:ind w:left="212" w:hanging="180"/>
              <w:jc w:val="both"/>
              <w:rPr>
                <w:sz w:val="20"/>
                <w:szCs w:val="20"/>
              </w:rPr>
            </w:pPr>
            <w:r>
              <w:rPr>
                <w:sz w:val="20"/>
                <w:szCs w:val="20"/>
              </w:rPr>
              <w:t xml:space="preserve">Konsultasi Proposal Service Learning </w:t>
            </w:r>
            <w:r w:rsidR="002C4A04" w:rsidRPr="000E2FB4">
              <w:rPr>
                <w:sz w:val="20"/>
                <w:szCs w:val="20"/>
              </w:rPr>
              <w:t>(KAT 2)</w:t>
            </w:r>
          </w:p>
          <w:p w:rsidR="002C4A04" w:rsidRPr="000E2FB4" w:rsidRDefault="002C4A04" w:rsidP="002C4A04">
            <w:pPr>
              <w:ind w:left="121"/>
              <w:rPr>
                <w:sz w:val="20"/>
                <w:szCs w:val="20"/>
              </w:rPr>
            </w:pPr>
          </w:p>
        </w:tc>
        <w:tc>
          <w:tcPr>
            <w:tcW w:w="1710" w:type="dxa"/>
            <w:tcMar>
              <w:left w:w="58" w:type="dxa"/>
              <w:right w:w="58" w:type="dxa"/>
            </w:tcMar>
          </w:tcPr>
          <w:p w:rsidR="002C4A04" w:rsidRPr="000E2FB4" w:rsidRDefault="002C4A04" w:rsidP="002C4A04">
            <w:pPr>
              <w:pStyle w:val="ListParagraph"/>
              <w:numPr>
                <w:ilvl w:val="0"/>
                <w:numId w:val="15"/>
              </w:numPr>
              <w:ind w:left="189" w:hanging="203"/>
              <w:rPr>
                <w:sz w:val="20"/>
                <w:szCs w:val="20"/>
              </w:rPr>
            </w:pPr>
            <w:r w:rsidRPr="000E2FB4">
              <w:rPr>
                <w:sz w:val="20"/>
                <w:szCs w:val="20"/>
              </w:rPr>
              <w:t>Komputer</w:t>
            </w:r>
          </w:p>
          <w:p w:rsidR="002C4A04" w:rsidRPr="000E2FB4" w:rsidRDefault="002C4A04" w:rsidP="002C4A04">
            <w:pPr>
              <w:pStyle w:val="ListParagraph"/>
              <w:numPr>
                <w:ilvl w:val="0"/>
                <w:numId w:val="15"/>
              </w:numPr>
              <w:ind w:left="189" w:hanging="203"/>
              <w:rPr>
                <w:sz w:val="20"/>
                <w:szCs w:val="20"/>
              </w:rPr>
            </w:pPr>
            <w:r w:rsidRPr="000E2FB4">
              <w:rPr>
                <w:sz w:val="20"/>
                <w:szCs w:val="20"/>
              </w:rPr>
              <w:t>LCD</w:t>
            </w:r>
          </w:p>
          <w:p w:rsidR="002C4A04" w:rsidRPr="000E2FB4" w:rsidRDefault="002C4A04" w:rsidP="002C4A04">
            <w:pPr>
              <w:pStyle w:val="ListParagraph"/>
              <w:numPr>
                <w:ilvl w:val="0"/>
                <w:numId w:val="15"/>
              </w:numPr>
              <w:ind w:left="189" w:hanging="203"/>
              <w:rPr>
                <w:sz w:val="20"/>
                <w:szCs w:val="20"/>
              </w:rPr>
            </w:pPr>
            <w:r w:rsidRPr="000E2FB4">
              <w:rPr>
                <w:sz w:val="20"/>
                <w:szCs w:val="20"/>
              </w:rPr>
              <w:t>Sound-system</w:t>
            </w:r>
          </w:p>
          <w:p w:rsidR="002C4A04" w:rsidRPr="000E2FB4" w:rsidRDefault="002C4A04" w:rsidP="002C4A04">
            <w:pPr>
              <w:pStyle w:val="ListParagraph"/>
              <w:numPr>
                <w:ilvl w:val="0"/>
                <w:numId w:val="15"/>
              </w:numPr>
              <w:ind w:left="189" w:hanging="203"/>
              <w:rPr>
                <w:sz w:val="20"/>
                <w:szCs w:val="20"/>
              </w:rPr>
            </w:pPr>
            <w:r w:rsidRPr="000E2FB4">
              <w:rPr>
                <w:sz w:val="20"/>
                <w:szCs w:val="20"/>
              </w:rPr>
              <w:t>Mic</w:t>
            </w:r>
          </w:p>
          <w:p w:rsidR="002C4A04" w:rsidRPr="000E2FB4" w:rsidRDefault="002C4A04" w:rsidP="002C4A04">
            <w:pPr>
              <w:pStyle w:val="ListParagraph"/>
              <w:numPr>
                <w:ilvl w:val="0"/>
                <w:numId w:val="15"/>
              </w:numPr>
              <w:ind w:left="189" w:hanging="203"/>
              <w:rPr>
                <w:sz w:val="20"/>
                <w:szCs w:val="20"/>
              </w:rPr>
            </w:pPr>
            <w:r w:rsidRPr="000E2FB4">
              <w:rPr>
                <w:sz w:val="20"/>
                <w:szCs w:val="20"/>
              </w:rPr>
              <w:t>Moodle</w:t>
            </w:r>
          </w:p>
          <w:p w:rsidR="002C4A04" w:rsidRPr="000E2FB4" w:rsidRDefault="002C4A04" w:rsidP="002C4A04">
            <w:pPr>
              <w:pStyle w:val="ListParagraph"/>
              <w:numPr>
                <w:ilvl w:val="0"/>
                <w:numId w:val="15"/>
              </w:numPr>
              <w:ind w:left="189" w:hanging="203"/>
              <w:rPr>
                <w:sz w:val="20"/>
                <w:szCs w:val="20"/>
              </w:rPr>
            </w:pPr>
            <w:r w:rsidRPr="000E2FB4">
              <w:rPr>
                <w:sz w:val="20"/>
                <w:szCs w:val="20"/>
              </w:rPr>
              <w:t>Youtube</w:t>
            </w:r>
          </w:p>
          <w:p w:rsidR="002C4A04" w:rsidRPr="000E2FB4" w:rsidRDefault="002C4A04" w:rsidP="002C4A04">
            <w:pPr>
              <w:pStyle w:val="ListParagraph"/>
              <w:numPr>
                <w:ilvl w:val="0"/>
                <w:numId w:val="15"/>
              </w:numPr>
              <w:ind w:left="189" w:hanging="203"/>
              <w:rPr>
                <w:sz w:val="20"/>
                <w:szCs w:val="20"/>
              </w:rPr>
            </w:pPr>
            <w:r w:rsidRPr="000E2FB4">
              <w:rPr>
                <w:sz w:val="20"/>
                <w:szCs w:val="20"/>
              </w:rPr>
              <w:t>AC</w:t>
            </w:r>
          </w:p>
          <w:p w:rsidR="002C4A04" w:rsidRPr="000E2FB4" w:rsidRDefault="002C4A04" w:rsidP="002C4A04">
            <w:pPr>
              <w:pStyle w:val="ListParagraph"/>
              <w:numPr>
                <w:ilvl w:val="0"/>
                <w:numId w:val="15"/>
              </w:numPr>
              <w:ind w:left="189" w:hanging="203"/>
              <w:rPr>
                <w:sz w:val="20"/>
                <w:szCs w:val="20"/>
              </w:rPr>
            </w:pPr>
            <w:r w:rsidRPr="000E2FB4">
              <w:rPr>
                <w:sz w:val="20"/>
                <w:szCs w:val="20"/>
              </w:rPr>
              <w:t>Buku Catatan</w:t>
            </w:r>
          </w:p>
          <w:p w:rsidR="002C4A04" w:rsidRPr="000E2FB4" w:rsidRDefault="002C4A04" w:rsidP="002C4A04">
            <w:pPr>
              <w:ind w:left="189" w:hanging="203"/>
              <w:rPr>
                <w:sz w:val="20"/>
                <w:szCs w:val="20"/>
              </w:rPr>
            </w:pPr>
            <w:r w:rsidRPr="000E2FB4">
              <w:rPr>
                <w:sz w:val="20"/>
                <w:szCs w:val="20"/>
              </w:rPr>
              <w:t>Ballpoint</w:t>
            </w:r>
          </w:p>
        </w:tc>
        <w:tc>
          <w:tcPr>
            <w:tcW w:w="3060" w:type="dxa"/>
            <w:tcMar>
              <w:left w:w="58" w:type="dxa"/>
              <w:right w:w="58" w:type="dxa"/>
            </w:tcMar>
          </w:tcPr>
          <w:p w:rsidR="002C4A04" w:rsidRPr="000E2FB4" w:rsidRDefault="002C4A04" w:rsidP="002C4A04">
            <w:pPr>
              <w:pStyle w:val="ListParagraph"/>
              <w:numPr>
                <w:ilvl w:val="0"/>
                <w:numId w:val="12"/>
              </w:numPr>
              <w:ind w:left="148" w:hanging="148"/>
              <w:contextualSpacing/>
              <w:jc w:val="both"/>
              <w:rPr>
                <w:color w:val="000000"/>
                <w:sz w:val="20"/>
                <w:szCs w:val="20"/>
              </w:rPr>
            </w:pPr>
            <w:r w:rsidRPr="000E2FB4">
              <w:rPr>
                <w:iCs/>
                <w:color w:val="000000"/>
                <w:sz w:val="20"/>
                <w:szCs w:val="20"/>
              </w:rPr>
              <w:t>Kresna, Aryaning Arya; Walukow, Devy Stany; Riyanto, Agus; R. Masri Sareb Putra (Ed); 2010, hal. 197-206</w:t>
            </w:r>
          </w:p>
          <w:p w:rsidR="002C4A04" w:rsidRPr="000E2FB4" w:rsidRDefault="002C4A04" w:rsidP="002C4A04">
            <w:pPr>
              <w:numPr>
                <w:ilvl w:val="0"/>
                <w:numId w:val="12"/>
              </w:numPr>
              <w:ind w:left="148" w:hanging="148"/>
              <w:jc w:val="both"/>
              <w:rPr>
                <w:sz w:val="20"/>
                <w:szCs w:val="20"/>
              </w:rPr>
            </w:pPr>
            <w:r w:rsidRPr="000E2FB4">
              <w:rPr>
                <w:color w:val="000000"/>
                <w:sz w:val="20"/>
                <w:szCs w:val="20"/>
              </w:rPr>
              <w:t>Meeter, Hendry; 2001</w:t>
            </w:r>
            <w:proofErr w:type="gramStart"/>
            <w:r w:rsidRPr="000E2FB4">
              <w:rPr>
                <w:color w:val="000000"/>
                <w:sz w:val="20"/>
                <w:szCs w:val="20"/>
              </w:rPr>
              <w:t>,  hal</w:t>
            </w:r>
            <w:proofErr w:type="gramEnd"/>
            <w:r w:rsidRPr="000E2FB4">
              <w:rPr>
                <w:color w:val="000000"/>
                <w:sz w:val="20"/>
                <w:szCs w:val="20"/>
              </w:rPr>
              <w:t xml:space="preserve">. 97-104 </w:t>
            </w:r>
          </w:p>
          <w:p w:rsidR="002C4A04" w:rsidRPr="000E2FB4" w:rsidRDefault="002C4A04" w:rsidP="00A272F0">
            <w:pPr>
              <w:suppressAutoHyphens/>
              <w:ind w:left="148"/>
              <w:jc w:val="both"/>
              <w:rPr>
                <w:sz w:val="20"/>
                <w:szCs w:val="20"/>
              </w:rPr>
            </w:pPr>
          </w:p>
        </w:tc>
      </w:tr>
      <w:tr w:rsidR="00310AD4" w:rsidRPr="000E2FB4" w:rsidTr="006253C8">
        <w:trPr>
          <w:gridAfter w:val="6"/>
          <w:wAfter w:w="12867" w:type="dxa"/>
        </w:trPr>
        <w:tc>
          <w:tcPr>
            <w:tcW w:w="720" w:type="dxa"/>
          </w:tcPr>
          <w:p w:rsidR="00310AD4" w:rsidRPr="000E2FB4" w:rsidRDefault="00310AD4" w:rsidP="00310AD4">
            <w:pPr>
              <w:jc w:val="center"/>
              <w:rPr>
                <w:sz w:val="20"/>
                <w:szCs w:val="20"/>
              </w:rPr>
            </w:pPr>
            <w:r w:rsidRPr="000E2FB4">
              <w:rPr>
                <w:sz w:val="20"/>
                <w:szCs w:val="20"/>
              </w:rPr>
              <w:t>10</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peka dan menolak segala bentuk korupsi.</w:t>
            </w:r>
          </w:p>
        </w:tc>
        <w:tc>
          <w:tcPr>
            <w:tcW w:w="1710" w:type="dxa"/>
            <w:gridSpan w:val="2"/>
            <w:tcMar>
              <w:left w:w="58" w:type="dxa"/>
              <w:right w:w="58" w:type="dxa"/>
            </w:tcMar>
          </w:tcPr>
          <w:p w:rsidR="00310AD4" w:rsidRPr="000E2FB4" w:rsidRDefault="00310AD4" w:rsidP="00310AD4">
            <w:pPr>
              <w:ind w:left="64"/>
              <w:rPr>
                <w:sz w:val="20"/>
                <w:szCs w:val="20"/>
              </w:rPr>
            </w:pPr>
            <w:r w:rsidRPr="000E2FB4">
              <w:rPr>
                <w:color w:val="000000"/>
                <w:sz w:val="20"/>
                <w:szCs w:val="20"/>
              </w:rPr>
              <w:t>Korupsi</w:t>
            </w:r>
          </w:p>
        </w:tc>
        <w:tc>
          <w:tcPr>
            <w:tcW w:w="2790" w:type="dxa"/>
          </w:tcPr>
          <w:p w:rsidR="00310AD4" w:rsidRPr="000E2FB4" w:rsidRDefault="00310AD4" w:rsidP="00310AD4">
            <w:pPr>
              <w:numPr>
                <w:ilvl w:val="0"/>
                <w:numId w:val="14"/>
              </w:numPr>
              <w:ind w:left="106" w:right="45" w:hanging="195"/>
              <w:jc w:val="both"/>
              <w:rPr>
                <w:color w:val="000000"/>
                <w:sz w:val="20"/>
                <w:szCs w:val="20"/>
                <w:lang w:val="id-ID"/>
              </w:rPr>
            </w:pPr>
            <w:r w:rsidRPr="000E2FB4">
              <w:rPr>
                <w:color w:val="000000"/>
                <w:sz w:val="20"/>
                <w:szCs w:val="20"/>
              </w:rPr>
              <w:t>Pengertian Korupsi</w:t>
            </w:r>
          </w:p>
          <w:p w:rsidR="00310AD4" w:rsidRPr="000E2FB4" w:rsidRDefault="00310AD4" w:rsidP="00310AD4">
            <w:pPr>
              <w:numPr>
                <w:ilvl w:val="0"/>
                <w:numId w:val="14"/>
              </w:numPr>
              <w:ind w:left="106" w:right="45" w:hanging="195"/>
              <w:jc w:val="both"/>
              <w:rPr>
                <w:color w:val="000000"/>
                <w:sz w:val="20"/>
                <w:szCs w:val="20"/>
                <w:lang w:val="id-ID"/>
              </w:rPr>
            </w:pPr>
            <w:r w:rsidRPr="000E2FB4">
              <w:rPr>
                <w:color w:val="000000"/>
                <w:sz w:val="20"/>
                <w:szCs w:val="20"/>
              </w:rPr>
              <w:t xml:space="preserve">Korupsi sebagai Sistem </w:t>
            </w:r>
          </w:p>
          <w:p w:rsidR="00310AD4" w:rsidRPr="000E2FB4" w:rsidRDefault="00310AD4" w:rsidP="00310AD4">
            <w:pPr>
              <w:numPr>
                <w:ilvl w:val="0"/>
                <w:numId w:val="14"/>
              </w:numPr>
              <w:ind w:left="106" w:right="45" w:hanging="195"/>
              <w:jc w:val="both"/>
              <w:rPr>
                <w:color w:val="000000"/>
                <w:sz w:val="20"/>
                <w:szCs w:val="20"/>
                <w:lang w:val="id-ID"/>
              </w:rPr>
            </w:pPr>
            <w:r w:rsidRPr="000E2FB4">
              <w:rPr>
                <w:color w:val="000000"/>
                <w:sz w:val="20"/>
                <w:szCs w:val="20"/>
              </w:rPr>
              <w:t xml:space="preserve">Korupsi sebagai Kejahatan </w:t>
            </w:r>
            <w:r w:rsidRPr="000E2FB4">
              <w:rPr>
                <w:color w:val="000000"/>
                <w:sz w:val="20"/>
                <w:szCs w:val="20"/>
              </w:rPr>
              <w:lastRenderedPageBreak/>
              <w:t>luar biasa</w:t>
            </w:r>
          </w:p>
          <w:p w:rsidR="00310AD4" w:rsidRPr="000E2FB4" w:rsidRDefault="00310AD4" w:rsidP="00310AD4">
            <w:pPr>
              <w:numPr>
                <w:ilvl w:val="0"/>
                <w:numId w:val="14"/>
              </w:numPr>
              <w:ind w:left="106" w:right="45" w:hanging="195"/>
              <w:jc w:val="both"/>
              <w:rPr>
                <w:color w:val="000000"/>
                <w:sz w:val="20"/>
                <w:szCs w:val="20"/>
                <w:lang w:val="id-ID"/>
              </w:rPr>
            </w:pPr>
            <w:r w:rsidRPr="000E2FB4">
              <w:rPr>
                <w:color w:val="000000"/>
                <w:sz w:val="20"/>
                <w:szCs w:val="20"/>
              </w:rPr>
              <w:t>Pemberantasan Korupsi</w:t>
            </w:r>
          </w:p>
          <w:p w:rsidR="00310AD4" w:rsidRPr="000E2FB4" w:rsidRDefault="00310AD4" w:rsidP="00310AD4">
            <w:pPr>
              <w:numPr>
                <w:ilvl w:val="0"/>
                <w:numId w:val="14"/>
              </w:numPr>
              <w:ind w:left="106" w:right="45" w:hanging="195"/>
              <w:jc w:val="both"/>
              <w:rPr>
                <w:sz w:val="20"/>
                <w:szCs w:val="20"/>
              </w:rPr>
            </w:pPr>
            <w:r w:rsidRPr="000E2FB4">
              <w:rPr>
                <w:color w:val="000000"/>
                <w:sz w:val="20"/>
                <w:szCs w:val="20"/>
              </w:rPr>
              <w:t>Tinjauan dan Kajian Wawasan Dunia Kristen terhadap Permasalahan Korupsi</w:t>
            </w:r>
          </w:p>
        </w:tc>
        <w:tc>
          <w:tcPr>
            <w:tcW w:w="1710" w:type="dxa"/>
            <w:tcMar>
              <w:left w:w="58" w:type="dxa"/>
              <w:right w:w="58" w:type="dxa"/>
            </w:tcMar>
          </w:tcPr>
          <w:p w:rsidR="00310AD4" w:rsidRPr="000E2FB4" w:rsidRDefault="00310AD4" w:rsidP="00310AD4">
            <w:pPr>
              <w:numPr>
                <w:ilvl w:val="0"/>
                <w:numId w:val="21"/>
              </w:numPr>
              <w:ind w:left="121" w:hanging="180"/>
              <w:rPr>
                <w:sz w:val="20"/>
                <w:szCs w:val="20"/>
              </w:rPr>
            </w:pPr>
            <w:r w:rsidRPr="000E2FB4">
              <w:rPr>
                <w:sz w:val="20"/>
                <w:szCs w:val="20"/>
              </w:rPr>
              <w:lastRenderedPageBreak/>
              <w:t>Diskusi</w:t>
            </w:r>
          </w:p>
          <w:p w:rsidR="00310AD4" w:rsidRPr="000E2FB4" w:rsidRDefault="00310AD4" w:rsidP="00310AD4">
            <w:pPr>
              <w:numPr>
                <w:ilvl w:val="0"/>
                <w:numId w:val="21"/>
              </w:numPr>
              <w:ind w:left="121" w:hanging="180"/>
              <w:rPr>
                <w:sz w:val="20"/>
                <w:szCs w:val="20"/>
              </w:rPr>
            </w:pPr>
            <w:r w:rsidRPr="000E2FB4">
              <w:rPr>
                <w:sz w:val="20"/>
                <w:szCs w:val="20"/>
              </w:rPr>
              <w:t>Problem Base Learning</w:t>
            </w:r>
          </w:p>
        </w:tc>
        <w:tc>
          <w:tcPr>
            <w:tcW w:w="1440" w:type="dxa"/>
            <w:tcMar>
              <w:left w:w="58" w:type="dxa"/>
              <w:right w:w="58" w:type="dxa"/>
            </w:tcMar>
          </w:tcPr>
          <w:p w:rsidR="00310AD4" w:rsidRPr="000E2FB4" w:rsidRDefault="00310AD4" w:rsidP="00310AD4">
            <w:pPr>
              <w:pStyle w:val="ListParagraph"/>
              <w:numPr>
                <w:ilvl w:val="0"/>
                <w:numId w:val="16"/>
              </w:numPr>
              <w:ind w:left="212" w:hanging="180"/>
              <w:jc w:val="both"/>
              <w:rPr>
                <w:sz w:val="20"/>
                <w:szCs w:val="20"/>
              </w:rPr>
            </w:pPr>
            <w:r>
              <w:rPr>
                <w:sz w:val="20"/>
                <w:szCs w:val="20"/>
              </w:rPr>
              <w:t xml:space="preserve">Konsultasi Proposal Service </w:t>
            </w:r>
            <w:r>
              <w:rPr>
                <w:sz w:val="20"/>
                <w:szCs w:val="20"/>
              </w:rPr>
              <w:lastRenderedPageBreak/>
              <w:t xml:space="preserve">Learning </w:t>
            </w:r>
            <w:r w:rsidRPr="000E2FB4">
              <w:rPr>
                <w:sz w:val="20"/>
                <w:szCs w:val="20"/>
              </w:rPr>
              <w:t>(KAT 2)</w:t>
            </w:r>
          </w:p>
          <w:p w:rsidR="00310AD4" w:rsidRPr="000E2FB4" w:rsidRDefault="00310AD4" w:rsidP="00310AD4">
            <w:pPr>
              <w:ind w:left="121"/>
              <w:rPr>
                <w:sz w:val="20"/>
                <w:szCs w:val="20"/>
              </w:rPr>
            </w:pP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lastRenderedPageBreak/>
              <w:t>Komputer</w:t>
            </w:r>
          </w:p>
          <w:p w:rsidR="00310AD4" w:rsidRPr="000E2FB4" w:rsidRDefault="00310AD4" w:rsidP="00310AD4">
            <w:pPr>
              <w:pStyle w:val="ListParagraph"/>
              <w:numPr>
                <w:ilvl w:val="0"/>
                <w:numId w:val="15"/>
              </w:numPr>
              <w:ind w:left="189" w:hanging="203"/>
              <w:rPr>
                <w:sz w:val="20"/>
                <w:szCs w:val="20"/>
              </w:rPr>
            </w:pPr>
            <w:r w:rsidRPr="000E2FB4">
              <w:rPr>
                <w:sz w:val="20"/>
                <w:szCs w:val="20"/>
              </w:rPr>
              <w:t>LCD</w:t>
            </w:r>
          </w:p>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lastRenderedPageBreak/>
              <w:t>Mic</w:t>
            </w:r>
          </w:p>
          <w:p w:rsidR="00310AD4" w:rsidRPr="000E2FB4" w:rsidRDefault="00310AD4" w:rsidP="00310AD4">
            <w:pPr>
              <w:pStyle w:val="ListParagraph"/>
              <w:numPr>
                <w:ilvl w:val="0"/>
                <w:numId w:val="15"/>
              </w:numPr>
              <w:ind w:left="189" w:hanging="203"/>
              <w:rPr>
                <w:sz w:val="20"/>
                <w:szCs w:val="20"/>
              </w:rPr>
            </w:pPr>
            <w:r w:rsidRPr="000E2FB4">
              <w:rPr>
                <w:sz w:val="20"/>
                <w:szCs w:val="20"/>
              </w:rPr>
              <w:t>Moodle</w:t>
            </w:r>
          </w:p>
          <w:p w:rsidR="00310AD4" w:rsidRPr="000E2FB4" w:rsidRDefault="00310AD4" w:rsidP="00310AD4">
            <w:pPr>
              <w:pStyle w:val="ListParagraph"/>
              <w:numPr>
                <w:ilvl w:val="0"/>
                <w:numId w:val="15"/>
              </w:numPr>
              <w:ind w:left="189" w:hanging="203"/>
              <w:rPr>
                <w:sz w:val="20"/>
                <w:szCs w:val="20"/>
              </w:rPr>
            </w:pPr>
            <w:r w:rsidRPr="000E2FB4">
              <w:rPr>
                <w:sz w:val="20"/>
                <w:szCs w:val="20"/>
              </w:rPr>
              <w:t>Youtube</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ind w:left="189" w:hanging="203"/>
              <w:rPr>
                <w:sz w:val="20"/>
                <w:szCs w:val="20"/>
              </w:rPr>
            </w:pPr>
            <w:r w:rsidRPr="000E2FB4">
              <w:rPr>
                <w:sz w:val="20"/>
                <w:szCs w:val="20"/>
              </w:rPr>
              <w:t>Ballpoint</w:t>
            </w:r>
          </w:p>
        </w:tc>
        <w:tc>
          <w:tcPr>
            <w:tcW w:w="3060" w:type="dxa"/>
            <w:tcMar>
              <w:left w:w="58" w:type="dxa"/>
              <w:right w:w="58" w:type="dxa"/>
            </w:tcMar>
          </w:tcPr>
          <w:p w:rsidR="00310AD4" w:rsidRPr="000E2FB4" w:rsidRDefault="00310AD4" w:rsidP="00310AD4">
            <w:pPr>
              <w:pStyle w:val="ListParagraph"/>
              <w:numPr>
                <w:ilvl w:val="0"/>
                <w:numId w:val="12"/>
              </w:numPr>
              <w:ind w:left="148" w:hanging="148"/>
              <w:contextualSpacing/>
              <w:jc w:val="both"/>
              <w:rPr>
                <w:color w:val="000000"/>
                <w:sz w:val="20"/>
                <w:szCs w:val="20"/>
              </w:rPr>
            </w:pPr>
            <w:r w:rsidRPr="000E2FB4">
              <w:rPr>
                <w:iCs/>
                <w:color w:val="000000"/>
                <w:sz w:val="20"/>
                <w:szCs w:val="20"/>
              </w:rPr>
              <w:lastRenderedPageBreak/>
              <w:t xml:space="preserve">Kresna, Aryaning Arya; Walukow, Devy Stany; Riyanto, Agus; R. Masri Sareb Putra (Ed); </w:t>
            </w:r>
            <w:r w:rsidRPr="000E2FB4">
              <w:rPr>
                <w:iCs/>
                <w:color w:val="000000"/>
                <w:sz w:val="20"/>
                <w:szCs w:val="20"/>
              </w:rPr>
              <w:lastRenderedPageBreak/>
              <w:t>2010, hal. 197-206</w:t>
            </w:r>
          </w:p>
          <w:p w:rsidR="00310AD4" w:rsidRPr="000E2FB4" w:rsidRDefault="00310AD4" w:rsidP="00310AD4">
            <w:pPr>
              <w:numPr>
                <w:ilvl w:val="0"/>
                <w:numId w:val="12"/>
              </w:numPr>
              <w:ind w:left="148" w:hanging="148"/>
              <w:jc w:val="both"/>
              <w:rPr>
                <w:sz w:val="20"/>
                <w:szCs w:val="20"/>
              </w:rPr>
            </w:pPr>
            <w:r w:rsidRPr="000E2FB4">
              <w:rPr>
                <w:color w:val="000000"/>
                <w:sz w:val="20"/>
                <w:szCs w:val="20"/>
              </w:rPr>
              <w:t>Meeter, Hendry; 2001</w:t>
            </w:r>
            <w:proofErr w:type="gramStart"/>
            <w:r w:rsidRPr="000E2FB4">
              <w:rPr>
                <w:color w:val="000000"/>
                <w:sz w:val="20"/>
                <w:szCs w:val="20"/>
              </w:rPr>
              <w:t>,  hal</w:t>
            </w:r>
            <w:proofErr w:type="gramEnd"/>
            <w:r w:rsidRPr="000E2FB4">
              <w:rPr>
                <w:color w:val="000000"/>
                <w:sz w:val="20"/>
                <w:szCs w:val="20"/>
              </w:rPr>
              <w:t xml:space="preserve">. 97-104 </w:t>
            </w:r>
          </w:p>
          <w:p w:rsidR="00310AD4" w:rsidRPr="000E2FB4" w:rsidRDefault="00310AD4" w:rsidP="00310AD4">
            <w:pPr>
              <w:numPr>
                <w:ilvl w:val="0"/>
                <w:numId w:val="12"/>
              </w:numPr>
              <w:suppressAutoHyphens/>
              <w:ind w:left="148" w:hanging="148"/>
              <w:jc w:val="both"/>
              <w:rPr>
                <w:sz w:val="20"/>
                <w:szCs w:val="20"/>
              </w:rPr>
            </w:pPr>
            <w:r w:rsidRPr="000E2FB4">
              <w:rPr>
                <w:sz w:val="20"/>
                <w:szCs w:val="20"/>
              </w:rPr>
              <w:t>Yung, Hwa; 2013, hal. 45 – 65</w:t>
            </w:r>
          </w:p>
          <w:p w:rsidR="00310AD4" w:rsidRPr="000E2FB4" w:rsidRDefault="00310AD4" w:rsidP="00310AD4">
            <w:pPr>
              <w:numPr>
                <w:ilvl w:val="0"/>
                <w:numId w:val="12"/>
              </w:numPr>
              <w:suppressAutoHyphens/>
              <w:ind w:left="148" w:hanging="148"/>
              <w:jc w:val="both"/>
              <w:rPr>
                <w:sz w:val="20"/>
                <w:szCs w:val="20"/>
              </w:rPr>
            </w:pPr>
            <w:r w:rsidRPr="000E2FB4">
              <w:rPr>
                <w:sz w:val="20"/>
                <w:szCs w:val="20"/>
              </w:rPr>
              <w:t>Perks, Stephen, C; dalam Jurnal Christianity and Society, Vol. XII, No. 3, Juli 2002</w:t>
            </w:r>
          </w:p>
        </w:tc>
      </w:tr>
      <w:tr w:rsidR="00310AD4" w:rsidRPr="000E2FB4" w:rsidTr="006253C8">
        <w:trPr>
          <w:gridAfter w:val="6"/>
          <w:wAfter w:w="12867" w:type="dxa"/>
          <w:trHeight w:val="1232"/>
        </w:trPr>
        <w:tc>
          <w:tcPr>
            <w:tcW w:w="720" w:type="dxa"/>
          </w:tcPr>
          <w:p w:rsidR="00310AD4" w:rsidRPr="000E2FB4" w:rsidRDefault="00310AD4" w:rsidP="00310AD4">
            <w:pPr>
              <w:jc w:val="center"/>
              <w:rPr>
                <w:sz w:val="20"/>
                <w:szCs w:val="20"/>
              </w:rPr>
            </w:pPr>
            <w:r w:rsidRPr="000E2FB4">
              <w:rPr>
                <w:sz w:val="20"/>
                <w:szCs w:val="20"/>
              </w:rPr>
              <w:lastRenderedPageBreak/>
              <w:t>11</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sangat setia dan loyal bagi NKRI.</w:t>
            </w:r>
          </w:p>
        </w:tc>
        <w:tc>
          <w:tcPr>
            <w:tcW w:w="1710" w:type="dxa"/>
            <w:gridSpan w:val="2"/>
            <w:tcMar>
              <w:left w:w="58" w:type="dxa"/>
              <w:right w:w="58" w:type="dxa"/>
            </w:tcMar>
          </w:tcPr>
          <w:p w:rsidR="00310AD4" w:rsidRPr="000E2FB4" w:rsidRDefault="00310AD4" w:rsidP="00310AD4">
            <w:pPr>
              <w:jc w:val="both"/>
              <w:rPr>
                <w:color w:val="000000"/>
                <w:sz w:val="20"/>
                <w:szCs w:val="20"/>
              </w:rPr>
            </w:pPr>
            <w:r w:rsidRPr="000E2FB4">
              <w:rPr>
                <w:color w:val="000000"/>
                <w:sz w:val="20"/>
                <w:szCs w:val="20"/>
              </w:rPr>
              <w:t>Geopolitik dan Geostrategi:</w:t>
            </w:r>
          </w:p>
          <w:p w:rsidR="00310AD4" w:rsidRPr="000E2FB4" w:rsidRDefault="00310AD4" w:rsidP="00310AD4">
            <w:pPr>
              <w:ind w:left="64"/>
              <w:rPr>
                <w:sz w:val="20"/>
                <w:szCs w:val="20"/>
              </w:rPr>
            </w:pPr>
          </w:p>
        </w:tc>
        <w:tc>
          <w:tcPr>
            <w:tcW w:w="2790" w:type="dxa"/>
          </w:tcPr>
          <w:p w:rsidR="00310AD4" w:rsidRPr="000E2FB4" w:rsidRDefault="00310AD4" w:rsidP="00310AD4">
            <w:pPr>
              <w:numPr>
                <w:ilvl w:val="0"/>
                <w:numId w:val="14"/>
              </w:numPr>
              <w:ind w:left="106" w:right="45" w:hanging="195"/>
              <w:jc w:val="both"/>
              <w:rPr>
                <w:color w:val="000000"/>
                <w:sz w:val="20"/>
                <w:szCs w:val="20"/>
              </w:rPr>
            </w:pPr>
            <w:r w:rsidRPr="000E2FB4">
              <w:rPr>
                <w:color w:val="000000"/>
                <w:sz w:val="20"/>
                <w:szCs w:val="20"/>
              </w:rPr>
              <w:t>Pengertian Geopolitik</w:t>
            </w:r>
          </w:p>
          <w:p w:rsidR="00310AD4" w:rsidRPr="000E2FB4" w:rsidRDefault="00310AD4" w:rsidP="00310AD4">
            <w:pPr>
              <w:numPr>
                <w:ilvl w:val="0"/>
                <w:numId w:val="14"/>
              </w:numPr>
              <w:ind w:left="106" w:right="45" w:hanging="195"/>
              <w:jc w:val="both"/>
              <w:rPr>
                <w:color w:val="000000"/>
                <w:sz w:val="20"/>
                <w:szCs w:val="20"/>
              </w:rPr>
            </w:pPr>
            <w:r w:rsidRPr="000E2FB4">
              <w:rPr>
                <w:color w:val="000000"/>
                <w:sz w:val="20"/>
                <w:szCs w:val="20"/>
              </w:rPr>
              <w:t>Teori-teori Geopolitik di Dunia</w:t>
            </w:r>
          </w:p>
          <w:p w:rsidR="00310AD4" w:rsidRPr="000E2FB4" w:rsidRDefault="00310AD4" w:rsidP="00310AD4">
            <w:pPr>
              <w:numPr>
                <w:ilvl w:val="0"/>
                <w:numId w:val="14"/>
              </w:numPr>
              <w:ind w:left="106" w:right="45" w:hanging="195"/>
              <w:jc w:val="both"/>
              <w:rPr>
                <w:color w:val="000000"/>
                <w:sz w:val="20"/>
                <w:szCs w:val="20"/>
                <w:lang w:val="fi-FI"/>
              </w:rPr>
            </w:pPr>
            <w:r w:rsidRPr="000E2FB4">
              <w:rPr>
                <w:color w:val="000000"/>
                <w:sz w:val="20"/>
                <w:szCs w:val="20"/>
                <w:lang w:val="fi-FI"/>
              </w:rPr>
              <w:t>Wawasan Nusantara sebagai Geopolitik Indonesia</w:t>
            </w:r>
          </w:p>
          <w:p w:rsidR="00310AD4" w:rsidRPr="000E2FB4" w:rsidRDefault="00310AD4" w:rsidP="00310AD4">
            <w:pPr>
              <w:numPr>
                <w:ilvl w:val="0"/>
                <w:numId w:val="14"/>
              </w:numPr>
              <w:ind w:left="106" w:right="45" w:hanging="195"/>
              <w:jc w:val="both"/>
              <w:rPr>
                <w:color w:val="000000"/>
                <w:sz w:val="20"/>
                <w:szCs w:val="20"/>
                <w:lang w:val="fi-FI"/>
              </w:rPr>
            </w:pPr>
            <w:r w:rsidRPr="000E2FB4">
              <w:rPr>
                <w:color w:val="000000"/>
                <w:sz w:val="20"/>
                <w:szCs w:val="20"/>
                <w:lang w:val="fi-FI"/>
              </w:rPr>
              <w:t>Pengertian Geostrategi</w:t>
            </w:r>
          </w:p>
          <w:p w:rsidR="00310AD4" w:rsidRPr="000E2FB4" w:rsidRDefault="00310AD4" w:rsidP="00310AD4">
            <w:pPr>
              <w:numPr>
                <w:ilvl w:val="0"/>
                <w:numId w:val="14"/>
              </w:numPr>
              <w:ind w:left="106" w:right="45" w:hanging="195"/>
              <w:jc w:val="both"/>
              <w:rPr>
                <w:color w:val="000000"/>
                <w:sz w:val="20"/>
                <w:szCs w:val="20"/>
                <w:lang w:val="fi-FI"/>
              </w:rPr>
            </w:pPr>
            <w:r w:rsidRPr="000E2FB4">
              <w:rPr>
                <w:color w:val="000000"/>
                <w:sz w:val="20"/>
                <w:szCs w:val="20"/>
                <w:lang w:val="fi-FI"/>
              </w:rPr>
              <w:t>Konsepsi Pertahanan Nasional</w:t>
            </w:r>
          </w:p>
          <w:p w:rsidR="00310AD4" w:rsidRPr="000E2FB4" w:rsidRDefault="00310AD4" w:rsidP="00310AD4">
            <w:pPr>
              <w:numPr>
                <w:ilvl w:val="0"/>
                <w:numId w:val="14"/>
              </w:numPr>
              <w:ind w:left="106" w:right="45" w:hanging="195"/>
              <w:jc w:val="both"/>
              <w:rPr>
                <w:sz w:val="20"/>
                <w:szCs w:val="20"/>
              </w:rPr>
            </w:pPr>
            <w:r w:rsidRPr="000E2FB4">
              <w:rPr>
                <w:color w:val="000000"/>
                <w:sz w:val="20"/>
                <w:szCs w:val="20"/>
                <w:lang w:val="fi-FI"/>
              </w:rPr>
              <w:t>Tinjauan dan Kajian Wawasan Dunia Kristen mengenai Geopolitik dan Geostrategi; Calvinisme dan Politik</w:t>
            </w:r>
          </w:p>
        </w:tc>
        <w:tc>
          <w:tcPr>
            <w:tcW w:w="1710" w:type="dxa"/>
            <w:tcMar>
              <w:left w:w="58" w:type="dxa"/>
              <w:right w:w="58" w:type="dxa"/>
            </w:tcMar>
          </w:tcPr>
          <w:p w:rsidR="00310AD4" w:rsidRDefault="00310AD4" w:rsidP="00310AD4">
            <w:pPr>
              <w:numPr>
                <w:ilvl w:val="0"/>
                <w:numId w:val="21"/>
              </w:numPr>
              <w:ind w:left="121" w:hanging="180"/>
              <w:rPr>
                <w:sz w:val="20"/>
                <w:szCs w:val="20"/>
              </w:rPr>
            </w:pPr>
            <w:r>
              <w:rPr>
                <w:sz w:val="20"/>
                <w:szCs w:val="20"/>
              </w:rPr>
              <w:t>Diskusi</w:t>
            </w:r>
          </w:p>
          <w:p w:rsidR="00310AD4" w:rsidRPr="000E2FB4" w:rsidRDefault="00310AD4" w:rsidP="00310AD4">
            <w:pPr>
              <w:ind w:left="121"/>
              <w:rPr>
                <w:sz w:val="20"/>
                <w:szCs w:val="20"/>
              </w:rPr>
            </w:pPr>
          </w:p>
        </w:tc>
        <w:tc>
          <w:tcPr>
            <w:tcW w:w="1440" w:type="dxa"/>
            <w:tcMar>
              <w:left w:w="58" w:type="dxa"/>
              <w:right w:w="58" w:type="dxa"/>
            </w:tcMar>
          </w:tcPr>
          <w:p w:rsidR="00310AD4" w:rsidRPr="000E2FB4" w:rsidRDefault="00310AD4" w:rsidP="00310AD4">
            <w:pPr>
              <w:pStyle w:val="ListParagraph"/>
              <w:numPr>
                <w:ilvl w:val="0"/>
                <w:numId w:val="16"/>
              </w:numPr>
              <w:ind w:left="212" w:hanging="180"/>
              <w:jc w:val="both"/>
              <w:rPr>
                <w:sz w:val="20"/>
                <w:szCs w:val="20"/>
              </w:rPr>
            </w:pPr>
            <w:r w:rsidRPr="000E2FB4">
              <w:rPr>
                <w:sz w:val="20"/>
                <w:szCs w:val="20"/>
              </w:rPr>
              <w:t xml:space="preserve">Konsultasi </w:t>
            </w:r>
            <w:r>
              <w:rPr>
                <w:sz w:val="20"/>
                <w:szCs w:val="20"/>
              </w:rPr>
              <w:t xml:space="preserve">: Pelaksanaan </w:t>
            </w:r>
            <w:r w:rsidRPr="000E2FB4">
              <w:rPr>
                <w:sz w:val="20"/>
                <w:szCs w:val="20"/>
              </w:rPr>
              <w:t xml:space="preserve"> Service Learning (KAT 2)</w:t>
            </w:r>
          </w:p>
          <w:p w:rsidR="00310AD4" w:rsidRPr="000E2FB4" w:rsidRDefault="00310AD4" w:rsidP="00310AD4">
            <w:pPr>
              <w:ind w:left="121"/>
              <w:rPr>
                <w:sz w:val="20"/>
                <w:szCs w:val="20"/>
              </w:rPr>
            </w:pP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t>Komputer</w:t>
            </w:r>
          </w:p>
          <w:p w:rsidR="00310AD4" w:rsidRPr="000E2FB4" w:rsidRDefault="00310AD4" w:rsidP="00310AD4">
            <w:pPr>
              <w:pStyle w:val="ListParagraph"/>
              <w:numPr>
                <w:ilvl w:val="0"/>
                <w:numId w:val="15"/>
              </w:numPr>
              <w:ind w:left="189" w:hanging="203"/>
              <w:rPr>
                <w:sz w:val="20"/>
                <w:szCs w:val="20"/>
              </w:rPr>
            </w:pPr>
            <w:r w:rsidRPr="000E2FB4">
              <w:rPr>
                <w:sz w:val="20"/>
                <w:szCs w:val="20"/>
              </w:rPr>
              <w:t>LCD</w:t>
            </w:r>
          </w:p>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t>Mic</w:t>
            </w:r>
          </w:p>
          <w:p w:rsidR="00310AD4" w:rsidRPr="000E2FB4" w:rsidRDefault="00310AD4" w:rsidP="00310AD4">
            <w:pPr>
              <w:pStyle w:val="ListParagraph"/>
              <w:numPr>
                <w:ilvl w:val="0"/>
                <w:numId w:val="15"/>
              </w:numPr>
              <w:ind w:left="189" w:hanging="203"/>
              <w:rPr>
                <w:sz w:val="20"/>
                <w:szCs w:val="20"/>
              </w:rPr>
            </w:pPr>
            <w:r w:rsidRPr="000E2FB4">
              <w:rPr>
                <w:sz w:val="20"/>
                <w:szCs w:val="20"/>
              </w:rPr>
              <w:t>Moodle</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pStyle w:val="ListParagraph"/>
              <w:numPr>
                <w:ilvl w:val="0"/>
                <w:numId w:val="15"/>
              </w:numPr>
              <w:ind w:left="189" w:hanging="203"/>
              <w:rPr>
                <w:sz w:val="20"/>
                <w:szCs w:val="20"/>
              </w:rPr>
            </w:pPr>
            <w:r w:rsidRPr="000E2FB4">
              <w:rPr>
                <w:sz w:val="20"/>
                <w:szCs w:val="20"/>
              </w:rPr>
              <w:t>Ballpoint</w:t>
            </w:r>
          </w:p>
          <w:p w:rsidR="00310AD4" w:rsidRPr="000E2FB4" w:rsidRDefault="00310AD4" w:rsidP="00310AD4">
            <w:pPr>
              <w:ind w:left="189" w:hanging="203"/>
              <w:rPr>
                <w:sz w:val="20"/>
                <w:szCs w:val="20"/>
              </w:rPr>
            </w:pPr>
          </w:p>
        </w:tc>
        <w:tc>
          <w:tcPr>
            <w:tcW w:w="3060" w:type="dxa"/>
            <w:tcMar>
              <w:left w:w="58" w:type="dxa"/>
              <w:right w:w="58" w:type="dxa"/>
            </w:tcMar>
          </w:tcPr>
          <w:p w:rsidR="00310AD4" w:rsidRPr="000E2FB4" w:rsidRDefault="00310AD4" w:rsidP="00310AD4">
            <w:pPr>
              <w:numPr>
                <w:ilvl w:val="0"/>
                <w:numId w:val="12"/>
              </w:numPr>
              <w:suppressAutoHyphens/>
              <w:ind w:left="148" w:hanging="148"/>
              <w:jc w:val="both"/>
              <w:rPr>
                <w:sz w:val="20"/>
                <w:szCs w:val="20"/>
              </w:rPr>
            </w:pPr>
            <w:r w:rsidRPr="000E2FB4">
              <w:rPr>
                <w:iCs/>
                <w:color w:val="000000"/>
                <w:sz w:val="20"/>
                <w:szCs w:val="20"/>
              </w:rPr>
              <w:t>Kresna, Aryaning Arya; Walukow, Devy Stany; Riyanto, Agus; R. Masri Sareb Putra (Ed); 2010, hal. 211-221</w:t>
            </w:r>
          </w:p>
          <w:p w:rsidR="00310AD4" w:rsidRPr="000E2FB4" w:rsidRDefault="00310AD4" w:rsidP="00310AD4">
            <w:pPr>
              <w:numPr>
                <w:ilvl w:val="0"/>
                <w:numId w:val="12"/>
              </w:numPr>
              <w:ind w:left="148" w:hanging="148"/>
              <w:jc w:val="both"/>
              <w:rPr>
                <w:color w:val="000000"/>
                <w:sz w:val="20"/>
                <w:szCs w:val="20"/>
              </w:rPr>
            </w:pPr>
            <w:r w:rsidRPr="000E2FB4">
              <w:rPr>
                <w:iCs/>
                <w:color w:val="000000"/>
                <w:sz w:val="20"/>
                <w:szCs w:val="20"/>
              </w:rPr>
              <w:t xml:space="preserve">Kresna, Aryaning Arya; Baramuli, Wielsma DK, Said, Suryono; 2006, hal. </w:t>
            </w:r>
            <w:r w:rsidRPr="000E2FB4">
              <w:rPr>
                <w:color w:val="000000"/>
                <w:sz w:val="20"/>
                <w:szCs w:val="20"/>
              </w:rPr>
              <w:t xml:space="preserve"> 55-63</w:t>
            </w:r>
          </w:p>
          <w:p w:rsidR="00310AD4" w:rsidRPr="000E2FB4" w:rsidRDefault="00310AD4" w:rsidP="00310AD4">
            <w:pPr>
              <w:numPr>
                <w:ilvl w:val="0"/>
                <w:numId w:val="12"/>
              </w:numPr>
              <w:ind w:left="148" w:hanging="148"/>
              <w:jc w:val="both"/>
              <w:rPr>
                <w:color w:val="000000"/>
                <w:sz w:val="20"/>
                <w:szCs w:val="20"/>
              </w:rPr>
            </w:pPr>
            <w:r w:rsidRPr="000E2FB4">
              <w:rPr>
                <w:color w:val="000000"/>
                <w:sz w:val="20"/>
                <w:szCs w:val="20"/>
              </w:rPr>
              <w:t>Buku Induk Lemhannas</w:t>
            </w:r>
          </w:p>
          <w:p w:rsidR="00310AD4" w:rsidRPr="000E2FB4" w:rsidRDefault="00310AD4" w:rsidP="00310AD4">
            <w:pPr>
              <w:numPr>
                <w:ilvl w:val="0"/>
                <w:numId w:val="12"/>
              </w:numPr>
              <w:suppressAutoHyphens/>
              <w:ind w:left="148" w:hanging="148"/>
              <w:jc w:val="both"/>
              <w:rPr>
                <w:sz w:val="20"/>
                <w:szCs w:val="20"/>
              </w:rPr>
            </w:pPr>
            <w:r w:rsidRPr="000E2FB4">
              <w:rPr>
                <w:color w:val="000000"/>
                <w:sz w:val="20"/>
                <w:szCs w:val="20"/>
              </w:rPr>
              <w:t>C</w:t>
            </w:r>
            <w:r w:rsidRPr="000E2FB4">
              <w:rPr>
                <w:sz w:val="20"/>
                <w:szCs w:val="20"/>
              </w:rPr>
              <w:t>alvin, John</w:t>
            </w:r>
            <w:r w:rsidRPr="000E2FB4">
              <w:rPr>
                <w:i/>
                <w:iCs/>
                <w:sz w:val="20"/>
                <w:szCs w:val="20"/>
              </w:rPr>
              <w:t xml:space="preserve">. Institutes of the Christian Religion. </w:t>
            </w:r>
            <w:r w:rsidRPr="000E2FB4">
              <w:rPr>
                <w:sz w:val="20"/>
                <w:szCs w:val="20"/>
              </w:rPr>
              <w:t xml:space="preserve">Ed. by John T. McNeill. Transl. by Ford Lewis Battles. Vol.1.2. Philadelphia, Pennsylvania: Westminster Press, 1960. </w:t>
            </w:r>
          </w:p>
          <w:p w:rsidR="00310AD4" w:rsidRPr="000E2FB4" w:rsidRDefault="00310AD4" w:rsidP="00310AD4">
            <w:pPr>
              <w:numPr>
                <w:ilvl w:val="0"/>
                <w:numId w:val="12"/>
              </w:numPr>
              <w:suppressAutoHyphens/>
              <w:ind w:left="148" w:hanging="148"/>
              <w:jc w:val="both"/>
              <w:rPr>
                <w:sz w:val="20"/>
                <w:szCs w:val="20"/>
              </w:rPr>
            </w:pPr>
            <w:r w:rsidRPr="000E2FB4">
              <w:rPr>
                <w:color w:val="000000"/>
                <w:sz w:val="20"/>
                <w:szCs w:val="20"/>
              </w:rPr>
              <w:t>Kuyper, Abraham; 2005</w:t>
            </w:r>
            <w:proofErr w:type="gramStart"/>
            <w:r w:rsidRPr="000E2FB4">
              <w:rPr>
                <w:color w:val="000000"/>
                <w:sz w:val="20"/>
                <w:szCs w:val="20"/>
              </w:rPr>
              <w:t>,  hal</w:t>
            </w:r>
            <w:proofErr w:type="gramEnd"/>
            <w:r w:rsidRPr="000E2FB4">
              <w:rPr>
                <w:color w:val="000000"/>
                <w:sz w:val="20"/>
                <w:szCs w:val="20"/>
              </w:rPr>
              <w:t>. 87-125</w:t>
            </w:r>
          </w:p>
        </w:tc>
      </w:tr>
      <w:tr w:rsidR="00310AD4" w:rsidRPr="000E2FB4" w:rsidTr="006253C8">
        <w:trPr>
          <w:gridAfter w:val="6"/>
          <w:wAfter w:w="12867" w:type="dxa"/>
        </w:trPr>
        <w:tc>
          <w:tcPr>
            <w:tcW w:w="720" w:type="dxa"/>
          </w:tcPr>
          <w:p w:rsidR="00310AD4" w:rsidRPr="000E2FB4" w:rsidRDefault="00310AD4" w:rsidP="00310AD4">
            <w:pPr>
              <w:jc w:val="center"/>
              <w:rPr>
                <w:sz w:val="20"/>
                <w:szCs w:val="20"/>
              </w:rPr>
            </w:pPr>
            <w:r w:rsidRPr="000E2FB4">
              <w:rPr>
                <w:sz w:val="20"/>
                <w:szCs w:val="20"/>
              </w:rPr>
              <w:t>12</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aktif, kritis, dan objektif terhadap kebijakan-kebijakan pemerintah bagi ketahanan negara.</w:t>
            </w:r>
          </w:p>
        </w:tc>
        <w:tc>
          <w:tcPr>
            <w:tcW w:w="1710" w:type="dxa"/>
            <w:gridSpan w:val="2"/>
            <w:tcMar>
              <w:left w:w="58" w:type="dxa"/>
              <w:right w:w="58" w:type="dxa"/>
            </w:tcMar>
          </w:tcPr>
          <w:p w:rsidR="00310AD4" w:rsidRPr="000E2FB4" w:rsidRDefault="00310AD4" w:rsidP="00310AD4">
            <w:pPr>
              <w:jc w:val="both"/>
              <w:rPr>
                <w:sz w:val="20"/>
                <w:szCs w:val="20"/>
              </w:rPr>
            </w:pPr>
            <w:r w:rsidRPr="000E2FB4">
              <w:rPr>
                <w:color w:val="000000"/>
                <w:sz w:val="20"/>
                <w:szCs w:val="20"/>
              </w:rPr>
              <w:t>Polstranas (Politik dan  Strategi Nasional)</w:t>
            </w:r>
          </w:p>
        </w:tc>
        <w:tc>
          <w:tcPr>
            <w:tcW w:w="2790" w:type="dxa"/>
          </w:tcPr>
          <w:p w:rsidR="00310AD4" w:rsidRPr="000E2FB4" w:rsidRDefault="00310AD4" w:rsidP="00310AD4">
            <w:pPr>
              <w:numPr>
                <w:ilvl w:val="0"/>
                <w:numId w:val="14"/>
              </w:numPr>
              <w:ind w:left="106" w:right="45" w:hanging="195"/>
              <w:jc w:val="both"/>
              <w:rPr>
                <w:color w:val="000000"/>
                <w:sz w:val="20"/>
                <w:szCs w:val="20"/>
              </w:rPr>
            </w:pPr>
            <w:r w:rsidRPr="000E2FB4">
              <w:rPr>
                <w:color w:val="000000"/>
                <w:sz w:val="20"/>
                <w:szCs w:val="20"/>
              </w:rPr>
              <w:t>Pengertian Polstranas</w:t>
            </w:r>
          </w:p>
          <w:p w:rsidR="00310AD4" w:rsidRPr="000E2FB4" w:rsidRDefault="00310AD4" w:rsidP="00310AD4">
            <w:pPr>
              <w:numPr>
                <w:ilvl w:val="0"/>
                <w:numId w:val="14"/>
              </w:numPr>
              <w:ind w:left="106" w:right="45" w:hanging="195"/>
              <w:jc w:val="both"/>
              <w:rPr>
                <w:color w:val="000000"/>
                <w:sz w:val="20"/>
                <w:szCs w:val="20"/>
              </w:rPr>
            </w:pPr>
            <w:r w:rsidRPr="000E2FB4">
              <w:rPr>
                <w:color w:val="000000"/>
                <w:sz w:val="20"/>
                <w:szCs w:val="20"/>
              </w:rPr>
              <w:t>Astagatra</w:t>
            </w:r>
          </w:p>
          <w:p w:rsidR="00310AD4" w:rsidRPr="000E2FB4" w:rsidRDefault="00310AD4" w:rsidP="00310AD4">
            <w:pPr>
              <w:numPr>
                <w:ilvl w:val="0"/>
                <w:numId w:val="14"/>
              </w:numPr>
              <w:ind w:left="106" w:right="45" w:hanging="195"/>
              <w:jc w:val="both"/>
              <w:rPr>
                <w:color w:val="000000"/>
                <w:sz w:val="20"/>
                <w:szCs w:val="20"/>
              </w:rPr>
            </w:pPr>
            <w:r w:rsidRPr="000E2FB4">
              <w:rPr>
                <w:color w:val="000000"/>
                <w:sz w:val="20"/>
                <w:szCs w:val="20"/>
              </w:rPr>
              <w:t>Kebijakan Politik Dalam Negeri dan Luar Negeri</w:t>
            </w:r>
          </w:p>
          <w:p w:rsidR="00310AD4" w:rsidRPr="000E2FB4" w:rsidRDefault="00310AD4" w:rsidP="00310AD4">
            <w:pPr>
              <w:numPr>
                <w:ilvl w:val="0"/>
                <w:numId w:val="14"/>
              </w:numPr>
              <w:ind w:left="106" w:right="45" w:hanging="195"/>
              <w:jc w:val="both"/>
              <w:rPr>
                <w:sz w:val="20"/>
                <w:szCs w:val="20"/>
              </w:rPr>
            </w:pPr>
            <w:r w:rsidRPr="000E2FB4">
              <w:rPr>
                <w:color w:val="000000"/>
                <w:sz w:val="20"/>
                <w:szCs w:val="20"/>
              </w:rPr>
              <w:t>T</w:t>
            </w:r>
            <w:r w:rsidRPr="000E2FB4">
              <w:rPr>
                <w:sz w:val="20"/>
                <w:szCs w:val="20"/>
              </w:rPr>
              <w:t xml:space="preserve">injauan dan kajian Wawasan Dunia Kristen: Calvinisme dan Masa depan </w:t>
            </w:r>
          </w:p>
          <w:p w:rsidR="00310AD4" w:rsidRPr="000E2FB4" w:rsidRDefault="00310AD4" w:rsidP="00310AD4">
            <w:pPr>
              <w:ind w:left="106" w:right="45" w:hanging="195"/>
              <w:rPr>
                <w:sz w:val="20"/>
                <w:szCs w:val="20"/>
              </w:rPr>
            </w:pPr>
          </w:p>
        </w:tc>
        <w:tc>
          <w:tcPr>
            <w:tcW w:w="1710" w:type="dxa"/>
            <w:tcMar>
              <w:left w:w="58" w:type="dxa"/>
              <w:right w:w="58" w:type="dxa"/>
            </w:tcMar>
          </w:tcPr>
          <w:p w:rsidR="00310AD4" w:rsidRPr="000E2FB4" w:rsidRDefault="00310AD4" w:rsidP="00310AD4">
            <w:pPr>
              <w:numPr>
                <w:ilvl w:val="0"/>
                <w:numId w:val="21"/>
              </w:numPr>
              <w:ind w:left="121" w:hanging="180"/>
              <w:rPr>
                <w:sz w:val="20"/>
                <w:szCs w:val="20"/>
              </w:rPr>
            </w:pPr>
            <w:r w:rsidRPr="000E2FB4">
              <w:rPr>
                <w:sz w:val="20"/>
                <w:szCs w:val="20"/>
              </w:rPr>
              <w:t>Diskusi</w:t>
            </w:r>
          </w:p>
          <w:p w:rsidR="00310AD4" w:rsidRPr="000E2FB4" w:rsidRDefault="00310AD4" w:rsidP="00310AD4">
            <w:pPr>
              <w:numPr>
                <w:ilvl w:val="0"/>
                <w:numId w:val="21"/>
              </w:numPr>
              <w:ind w:left="121" w:hanging="180"/>
              <w:rPr>
                <w:sz w:val="20"/>
                <w:szCs w:val="20"/>
              </w:rPr>
            </w:pPr>
            <w:r w:rsidRPr="000E2FB4">
              <w:rPr>
                <w:sz w:val="20"/>
                <w:szCs w:val="20"/>
              </w:rPr>
              <w:t>Problem Base Learning</w:t>
            </w:r>
          </w:p>
          <w:p w:rsidR="00310AD4" w:rsidRPr="000E2FB4" w:rsidRDefault="00310AD4" w:rsidP="00310AD4">
            <w:pPr>
              <w:ind w:left="-59"/>
              <w:rPr>
                <w:sz w:val="20"/>
                <w:szCs w:val="20"/>
              </w:rPr>
            </w:pPr>
          </w:p>
        </w:tc>
        <w:tc>
          <w:tcPr>
            <w:tcW w:w="1440" w:type="dxa"/>
            <w:tcMar>
              <w:left w:w="58" w:type="dxa"/>
              <w:right w:w="58" w:type="dxa"/>
            </w:tcMar>
          </w:tcPr>
          <w:p w:rsidR="00310AD4" w:rsidRPr="000E2FB4" w:rsidRDefault="00310AD4" w:rsidP="00310AD4">
            <w:pPr>
              <w:pStyle w:val="ListParagraph"/>
              <w:numPr>
                <w:ilvl w:val="0"/>
                <w:numId w:val="16"/>
              </w:numPr>
              <w:ind w:left="212" w:hanging="180"/>
              <w:jc w:val="both"/>
              <w:rPr>
                <w:sz w:val="20"/>
                <w:szCs w:val="20"/>
              </w:rPr>
            </w:pPr>
            <w:r w:rsidRPr="000E2FB4">
              <w:rPr>
                <w:sz w:val="20"/>
                <w:szCs w:val="20"/>
              </w:rPr>
              <w:t>Kuis (KAT 1)</w:t>
            </w:r>
          </w:p>
          <w:p w:rsidR="00310AD4" w:rsidRPr="000E2FB4" w:rsidRDefault="00310AD4" w:rsidP="00310AD4">
            <w:pPr>
              <w:pStyle w:val="ListParagraph"/>
              <w:numPr>
                <w:ilvl w:val="0"/>
                <w:numId w:val="16"/>
              </w:numPr>
              <w:ind w:left="212" w:hanging="180"/>
              <w:jc w:val="both"/>
              <w:rPr>
                <w:sz w:val="20"/>
                <w:szCs w:val="20"/>
              </w:rPr>
            </w:pPr>
            <w:r w:rsidRPr="000E2FB4">
              <w:rPr>
                <w:sz w:val="20"/>
                <w:szCs w:val="20"/>
              </w:rPr>
              <w:t xml:space="preserve">Konsultasi </w:t>
            </w:r>
            <w:r>
              <w:rPr>
                <w:sz w:val="20"/>
                <w:szCs w:val="20"/>
              </w:rPr>
              <w:t xml:space="preserve">: Pelaksanaan </w:t>
            </w:r>
            <w:r w:rsidRPr="000E2FB4">
              <w:rPr>
                <w:sz w:val="20"/>
                <w:szCs w:val="20"/>
              </w:rPr>
              <w:t xml:space="preserve"> Service Learning (KAT 2</w:t>
            </w: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t>Komputer</w:t>
            </w:r>
          </w:p>
          <w:p w:rsidR="00310AD4" w:rsidRPr="000E2FB4" w:rsidRDefault="00310AD4" w:rsidP="00310AD4">
            <w:pPr>
              <w:pStyle w:val="ListParagraph"/>
              <w:numPr>
                <w:ilvl w:val="0"/>
                <w:numId w:val="15"/>
              </w:numPr>
              <w:ind w:left="189" w:hanging="203"/>
              <w:rPr>
                <w:sz w:val="20"/>
                <w:szCs w:val="20"/>
              </w:rPr>
            </w:pPr>
            <w:r w:rsidRPr="000E2FB4">
              <w:rPr>
                <w:sz w:val="20"/>
                <w:szCs w:val="20"/>
              </w:rPr>
              <w:t>LCD</w:t>
            </w:r>
          </w:p>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t>Mic</w:t>
            </w:r>
          </w:p>
          <w:p w:rsidR="00310AD4" w:rsidRPr="000E2FB4" w:rsidRDefault="00310AD4" w:rsidP="00310AD4">
            <w:pPr>
              <w:pStyle w:val="ListParagraph"/>
              <w:numPr>
                <w:ilvl w:val="0"/>
                <w:numId w:val="15"/>
              </w:numPr>
              <w:ind w:left="189" w:hanging="203"/>
              <w:rPr>
                <w:sz w:val="20"/>
                <w:szCs w:val="20"/>
              </w:rPr>
            </w:pPr>
            <w:r w:rsidRPr="000E2FB4">
              <w:rPr>
                <w:sz w:val="20"/>
                <w:szCs w:val="20"/>
              </w:rPr>
              <w:t>Moodle</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pStyle w:val="ListParagraph"/>
              <w:numPr>
                <w:ilvl w:val="0"/>
                <w:numId w:val="15"/>
              </w:numPr>
              <w:ind w:left="189" w:hanging="203"/>
              <w:rPr>
                <w:sz w:val="20"/>
                <w:szCs w:val="20"/>
              </w:rPr>
            </w:pPr>
            <w:r w:rsidRPr="000E2FB4">
              <w:rPr>
                <w:sz w:val="20"/>
                <w:szCs w:val="20"/>
              </w:rPr>
              <w:t>Ballpoint</w:t>
            </w:r>
          </w:p>
          <w:p w:rsidR="00310AD4" w:rsidRPr="000E2FB4" w:rsidRDefault="00310AD4" w:rsidP="00310AD4">
            <w:pPr>
              <w:ind w:left="189" w:hanging="203"/>
              <w:rPr>
                <w:sz w:val="20"/>
                <w:szCs w:val="20"/>
              </w:rPr>
            </w:pPr>
          </w:p>
        </w:tc>
        <w:tc>
          <w:tcPr>
            <w:tcW w:w="3060" w:type="dxa"/>
            <w:tcMar>
              <w:left w:w="58" w:type="dxa"/>
              <w:right w:w="58" w:type="dxa"/>
            </w:tcMar>
          </w:tcPr>
          <w:p w:rsidR="00310AD4" w:rsidRPr="000E2FB4" w:rsidRDefault="00310AD4" w:rsidP="00310AD4">
            <w:pPr>
              <w:numPr>
                <w:ilvl w:val="0"/>
                <w:numId w:val="12"/>
              </w:numPr>
              <w:suppressAutoHyphens/>
              <w:ind w:left="148" w:hanging="148"/>
              <w:jc w:val="both"/>
              <w:rPr>
                <w:sz w:val="20"/>
                <w:szCs w:val="20"/>
              </w:rPr>
            </w:pPr>
            <w:r w:rsidRPr="000E2FB4">
              <w:rPr>
                <w:iCs/>
                <w:color w:val="000000"/>
                <w:sz w:val="20"/>
                <w:szCs w:val="20"/>
              </w:rPr>
              <w:t>Kresna, Aryaning Arya; Walukow, Devy Stany; Riyanto, Agus; R. Masri Sareb Putra (Ed); 2010, hal. 221</w:t>
            </w:r>
          </w:p>
          <w:p w:rsidR="00310AD4" w:rsidRPr="000E2FB4" w:rsidRDefault="00310AD4" w:rsidP="00310AD4">
            <w:pPr>
              <w:numPr>
                <w:ilvl w:val="0"/>
                <w:numId w:val="12"/>
              </w:numPr>
              <w:suppressAutoHyphens/>
              <w:ind w:left="148" w:hanging="148"/>
              <w:jc w:val="both"/>
              <w:rPr>
                <w:sz w:val="20"/>
                <w:szCs w:val="20"/>
              </w:rPr>
            </w:pPr>
            <w:r w:rsidRPr="000E2FB4">
              <w:rPr>
                <w:color w:val="000000"/>
                <w:sz w:val="20"/>
                <w:szCs w:val="20"/>
              </w:rPr>
              <w:t>Kuyper</w:t>
            </w:r>
            <w:proofErr w:type="gramStart"/>
            <w:r w:rsidRPr="000E2FB4">
              <w:rPr>
                <w:color w:val="000000"/>
                <w:sz w:val="20"/>
                <w:szCs w:val="20"/>
              </w:rPr>
              <w:t>,  Abraham</w:t>
            </w:r>
            <w:proofErr w:type="gramEnd"/>
            <w:r w:rsidRPr="000E2FB4">
              <w:rPr>
                <w:color w:val="000000"/>
                <w:sz w:val="20"/>
                <w:szCs w:val="20"/>
              </w:rPr>
              <w:t>; 2005, hal. 205-240.</w:t>
            </w:r>
          </w:p>
          <w:p w:rsidR="00310AD4" w:rsidRPr="000E2FB4" w:rsidRDefault="00310AD4" w:rsidP="00310AD4">
            <w:pPr>
              <w:numPr>
                <w:ilvl w:val="0"/>
                <w:numId w:val="12"/>
              </w:numPr>
              <w:suppressAutoHyphens/>
              <w:ind w:left="148" w:hanging="148"/>
              <w:jc w:val="both"/>
              <w:rPr>
                <w:sz w:val="20"/>
                <w:szCs w:val="20"/>
              </w:rPr>
            </w:pPr>
            <w:r w:rsidRPr="000E2FB4">
              <w:rPr>
                <w:color w:val="000000"/>
                <w:sz w:val="20"/>
                <w:szCs w:val="20"/>
              </w:rPr>
              <w:t>Ca</w:t>
            </w:r>
            <w:r w:rsidRPr="000E2FB4">
              <w:rPr>
                <w:sz w:val="20"/>
                <w:szCs w:val="20"/>
              </w:rPr>
              <w:t>lvin, John</w:t>
            </w:r>
            <w:r w:rsidRPr="000E2FB4">
              <w:rPr>
                <w:i/>
                <w:iCs/>
                <w:sz w:val="20"/>
                <w:szCs w:val="20"/>
              </w:rPr>
              <w:t xml:space="preserve">. Institutes of the Christian Religion. </w:t>
            </w:r>
            <w:r w:rsidRPr="000E2FB4">
              <w:rPr>
                <w:sz w:val="20"/>
                <w:szCs w:val="20"/>
              </w:rPr>
              <w:t xml:space="preserve">Ed. by John T. McNeill. Transl. by Ford Lewis Battles. Vol.1.2. Philadelphia, Pennsylvania: Westminster Press, 1960. </w:t>
            </w:r>
          </w:p>
          <w:p w:rsidR="00310AD4" w:rsidRPr="000E2FB4" w:rsidRDefault="00310AD4" w:rsidP="00310AD4">
            <w:pPr>
              <w:numPr>
                <w:ilvl w:val="0"/>
                <w:numId w:val="12"/>
              </w:numPr>
              <w:ind w:left="148" w:hanging="148"/>
              <w:jc w:val="both"/>
              <w:rPr>
                <w:sz w:val="20"/>
                <w:szCs w:val="20"/>
              </w:rPr>
            </w:pPr>
            <w:r w:rsidRPr="000E2FB4">
              <w:rPr>
                <w:color w:val="000000"/>
                <w:sz w:val="20"/>
                <w:szCs w:val="20"/>
              </w:rPr>
              <w:lastRenderedPageBreak/>
              <w:t>Martin Wolf, Bab III dan IV hal, 113-335</w:t>
            </w:r>
          </w:p>
        </w:tc>
      </w:tr>
      <w:tr w:rsidR="00310AD4" w:rsidRPr="000E2FB4" w:rsidTr="006253C8">
        <w:trPr>
          <w:gridAfter w:val="6"/>
          <w:wAfter w:w="12867" w:type="dxa"/>
        </w:trPr>
        <w:tc>
          <w:tcPr>
            <w:tcW w:w="720" w:type="dxa"/>
          </w:tcPr>
          <w:p w:rsidR="00310AD4" w:rsidRPr="000E2FB4" w:rsidRDefault="00310AD4" w:rsidP="00310AD4">
            <w:pPr>
              <w:jc w:val="center"/>
              <w:rPr>
                <w:sz w:val="20"/>
                <w:szCs w:val="20"/>
              </w:rPr>
            </w:pPr>
            <w:r w:rsidRPr="000E2FB4">
              <w:rPr>
                <w:sz w:val="20"/>
                <w:szCs w:val="20"/>
              </w:rPr>
              <w:lastRenderedPageBreak/>
              <w:t>13</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berkarakter, partisipatif, peka terhadap kehidupan berbangsa dan bernegara.</w:t>
            </w:r>
          </w:p>
        </w:tc>
        <w:tc>
          <w:tcPr>
            <w:tcW w:w="1710" w:type="dxa"/>
            <w:gridSpan w:val="2"/>
            <w:tcMar>
              <w:left w:w="58" w:type="dxa"/>
              <w:right w:w="58" w:type="dxa"/>
            </w:tcMar>
          </w:tcPr>
          <w:p w:rsidR="00310AD4" w:rsidRPr="000E2FB4" w:rsidRDefault="00310AD4" w:rsidP="00310AD4">
            <w:pPr>
              <w:pStyle w:val="Default"/>
              <w:jc w:val="both"/>
              <w:rPr>
                <w:sz w:val="20"/>
                <w:szCs w:val="20"/>
              </w:rPr>
            </w:pPr>
            <w:r w:rsidRPr="000E2FB4">
              <w:rPr>
                <w:sz w:val="20"/>
                <w:szCs w:val="20"/>
              </w:rPr>
              <w:t>Partisipasi Kristen dalam Kehidupan Berbangsa dan Bernegara berdasarkan Tinjauan dan Kajian Wawasan Dunia Kristen</w:t>
            </w:r>
          </w:p>
          <w:p w:rsidR="00310AD4" w:rsidRPr="000E2FB4" w:rsidRDefault="00310AD4" w:rsidP="00310AD4">
            <w:pPr>
              <w:ind w:left="64"/>
              <w:rPr>
                <w:sz w:val="20"/>
                <w:szCs w:val="20"/>
              </w:rPr>
            </w:pPr>
          </w:p>
        </w:tc>
        <w:tc>
          <w:tcPr>
            <w:tcW w:w="2790" w:type="dxa"/>
          </w:tcPr>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 xml:space="preserve">Politik Praktis di Zaman Modern </w:t>
            </w:r>
          </w:p>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 xml:space="preserve">Pemikiran tentang Negara </w:t>
            </w:r>
          </w:p>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 xml:space="preserve">Pemikiran tentang Hukum </w:t>
            </w:r>
          </w:p>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 xml:space="preserve">Pemikiran tentang NKRI </w:t>
            </w:r>
          </w:p>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 xml:space="preserve">Pemikiran tentang Bhinneka Tunggal Ika </w:t>
            </w:r>
          </w:p>
          <w:p w:rsidR="00310AD4" w:rsidRPr="000E2FB4" w:rsidRDefault="00310AD4" w:rsidP="00310AD4">
            <w:pPr>
              <w:pStyle w:val="Default"/>
              <w:numPr>
                <w:ilvl w:val="0"/>
                <w:numId w:val="18"/>
              </w:numPr>
              <w:ind w:left="106" w:right="45" w:hanging="195"/>
              <w:jc w:val="both"/>
              <w:rPr>
                <w:sz w:val="20"/>
                <w:szCs w:val="20"/>
              </w:rPr>
            </w:pPr>
            <w:r w:rsidRPr="000E2FB4">
              <w:rPr>
                <w:sz w:val="20"/>
                <w:szCs w:val="20"/>
              </w:rPr>
              <w:t>Respon mahasiswa atas keseluruhan materi.</w:t>
            </w:r>
          </w:p>
        </w:tc>
        <w:tc>
          <w:tcPr>
            <w:tcW w:w="1710" w:type="dxa"/>
            <w:tcMar>
              <w:left w:w="58" w:type="dxa"/>
              <w:right w:w="58" w:type="dxa"/>
            </w:tcMar>
          </w:tcPr>
          <w:p w:rsidR="00310AD4" w:rsidRPr="000E2FB4" w:rsidRDefault="00310AD4" w:rsidP="00310AD4">
            <w:pPr>
              <w:numPr>
                <w:ilvl w:val="0"/>
                <w:numId w:val="21"/>
              </w:numPr>
              <w:ind w:left="121" w:hanging="180"/>
              <w:rPr>
                <w:sz w:val="20"/>
                <w:szCs w:val="20"/>
              </w:rPr>
            </w:pPr>
            <w:r w:rsidRPr="000E2FB4">
              <w:rPr>
                <w:sz w:val="20"/>
                <w:szCs w:val="20"/>
              </w:rPr>
              <w:t>Diskusi</w:t>
            </w:r>
          </w:p>
          <w:p w:rsidR="00310AD4" w:rsidRPr="000E2FB4" w:rsidRDefault="00310AD4" w:rsidP="00310AD4">
            <w:pPr>
              <w:numPr>
                <w:ilvl w:val="0"/>
                <w:numId w:val="21"/>
              </w:numPr>
              <w:ind w:left="121" w:hanging="180"/>
              <w:rPr>
                <w:sz w:val="20"/>
                <w:szCs w:val="20"/>
              </w:rPr>
            </w:pPr>
            <w:r w:rsidRPr="000E2FB4">
              <w:rPr>
                <w:sz w:val="20"/>
                <w:szCs w:val="20"/>
              </w:rPr>
              <w:t>Sharing</w:t>
            </w:r>
          </w:p>
        </w:tc>
        <w:tc>
          <w:tcPr>
            <w:tcW w:w="1440" w:type="dxa"/>
            <w:tcMar>
              <w:left w:w="58" w:type="dxa"/>
              <w:right w:w="58" w:type="dxa"/>
            </w:tcMar>
          </w:tcPr>
          <w:p w:rsidR="00310AD4" w:rsidRPr="000E2FB4" w:rsidRDefault="00310AD4" w:rsidP="00310AD4">
            <w:pPr>
              <w:pStyle w:val="ListParagraph"/>
              <w:numPr>
                <w:ilvl w:val="0"/>
                <w:numId w:val="16"/>
              </w:numPr>
              <w:ind w:left="212" w:hanging="180"/>
              <w:jc w:val="both"/>
              <w:rPr>
                <w:sz w:val="20"/>
                <w:szCs w:val="20"/>
              </w:rPr>
            </w:pPr>
            <w:r w:rsidRPr="000E2FB4">
              <w:rPr>
                <w:sz w:val="20"/>
                <w:szCs w:val="20"/>
              </w:rPr>
              <w:t xml:space="preserve">Konsultasi </w:t>
            </w:r>
            <w:r>
              <w:rPr>
                <w:sz w:val="20"/>
                <w:szCs w:val="20"/>
              </w:rPr>
              <w:t xml:space="preserve">: Pelaksanaan </w:t>
            </w:r>
            <w:r w:rsidRPr="000E2FB4">
              <w:rPr>
                <w:sz w:val="20"/>
                <w:szCs w:val="20"/>
              </w:rPr>
              <w:t xml:space="preserve"> Service Learning (KAT 2</w:t>
            </w: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t>Komputer</w:t>
            </w:r>
          </w:p>
          <w:p w:rsidR="00310AD4" w:rsidRPr="000E2FB4" w:rsidRDefault="00310AD4" w:rsidP="00310AD4">
            <w:pPr>
              <w:pStyle w:val="ListParagraph"/>
              <w:numPr>
                <w:ilvl w:val="0"/>
                <w:numId w:val="15"/>
              </w:numPr>
              <w:ind w:left="189" w:hanging="203"/>
              <w:rPr>
                <w:sz w:val="20"/>
                <w:szCs w:val="20"/>
              </w:rPr>
            </w:pPr>
            <w:r w:rsidRPr="000E2FB4">
              <w:rPr>
                <w:sz w:val="20"/>
                <w:szCs w:val="20"/>
              </w:rPr>
              <w:t>LCD</w:t>
            </w:r>
          </w:p>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t>Mic</w:t>
            </w:r>
          </w:p>
          <w:p w:rsidR="00310AD4" w:rsidRPr="000E2FB4" w:rsidRDefault="00310AD4" w:rsidP="00310AD4">
            <w:pPr>
              <w:pStyle w:val="ListParagraph"/>
              <w:numPr>
                <w:ilvl w:val="0"/>
                <w:numId w:val="15"/>
              </w:numPr>
              <w:ind w:left="189" w:hanging="203"/>
              <w:rPr>
                <w:sz w:val="20"/>
                <w:szCs w:val="20"/>
              </w:rPr>
            </w:pPr>
            <w:r w:rsidRPr="000E2FB4">
              <w:rPr>
                <w:sz w:val="20"/>
                <w:szCs w:val="20"/>
              </w:rPr>
              <w:t>Moodle</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pStyle w:val="ListParagraph"/>
              <w:numPr>
                <w:ilvl w:val="0"/>
                <w:numId w:val="15"/>
              </w:numPr>
              <w:ind w:left="189" w:hanging="203"/>
              <w:rPr>
                <w:sz w:val="20"/>
                <w:szCs w:val="20"/>
              </w:rPr>
            </w:pPr>
            <w:r w:rsidRPr="000E2FB4">
              <w:rPr>
                <w:sz w:val="20"/>
                <w:szCs w:val="20"/>
              </w:rPr>
              <w:t>Ballpoint</w:t>
            </w:r>
          </w:p>
          <w:p w:rsidR="00310AD4" w:rsidRPr="000E2FB4" w:rsidRDefault="00310AD4" w:rsidP="00310AD4">
            <w:pPr>
              <w:ind w:left="189" w:hanging="203"/>
              <w:rPr>
                <w:sz w:val="20"/>
                <w:szCs w:val="20"/>
              </w:rPr>
            </w:pPr>
          </w:p>
        </w:tc>
        <w:tc>
          <w:tcPr>
            <w:tcW w:w="3060" w:type="dxa"/>
            <w:tcMar>
              <w:left w:w="58" w:type="dxa"/>
              <w:right w:w="58" w:type="dxa"/>
            </w:tcMar>
          </w:tcPr>
          <w:p w:rsidR="00310AD4" w:rsidRPr="000E2FB4" w:rsidRDefault="00310AD4" w:rsidP="00310AD4">
            <w:pPr>
              <w:numPr>
                <w:ilvl w:val="0"/>
                <w:numId w:val="12"/>
              </w:numPr>
              <w:ind w:left="148" w:hanging="148"/>
              <w:jc w:val="both"/>
              <w:rPr>
                <w:iCs/>
                <w:color w:val="000000"/>
                <w:sz w:val="20"/>
                <w:szCs w:val="20"/>
              </w:rPr>
            </w:pPr>
            <w:r w:rsidRPr="000E2FB4">
              <w:rPr>
                <w:iCs/>
                <w:color w:val="000000"/>
                <w:sz w:val="20"/>
                <w:szCs w:val="20"/>
              </w:rPr>
              <w:t>Simanjuntak, Marsillam; Pandangan Negara Integralistik, Jakarta: Grafiti, 1997</w:t>
            </w:r>
          </w:p>
          <w:p w:rsidR="00310AD4" w:rsidRPr="000E2FB4" w:rsidRDefault="00310AD4" w:rsidP="00310AD4">
            <w:pPr>
              <w:numPr>
                <w:ilvl w:val="0"/>
                <w:numId w:val="12"/>
              </w:numPr>
              <w:ind w:left="148" w:hanging="148"/>
              <w:jc w:val="both"/>
              <w:rPr>
                <w:rStyle w:val="Emphasis"/>
                <w:i w:val="0"/>
                <w:iCs w:val="0"/>
                <w:sz w:val="20"/>
                <w:szCs w:val="20"/>
              </w:rPr>
            </w:pPr>
            <w:r w:rsidRPr="000E2FB4">
              <w:rPr>
                <w:rStyle w:val="Emphasis"/>
                <w:color w:val="000000"/>
                <w:sz w:val="20"/>
                <w:szCs w:val="20"/>
              </w:rPr>
              <w:t xml:space="preserve">David, W. Hall, hal. 372-391 “Calvin di Ranah Publik”: Pemikiran Abraham Kuyper Kebangkitan Kembali Politik </w:t>
            </w:r>
            <w:proofErr w:type="gramStart"/>
            <w:r w:rsidRPr="000E2FB4">
              <w:rPr>
                <w:rStyle w:val="Emphasis"/>
                <w:color w:val="000000"/>
                <w:sz w:val="20"/>
                <w:szCs w:val="20"/>
              </w:rPr>
              <w:t>Calvinistik  Praktis</w:t>
            </w:r>
            <w:proofErr w:type="gramEnd"/>
            <w:r w:rsidRPr="000E2FB4">
              <w:rPr>
                <w:rStyle w:val="Emphasis"/>
                <w:color w:val="000000"/>
                <w:sz w:val="20"/>
                <w:szCs w:val="20"/>
              </w:rPr>
              <w:t xml:space="preserve"> di Jaman Modern Pada Bagian  Aplikasi Praktis.</w:t>
            </w:r>
          </w:p>
          <w:p w:rsidR="00310AD4" w:rsidRPr="000E2FB4" w:rsidRDefault="00310AD4" w:rsidP="00310AD4">
            <w:pPr>
              <w:numPr>
                <w:ilvl w:val="0"/>
                <w:numId w:val="12"/>
              </w:numPr>
              <w:ind w:left="148" w:hanging="148"/>
              <w:jc w:val="both"/>
              <w:rPr>
                <w:sz w:val="20"/>
                <w:szCs w:val="20"/>
              </w:rPr>
            </w:pPr>
            <w:r w:rsidRPr="000E2FB4">
              <w:rPr>
                <w:sz w:val="20"/>
                <w:szCs w:val="20"/>
              </w:rPr>
              <w:t>Calvin, John</w:t>
            </w:r>
            <w:r w:rsidRPr="000E2FB4">
              <w:rPr>
                <w:i/>
                <w:iCs/>
                <w:sz w:val="20"/>
                <w:szCs w:val="20"/>
              </w:rPr>
              <w:t xml:space="preserve">. Institutes of the Christian Religion. </w:t>
            </w:r>
            <w:r w:rsidRPr="000E2FB4">
              <w:rPr>
                <w:sz w:val="20"/>
                <w:szCs w:val="20"/>
              </w:rPr>
              <w:t>Ed. by John T. McNeill. Transl. by Ford Lewis Battles.</w:t>
            </w:r>
          </w:p>
        </w:tc>
      </w:tr>
      <w:tr w:rsidR="00310AD4" w:rsidRPr="000E2FB4" w:rsidTr="006253C8">
        <w:trPr>
          <w:gridAfter w:val="6"/>
          <w:wAfter w:w="12867" w:type="dxa"/>
        </w:trPr>
        <w:tc>
          <w:tcPr>
            <w:tcW w:w="720" w:type="dxa"/>
          </w:tcPr>
          <w:p w:rsidR="00310AD4" w:rsidRPr="000E2FB4" w:rsidRDefault="00310AD4" w:rsidP="00310AD4">
            <w:pPr>
              <w:jc w:val="center"/>
              <w:rPr>
                <w:sz w:val="20"/>
                <w:szCs w:val="20"/>
              </w:rPr>
            </w:pPr>
            <w:r w:rsidRPr="000E2FB4">
              <w:rPr>
                <w:sz w:val="20"/>
                <w:szCs w:val="20"/>
              </w:rPr>
              <w:t>14</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memiliki kemampuan melayani dan senantiasa ikut bersama-sama dengan masyarakat sebagai kelompok intelektual yang berkepribadian.</w:t>
            </w:r>
          </w:p>
        </w:tc>
        <w:tc>
          <w:tcPr>
            <w:tcW w:w="1710" w:type="dxa"/>
            <w:gridSpan w:val="2"/>
            <w:tcMar>
              <w:left w:w="58" w:type="dxa"/>
              <w:right w:w="58" w:type="dxa"/>
            </w:tcMar>
          </w:tcPr>
          <w:p w:rsidR="00310AD4" w:rsidRPr="000E2FB4" w:rsidRDefault="00310AD4" w:rsidP="00310AD4">
            <w:pPr>
              <w:ind w:left="64"/>
              <w:jc w:val="both"/>
              <w:rPr>
                <w:sz w:val="20"/>
                <w:szCs w:val="20"/>
              </w:rPr>
            </w:pPr>
            <w:r w:rsidRPr="000E2FB4">
              <w:rPr>
                <w:sz w:val="20"/>
                <w:szCs w:val="20"/>
              </w:rPr>
              <w:t>Pelaksanaan Service Learning</w:t>
            </w:r>
          </w:p>
        </w:tc>
        <w:tc>
          <w:tcPr>
            <w:tcW w:w="2790" w:type="dxa"/>
          </w:tcPr>
          <w:p w:rsidR="00310AD4" w:rsidRPr="000E2FB4" w:rsidRDefault="00310AD4" w:rsidP="00310AD4">
            <w:pPr>
              <w:pStyle w:val="Footer"/>
              <w:ind w:left="106" w:right="45" w:hanging="195"/>
              <w:jc w:val="both"/>
              <w:rPr>
                <w:sz w:val="20"/>
                <w:szCs w:val="20"/>
              </w:rPr>
            </w:pPr>
            <w:r w:rsidRPr="000E2FB4">
              <w:rPr>
                <w:sz w:val="20"/>
                <w:szCs w:val="20"/>
              </w:rPr>
              <w:t>Topik-topik yang dipilih:</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Warga Negara, Negara, dan Bela Negara</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Kekuasaan dan Legitimasi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Konstitusi dan RoL</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HAM</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Demokrasi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Otonomi Daerah</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Korupsi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Partisipasi Kristen dalam Kehidupan Berbangsa dan Bernegara.</w:t>
            </w:r>
          </w:p>
        </w:tc>
        <w:tc>
          <w:tcPr>
            <w:tcW w:w="1710" w:type="dxa"/>
            <w:tcMar>
              <w:left w:w="58" w:type="dxa"/>
              <w:right w:w="58" w:type="dxa"/>
            </w:tcMar>
          </w:tcPr>
          <w:p w:rsidR="00310AD4" w:rsidRPr="000E2FB4" w:rsidRDefault="00310AD4" w:rsidP="00310AD4">
            <w:pPr>
              <w:numPr>
                <w:ilvl w:val="0"/>
                <w:numId w:val="21"/>
              </w:numPr>
              <w:ind w:left="121" w:hanging="180"/>
              <w:rPr>
                <w:sz w:val="20"/>
                <w:szCs w:val="20"/>
              </w:rPr>
            </w:pPr>
            <w:r w:rsidRPr="000E2FB4">
              <w:rPr>
                <w:sz w:val="20"/>
                <w:szCs w:val="20"/>
              </w:rPr>
              <w:t>Service Learning</w:t>
            </w:r>
          </w:p>
        </w:tc>
        <w:tc>
          <w:tcPr>
            <w:tcW w:w="1440" w:type="dxa"/>
            <w:tcMar>
              <w:left w:w="58" w:type="dxa"/>
              <w:right w:w="58" w:type="dxa"/>
            </w:tcMar>
          </w:tcPr>
          <w:p w:rsidR="00310AD4" w:rsidRPr="000E2FB4" w:rsidRDefault="00EA0326" w:rsidP="00310AD4">
            <w:pPr>
              <w:numPr>
                <w:ilvl w:val="0"/>
                <w:numId w:val="19"/>
              </w:numPr>
              <w:ind w:left="121" w:hanging="180"/>
              <w:rPr>
                <w:sz w:val="20"/>
                <w:szCs w:val="20"/>
              </w:rPr>
            </w:pPr>
            <w:r>
              <w:rPr>
                <w:sz w:val="20"/>
                <w:szCs w:val="20"/>
              </w:rPr>
              <w:t>Melaporkan Hasil</w:t>
            </w:r>
            <w:r w:rsidR="00310AD4" w:rsidRPr="000E2FB4">
              <w:rPr>
                <w:sz w:val="20"/>
                <w:szCs w:val="20"/>
              </w:rPr>
              <w:t xml:space="preserve"> Service Learning</w:t>
            </w:r>
            <w:r w:rsidR="00310AD4">
              <w:rPr>
                <w:sz w:val="20"/>
                <w:szCs w:val="20"/>
              </w:rPr>
              <w:t xml:space="preserve"> </w:t>
            </w:r>
            <w:r>
              <w:rPr>
                <w:sz w:val="20"/>
                <w:szCs w:val="20"/>
              </w:rPr>
              <w:t xml:space="preserve">dan Refleksi </w:t>
            </w:r>
            <w:r w:rsidR="00310AD4">
              <w:rPr>
                <w:sz w:val="20"/>
                <w:szCs w:val="20"/>
              </w:rPr>
              <w:t>(UAS)</w:t>
            </w: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t>Mic</w:t>
            </w:r>
          </w:p>
          <w:p w:rsidR="00310AD4" w:rsidRPr="000E2FB4" w:rsidRDefault="00310AD4" w:rsidP="00310AD4">
            <w:pPr>
              <w:pStyle w:val="ListParagraph"/>
              <w:numPr>
                <w:ilvl w:val="0"/>
                <w:numId w:val="15"/>
              </w:numPr>
              <w:ind w:left="189" w:hanging="203"/>
              <w:rPr>
                <w:sz w:val="20"/>
                <w:szCs w:val="20"/>
              </w:rPr>
            </w:pPr>
            <w:r w:rsidRPr="000E2FB4">
              <w:rPr>
                <w:sz w:val="20"/>
                <w:szCs w:val="20"/>
              </w:rPr>
              <w:t>Video Kegiatan Mahasiswa</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pStyle w:val="ListParagraph"/>
              <w:numPr>
                <w:ilvl w:val="0"/>
                <w:numId w:val="15"/>
              </w:numPr>
              <w:ind w:left="189" w:hanging="203"/>
              <w:rPr>
                <w:sz w:val="20"/>
                <w:szCs w:val="20"/>
              </w:rPr>
            </w:pPr>
            <w:r w:rsidRPr="000E2FB4">
              <w:rPr>
                <w:sz w:val="20"/>
                <w:szCs w:val="20"/>
              </w:rPr>
              <w:t>Ballpoint</w:t>
            </w:r>
          </w:p>
          <w:p w:rsidR="00310AD4" w:rsidRPr="000E2FB4" w:rsidRDefault="00310AD4" w:rsidP="00310AD4">
            <w:pPr>
              <w:ind w:left="189" w:hanging="203"/>
              <w:rPr>
                <w:sz w:val="20"/>
                <w:szCs w:val="20"/>
              </w:rPr>
            </w:pPr>
          </w:p>
        </w:tc>
        <w:tc>
          <w:tcPr>
            <w:tcW w:w="3060" w:type="dxa"/>
            <w:tcMar>
              <w:left w:w="58" w:type="dxa"/>
              <w:right w:w="58" w:type="dxa"/>
            </w:tcMar>
          </w:tcPr>
          <w:p w:rsidR="00310AD4" w:rsidRPr="000E2FB4" w:rsidRDefault="00310AD4" w:rsidP="00310AD4">
            <w:pPr>
              <w:numPr>
                <w:ilvl w:val="0"/>
                <w:numId w:val="12"/>
              </w:numPr>
              <w:ind w:left="196" w:hanging="180"/>
              <w:rPr>
                <w:sz w:val="20"/>
                <w:szCs w:val="20"/>
              </w:rPr>
            </w:pPr>
            <w:r w:rsidRPr="000E2FB4">
              <w:rPr>
                <w:sz w:val="20"/>
                <w:szCs w:val="20"/>
              </w:rPr>
              <w:t>Kelompok Masyarakat yang dikunjungi</w:t>
            </w:r>
          </w:p>
        </w:tc>
      </w:tr>
      <w:tr w:rsidR="00310AD4" w:rsidRPr="000E2FB4" w:rsidTr="006253C8">
        <w:trPr>
          <w:gridAfter w:val="6"/>
          <w:wAfter w:w="12867" w:type="dxa"/>
        </w:trPr>
        <w:tc>
          <w:tcPr>
            <w:tcW w:w="720" w:type="dxa"/>
          </w:tcPr>
          <w:p w:rsidR="00310AD4" w:rsidRPr="000E2FB4" w:rsidRDefault="00310AD4" w:rsidP="00310AD4">
            <w:pPr>
              <w:jc w:val="center"/>
              <w:rPr>
                <w:sz w:val="20"/>
                <w:szCs w:val="20"/>
              </w:rPr>
            </w:pPr>
            <w:r w:rsidRPr="000E2FB4">
              <w:rPr>
                <w:sz w:val="20"/>
                <w:szCs w:val="20"/>
              </w:rPr>
              <w:t>15</w:t>
            </w:r>
          </w:p>
        </w:tc>
        <w:tc>
          <w:tcPr>
            <w:tcW w:w="2430" w:type="dxa"/>
            <w:tcMar>
              <w:left w:w="58" w:type="dxa"/>
              <w:right w:w="58" w:type="dxa"/>
            </w:tcMar>
          </w:tcPr>
          <w:p w:rsidR="00310AD4" w:rsidRPr="000E2FB4" w:rsidRDefault="00310AD4" w:rsidP="00310AD4">
            <w:pPr>
              <w:numPr>
                <w:ilvl w:val="0"/>
                <w:numId w:val="20"/>
              </w:numPr>
              <w:ind w:left="121" w:hanging="180"/>
              <w:jc w:val="both"/>
              <w:rPr>
                <w:sz w:val="20"/>
                <w:szCs w:val="20"/>
              </w:rPr>
            </w:pPr>
            <w:r w:rsidRPr="000E2FB4">
              <w:rPr>
                <w:sz w:val="20"/>
                <w:szCs w:val="20"/>
              </w:rPr>
              <w:t>Menghasilkan lulusan yang memiliki kemampuan melayani dan senantiasa ikut bersama-sama dengan masyarakat sebagai kelompok intelektual yang berkepribadian.</w:t>
            </w:r>
          </w:p>
        </w:tc>
        <w:tc>
          <w:tcPr>
            <w:tcW w:w="1710" w:type="dxa"/>
            <w:gridSpan w:val="2"/>
            <w:tcMar>
              <w:left w:w="58" w:type="dxa"/>
              <w:right w:w="58" w:type="dxa"/>
            </w:tcMar>
          </w:tcPr>
          <w:p w:rsidR="00310AD4" w:rsidRPr="000E2FB4" w:rsidRDefault="00310AD4" w:rsidP="00310AD4">
            <w:pPr>
              <w:ind w:left="64"/>
              <w:rPr>
                <w:sz w:val="20"/>
                <w:szCs w:val="20"/>
              </w:rPr>
            </w:pPr>
            <w:r w:rsidRPr="000E2FB4">
              <w:rPr>
                <w:sz w:val="20"/>
                <w:szCs w:val="20"/>
              </w:rPr>
              <w:t>Pelaksanaan Service Learning</w:t>
            </w:r>
          </w:p>
        </w:tc>
        <w:tc>
          <w:tcPr>
            <w:tcW w:w="2790" w:type="dxa"/>
          </w:tcPr>
          <w:p w:rsidR="00310AD4" w:rsidRPr="000E2FB4" w:rsidRDefault="00310AD4" w:rsidP="00310AD4">
            <w:pPr>
              <w:pStyle w:val="Footer"/>
              <w:ind w:left="106" w:right="45" w:hanging="195"/>
              <w:jc w:val="both"/>
              <w:rPr>
                <w:sz w:val="20"/>
                <w:szCs w:val="20"/>
              </w:rPr>
            </w:pPr>
            <w:r w:rsidRPr="000E2FB4">
              <w:rPr>
                <w:sz w:val="20"/>
                <w:szCs w:val="20"/>
              </w:rPr>
              <w:t>Topik-topik yang dipilih:</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Warga Negara, Negara, dan Bela Negara</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Kekuasaan dan Legitimasi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Konstitusi dan RoL</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HAM</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Demokrasi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lastRenderedPageBreak/>
              <w:t>Otonomi Daerah</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Korupsi</w:t>
            </w:r>
          </w:p>
          <w:p w:rsidR="00310AD4" w:rsidRPr="000E2FB4" w:rsidRDefault="00310AD4" w:rsidP="00310AD4">
            <w:pPr>
              <w:pStyle w:val="Footer"/>
              <w:numPr>
                <w:ilvl w:val="0"/>
                <w:numId w:val="14"/>
              </w:numPr>
              <w:tabs>
                <w:tab w:val="num" w:pos="162"/>
              </w:tabs>
              <w:ind w:left="106" w:right="45" w:hanging="195"/>
              <w:jc w:val="both"/>
              <w:rPr>
                <w:sz w:val="20"/>
                <w:szCs w:val="20"/>
              </w:rPr>
            </w:pPr>
            <w:r w:rsidRPr="000E2FB4">
              <w:rPr>
                <w:sz w:val="20"/>
                <w:szCs w:val="20"/>
              </w:rPr>
              <w:t>Partisipasi Kristen dalam Kehidupan Berbangsa dan Bernegara.</w:t>
            </w:r>
          </w:p>
        </w:tc>
        <w:tc>
          <w:tcPr>
            <w:tcW w:w="1710" w:type="dxa"/>
            <w:tcMar>
              <w:left w:w="58" w:type="dxa"/>
              <w:right w:w="58" w:type="dxa"/>
            </w:tcMar>
          </w:tcPr>
          <w:p w:rsidR="00310AD4" w:rsidRPr="000E2FB4" w:rsidRDefault="00310AD4" w:rsidP="00310AD4">
            <w:pPr>
              <w:numPr>
                <w:ilvl w:val="0"/>
                <w:numId w:val="21"/>
              </w:numPr>
              <w:ind w:left="121" w:hanging="180"/>
              <w:rPr>
                <w:sz w:val="20"/>
                <w:szCs w:val="20"/>
              </w:rPr>
            </w:pPr>
            <w:r w:rsidRPr="000E2FB4">
              <w:rPr>
                <w:sz w:val="20"/>
                <w:szCs w:val="20"/>
              </w:rPr>
              <w:lastRenderedPageBreak/>
              <w:t>Service Learning</w:t>
            </w:r>
          </w:p>
        </w:tc>
        <w:tc>
          <w:tcPr>
            <w:tcW w:w="1440" w:type="dxa"/>
            <w:tcMar>
              <w:left w:w="58" w:type="dxa"/>
              <w:right w:w="58" w:type="dxa"/>
            </w:tcMar>
          </w:tcPr>
          <w:p w:rsidR="00310AD4" w:rsidRPr="000E2FB4" w:rsidRDefault="00EA0326" w:rsidP="00310AD4">
            <w:pPr>
              <w:numPr>
                <w:ilvl w:val="0"/>
                <w:numId w:val="19"/>
              </w:numPr>
              <w:ind w:left="121" w:hanging="180"/>
              <w:rPr>
                <w:sz w:val="20"/>
                <w:szCs w:val="20"/>
              </w:rPr>
            </w:pPr>
            <w:r>
              <w:rPr>
                <w:sz w:val="20"/>
                <w:szCs w:val="20"/>
              </w:rPr>
              <w:t>Melaporkan Hasil</w:t>
            </w:r>
            <w:r w:rsidRPr="000E2FB4">
              <w:rPr>
                <w:sz w:val="20"/>
                <w:szCs w:val="20"/>
              </w:rPr>
              <w:t xml:space="preserve"> Service Learning</w:t>
            </w:r>
            <w:r>
              <w:rPr>
                <w:sz w:val="20"/>
                <w:szCs w:val="20"/>
              </w:rPr>
              <w:t xml:space="preserve"> dan Refleksi (UAS)</w:t>
            </w:r>
          </w:p>
        </w:tc>
        <w:tc>
          <w:tcPr>
            <w:tcW w:w="1710" w:type="dxa"/>
            <w:tcMar>
              <w:left w:w="58" w:type="dxa"/>
              <w:right w:w="58" w:type="dxa"/>
            </w:tcMar>
          </w:tcPr>
          <w:p w:rsidR="00310AD4" w:rsidRPr="000E2FB4" w:rsidRDefault="00310AD4" w:rsidP="00310AD4">
            <w:pPr>
              <w:pStyle w:val="ListParagraph"/>
              <w:numPr>
                <w:ilvl w:val="0"/>
                <w:numId w:val="15"/>
              </w:numPr>
              <w:ind w:left="189" w:hanging="203"/>
              <w:rPr>
                <w:sz w:val="20"/>
                <w:szCs w:val="20"/>
              </w:rPr>
            </w:pPr>
            <w:r w:rsidRPr="000E2FB4">
              <w:rPr>
                <w:sz w:val="20"/>
                <w:szCs w:val="20"/>
              </w:rPr>
              <w:t>Sound-system</w:t>
            </w:r>
          </w:p>
          <w:p w:rsidR="00310AD4" w:rsidRPr="000E2FB4" w:rsidRDefault="00310AD4" w:rsidP="00310AD4">
            <w:pPr>
              <w:pStyle w:val="ListParagraph"/>
              <w:numPr>
                <w:ilvl w:val="0"/>
                <w:numId w:val="15"/>
              </w:numPr>
              <w:ind w:left="189" w:hanging="203"/>
              <w:rPr>
                <w:sz w:val="20"/>
                <w:szCs w:val="20"/>
              </w:rPr>
            </w:pPr>
            <w:r w:rsidRPr="000E2FB4">
              <w:rPr>
                <w:sz w:val="20"/>
                <w:szCs w:val="20"/>
              </w:rPr>
              <w:t>Mic</w:t>
            </w:r>
          </w:p>
          <w:p w:rsidR="00310AD4" w:rsidRPr="000E2FB4" w:rsidRDefault="00310AD4" w:rsidP="00310AD4">
            <w:pPr>
              <w:pStyle w:val="ListParagraph"/>
              <w:numPr>
                <w:ilvl w:val="0"/>
                <w:numId w:val="15"/>
              </w:numPr>
              <w:ind w:left="189" w:hanging="203"/>
              <w:rPr>
                <w:sz w:val="20"/>
                <w:szCs w:val="20"/>
              </w:rPr>
            </w:pPr>
            <w:r w:rsidRPr="000E2FB4">
              <w:rPr>
                <w:sz w:val="20"/>
                <w:szCs w:val="20"/>
              </w:rPr>
              <w:t>Video Kegiatan Mahasiswa</w:t>
            </w:r>
          </w:p>
          <w:p w:rsidR="00310AD4" w:rsidRPr="000E2FB4" w:rsidRDefault="00310AD4" w:rsidP="00310AD4">
            <w:pPr>
              <w:pStyle w:val="ListParagraph"/>
              <w:numPr>
                <w:ilvl w:val="0"/>
                <w:numId w:val="15"/>
              </w:numPr>
              <w:ind w:left="189" w:hanging="203"/>
              <w:rPr>
                <w:sz w:val="20"/>
                <w:szCs w:val="20"/>
              </w:rPr>
            </w:pPr>
            <w:r w:rsidRPr="000E2FB4">
              <w:rPr>
                <w:sz w:val="20"/>
                <w:szCs w:val="20"/>
              </w:rPr>
              <w:t>AC</w:t>
            </w:r>
          </w:p>
          <w:p w:rsidR="00310AD4" w:rsidRPr="000E2FB4" w:rsidRDefault="00310AD4" w:rsidP="00310AD4">
            <w:pPr>
              <w:pStyle w:val="ListParagraph"/>
              <w:numPr>
                <w:ilvl w:val="0"/>
                <w:numId w:val="15"/>
              </w:numPr>
              <w:ind w:left="189" w:hanging="203"/>
              <w:rPr>
                <w:sz w:val="20"/>
                <w:szCs w:val="20"/>
              </w:rPr>
            </w:pPr>
            <w:r w:rsidRPr="000E2FB4">
              <w:rPr>
                <w:sz w:val="20"/>
                <w:szCs w:val="20"/>
              </w:rPr>
              <w:t>Buku Catatan</w:t>
            </w:r>
          </w:p>
          <w:p w:rsidR="00310AD4" w:rsidRPr="000E2FB4" w:rsidRDefault="00310AD4" w:rsidP="00310AD4">
            <w:pPr>
              <w:pStyle w:val="ListParagraph"/>
              <w:numPr>
                <w:ilvl w:val="0"/>
                <w:numId w:val="15"/>
              </w:numPr>
              <w:ind w:left="189" w:hanging="203"/>
              <w:rPr>
                <w:sz w:val="20"/>
                <w:szCs w:val="20"/>
              </w:rPr>
            </w:pPr>
            <w:r w:rsidRPr="000E2FB4">
              <w:rPr>
                <w:sz w:val="20"/>
                <w:szCs w:val="20"/>
              </w:rPr>
              <w:t>Ballpoint</w:t>
            </w:r>
          </w:p>
          <w:p w:rsidR="00310AD4" w:rsidRPr="000E2FB4" w:rsidRDefault="00310AD4" w:rsidP="00310AD4">
            <w:pPr>
              <w:ind w:left="189" w:hanging="203"/>
              <w:rPr>
                <w:sz w:val="20"/>
                <w:szCs w:val="20"/>
              </w:rPr>
            </w:pPr>
          </w:p>
        </w:tc>
        <w:tc>
          <w:tcPr>
            <w:tcW w:w="3060" w:type="dxa"/>
            <w:tcMar>
              <w:left w:w="58" w:type="dxa"/>
              <w:right w:w="58" w:type="dxa"/>
            </w:tcMar>
          </w:tcPr>
          <w:p w:rsidR="00310AD4" w:rsidRPr="000E2FB4" w:rsidRDefault="00310AD4" w:rsidP="00310AD4">
            <w:pPr>
              <w:numPr>
                <w:ilvl w:val="0"/>
                <w:numId w:val="12"/>
              </w:numPr>
              <w:ind w:left="196" w:hanging="180"/>
              <w:rPr>
                <w:sz w:val="20"/>
                <w:szCs w:val="20"/>
              </w:rPr>
            </w:pPr>
            <w:r w:rsidRPr="000E2FB4">
              <w:rPr>
                <w:sz w:val="20"/>
                <w:szCs w:val="20"/>
              </w:rPr>
              <w:lastRenderedPageBreak/>
              <w:t>Kelompok Masyarakat yang dikunjungi</w:t>
            </w:r>
          </w:p>
        </w:tc>
      </w:tr>
      <w:tr w:rsidR="00310AD4" w:rsidRPr="000E2FB4" w:rsidTr="00836BFB">
        <w:trPr>
          <w:gridAfter w:val="6"/>
          <w:wAfter w:w="12867" w:type="dxa"/>
        </w:trPr>
        <w:tc>
          <w:tcPr>
            <w:tcW w:w="720" w:type="dxa"/>
          </w:tcPr>
          <w:p w:rsidR="00310AD4" w:rsidRPr="000E2FB4" w:rsidRDefault="00310AD4" w:rsidP="00310AD4">
            <w:pPr>
              <w:jc w:val="center"/>
              <w:rPr>
                <w:b/>
                <w:sz w:val="20"/>
                <w:szCs w:val="20"/>
              </w:rPr>
            </w:pPr>
            <w:r w:rsidRPr="000E2FB4">
              <w:rPr>
                <w:b/>
                <w:sz w:val="20"/>
                <w:szCs w:val="20"/>
              </w:rPr>
              <w:lastRenderedPageBreak/>
              <w:t>16</w:t>
            </w:r>
          </w:p>
        </w:tc>
        <w:tc>
          <w:tcPr>
            <w:tcW w:w="14850" w:type="dxa"/>
            <w:gridSpan w:val="8"/>
            <w:tcBorders>
              <w:bottom w:val="single" w:sz="4" w:space="0" w:color="auto"/>
            </w:tcBorders>
            <w:tcMar>
              <w:left w:w="58" w:type="dxa"/>
              <w:right w:w="58" w:type="dxa"/>
            </w:tcMar>
          </w:tcPr>
          <w:p w:rsidR="00310AD4" w:rsidRPr="000E2FB4" w:rsidRDefault="00310AD4" w:rsidP="00310AD4">
            <w:pPr>
              <w:jc w:val="center"/>
              <w:rPr>
                <w:b/>
                <w:sz w:val="20"/>
                <w:szCs w:val="20"/>
              </w:rPr>
            </w:pPr>
            <w:r w:rsidRPr="000E2FB4">
              <w:rPr>
                <w:b/>
                <w:sz w:val="20"/>
                <w:szCs w:val="20"/>
              </w:rPr>
              <w:t>Ujian Akhir Semester</w:t>
            </w:r>
            <w:r>
              <w:rPr>
                <w:b/>
                <w:sz w:val="20"/>
                <w:szCs w:val="20"/>
              </w:rPr>
              <w:t xml:space="preserve"> (Projek)</w:t>
            </w:r>
          </w:p>
        </w:tc>
      </w:tr>
    </w:tbl>
    <w:p w:rsidR="006B53D3" w:rsidRDefault="006B53D3" w:rsidP="007A55CE">
      <w:pPr>
        <w:jc w:val="both"/>
        <w:rPr>
          <w:sz w:val="20"/>
          <w:szCs w:val="20"/>
        </w:rPr>
      </w:pPr>
    </w:p>
    <w:p w:rsidR="003348D9" w:rsidRPr="000E2FB4" w:rsidRDefault="003348D9" w:rsidP="007A55CE">
      <w:pPr>
        <w:jc w:val="both"/>
        <w:rPr>
          <w:sz w:val="20"/>
          <w:szCs w:val="20"/>
        </w:rPr>
      </w:pPr>
    </w:p>
    <w:tbl>
      <w:tblPr>
        <w:tblW w:w="1449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2874"/>
        <w:gridCol w:w="3804"/>
        <w:gridCol w:w="720"/>
        <w:gridCol w:w="2520"/>
        <w:gridCol w:w="3820"/>
      </w:tblGrid>
      <w:tr w:rsidR="00A9275B" w:rsidRPr="00CE4328" w:rsidTr="00320483">
        <w:trPr>
          <w:trHeight w:val="413"/>
        </w:trPr>
        <w:tc>
          <w:tcPr>
            <w:tcW w:w="14490" w:type="dxa"/>
            <w:gridSpan w:val="6"/>
            <w:tcBorders>
              <w:top w:val="nil"/>
              <w:left w:val="nil"/>
              <w:bottom w:val="nil"/>
              <w:right w:val="nil"/>
            </w:tcBorders>
            <w:shd w:val="clear" w:color="auto" w:fill="D9D9D9"/>
            <w:tcMar>
              <w:left w:w="58" w:type="dxa"/>
              <w:right w:w="58" w:type="dxa"/>
            </w:tcMar>
            <w:vAlign w:val="center"/>
          </w:tcPr>
          <w:p w:rsidR="00A9275B" w:rsidRPr="003C3B7C" w:rsidRDefault="00A9275B" w:rsidP="00A9275B">
            <w:pPr>
              <w:rPr>
                <w:rFonts w:ascii="Arial Narrow" w:hAnsi="Arial Narrow"/>
                <w:b/>
                <w:sz w:val="28"/>
                <w:szCs w:val="28"/>
              </w:rPr>
            </w:pPr>
            <w:r w:rsidRPr="003C3B7C">
              <w:rPr>
                <w:rFonts w:ascii="Arial Narrow" w:hAnsi="Arial Narrow"/>
                <w:b/>
                <w:sz w:val="28"/>
              </w:rPr>
              <w:t>ACTIVITIES GUIDE  &amp; LEARNING STRATEGY</w:t>
            </w:r>
          </w:p>
        </w:tc>
      </w:tr>
      <w:tr w:rsidR="00A9275B" w:rsidRPr="00A9275B" w:rsidTr="00320483">
        <w:trPr>
          <w:trHeight w:val="73"/>
        </w:trPr>
        <w:tc>
          <w:tcPr>
            <w:tcW w:w="752"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c>
          <w:tcPr>
            <w:tcW w:w="2874"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c>
          <w:tcPr>
            <w:tcW w:w="3804"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c>
          <w:tcPr>
            <w:tcW w:w="720"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c>
          <w:tcPr>
            <w:tcW w:w="2520"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c>
          <w:tcPr>
            <w:tcW w:w="3820" w:type="dxa"/>
            <w:tcBorders>
              <w:top w:val="nil"/>
              <w:left w:val="nil"/>
              <w:bottom w:val="single" w:sz="4" w:space="0" w:color="auto"/>
              <w:right w:val="nil"/>
            </w:tcBorders>
            <w:shd w:val="clear" w:color="auto" w:fill="auto"/>
            <w:tcMar>
              <w:left w:w="58" w:type="dxa"/>
              <w:right w:w="58" w:type="dxa"/>
            </w:tcMar>
            <w:vAlign w:val="center"/>
          </w:tcPr>
          <w:p w:rsidR="00A9275B" w:rsidRPr="00A9275B" w:rsidRDefault="00A9275B" w:rsidP="00CE4328">
            <w:pPr>
              <w:jc w:val="center"/>
              <w:rPr>
                <w:rFonts w:ascii="Arial Narrow" w:hAnsi="Arial Narrow"/>
                <w:b/>
                <w:sz w:val="6"/>
                <w:szCs w:val="6"/>
              </w:rPr>
            </w:pPr>
          </w:p>
        </w:tc>
      </w:tr>
      <w:tr w:rsidR="00B41268" w:rsidRPr="00F705D9" w:rsidTr="00320483">
        <w:trPr>
          <w:trHeight w:val="413"/>
        </w:trPr>
        <w:tc>
          <w:tcPr>
            <w:tcW w:w="752" w:type="dxa"/>
            <w:tcBorders>
              <w:top w:val="single" w:sz="4" w:space="0" w:color="auto"/>
            </w:tcBorders>
            <w:shd w:val="clear" w:color="auto" w:fill="D9D9D9"/>
            <w:vAlign w:val="center"/>
          </w:tcPr>
          <w:p w:rsidR="00B41268" w:rsidRPr="00F705D9" w:rsidRDefault="00B41268" w:rsidP="00CE4328">
            <w:pPr>
              <w:jc w:val="center"/>
              <w:rPr>
                <w:b/>
                <w:sz w:val="18"/>
                <w:szCs w:val="18"/>
              </w:rPr>
            </w:pPr>
            <w:r w:rsidRPr="00F705D9">
              <w:rPr>
                <w:b/>
                <w:sz w:val="18"/>
                <w:szCs w:val="18"/>
              </w:rPr>
              <w:t>No</w:t>
            </w:r>
          </w:p>
        </w:tc>
        <w:tc>
          <w:tcPr>
            <w:tcW w:w="2874" w:type="dxa"/>
            <w:tcBorders>
              <w:top w:val="single" w:sz="4" w:space="0" w:color="auto"/>
            </w:tcBorders>
            <w:vAlign w:val="center"/>
          </w:tcPr>
          <w:p w:rsidR="00B41268" w:rsidRPr="00F705D9" w:rsidRDefault="00BE2C54" w:rsidP="00CE4328">
            <w:pPr>
              <w:jc w:val="center"/>
              <w:rPr>
                <w:b/>
                <w:sz w:val="18"/>
                <w:szCs w:val="18"/>
              </w:rPr>
            </w:pPr>
            <w:r w:rsidRPr="00F705D9">
              <w:rPr>
                <w:b/>
                <w:sz w:val="18"/>
                <w:szCs w:val="18"/>
              </w:rPr>
              <w:t>Methods</w:t>
            </w:r>
          </w:p>
        </w:tc>
        <w:tc>
          <w:tcPr>
            <w:tcW w:w="3804" w:type="dxa"/>
            <w:tcBorders>
              <w:top w:val="single" w:sz="4" w:space="0" w:color="auto"/>
            </w:tcBorders>
            <w:vAlign w:val="center"/>
          </w:tcPr>
          <w:p w:rsidR="00B41268" w:rsidRPr="00F705D9" w:rsidRDefault="00BE2C54" w:rsidP="00CE4328">
            <w:pPr>
              <w:jc w:val="center"/>
              <w:rPr>
                <w:b/>
                <w:sz w:val="18"/>
                <w:szCs w:val="18"/>
              </w:rPr>
            </w:pPr>
            <w:r w:rsidRPr="00F705D9">
              <w:rPr>
                <w:b/>
                <w:sz w:val="18"/>
                <w:szCs w:val="18"/>
              </w:rPr>
              <w:t>Learning Media/resource</w:t>
            </w:r>
          </w:p>
        </w:tc>
        <w:tc>
          <w:tcPr>
            <w:tcW w:w="720" w:type="dxa"/>
            <w:tcBorders>
              <w:top w:val="single" w:sz="4" w:space="0" w:color="auto"/>
            </w:tcBorders>
            <w:shd w:val="clear" w:color="auto" w:fill="D9D9D9"/>
            <w:vAlign w:val="center"/>
          </w:tcPr>
          <w:p w:rsidR="00B41268" w:rsidRPr="00F705D9" w:rsidRDefault="00B41268" w:rsidP="00CE4328">
            <w:pPr>
              <w:jc w:val="center"/>
              <w:rPr>
                <w:b/>
                <w:sz w:val="18"/>
                <w:szCs w:val="18"/>
              </w:rPr>
            </w:pPr>
            <w:r w:rsidRPr="00F705D9">
              <w:rPr>
                <w:b/>
                <w:sz w:val="18"/>
                <w:szCs w:val="18"/>
              </w:rPr>
              <w:t>No</w:t>
            </w:r>
          </w:p>
        </w:tc>
        <w:tc>
          <w:tcPr>
            <w:tcW w:w="2520" w:type="dxa"/>
            <w:tcBorders>
              <w:top w:val="single" w:sz="4" w:space="0" w:color="auto"/>
            </w:tcBorders>
            <w:vAlign w:val="center"/>
          </w:tcPr>
          <w:p w:rsidR="00B41268" w:rsidRPr="00F705D9" w:rsidRDefault="00BE2C54" w:rsidP="00CE4328">
            <w:pPr>
              <w:jc w:val="center"/>
              <w:rPr>
                <w:b/>
                <w:sz w:val="18"/>
                <w:szCs w:val="18"/>
              </w:rPr>
            </w:pPr>
            <w:r w:rsidRPr="00F705D9">
              <w:rPr>
                <w:b/>
                <w:sz w:val="18"/>
                <w:szCs w:val="18"/>
              </w:rPr>
              <w:t>Methods</w:t>
            </w:r>
          </w:p>
        </w:tc>
        <w:tc>
          <w:tcPr>
            <w:tcW w:w="3820" w:type="dxa"/>
            <w:tcBorders>
              <w:top w:val="single" w:sz="4" w:space="0" w:color="auto"/>
            </w:tcBorders>
            <w:vAlign w:val="center"/>
          </w:tcPr>
          <w:p w:rsidR="00B41268" w:rsidRPr="00F705D9" w:rsidRDefault="00BE2C54" w:rsidP="00CE4328">
            <w:pPr>
              <w:jc w:val="center"/>
              <w:rPr>
                <w:b/>
                <w:sz w:val="18"/>
                <w:szCs w:val="18"/>
              </w:rPr>
            </w:pPr>
            <w:r w:rsidRPr="00F705D9">
              <w:rPr>
                <w:b/>
                <w:sz w:val="18"/>
                <w:szCs w:val="18"/>
              </w:rPr>
              <w:t>Learning Media/resource</w:t>
            </w:r>
          </w:p>
        </w:tc>
      </w:tr>
      <w:tr w:rsidR="00B41268" w:rsidRPr="00F705D9" w:rsidTr="00320483">
        <w:tc>
          <w:tcPr>
            <w:tcW w:w="752" w:type="dxa"/>
            <w:shd w:val="clear" w:color="auto" w:fill="D9D9D9"/>
            <w:vAlign w:val="center"/>
          </w:tcPr>
          <w:p w:rsidR="00B41268" w:rsidRPr="00F705D9" w:rsidRDefault="008B5B60" w:rsidP="00CE4328">
            <w:pPr>
              <w:jc w:val="center"/>
              <w:rPr>
                <w:sz w:val="18"/>
                <w:szCs w:val="18"/>
              </w:rPr>
            </w:pPr>
            <w:r w:rsidRPr="00F705D9">
              <w:rPr>
                <w:sz w:val="18"/>
                <w:szCs w:val="18"/>
              </w:rPr>
              <w:t>1</w:t>
            </w:r>
          </w:p>
        </w:tc>
        <w:tc>
          <w:tcPr>
            <w:tcW w:w="2874" w:type="dxa"/>
            <w:vAlign w:val="center"/>
          </w:tcPr>
          <w:p w:rsidR="00FA0AC8" w:rsidRPr="00F705D9" w:rsidRDefault="00301C9E" w:rsidP="00301C9E">
            <w:pPr>
              <w:rPr>
                <w:sz w:val="18"/>
                <w:szCs w:val="18"/>
              </w:rPr>
            </w:pPr>
            <w:r w:rsidRPr="00F705D9">
              <w:rPr>
                <w:sz w:val="18"/>
                <w:szCs w:val="18"/>
              </w:rPr>
              <w:t xml:space="preserve">Teaching </w:t>
            </w:r>
            <w:r w:rsidR="00FA0AC8" w:rsidRPr="00F705D9">
              <w:rPr>
                <w:sz w:val="18"/>
                <w:szCs w:val="18"/>
              </w:rPr>
              <w:t>(Speaking)</w:t>
            </w:r>
          </w:p>
        </w:tc>
        <w:tc>
          <w:tcPr>
            <w:tcW w:w="3804" w:type="dxa"/>
            <w:vAlign w:val="center"/>
          </w:tcPr>
          <w:p w:rsidR="00B41268" w:rsidRPr="00F705D9" w:rsidRDefault="00BE2C54" w:rsidP="008B5B60">
            <w:pPr>
              <w:rPr>
                <w:sz w:val="18"/>
                <w:szCs w:val="18"/>
              </w:rPr>
            </w:pPr>
            <w:r w:rsidRPr="00F705D9">
              <w:rPr>
                <w:sz w:val="18"/>
                <w:szCs w:val="18"/>
              </w:rPr>
              <w:t>PC</w:t>
            </w:r>
            <w:r w:rsidR="008B5B60" w:rsidRPr="00F705D9">
              <w:rPr>
                <w:sz w:val="18"/>
                <w:szCs w:val="18"/>
              </w:rPr>
              <w:t>, LCD, Sound-system, mic,</w:t>
            </w:r>
            <w:r w:rsidRPr="00F705D9">
              <w:rPr>
                <w:sz w:val="18"/>
                <w:szCs w:val="18"/>
              </w:rPr>
              <w:t xml:space="preserve"> AC, etc</w:t>
            </w:r>
            <w:r w:rsidR="00764FA5" w:rsidRPr="00F705D9">
              <w:rPr>
                <w:sz w:val="18"/>
                <w:szCs w:val="18"/>
              </w:rPr>
              <w:t>.</w:t>
            </w:r>
            <w:r w:rsidR="008B5B60" w:rsidRPr="00F705D9">
              <w:rPr>
                <w:sz w:val="18"/>
                <w:szCs w:val="18"/>
              </w:rPr>
              <w:t xml:space="preserve"> </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11</w:t>
            </w:r>
          </w:p>
        </w:tc>
        <w:tc>
          <w:tcPr>
            <w:tcW w:w="2520" w:type="dxa"/>
            <w:vAlign w:val="center"/>
          </w:tcPr>
          <w:p w:rsidR="00B41268" w:rsidRPr="00F705D9" w:rsidRDefault="006A18AF" w:rsidP="00301C9E">
            <w:pPr>
              <w:rPr>
                <w:sz w:val="18"/>
                <w:szCs w:val="18"/>
              </w:rPr>
            </w:pPr>
            <w:r w:rsidRPr="00F705D9">
              <w:rPr>
                <w:sz w:val="18"/>
                <w:szCs w:val="18"/>
              </w:rPr>
              <w:t>Contextual Learning</w:t>
            </w:r>
          </w:p>
        </w:tc>
        <w:tc>
          <w:tcPr>
            <w:tcW w:w="3820" w:type="dxa"/>
            <w:vAlign w:val="center"/>
          </w:tcPr>
          <w:p w:rsidR="00B41268" w:rsidRPr="00F705D9" w:rsidRDefault="00E624EC" w:rsidP="00E624EC">
            <w:pPr>
              <w:rPr>
                <w:sz w:val="18"/>
                <w:szCs w:val="18"/>
              </w:rPr>
            </w:pPr>
            <w:r w:rsidRPr="00F705D9">
              <w:rPr>
                <w:sz w:val="18"/>
                <w:szCs w:val="18"/>
              </w:rPr>
              <w:t xml:space="preserve">Actual samples and cases presented in film or video clips , online-internet resources, sound system, LCD, etc. </w:t>
            </w:r>
          </w:p>
        </w:tc>
      </w:tr>
      <w:tr w:rsidR="00B41268" w:rsidRPr="00F705D9" w:rsidTr="00320483">
        <w:tc>
          <w:tcPr>
            <w:tcW w:w="752" w:type="dxa"/>
            <w:shd w:val="clear" w:color="auto" w:fill="D9D9D9"/>
            <w:vAlign w:val="center"/>
          </w:tcPr>
          <w:p w:rsidR="00B41268" w:rsidRPr="00F705D9" w:rsidRDefault="00764FA5" w:rsidP="00CE4328">
            <w:pPr>
              <w:jc w:val="center"/>
              <w:rPr>
                <w:sz w:val="18"/>
                <w:szCs w:val="18"/>
              </w:rPr>
            </w:pPr>
            <w:r w:rsidRPr="00F705D9">
              <w:rPr>
                <w:sz w:val="18"/>
                <w:szCs w:val="18"/>
              </w:rPr>
              <w:t>2</w:t>
            </w:r>
          </w:p>
        </w:tc>
        <w:tc>
          <w:tcPr>
            <w:tcW w:w="2874" w:type="dxa"/>
            <w:vAlign w:val="center"/>
          </w:tcPr>
          <w:p w:rsidR="00FA0AC8" w:rsidRPr="00F705D9" w:rsidRDefault="00301C9E" w:rsidP="00C87D29">
            <w:pPr>
              <w:rPr>
                <w:sz w:val="18"/>
                <w:szCs w:val="18"/>
              </w:rPr>
            </w:pPr>
            <w:r w:rsidRPr="00F705D9">
              <w:rPr>
                <w:sz w:val="18"/>
                <w:szCs w:val="18"/>
              </w:rPr>
              <w:t xml:space="preserve">Question </w:t>
            </w:r>
            <w:r w:rsidR="00CB387B" w:rsidRPr="00F705D9">
              <w:rPr>
                <w:sz w:val="18"/>
                <w:szCs w:val="18"/>
              </w:rPr>
              <w:t xml:space="preserve">- </w:t>
            </w:r>
            <w:r w:rsidRPr="00F705D9">
              <w:rPr>
                <w:sz w:val="18"/>
                <w:szCs w:val="18"/>
              </w:rPr>
              <w:t xml:space="preserve">Answer </w:t>
            </w:r>
            <w:r w:rsidR="00CB387B" w:rsidRPr="00F705D9">
              <w:rPr>
                <w:sz w:val="18"/>
                <w:szCs w:val="18"/>
              </w:rPr>
              <w:t>(</w:t>
            </w:r>
            <w:r w:rsidR="00C87D29" w:rsidRPr="00F705D9">
              <w:rPr>
                <w:sz w:val="18"/>
                <w:szCs w:val="18"/>
              </w:rPr>
              <w:t>sharpening</w:t>
            </w:r>
            <w:r w:rsidR="00CB387B" w:rsidRPr="00F705D9">
              <w:rPr>
                <w:sz w:val="18"/>
                <w:szCs w:val="18"/>
              </w:rPr>
              <w:t>)</w:t>
            </w:r>
          </w:p>
        </w:tc>
        <w:tc>
          <w:tcPr>
            <w:tcW w:w="3804" w:type="dxa"/>
            <w:vAlign w:val="center"/>
          </w:tcPr>
          <w:p w:rsidR="00B41268" w:rsidRPr="00F705D9" w:rsidRDefault="00BE2C54" w:rsidP="008B5B60">
            <w:pPr>
              <w:rPr>
                <w:sz w:val="18"/>
                <w:szCs w:val="18"/>
              </w:rPr>
            </w:pPr>
            <w:r w:rsidRPr="00F705D9">
              <w:rPr>
                <w:sz w:val="18"/>
                <w:szCs w:val="18"/>
              </w:rPr>
              <w:t>Microphones (2 sets)</w:t>
            </w:r>
            <w:r w:rsidR="00764FA5" w:rsidRPr="00F705D9">
              <w:rPr>
                <w:sz w:val="18"/>
                <w:szCs w:val="18"/>
              </w:rPr>
              <w:t>, Sound-system,</w:t>
            </w:r>
          </w:p>
          <w:p w:rsidR="00764FA5" w:rsidRPr="00F705D9" w:rsidRDefault="00BE2C54" w:rsidP="008B5B60">
            <w:pPr>
              <w:rPr>
                <w:sz w:val="18"/>
                <w:szCs w:val="18"/>
              </w:rPr>
            </w:pPr>
            <w:r w:rsidRPr="00F705D9">
              <w:rPr>
                <w:sz w:val="18"/>
                <w:szCs w:val="18"/>
              </w:rPr>
              <w:t xml:space="preserve">AC, </w:t>
            </w:r>
            <w:r w:rsidR="00E624EC" w:rsidRPr="00F705D9">
              <w:rPr>
                <w:sz w:val="18"/>
                <w:szCs w:val="18"/>
              </w:rPr>
              <w:t>etc.</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12</w:t>
            </w:r>
          </w:p>
        </w:tc>
        <w:tc>
          <w:tcPr>
            <w:tcW w:w="2520" w:type="dxa"/>
            <w:vAlign w:val="center"/>
          </w:tcPr>
          <w:p w:rsidR="00B41268" w:rsidRPr="00F705D9" w:rsidRDefault="00C87D29" w:rsidP="008B5B60">
            <w:pPr>
              <w:rPr>
                <w:sz w:val="18"/>
                <w:szCs w:val="18"/>
              </w:rPr>
            </w:pPr>
            <w:r w:rsidRPr="00F705D9">
              <w:rPr>
                <w:sz w:val="18"/>
                <w:szCs w:val="18"/>
              </w:rPr>
              <w:t>Quiz (examining</w:t>
            </w:r>
            <w:r w:rsidR="006A18AF" w:rsidRPr="00F705D9">
              <w:rPr>
                <w:sz w:val="18"/>
                <w:szCs w:val="18"/>
              </w:rPr>
              <w:t>)</w:t>
            </w:r>
          </w:p>
        </w:tc>
        <w:tc>
          <w:tcPr>
            <w:tcW w:w="3820" w:type="dxa"/>
            <w:vAlign w:val="center"/>
          </w:tcPr>
          <w:p w:rsidR="00B41268" w:rsidRPr="00F705D9" w:rsidRDefault="00E624EC" w:rsidP="008B5B60">
            <w:pPr>
              <w:rPr>
                <w:sz w:val="18"/>
                <w:szCs w:val="18"/>
              </w:rPr>
            </w:pPr>
            <w:r w:rsidRPr="00F705D9">
              <w:rPr>
                <w:sz w:val="18"/>
                <w:szCs w:val="18"/>
              </w:rPr>
              <w:t>Questions bank/sets, answering sheets</w:t>
            </w:r>
          </w:p>
        </w:tc>
      </w:tr>
      <w:tr w:rsidR="00B41268" w:rsidRPr="00F705D9" w:rsidTr="00320483">
        <w:tc>
          <w:tcPr>
            <w:tcW w:w="752" w:type="dxa"/>
            <w:shd w:val="clear" w:color="auto" w:fill="D9D9D9"/>
            <w:vAlign w:val="center"/>
          </w:tcPr>
          <w:p w:rsidR="00B41268" w:rsidRPr="00F705D9" w:rsidRDefault="00764FA5" w:rsidP="00CE4328">
            <w:pPr>
              <w:jc w:val="center"/>
              <w:rPr>
                <w:sz w:val="18"/>
                <w:szCs w:val="18"/>
              </w:rPr>
            </w:pPr>
            <w:r w:rsidRPr="00F705D9">
              <w:rPr>
                <w:sz w:val="18"/>
                <w:szCs w:val="18"/>
              </w:rPr>
              <w:t>3</w:t>
            </w:r>
          </w:p>
        </w:tc>
        <w:tc>
          <w:tcPr>
            <w:tcW w:w="2874" w:type="dxa"/>
            <w:vAlign w:val="center"/>
          </w:tcPr>
          <w:p w:rsidR="00FA0AC8" w:rsidRPr="00F705D9" w:rsidRDefault="00301C9E" w:rsidP="00301C9E">
            <w:pPr>
              <w:rPr>
                <w:sz w:val="18"/>
                <w:szCs w:val="18"/>
              </w:rPr>
            </w:pPr>
            <w:r w:rsidRPr="00F705D9">
              <w:rPr>
                <w:sz w:val="18"/>
                <w:szCs w:val="18"/>
              </w:rPr>
              <w:t>Group Discussion</w:t>
            </w:r>
            <w:r w:rsidR="00FA0AC8" w:rsidRPr="00F705D9">
              <w:rPr>
                <w:sz w:val="18"/>
                <w:szCs w:val="18"/>
              </w:rPr>
              <w:t xml:space="preserve"> (Guiding)</w:t>
            </w:r>
          </w:p>
        </w:tc>
        <w:tc>
          <w:tcPr>
            <w:tcW w:w="3804" w:type="dxa"/>
            <w:vAlign w:val="center"/>
          </w:tcPr>
          <w:p w:rsidR="00B41268" w:rsidRPr="00F705D9" w:rsidRDefault="00BE2C54" w:rsidP="00BE2C54">
            <w:pPr>
              <w:rPr>
                <w:sz w:val="18"/>
                <w:szCs w:val="18"/>
              </w:rPr>
            </w:pPr>
            <w:r w:rsidRPr="00F705D9">
              <w:rPr>
                <w:sz w:val="18"/>
                <w:szCs w:val="18"/>
              </w:rPr>
              <w:t>classroom and table-chairs for the group members</w:t>
            </w:r>
            <w:r w:rsidR="00764FA5" w:rsidRPr="00F705D9">
              <w:rPr>
                <w:sz w:val="18"/>
                <w:szCs w:val="18"/>
              </w:rPr>
              <w:t xml:space="preserve">, </w:t>
            </w:r>
            <w:r w:rsidRPr="00F705D9">
              <w:rPr>
                <w:sz w:val="18"/>
                <w:szCs w:val="18"/>
              </w:rPr>
              <w:t xml:space="preserve"> 2 sets of wireless microphone</w:t>
            </w:r>
            <w:r w:rsidR="00764FA5" w:rsidRPr="00F705D9">
              <w:rPr>
                <w:sz w:val="18"/>
                <w:szCs w:val="18"/>
              </w:rPr>
              <w:t xml:space="preserve">, Sound System, AC, </w:t>
            </w:r>
            <w:r w:rsidR="00E624EC" w:rsidRPr="00F705D9">
              <w:rPr>
                <w:sz w:val="18"/>
                <w:szCs w:val="18"/>
              </w:rPr>
              <w:t>etc.</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13</w:t>
            </w:r>
          </w:p>
        </w:tc>
        <w:tc>
          <w:tcPr>
            <w:tcW w:w="2520" w:type="dxa"/>
            <w:vAlign w:val="center"/>
          </w:tcPr>
          <w:p w:rsidR="00B41268" w:rsidRPr="00F705D9" w:rsidRDefault="006A18AF" w:rsidP="008B5B60">
            <w:pPr>
              <w:rPr>
                <w:sz w:val="18"/>
                <w:szCs w:val="18"/>
              </w:rPr>
            </w:pPr>
            <w:r w:rsidRPr="00F705D9">
              <w:rPr>
                <w:sz w:val="18"/>
                <w:szCs w:val="18"/>
              </w:rPr>
              <w:t xml:space="preserve">Mind </w:t>
            </w:r>
            <w:r w:rsidR="00E624EC" w:rsidRPr="00F705D9">
              <w:rPr>
                <w:sz w:val="18"/>
                <w:szCs w:val="18"/>
              </w:rPr>
              <w:t>mapping</w:t>
            </w:r>
            <w:r w:rsidRPr="00F705D9">
              <w:rPr>
                <w:sz w:val="18"/>
                <w:szCs w:val="18"/>
              </w:rPr>
              <w:t xml:space="preserve"> (investigating)</w:t>
            </w:r>
          </w:p>
        </w:tc>
        <w:tc>
          <w:tcPr>
            <w:tcW w:w="3820" w:type="dxa"/>
            <w:vAlign w:val="center"/>
          </w:tcPr>
          <w:p w:rsidR="00B41268" w:rsidRPr="00F705D9" w:rsidRDefault="00E624EC" w:rsidP="00E624EC">
            <w:pPr>
              <w:rPr>
                <w:sz w:val="18"/>
                <w:szCs w:val="18"/>
              </w:rPr>
            </w:pPr>
            <w:r w:rsidRPr="00F705D9">
              <w:rPr>
                <w:sz w:val="18"/>
                <w:szCs w:val="18"/>
              </w:rPr>
              <w:t xml:space="preserve">Working sheets, flipcharts, colored markers, LCD, PC, and online-internet resources, etc. </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4</w:t>
            </w:r>
          </w:p>
        </w:tc>
        <w:tc>
          <w:tcPr>
            <w:tcW w:w="2874" w:type="dxa"/>
            <w:vAlign w:val="center"/>
          </w:tcPr>
          <w:p w:rsidR="00FA0AC8" w:rsidRPr="00F705D9" w:rsidRDefault="00301C9E" w:rsidP="00301C9E">
            <w:pPr>
              <w:rPr>
                <w:sz w:val="18"/>
                <w:szCs w:val="18"/>
              </w:rPr>
            </w:pPr>
            <w:r w:rsidRPr="00F705D9">
              <w:rPr>
                <w:sz w:val="18"/>
                <w:szCs w:val="18"/>
              </w:rPr>
              <w:t>Watching Movies</w:t>
            </w:r>
            <w:r w:rsidR="00FA0AC8" w:rsidRPr="00F705D9">
              <w:rPr>
                <w:sz w:val="18"/>
                <w:szCs w:val="18"/>
              </w:rPr>
              <w:t xml:space="preserve"> (Meaning)</w:t>
            </w:r>
          </w:p>
        </w:tc>
        <w:tc>
          <w:tcPr>
            <w:tcW w:w="3804" w:type="dxa"/>
            <w:vAlign w:val="center"/>
          </w:tcPr>
          <w:p w:rsidR="00B41268" w:rsidRPr="00F705D9" w:rsidRDefault="00A56AD0" w:rsidP="008B5B60">
            <w:pPr>
              <w:rPr>
                <w:sz w:val="18"/>
                <w:szCs w:val="18"/>
              </w:rPr>
            </w:pPr>
            <w:r w:rsidRPr="00F705D9">
              <w:rPr>
                <w:sz w:val="18"/>
                <w:szCs w:val="18"/>
              </w:rPr>
              <w:t xml:space="preserve">Online Internet, Sound-system, LCD, AC, </w:t>
            </w:r>
            <w:r w:rsidR="00BE2C54" w:rsidRPr="00F705D9">
              <w:rPr>
                <w:sz w:val="18"/>
                <w:szCs w:val="18"/>
              </w:rPr>
              <w:t>selected video clips</w:t>
            </w:r>
            <w:r w:rsidR="00C87497" w:rsidRPr="00F705D9">
              <w:rPr>
                <w:sz w:val="18"/>
                <w:szCs w:val="18"/>
              </w:rPr>
              <w:t xml:space="preserve">, </w:t>
            </w:r>
            <w:r w:rsidR="00E624EC" w:rsidRPr="00F705D9">
              <w:rPr>
                <w:sz w:val="18"/>
                <w:szCs w:val="18"/>
              </w:rPr>
              <w:t>etc.</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14</w:t>
            </w:r>
          </w:p>
        </w:tc>
        <w:tc>
          <w:tcPr>
            <w:tcW w:w="2520" w:type="dxa"/>
            <w:vAlign w:val="center"/>
          </w:tcPr>
          <w:p w:rsidR="00441799" w:rsidRPr="00F705D9" w:rsidRDefault="003B5C1A" w:rsidP="00441799">
            <w:pPr>
              <w:rPr>
                <w:sz w:val="18"/>
                <w:szCs w:val="18"/>
              </w:rPr>
            </w:pPr>
            <w:r w:rsidRPr="00F705D9">
              <w:rPr>
                <w:sz w:val="18"/>
                <w:szCs w:val="18"/>
              </w:rPr>
              <w:t xml:space="preserve">Cooperative Script </w:t>
            </w:r>
          </w:p>
          <w:p w:rsidR="00B41268" w:rsidRPr="00F705D9" w:rsidRDefault="003B5C1A" w:rsidP="00441799">
            <w:pPr>
              <w:rPr>
                <w:sz w:val="18"/>
                <w:szCs w:val="18"/>
              </w:rPr>
            </w:pPr>
            <w:r w:rsidRPr="00F705D9">
              <w:rPr>
                <w:sz w:val="18"/>
                <w:szCs w:val="18"/>
              </w:rPr>
              <w:t>(</w:t>
            </w:r>
            <w:r w:rsidR="00441799" w:rsidRPr="00F705D9">
              <w:rPr>
                <w:sz w:val="18"/>
                <w:szCs w:val="18"/>
              </w:rPr>
              <w:t xml:space="preserve">one on one </w:t>
            </w:r>
            <w:r w:rsidRPr="00F705D9">
              <w:rPr>
                <w:sz w:val="18"/>
                <w:szCs w:val="18"/>
              </w:rPr>
              <w:t xml:space="preserve">discussing) </w:t>
            </w:r>
          </w:p>
        </w:tc>
        <w:tc>
          <w:tcPr>
            <w:tcW w:w="3820" w:type="dxa"/>
            <w:vAlign w:val="center"/>
          </w:tcPr>
          <w:p w:rsidR="00B41268" w:rsidRPr="00F705D9" w:rsidRDefault="00E624EC" w:rsidP="00E624EC">
            <w:pPr>
              <w:rPr>
                <w:sz w:val="18"/>
                <w:szCs w:val="18"/>
              </w:rPr>
            </w:pPr>
            <w:r w:rsidRPr="00F705D9">
              <w:rPr>
                <w:sz w:val="18"/>
                <w:szCs w:val="18"/>
              </w:rPr>
              <w:t xml:space="preserve">Working sheets, scripts, and scissors, reflective questions, etc. </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5</w:t>
            </w:r>
          </w:p>
        </w:tc>
        <w:tc>
          <w:tcPr>
            <w:tcW w:w="2874" w:type="dxa"/>
            <w:vAlign w:val="center"/>
          </w:tcPr>
          <w:p w:rsidR="00B41268" w:rsidRPr="00F705D9" w:rsidRDefault="00A56AD0" w:rsidP="00522CD2">
            <w:pPr>
              <w:rPr>
                <w:sz w:val="18"/>
                <w:szCs w:val="18"/>
              </w:rPr>
            </w:pPr>
            <w:r w:rsidRPr="00F705D9">
              <w:rPr>
                <w:sz w:val="18"/>
                <w:szCs w:val="18"/>
              </w:rPr>
              <w:t>Team Work</w:t>
            </w:r>
            <w:r w:rsidR="00240548" w:rsidRPr="00F705D9">
              <w:rPr>
                <w:sz w:val="18"/>
                <w:szCs w:val="18"/>
              </w:rPr>
              <w:t xml:space="preserve"> (</w:t>
            </w:r>
            <w:r w:rsidR="00E624EC" w:rsidRPr="00F705D9">
              <w:rPr>
                <w:sz w:val="18"/>
                <w:szCs w:val="18"/>
              </w:rPr>
              <w:t>Cooperative</w:t>
            </w:r>
            <w:r w:rsidR="00522CD2" w:rsidRPr="00F705D9">
              <w:rPr>
                <w:sz w:val="18"/>
                <w:szCs w:val="18"/>
              </w:rPr>
              <w:t>)</w:t>
            </w:r>
          </w:p>
        </w:tc>
        <w:tc>
          <w:tcPr>
            <w:tcW w:w="3804" w:type="dxa"/>
            <w:vAlign w:val="center"/>
          </w:tcPr>
          <w:p w:rsidR="00B41268" w:rsidRPr="00F705D9" w:rsidRDefault="00BE2C54" w:rsidP="00BE2C54">
            <w:pPr>
              <w:rPr>
                <w:sz w:val="18"/>
                <w:szCs w:val="18"/>
              </w:rPr>
            </w:pPr>
            <w:r w:rsidRPr="00F705D9">
              <w:rPr>
                <w:sz w:val="18"/>
                <w:szCs w:val="18"/>
              </w:rPr>
              <w:t xml:space="preserve">Paper and pencil, colored markers, flipcharts, tapes, glue, AC, sound </w:t>
            </w:r>
            <w:r w:rsidR="00E624EC" w:rsidRPr="00F705D9">
              <w:rPr>
                <w:sz w:val="18"/>
                <w:szCs w:val="18"/>
              </w:rPr>
              <w:t>systems</w:t>
            </w:r>
            <w:r w:rsidRPr="00F705D9">
              <w:rPr>
                <w:sz w:val="18"/>
                <w:szCs w:val="18"/>
              </w:rPr>
              <w:t xml:space="preserve">, </w:t>
            </w:r>
            <w:r w:rsidR="00E624EC" w:rsidRPr="00F705D9">
              <w:rPr>
                <w:sz w:val="18"/>
                <w:szCs w:val="18"/>
              </w:rPr>
              <w:t>etc.</w:t>
            </w:r>
            <w:r w:rsidRPr="00F705D9">
              <w:rPr>
                <w:sz w:val="18"/>
                <w:szCs w:val="18"/>
              </w:rPr>
              <w:t xml:space="preserve"> </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15</w:t>
            </w:r>
          </w:p>
        </w:tc>
        <w:tc>
          <w:tcPr>
            <w:tcW w:w="2520" w:type="dxa"/>
            <w:vAlign w:val="center"/>
          </w:tcPr>
          <w:p w:rsidR="002954DE" w:rsidRPr="00F705D9" w:rsidRDefault="002954DE" w:rsidP="002954DE">
            <w:pPr>
              <w:rPr>
                <w:sz w:val="18"/>
                <w:szCs w:val="18"/>
              </w:rPr>
            </w:pPr>
            <w:r w:rsidRPr="00F705D9">
              <w:rPr>
                <w:sz w:val="18"/>
                <w:szCs w:val="18"/>
              </w:rPr>
              <w:t xml:space="preserve">Personal Understanding </w:t>
            </w:r>
          </w:p>
          <w:p w:rsidR="00B41268" w:rsidRPr="00F705D9" w:rsidRDefault="002954DE" w:rsidP="00C87497">
            <w:pPr>
              <w:rPr>
                <w:sz w:val="18"/>
                <w:szCs w:val="18"/>
              </w:rPr>
            </w:pPr>
            <w:r w:rsidRPr="00F705D9">
              <w:rPr>
                <w:sz w:val="18"/>
                <w:szCs w:val="18"/>
              </w:rPr>
              <w:t>(Student Explain topic)</w:t>
            </w:r>
          </w:p>
        </w:tc>
        <w:tc>
          <w:tcPr>
            <w:tcW w:w="3820" w:type="dxa"/>
            <w:vAlign w:val="center"/>
          </w:tcPr>
          <w:p w:rsidR="00B41268" w:rsidRPr="00F705D9" w:rsidRDefault="002954DE" w:rsidP="008B5B60">
            <w:pPr>
              <w:rPr>
                <w:sz w:val="18"/>
                <w:szCs w:val="18"/>
              </w:rPr>
            </w:pPr>
            <w:r w:rsidRPr="00F705D9">
              <w:rPr>
                <w:sz w:val="18"/>
                <w:szCs w:val="18"/>
              </w:rPr>
              <w:t xml:space="preserve">Mic, Sound-system, LCD, </w:t>
            </w:r>
            <w:r w:rsidR="00E624EC" w:rsidRPr="00F705D9">
              <w:rPr>
                <w:sz w:val="18"/>
                <w:szCs w:val="18"/>
              </w:rPr>
              <w:t>PC, etc.</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6</w:t>
            </w:r>
          </w:p>
        </w:tc>
        <w:tc>
          <w:tcPr>
            <w:tcW w:w="2874" w:type="dxa"/>
            <w:vAlign w:val="center"/>
          </w:tcPr>
          <w:p w:rsidR="00FA0AC8" w:rsidRPr="00F705D9" w:rsidRDefault="00D20511" w:rsidP="00522CD2">
            <w:pPr>
              <w:rPr>
                <w:sz w:val="18"/>
                <w:szCs w:val="18"/>
              </w:rPr>
            </w:pPr>
            <w:r w:rsidRPr="00F705D9">
              <w:rPr>
                <w:sz w:val="18"/>
                <w:szCs w:val="18"/>
              </w:rPr>
              <w:t>Moving in Class</w:t>
            </w:r>
            <w:r w:rsidR="00522CD2" w:rsidRPr="00F705D9">
              <w:rPr>
                <w:sz w:val="18"/>
                <w:szCs w:val="18"/>
              </w:rPr>
              <w:t xml:space="preserve"> </w:t>
            </w:r>
            <w:r w:rsidR="00FA0AC8" w:rsidRPr="00F705D9">
              <w:rPr>
                <w:sz w:val="18"/>
                <w:szCs w:val="18"/>
              </w:rPr>
              <w:t>(Co</w:t>
            </w:r>
            <w:r w:rsidR="00522CD2" w:rsidRPr="00F705D9">
              <w:rPr>
                <w:sz w:val="18"/>
                <w:szCs w:val="18"/>
              </w:rPr>
              <w:t>aching</w:t>
            </w:r>
            <w:r w:rsidR="00FA0AC8" w:rsidRPr="00F705D9">
              <w:rPr>
                <w:sz w:val="18"/>
                <w:szCs w:val="18"/>
              </w:rPr>
              <w:t>)</w:t>
            </w:r>
          </w:p>
        </w:tc>
        <w:tc>
          <w:tcPr>
            <w:tcW w:w="3804" w:type="dxa"/>
            <w:vAlign w:val="center"/>
          </w:tcPr>
          <w:p w:rsidR="00B41268" w:rsidRPr="00F705D9" w:rsidRDefault="00BE2C54" w:rsidP="008B5B60">
            <w:pPr>
              <w:rPr>
                <w:sz w:val="18"/>
                <w:szCs w:val="18"/>
              </w:rPr>
            </w:pPr>
            <w:r w:rsidRPr="00F705D9">
              <w:rPr>
                <w:sz w:val="18"/>
                <w:szCs w:val="18"/>
              </w:rPr>
              <w:t xml:space="preserve">Classroom, simulation and demonstration equipments, </w:t>
            </w:r>
            <w:r w:rsidR="00E624EC" w:rsidRPr="00F705D9">
              <w:rPr>
                <w:sz w:val="18"/>
                <w:szCs w:val="18"/>
              </w:rPr>
              <w:t>white boards and marker, flip charts, etc</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16</w:t>
            </w:r>
          </w:p>
        </w:tc>
        <w:tc>
          <w:tcPr>
            <w:tcW w:w="2520" w:type="dxa"/>
            <w:vAlign w:val="center"/>
          </w:tcPr>
          <w:p w:rsidR="00B41268" w:rsidRPr="00F705D9" w:rsidRDefault="00A927B0" w:rsidP="00E46478">
            <w:pPr>
              <w:rPr>
                <w:sz w:val="18"/>
                <w:szCs w:val="18"/>
              </w:rPr>
            </w:pPr>
            <w:r w:rsidRPr="00F705D9">
              <w:rPr>
                <w:sz w:val="18"/>
                <w:szCs w:val="18"/>
              </w:rPr>
              <w:t>Debate</w:t>
            </w:r>
            <w:r w:rsidR="00C87D29" w:rsidRPr="00F705D9">
              <w:rPr>
                <w:sz w:val="18"/>
                <w:szCs w:val="18"/>
              </w:rPr>
              <w:t xml:space="preserve"> </w:t>
            </w:r>
            <w:r w:rsidR="00E46478" w:rsidRPr="00F705D9">
              <w:rPr>
                <w:sz w:val="18"/>
                <w:szCs w:val="18"/>
              </w:rPr>
              <w:t>in Seminars</w:t>
            </w:r>
          </w:p>
        </w:tc>
        <w:tc>
          <w:tcPr>
            <w:tcW w:w="3820" w:type="dxa"/>
            <w:vAlign w:val="center"/>
          </w:tcPr>
          <w:p w:rsidR="00B41268" w:rsidRPr="00F705D9" w:rsidRDefault="00E624EC" w:rsidP="00E624EC">
            <w:pPr>
              <w:rPr>
                <w:sz w:val="18"/>
                <w:szCs w:val="18"/>
              </w:rPr>
            </w:pPr>
            <w:r w:rsidRPr="00F705D9">
              <w:rPr>
                <w:sz w:val="18"/>
                <w:szCs w:val="18"/>
              </w:rPr>
              <w:t xml:space="preserve">Seminar room, </w:t>
            </w:r>
            <w:r w:rsidR="00A927B0" w:rsidRPr="00F705D9">
              <w:rPr>
                <w:sz w:val="18"/>
                <w:szCs w:val="18"/>
              </w:rPr>
              <w:t xml:space="preserve">Mic, </w:t>
            </w:r>
            <w:r w:rsidRPr="00F705D9">
              <w:rPr>
                <w:sz w:val="18"/>
                <w:szCs w:val="18"/>
              </w:rPr>
              <w:t>Sound system</w:t>
            </w:r>
            <w:r w:rsidR="00A927B0" w:rsidRPr="00F705D9">
              <w:rPr>
                <w:sz w:val="18"/>
                <w:szCs w:val="18"/>
              </w:rPr>
              <w:t xml:space="preserve">, </w:t>
            </w:r>
            <w:r w:rsidRPr="00F705D9">
              <w:rPr>
                <w:sz w:val="18"/>
                <w:szCs w:val="18"/>
              </w:rPr>
              <w:t>chairs and tables,  debate questions, etc</w:t>
            </w:r>
            <w:r w:rsidR="00A927B0" w:rsidRPr="00F705D9">
              <w:rPr>
                <w:sz w:val="18"/>
                <w:szCs w:val="18"/>
              </w:rPr>
              <w:t>.</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7</w:t>
            </w:r>
          </w:p>
        </w:tc>
        <w:tc>
          <w:tcPr>
            <w:tcW w:w="2874" w:type="dxa"/>
            <w:vAlign w:val="center"/>
          </w:tcPr>
          <w:p w:rsidR="00FA0AC8" w:rsidRPr="00F705D9" w:rsidRDefault="0055328E" w:rsidP="00301C9E">
            <w:pPr>
              <w:rPr>
                <w:sz w:val="18"/>
                <w:szCs w:val="18"/>
              </w:rPr>
            </w:pPr>
            <w:r w:rsidRPr="00F705D9">
              <w:rPr>
                <w:sz w:val="18"/>
                <w:szCs w:val="18"/>
              </w:rPr>
              <w:t xml:space="preserve">Exercise Skill </w:t>
            </w:r>
            <w:r w:rsidR="00301C9E" w:rsidRPr="00F705D9">
              <w:rPr>
                <w:sz w:val="18"/>
                <w:szCs w:val="18"/>
              </w:rPr>
              <w:t>(Training</w:t>
            </w:r>
            <w:r w:rsidR="00FA0AC8" w:rsidRPr="00F705D9">
              <w:rPr>
                <w:sz w:val="18"/>
                <w:szCs w:val="18"/>
              </w:rPr>
              <w:t>)</w:t>
            </w:r>
          </w:p>
        </w:tc>
        <w:tc>
          <w:tcPr>
            <w:tcW w:w="3804" w:type="dxa"/>
            <w:vAlign w:val="center"/>
          </w:tcPr>
          <w:p w:rsidR="00B41268" w:rsidRPr="00F705D9" w:rsidRDefault="00BE2C54" w:rsidP="008B5B60">
            <w:pPr>
              <w:rPr>
                <w:sz w:val="18"/>
                <w:szCs w:val="18"/>
              </w:rPr>
            </w:pPr>
            <w:r w:rsidRPr="00F705D9">
              <w:rPr>
                <w:sz w:val="18"/>
                <w:szCs w:val="18"/>
              </w:rPr>
              <w:t>PC</w:t>
            </w:r>
            <w:r w:rsidR="00240548" w:rsidRPr="00F705D9">
              <w:rPr>
                <w:sz w:val="18"/>
                <w:szCs w:val="18"/>
              </w:rPr>
              <w:t>, LCD, Sound-System</w:t>
            </w:r>
            <w:r w:rsidR="00E624EC" w:rsidRPr="00F705D9">
              <w:rPr>
                <w:sz w:val="18"/>
                <w:szCs w:val="18"/>
              </w:rPr>
              <w:t>, Online internet, wireless microphones</w:t>
            </w:r>
            <w:r w:rsidR="00240548" w:rsidRPr="00F705D9">
              <w:rPr>
                <w:sz w:val="18"/>
                <w:szCs w:val="18"/>
              </w:rPr>
              <w:t>, dll</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17</w:t>
            </w:r>
          </w:p>
        </w:tc>
        <w:tc>
          <w:tcPr>
            <w:tcW w:w="2520" w:type="dxa"/>
            <w:vAlign w:val="center"/>
          </w:tcPr>
          <w:p w:rsidR="00B41268" w:rsidRPr="00F705D9" w:rsidRDefault="007842E4" w:rsidP="008B5B60">
            <w:pPr>
              <w:rPr>
                <w:sz w:val="18"/>
                <w:szCs w:val="18"/>
              </w:rPr>
            </w:pPr>
            <w:r w:rsidRPr="00F705D9">
              <w:rPr>
                <w:sz w:val="18"/>
                <w:szCs w:val="18"/>
              </w:rPr>
              <w:t>Problem Base Learning</w:t>
            </w:r>
          </w:p>
        </w:tc>
        <w:tc>
          <w:tcPr>
            <w:tcW w:w="3820" w:type="dxa"/>
            <w:vAlign w:val="center"/>
          </w:tcPr>
          <w:p w:rsidR="00B41268" w:rsidRPr="00F705D9" w:rsidRDefault="00E624EC" w:rsidP="008B5B60">
            <w:pPr>
              <w:rPr>
                <w:sz w:val="18"/>
                <w:szCs w:val="18"/>
              </w:rPr>
            </w:pPr>
            <w:r w:rsidRPr="00F705D9">
              <w:rPr>
                <w:sz w:val="18"/>
                <w:szCs w:val="18"/>
              </w:rPr>
              <w:t>Cases and problems descriptions</w:t>
            </w:r>
            <w:r w:rsidR="007842E4" w:rsidRPr="00F705D9">
              <w:rPr>
                <w:sz w:val="18"/>
                <w:szCs w:val="18"/>
              </w:rPr>
              <w:t>, Mic</w:t>
            </w:r>
            <w:r w:rsidRPr="00F705D9">
              <w:rPr>
                <w:sz w:val="18"/>
                <w:szCs w:val="18"/>
              </w:rPr>
              <w:t>rophone, PC</w:t>
            </w:r>
            <w:r w:rsidR="007842E4" w:rsidRPr="00F705D9">
              <w:rPr>
                <w:sz w:val="18"/>
                <w:szCs w:val="18"/>
              </w:rPr>
              <w:t xml:space="preserve">, LCD, </w:t>
            </w:r>
            <w:r w:rsidRPr="00F705D9">
              <w:rPr>
                <w:sz w:val="18"/>
                <w:szCs w:val="18"/>
              </w:rPr>
              <w:t>etc.</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8</w:t>
            </w:r>
          </w:p>
        </w:tc>
        <w:tc>
          <w:tcPr>
            <w:tcW w:w="2874" w:type="dxa"/>
            <w:vAlign w:val="center"/>
          </w:tcPr>
          <w:p w:rsidR="00B41268" w:rsidRPr="00F705D9" w:rsidRDefault="00197545" w:rsidP="00301C9E">
            <w:pPr>
              <w:rPr>
                <w:sz w:val="18"/>
                <w:szCs w:val="18"/>
              </w:rPr>
            </w:pPr>
            <w:r w:rsidRPr="00F705D9">
              <w:rPr>
                <w:sz w:val="18"/>
                <w:szCs w:val="18"/>
              </w:rPr>
              <w:t>Moving out class</w:t>
            </w:r>
            <w:r w:rsidR="00FA0AC8" w:rsidRPr="00F705D9">
              <w:rPr>
                <w:sz w:val="18"/>
                <w:szCs w:val="18"/>
              </w:rPr>
              <w:t xml:space="preserve"> (</w:t>
            </w:r>
            <w:r w:rsidR="00301C9E" w:rsidRPr="00F705D9">
              <w:rPr>
                <w:sz w:val="18"/>
                <w:szCs w:val="18"/>
              </w:rPr>
              <w:t>Facilitating</w:t>
            </w:r>
            <w:r w:rsidR="00FA0AC8" w:rsidRPr="00F705D9">
              <w:rPr>
                <w:sz w:val="18"/>
                <w:szCs w:val="18"/>
              </w:rPr>
              <w:t>)</w:t>
            </w:r>
          </w:p>
        </w:tc>
        <w:tc>
          <w:tcPr>
            <w:tcW w:w="3804" w:type="dxa"/>
            <w:vAlign w:val="center"/>
          </w:tcPr>
          <w:p w:rsidR="00B41268" w:rsidRPr="00F705D9" w:rsidRDefault="00E624EC" w:rsidP="00E624EC">
            <w:pPr>
              <w:rPr>
                <w:sz w:val="18"/>
                <w:szCs w:val="18"/>
              </w:rPr>
            </w:pPr>
            <w:r w:rsidRPr="00F705D9">
              <w:rPr>
                <w:sz w:val="18"/>
                <w:szCs w:val="18"/>
              </w:rPr>
              <w:t>Library and sport facilities</w:t>
            </w:r>
            <w:r w:rsidR="00197545" w:rsidRPr="00F705D9">
              <w:rPr>
                <w:sz w:val="18"/>
                <w:szCs w:val="18"/>
              </w:rPr>
              <w:t xml:space="preserve">, </w:t>
            </w:r>
            <w:r w:rsidRPr="00F705D9">
              <w:rPr>
                <w:sz w:val="18"/>
                <w:szCs w:val="18"/>
              </w:rPr>
              <w:t xml:space="preserve">etc </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18</w:t>
            </w:r>
          </w:p>
        </w:tc>
        <w:tc>
          <w:tcPr>
            <w:tcW w:w="2520" w:type="dxa"/>
            <w:vAlign w:val="center"/>
          </w:tcPr>
          <w:p w:rsidR="00B41268" w:rsidRPr="00F705D9" w:rsidRDefault="002951D1" w:rsidP="008B5B60">
            <w:pPr>
              <w:rPr>
                <w:sz w:val="18"/>
                <w:szCs w:val="18"/>
              </w:rPr>
            </w:pPr>
            <w:r w:rsidRPr="00F705D9">
              <w:rPr>
                <w:sz w:val="18"/>
                <w:szCs w:val="18"/>
              </w:rPr>
              <w:t>Role Playing</w:t>
            </w:r>
            <w:r w:rsidR="00C87D29" w:rsidRPr="00F705D9">
              <w:rPr>
                <w:sz w:val="18"/>
                <w:szCs w:val="18"/>
              </w:rPr>
              <w:t xml:space="preserve"> (synchronizing)</w:t>
            </w:r>
          </w:p>
        </w:tc>
        <w:tc>
          <w:tcPr>
            <w:tcW w:w="3820" w:type="dxa"/>
            <w:vAlign w:val="center"/>
          </w:tcPr>
          <w:p w:rsidR="00B41268" w:rsidRPr="00F705D9" w:rsidRDefault="00E624EC" w:rsidP="00E624EC">
            <w:pPr>
              <w:rPr>
                <w:sz w:val="18"/>
                <w:szCs w:val="18"/>
              </w:rPr>
            </w:pPr>
            <w:r w:rsidRPr="00F705D9">
              <w:rPr>
                <w:sz w:val="18"/>
                <w:szCs w:val="18"/>
              </w:rPr>
              <w:t>Classroom, microphones and sound system</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9</w:t>
            </w:r>
          </w:p>
        </w:tc>
        <w:tc>
          <w:tcPr>
            <w:tcW w:w="2874" w:type="dxa"/>
            <w:vAlign w:val="center"/>
          </w:tcPr>
          <w:p w:rsidR="00B41268" w:rsidRPr="00F705D9" w:rsidRDefault="00522CD2" w:rsidP="00C87D29">
            <w:pPr>
              <w:rPr>
                <w:sz w:val="18"/>
                <w:szCs w:val="18"/>
              </w:rPr>
            </w:pPr>
            <w:r w:rsidRPr="00F705D9">
              <w:rPr>
                <w:sz w:val="18"/>
                <w:szCs w:val="18"/>
              </w:rPr>
              <w:t>Refle</w:t>
            </w:r>
            <w:r w:rsidR="00CB387B" w:rsidRPr="00F705D9">
              <w:rPr>
                <w:sz w:val="18"/>
                <w:szCs w:val="18"/>
              </w:rPr>
              <w:t>ction Topic</w:t>
            </w:r>
            <w:r w:rsidRPr="00F705D9">
              <w:rPr>
                <w:sz w:val="18"/>
                <w:szCs w:val="18"/>
              </w:rPr>
              <w:t xml:space="preserve"> </w:t>
            </w:r>
            <w:r w:rsidR="00FA0AC8" w:rsidRPr="00F705D9">
              <w:rPr>
                <w:sz w:val="18"/>
                <w:szCs w:val="18"/>
              </w:rPr>
              <w:t xml:space="preserve"> (</w:t>
            </w:r>
            <w:r w:rsidR="00C87D29" w:rsidRPr="00F705D9">
              <w:rPr>
                <w:sz w:val="18"/>
                <w:szCs w:val="18"/>
              </w:rPr>
              <w:t>Improving</w:t>
            </w:r>
            <w:r w:rsidR="00FA0AC8" w:rsidRPr="00F705D9">
              <w:rPr>
                <w:sz w:val="18"/>
                <w:szCs w:val="18"/>
              </w:rPr>
              <w:t>)</w:t>
            </w:r>
          </w:p>
        </w:tc>
        <w:tc>
          <w:tcPr>
            <w:tcW w:w="3804" w:type="dxa"/>
            <w:vAlign w:val="center"/>
          </w:tcPr>
          <w:p w:rsidR="00B41268" w:rsidRPr="00F705D9" w:rsidRDefault="00522CD2" w:rsidP="00E624EC">
            <w:pPr>
              <w:rPr>
                <w:sz w:val="18"/>
                <w:szCs w:val="18"/>
              </w:rPr>
            </w:pPr>
            <w:r w:rsidRPr="00F705D9">
              <w:rPr>
                <w:sz w:val="18"/>
                <w:szCs w:val="18"/>
              </w:rPr>
              <w:t>Mic</w:t>
            </w:r>
            <w:r w:rsidR="00E624EC" w:rsidRPr="00F705D9">
              <w:rPr>
                <w:sz w:val="18"/>
                <w:szCs w:val="18"/>
              </w:rPr>
              <w:t>rophones</w:t>
            </w:r>
            <w:r w:rsidRPr="00F705D9">
              <w:rPr>
                <w:sz w:val="18"/>
                <w:szCs w:val="18"/>
              </w:rPr>
              <w:t xml:space="preserve">, </w:t>
            </w:r>
            <w:r w:rsidR="004E4AA4" w:rsidRPr="00F705D9">
              <w:rPr>
                <w:sz w:val="18"/>
                <w:szCs w:val="18"/>
              </w:rPr>
              <w:t xml:space="preserve">Sound-system, </w:t>
            </w:r>
            <w:r w:rsidR="00E624EC" w:rsidRPr="00F705D9">
              <w:rPr>
                <w:sz w:val="18"/>
                <w:szCs w:val="18"/>
              </w:rPr>
              <w:t xml:space="preserve">paper and pencil, colored markers, etc </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19</w:t>
            </w:r>
          </w:p>
        </w:tc>
        <w:tc>
          <w:tcPr>
            <w:tcW w:w="2520" w:type="dxa"/>
            <w:vAlign w:val="center"/>
          </w:tcPr>
          <w:p w:rsidR="00B41268" w:rsidRPr="00F705D9" w:rsidRDefault="00CB387B" w:rsidP="008B5B60">
            <w:pPr>
              <w:rPr>
                <w:sz w:val="18"/>
                <w:szCs w:val="18"/>
              </w:rPr>
            </w:pPr>
            <w:r w:rsidRPr="00F705D9">
              <w:rPr>
                <w:sz w:val="18"/>
                <w:szCs w:val="18"/>
              </w:rPr>
              <w:t>Sharing</w:t>
            </w:r>
            <w:r w:rsidR="00C87D29" w:rsidRPr="00F705D9">
              <w:rPr>
                <w:sz w:val="18"/>
                <w:szCs w:val="18"/>
              </w:rPr>
              <w:t xml:space="preserve"> (humanizing)</w:t>
            </w:r>
          </w:p>
        </w:tc>
        <w:tc>
          <w:tcPr>
            <w:tcW w:w="3820" w:type="dxa"/>
            <w:vAlign w:val="center"/>
          </w:tcPr>
          <w:p w:rsidR="00B41268" w:rsidRPr="00F705D9" w:rsidRDefault="00CB387B" w:rsidP="008B5B60">
            <w:pPr>
              <w:rPr>
                <w:sz w:val="18"/>
                <w:szCs w:val="18"/>
              </w:rPr>
            </w:pPr>
            <w:r w:rsidRPr="00F705D9">
              <w:rPr>
                <w:sz w:val="18"/>
                <w:szCs w:val="18"/>
              </w:rPr>
              <w:t>Mic</w:t>
            </w:r>
            <w:r w:rsidR="00E624EC" w:rsidRPr="00F705D9">
              <w:rPr>
                <w:sz w:val="18"/>
                <w:szCs w:val="18"/>
              </w:rPr>
              <w:t xml:space="preserve">rophone, Sound </w:t>
            </w:r>
            <w:r w:rsidRPr="00F705D9">
              <w:rPr>
                <w:sz w:val="18"/>
                <w:szCs w:val="18"/>
              </w:rPr>
              <w:t xml:space="preserve">system, LCD, </w:t>
            </w:r>
            <w:r w:rsidR="00E624EC" w:rsidRPr="00F705D9">
              <w:rPr>
                <w:sz w:val="18"/>
                <w:szCs w:val="18"/>
              </w:rPr>
              <w:t>PC, etc.</w:t>
            </w:r>
          </w:p>
        </w:tc>
      </w:tr>
      <w:tr w:rsidR="00B41268" w:rsidRPr="00F705D9" w:rsidTr="00320483">
        <w:tc>
          <w:tcPr>
            <w:tcW w:w="752" w:type="dxa"/>
            <w:shd w:val="clear" w:color="auto" w:fill="D9D9D9"/>
            <w:vAlign w:val="center"/>
          </w:tcPr>
          <w:p w:rsidR="00B41268" w:rsidRPr="00F705D9" w:rsidRDefault="00A56AD0" w:rsidP="00CE4328">
            <w:pPr>
              <w:jc w:val="center"/>
              <w:rPr>
                <w:sz w:val="18"/>
                <w:szCs w:val="18"/>
              </w:rPr>
            </w:pPr>
            <w:r w:rsidRPr="00F705D9">
              <w:rPr>
                <w:sz w:val="18"/>
                <w:szCs w:val="18"/>
              </w:rPr>
              <w:t>10</w:t>
            </w:r>
          </w:p>
        </w:tc>
        <w:tc>
          <w:tcPr>
            <w:tcW w:w="2874" w:type="dxa"/>
            <w:vAlign w:val="center"/>
          </w:tcPr>
          <w:p w:rsidR="00FA0AC8" w:rsidRPr="00F705D9" w:rsidRDefault="00301C9E" w:rsidP="00301C9E">
            <w:pPr>
              <w:rPr>
                <w:sz w:val="18"/>
                <w:szCs w:val="18"/>
              </w:rPr>
            </w:pPr>
            <w:r w:rsidRPr="00F705D9">
              <w:rPr>
                <w:sz w:val="18"/>
                <w:szCs w:val="18"/>
              </w:rPr>
              <w:t xml:space="preserve">Group </w:t>
            </w:r>
            <w:r w:rsidR="00CC523E" w:rsidRPr="00F705D9">
              <w:rPr>
                <w:sz w:val="18"/>
                <w:szCs w:val="18"/>
              </w:rPr>
              <w:t>Presenta</w:t>
            </w:r>
            <w:r w:rsidRPr="00F705D9">
              <w:rPr>
                <w:sz w:val="18"/>
                <w:szCs w:val="18"/>
              </w:rPr>
              <w:t>tion</w:t>
            </w:r>
            <w:r w:rsidR="00FA0AC8" w:rsidRPr="00F705D9">
              <w:rPr>
                <w:sz w:val="18"/>
                <w:szCs w:val="18"/>
              </w:rPr>
              <w:t xml:space="preserve"> (Growing)</w:t>
            </w:r>
          </w:p>
        </w:tc>
        <w:tc>
          <w:tcPr>
            <w:tcW w:w="3804" w:type="dxa"/>
            <w:vAlign w:val="center"/>
          </w:tcPr>
          <w:p w:rsidR="00B41268" w:rsidRPr="00F705D9" w:rsidRDefault="00E624EC" w:rsidP="008B5B60">
            <w:pPr>
              <w:rPr>
                <w:sz w:val="18"/>
                <w:szCs w:val="18"/>
              </w:rPr>
            </w:pPr>
            <w:r w:rsidRPr="00F705D9">
              <w:rPr>
                <w:sz w:val="18"/>
                <w:szCs w:val="18"/>
              </w:rPr>
              <w:t>Powerpoint presentations</w:t>
            </w:r>
          </w:p>
        </w:tc>
        <w:tc>
          <w:tcPr>
            <w:tcW w:w="720" w:type="dxa"/>
            <w:shd w:val="clear" w:color="auto" w:fill="D9D9D9"/>
            <w:vAlign w:val="center"/>
          </w:tcPr>
          <w:p w:rsidR="00B41268" w:rsidRPr="00F705D9" w:rsidRDefault="00A56AD0" w:rsidP="00CE4328">
            <w:pPr>
              <w:jc w:val="center"/>
              <w:rPr>
                <w:sz w:val="18"/>
                <w:szCs w:val="18"/>
              </w:rPr>
            </w:pPr>
            <w:r w:rsidRPr="00F705D9">
              <w:rPr>
                <w:sz w:val="18"/>
                <w:szCs w:val="18"/>
              </w:rPr>
              <w:t>20</w:t>
            </w:r>
          </w:p>
        </w:tc>
        <w:tc>
          <w:tcPr>
            <w:tcW w:w="2520" w:type="dxa"/>
            <w:vAlign w:val="center"/>
          </w:tcPr>
          <w:p w:rsidR="00B41268" w:rsidRPr="00F705D9" w:rsidRDefault="00C87D29" w:rsidP="008B5B60">
            <w:pPr>
              <w:rPr>
                <w:sz w:val="18"/>
                <w:szCs w:val="18"/>
              </w:rPr>
            </w:pPr>
            <w:r w:rsidRPr="00F705D9">
              <w:rPr>
                <w:sz w:val="18"/>
                <w:szCs w:val="18"/>
              </w:rPr>
              <w:t>Games Constructive</w:t>
            </w:r>
          </w:p>
        </w:tc>
        <w:tc>
          <w:tcPr>
            <w:tcW w:w="3820" w:type="dxa"/>
            <w:vAlign w:val="center"/>
          </w:tcPr>
          <w:p w:rsidR="00B41268" w:rsidRPr="00F705D9" w:rsidRDefault="00E624EC" w:rsidP="008B5B60">
            <w:pPr>
              <w:rPr>
                <w:sz w:val="18"/>
                <w:szCs w:val="18"/>
              </w:rPr>
            </w:pPr>
            <w:r w:rsidRPr="00F705D9">
              <w:rPr>
                <w:sz w:val="18"/>
                <w:szCs w:val="18"/>
              </w:rPr>
              <w:t>Classroom,</w:t>
            </w:r>
            <w:r w:rsidR="00C87D29" w:rsidRPr="00F705D9">
              <w:rPr>
                <w:sz w:val="18"/>
                <w:szCs w:val="18"/>
              </w:rPr>
              <w:t xml:space="preserve"> mic</w:t>
            </w:r>
            <w:r w:rsidRPr="00F705D9">
              <w:rPr>
                <w:sz w:val="18"/>
                <w:szCs w:val="18"/>
              </w:rPr>
              <w:t>rophone, Sound-system, paper and pencil/pen, etc</w:t>
            </w:r>
            <w:r w:rsidR="00C87D29" w:rsidRPr="00F705D9">
              <w:rPr>
                <w:sz w:val="18"/>
                <w:szCs w:val="18"/>
              </w:rPr>
              <w:t>.</w:t>
            </w:r>
          </w:p>
        </w:tc>
      </w:tr>
    </w:tbl>
    <w:p w:rsidR="00693D50" w:rsidRDefault="00693D50" w:rsidP="007A55CE">
      <w:pPr>
        <w:jc w:val="both"/>
        <w:rPr>
          <w:sz w:val="18"/>
          <w:szCs w:val="18"/>
        </w:rPr>
      </w:pPr>
    </w:p>
    <w:p w:rsidR="003348D9" w:rsidRPr="00F705D9" w:rsidRDefault="003348D9" w:rsidP="007A55CE">
      <w:pPr>
        <w:jc w:val="both"/>
        <w:rPr>
          <w:sz w:val="18"/>
          <w:szCs w:val="18"/>
        </w:rPr>
      </w:pPr>
    </w:p>
    <w:p w:rsidR="006559A0" w:rsidRDefault="006559A0" w:rsidP="009C5545">
      <w:pPr>
        <w:shd w:val="clear" w:color="auto" w:fill="D9D9D9"/>
        <w:tabs>
          <w:tab w:val="left" w:pos="450"/>
        </w:tabs>
        <w:ind w:right="-356"/>
        <w:jc w:val="both"/>
        <w:rPr>
          <w:b/>
          <w:sz w:val="28"/>
          <w:szCs w:val="28"/>
        </w:rPr>
      </w:pPr>
    </w:p>
    <w:p w:rsidR="008200B2" w:rsidRPr="00CD33E3" w:rsidRDefault="008200B2" w:rsidP="009C5545">
      <w:pPr>
        <w:shd w:val="clear" w:color="auto" w:fill="D9D9D9"/>
        <w:tabs>
          <w:tab w:val="left" w:pos="450"/>
        </w:tabs>
        <w:ind w:right="-356"/>
        <w:jc w:val="both"/>
        <w:rPr>
          <w:b/>
          <w:sz w:val="28"/>
          <w:szCs w:val="28"/>
        </w:rPr>
      </w:pPr>
      <w:r w:rsidRPr="00CD33E3">
        <w:rPr>
          <w:b/>
          <w:sz w:val="28"/>
          <w:szCs w:val="28"/>
        </w:rPr>
        <w:lastRenderedPageBreak/>
        <w:t xml:space="preserve">Rubrik I (Kuis, </w:t>
      </w:r>
      <w:r w:rsidR="007B0D73">
        <w:rPr>
          <w:b/>
          <w:sz w:val="28"/>
          <w:szCs w:val="28"/>
        </w:rPr>
        <w:t>T</w:t>
      </w:r>
      <w:r w:rsidRPr="00CD33E3">
        <w:rPr>
          <w:b/>
          <w:sz w:val="28"/>
          <w:szCs w:val="28"/>
        </w:rPr>
        <w:t>anya</w:t>
      </w:r>
      <w:r w:rsidR="007B0D73">
        <w:rPr>
          <w:b/>
          <w:sz w:val="28"/>
          <w:szCs w:val="28"/>
        </w:rPr>
        <w:t>-jawab, Rangkuman/Kesimpulan, dan R</w:t>
      </w:r>
      <w:r w:rsidRPr="00CD33E3">
        <w:rPr>
          <w:b/>
          <w:sz w:val="28"/>
          <w:szCs w:val="28"/>
        </w:rPr>
        <w:t>efleksi)</w:t>
      </w:r>
    </w:p>
    <w:tbl>
      <w:tblPr>
        <w:tblW w:w="144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620"/>
        <w:gridCol w:w="2250"/>
        <w:gridCol w:w="3240"/>
        <w:gridCol w:w="3240"/>
        <w:gridCol w:w="3330"/>
      </w:tblGrid>
      <w:tr w:rsidR="008200B2" w:rsidRPr="00A20773" w:rsidTr="00C16B40">
        <w:tc>
          <w:tcPr>
            <w:tcW w:w="720" w:type="dxa"/>
            <w:shd w:val="clear" w:color="auto" w:fill="D9D9D9"/>
          </w:tcPr>
          <w:p w:rsidR="008200B2" w:rsidRPr="00F705D9" w:rsidRDefault="008200B2" w:rsidP="00C16B40">
            <w:pPr>
              <w:shd w:val="clear" w:color="auto" w:fill="D9D9D9"/>
              <w:ind w:left="-198" w:right="-118"/>
              <w:jc w:val="center"/>
              <w:rPr>
                <w:b/>
                <w:sz w:val="18"/>
                <w:szCs w:val="18"/>
              </w:rPr>
            </w:pPr>
            <w:r w:rsidRPr="00F705D9">
              <w:rPr>
                <w:b/>
                <w:sz w:val="18"/>
                <w:szCs w:val="18"/>
              </w:rPr>
              <w:t xml:space="preserve">No. </w:t>
            </w:r>
          </w:p>
        </w:tc>
        <w:tc>
          <w:tcPr>
            <w:tcW w:w="1620" w:type="dxa"/>
            <w:shd w:val="clear" w:color="auto" w:fill="D9D9D9"/>
          </w:tcPr>
          <w:p w:rsidR="008200B2" w:rsidRPr="00F705D9" w:rsidRDefault="008200B2" w:rsidP="00C16B40">
            <w:pPr>
              <w:shd w:val="clear" w:color="auto" w:fill="D9D9D9"/>
              <w:ind w:right="-108"/>
              <w:jc w:val="center"/>
              <w:rPr>
                <w:b/>
                <w:sz w:val="18"/>
                <w:szCs w:val="18"/>
              </w:rPr>
            </w:pPr>
            <w:r w:rsidRPr="00F705D9">
              <w:rPr>
                <w:b/>
                <w:sz w:val="18"/>
                <w:szCs w:val="18"/>
              </w:rPr>
              <w:t>Aspek Penilaian</w:t>
            </w:r>
          </w:p>
        </w:tc>
        <w:tc>
          <w:tcPr>
            <w:tcW w:w="225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4</w:t>
            </w:r>
          </w:p>
          <w:p w:rsidR="008200B2" w:rsidRPr="00F705D9" w:rsidRDefault="008200B2" w:rsidP="00C16B40">
            <w:pPr>
              <w:shd w:val="clear" w:color="auto" w:fill="D9D9D9"/>
              <w:ind w:right="-626"/>
              <w:jc w:val="center"/>
              <w:rPr>
                <w:b/>
                <w:sz w:val="18"/>
                <w:szCs w:val="18"/>
              </w:rPr>
            </w:pPr>
            <w:r w:rsidRPr="00F705D9">
              <w:rPr>
                <w:b/>
                <w:sz w:val="18"/>
                <w:szCs w:val="18"/>
              </w:rPr>
              <w:t>(75 – 100)</w:t>
            </w:r>
          </w:p>
        </w:tc>
        <w:tc>
          <w:tcPr>
            <w:tcW w:w="324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3</w:t>
            </w:r>
          </w:p>
          <w:p w:rsidR="008200B2" w:rsidRPr="00F705D9" w:rsidRDefault="008200B2" w:rsidP="00C16B40">
            <w:pPr>
              <w:shd w:val="clear" w:color="auto" w:fill="D9D9D9"/>
              <w:ind w:right="-626"/>
              <w:jc w:val="center"/>
              <w:rPr>
                <w:b/>
                <w:sz w:val="18"/>
                <w:szCs w:val="18"/>
              </w:rPr>
            </w:pPr>
            <w:r w:rsidRPr="00F705D9">
              <w:rPr>
                <w:b/>
                <w:sz w:val="18"/>
                <w:szCs w:val="18"/>
              </w:rPr>
              <w:t>(50 – 74)</w:t>
            </w:r>
          </w:p>
        </w:tc>
        <w:tc>
          <w:tcPr>
            <w:tcW w:w="324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2</w:t>
            </w:r>
          </w:p>
          <w:p w:rsidR="008200B2" w:rsidRPr="00F705D9" w:rsidRDefault="008200B2" w:rsidP="00C16B40">
            <w:pPr>
              <w:shd w:val="clear" w:color="auto" w:fill="D9D9D9"/>
              <w:ind w:right="-626"/>
              <w:jc w:val="center"/>
              <w:rPr>
                <w:b/>
                <w:sz w:val="18"/>
                <w:szCs w:val="18"/>
              </w:rPr>
            </w:pPr>
            <w:r w:rsidRPr="00F705D9">
              <w:rPr>
                <w:b/>
                <w:sz w:val="18"/>
                <w:szCs w:val="18"/>
              </w:rPr>
              <w:t>(25 – 49)</w:t>
            </w:r>
          </w:p>
        </w:tc>
        <w:tc>
          <w:tcPr>
            <w:tcW w:w="333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1</w:t>
            </w:r>
          </w:p>
          <w:p w:rsidR="008200B2" w:rsidRPr="00F705D9" w:rsidRDefault="008200B2" w:rsidP="00C16B40">
            <w:pPr>
              <w:shd w:val="clear" w:color="auto" w:fill="D9D9D9"/>
              <w:ind w:right="-626"/>
              <w:jc w:val="center"/>
              <w:rPr>
                <w:b/>
                <w:sz w:val="18"/>
                <w:szCs w:val="18"/>
              </w:rPr>
            </w:pPr>
            <w:r w:rsidRPr="00F705D9">
              <w:rPr>
                <w:b/>
                <w:sz w:val="18"/>
                <w:szCs w:val="18"/>
              </w:rPr>
              <w:t>(1 – 24)</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 xml:space="preserve">1. </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Ketepatan (20%)</w:t>
            </w:r>
          </w:p>
        </w:tc>
        <w:tc>
          <w:tcPr>
            <w:tcW w:w="2250" w:type="dxa"/>
            <w:shd w:val="clear" w:color="auto" w:fill="D9D9D9"/>
          </w:tcPr>
          <w:p w:rsidR="008200B2" w:rsidRPr="00F705D9" w:rsidRDefault="008200B2" w:rsidP="00C16B40">
            <w:pPr>
              <w:shd w:val="clear" w:color="auto" w:fill="D9D9D9"/>
              <w:ind w:right="-626"/>
              <w:jc w:val="both"/>
              <w:rPr>
                <w:sz w:val="18"/>
                <w:szCs w:val="18"/>
              </w:rPr>
            </w:pPr>
            <w:r w:rsidRPr="00F705D9">
              <w:rPr>
                <w:sz w:val="18"/>
                <w:szCs w:val="18"/>
              </w:rPr>
              <w:t>sangat tepat</w:t>
            </w:r>
          </w:p>
        </w:tc>
        <w:tc>
          <w:tcPr>
            <w:tcW w:w="3240" w:type="dxa"/>
            <w:shd w:val="clear" w:color="auto" w:fill="D9D9D9"/>
          </w:tcPr>
          <w:p w:rsidR="008200B2" w:rsidRPr="00F705D9" w:rsidRDefault="008200B2" w:rsidP="00C16B40">
            <w:pPr>
              <w:shd w:val="clear" w:color="auto" w:fill="D9D9D9"/>
              <w:ind w:right="-108"/>
              <w:jc w:val="both"/>
              <w:rPr>
                <w:sz w:val="18"/>
                <w:szCs w:val="18"/>
              </w:rPr>
            </w:pPr>
            <w:r w:rsidRPr="00F705D9">
              <w:rPr>
                <w:sz w:val="18"/>
                <w:szCs w:val="18"/>
              </w:rPr>
              <w:t>sebagian besar sudah  tepat</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bagian yang belum tepat</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yang disampaikan tidak tepat</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 xml:space="preserve">2. </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Kelengkapan (20%)</w:t>
            </w:r>
          </w:p>
        </w:tc>
        <w:tc>
          <w:tcPr>
            <w:tcW w:w="2250" w:type="dxa"/>
            <w:shd w:val="clear" w:color="auto" w:fill="D9D9D9"/>
          </w:tcPr>
          <w:p w:rsidR="008200B2" w:rsidRPr="00F705D9" w:rsidRDefault="008200B2" w:rsidP="00C16B40">
            <w:pPr>
              <w:shd w:val="clear" w:color="auto" w:fill="D9D9D9"/>
              <w:ind w:right="-626"/>
              <w:jc w:val="both"/>
              <w:rPr>
                <w:sz w:val="18"/>
                <w:szCs w:val="18"/>
              </w:rPr>
            </w:pPr>
            <w:r w:rsidRPr="00F705D9">
              <w:rPr>
                <w:sz w:val="18"/>
                <w:szCs w:val="18"/>
              </w:rPr>
              <w:t>sangat lengkap</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sebagian besar hal penting sudah disampaikan</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bagian penting belum disampaikan</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 xml:space="preserve">sebagian besar tidak disampaikan </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3.</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Kedalaman</w:t>
            </w:r>
          </w:p>
          <w:p w:rsidR="008200B2" w:rsidRPr="00F705D9" w:rsidRDefault="008200B2" w:rsidP="00C16B40">
            <w:pPr>
              <w:shd w:val="clear" w:color="auto" w:fill="D9D9D9"/>
              <w:ind w:right="72"/>
              <w:jc w:val="both"/>
              <w:rPr>
                <w:b/>
                <w:sz w:val="18"/>
                <w:szCs w:val="18"/>
              </w:rPr>
            </w:pPr>
            <w:r w:rsidRPr="00F705D9">
              <w:rPr>
                <w:b/>
                <w:sz w:val="18"/>
                <w:szCs w:val="18"/>
              </w:rPr>
              <w:t>(20%)</w:t>
            </w:r>
          </w:p>
        </w:tc>
        <w:tc>
          <w:tcPr>
            <w:tcW w:w="2250" w:type="dxa"/>
            <w:shd w:val="clear" w:color="auto" w:fill="D9D9D9"/>
          </w:tcPr>
          <w:p w:rsidR="008200B2" w:rsidRPr="00F705D9" w:rsidRDefault="008200B2" w:rsidP="00C16B40">
            <w:pPr>
              <w:shd w:val="clear" w:color="auto" w:fill="D9D9D9"/>
              <w:jc w:val="both"/>
              <w:rPr>
                <w:sz w:val="18"/>
                <w:szCs w:val="18"/>
              </w:rPr>
            </w:pPr>
            <w:r w:rsidRPr="00F705D9">
              <w:rPr>
                <w:sz w:val="18"/>
                <w:szCs w:val="18"/>
              </w:rPr>
              <w:t>menggali semua yang harus disampaikan</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telah menggali sebagian besar hal penting yang harus disampaikan</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bagian penting belum disampaikan</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 xml:space="preserve">yang disampaikan tidak mendalam </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4.</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Keterkaitan</w:t>
            </w:r>
          </w:p>
          <w:p w:rsidR="008200B2" w:rsidRPr="00F705D9" w:rsidRDefault="008200B2" w:rsidP="00C16B40">
            <w:pPr>
              <w:shd w:val="clear" w:color="auto" w:fill="D9D9D9"/>
              <w:ind w:right="72"/>
              <w:jc w:val="both"/>
              <w:rPr>
                <w:b/>
                <w:sz w:val="18"/>
                <w:szCs w:val="18"/>
              </w:rPr>
            </w:pPr>
            <w:r w:rsidRPr="00F705D9">
              <w:rPr>
                <w:b/>
                <w:sz w:val="18"/>
                <w:szCs w:val="18"/>
              </w:rPr>
              <w:t>(20%)</w:t>
            </w:r>
          </w:p>
        </w:tc>
        <w:tc>
          <w:tcPr>
            <w:tcW w:w="2250" w:type="dxa"/>
            <w:shd w:val="clear" w:color="auto" w:fill="D9D9D9"/>
          </w:tcPr>
          <w:p w:rsidR="008200B2" w:rsidRPr="00F705D9" w:rsidRDefault="008200B2" w:rsidP="00C16B40">
            <w:pPr>
              <w:shd w:val="clear" w:color="auto" w:fill="D9D9D9"/>
              <w:jc w:val="both"/>
              <w:rPr>
                <w:sz w:val="18"/>
                <w:szCs w:val="18"/>
              </w:rPr>
            </w:pPr>
            <w:r w:rsidRPr="00F705D9">
              <w:rPr>
                <w:sz w:val="18"/>
                <w:szCs w:val="18"/>
              </w:rPr>
              <w:t>menjelaskan  semua keterkaitan dengan sangat memuaskan</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sebagian besar keterkaitan telah dijelaskan dengan benar</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penjelasan yang belum sinkron</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penjelasan yang disampaikan tidak relevan</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5.</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Kejelasan</w:t>
            </w:r>
          </w:p>
          <w:p w:rsidR="008200B2" w:rsidRPr="00F705D9" w:rsidRDefault="008200B2" w:rsidP="00C16B40">
            <w:pPr>
              <w:shd w:val="clear" w:color="auto" w:fill="D9D9D9"/>
              <w:ind w:right="72"/>
              <w:jc w:val="both"/>
              <w:rPr>
                <w:b/>
                <w:sz w:val="18"/>
                <w:szCs w:val="18"/>
              </w:rPr>
            </w:pPr>
            <w:r w:rsidRPr="00F705D9">
              <w:rPr>
                <w:b/>
                <w:sz w:val="18"/>
                <w:szCs w:val="18"/>
              </w:rPr>
              <w:t>(10%)</w:t>
            </w:r>
          </w:p>
        </w:tc>
        <w:tc>
          <w:tcPr>
            <w:tcW w:w="225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semua sangat jelas, tegas dan benar</w:t>
            </w:r>
          </w:p>
        </w:tc>
        <w:tc>
          <w:tcPr>
            <w:tcW w:w="3240" w:type="dxa"/>
            <w:shd w:val="clear" w:color="auto" w:fill="D9D9D9"/>
          </w:tcPr>
          <w:p w:rsidR="008200B2" w:rsidRPr="00F705D9" w:rsidRDefault="008200B2" w:rsidP="00C16B40">
            <w:pPr>
              <w:shd w:val="clear" w:color="auto" w:fill="D9D9D9"/>
              <w:jc w:val="both"/>
              <w:rPr>
                <w:sz w:val="18"/>
                <w:szCs w:val="18"/>
              </w:rPr>
            </w:pPr>
            <w:r w:rsidRPr="00F705D9">
              <w:rPr>
                <w:sz w:val="18"/>
                <w:szCs w:val="18"/>
              </w:rPr>
              <w:t>sebagian besar sudah dijelaskan dan ditegaskan dengan benar</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bagian yang belum jelas dengan baik</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 xml:space="preserve">sebagian besar tidak jelas </w:t>
            </w:r>
          </w:p>
        </w:tc>
      </w:tr>
      <w:tr w:rsidR="008200B2" w:rsidRPr="00A20773" w:rsidTr="00C16B40">
        <w:tc>
          <w:tcPr>
            <w:tcW w:w="720" w:type="dxa"/>
            <w:shd w:val="clear" w:color="auto" w:fill="D9D9D9"/>
          </w:tcPr>
          <w:p w:rsidR="008200B2" w:rsidRPr="00F705D9" w:rsidRDefault="008200B2" w:rsidP="00C16B40">
            <w:pPr>
              <w:shd w:val="clear" w:color="auto" w:fill="D9D9D9"/>
              <w:ind w:right="-118"/>
              <w:jc w:val="center"/>
              <w:rPr>
                <w:sz w:val="18"/>
                <w:szCs w:val="18"/>
              </w:rPr>
            </w:pPr>
            <w:r w:rsidRPr="00F705D9">
              <w:rPr>
                <w:sz w:val="18"/>
                <w:szCs w:val="18"/>
              </w:rPr>
              <w:t>6.</w:t>
            </w:r>
          </w:p>
        </w:tc>
        <w:tc>
          <w:tcPr>
            <w:tcW w:w="1620" w:type="dxa"/>
            <w:shd w:val="clear" w:color="auto" w:fill="D9D9D9"/>
          </w:tcPr>
          <w:p w:rsidR="008200B2" w:rsidRPr="00F705D9" w:rsidRDefault="008200B2" w:rsidP="00C16B40">
            <w:pPr>
              <w:shd w:val="clear" w:color="auto" w:fill="D9D9D9"/>
              <w:ind w:right="72"/>
              <w:jc w:val="both"/>
              <w:rPr>
                <w:b/>
                <w:sz w:val="18"/>
                <w:szCs w:val="18"/>
              </w:rPr>
            </w:pPr>
            <w:r w:rsidRPr="00F705D9">
              <w:rPr>
                <w:b/>
                <w:sz w:val="18"/>
                <w:szCs w:val="18"/>
              </w:rPr>
              <w:t>Integrasi</w:t>
            </w:r>
          </w:p>
          <w:p w:rsidR="008200B2" w:rsidRPr="00F705D9" w:rsidRDefault="008200B2" w:rsidP="00C16B40">
            <w:pPr>
              <w:shd w:val="clear" w:color="auto" w:fill="D9D9D9"/>
              <w:ind w:right="72"/>
              <w:jc w:val="both"/>
              <w:rPr>
                <w:b/>
                <w:sz w:val="18"/>
                <w:szCs w:val="18"/>
              </w:rPr>
            </w:pPr>
            <w:r w:rsidRPr="00F705D9">
              <w:rPr>
                <w:b/>
                <w:sz w:val="18"/>
                <w:szCs w:val="18"/>
              </w:rPr>
              <w:t>(10%)</w:t>
            </w:r>
          </w:p>
        </w:tc>
        <w:tc>
          <w:tcPr>
            <w:tcW w:w="2250" w:type="dxa"/>
            <w:shd w:val="clear" w:color="auto" w:fill="D9D9D9"/>
          </w:tcPr>
          <w:p w:rsidR="008200B2" w:rsidRPr="00F705D9" w:rsidRDefault="008200B2" w:rsidP="00C16B40">
            <w:pPr>
              <w:shd w:val="clear" w:color="auto" w:fill="D9D9D9"/>
              <w:jc w:val="both"/>
              <w:rPr>
                <w:sz w:val="18"/>
                <w:szCs w:val="18"/>
              </w:rPr>
            </w:pPr>
            <w:r w:rsidRPr="00F705D9">
              <w:rPr>
                <w:sz w:val="18"/>
                <w:szCs w:val="18"/>
              </w:rPr>
              <w:t xml:space="preserve">semua sangat terintegrasi secara benar </w:t>
            </w:r>
          </w:p>
        </w:tc>
        <w:tc>
          <w:tcPr>
            <w:tcW w:w="3240" w:type="dxa"/>
            <w:shd w:val="clear" w:color="auto" w:fill="D9D9D9"/>
          </w:tcPr>
          <w:p w:rsidR="008200B2" w:rsidRPr="00F705D9" w:rsidRDefault="008200B2" w:rsidP="00C16B40">
            <w:pPr>
              <w:shd w:val="clear" w:color="auto" w:fill="D9D9D9"/>
              <w:ind w:right="72"/>
              <w:jc w:val="both"/>
              <w:rPr>
                <w:sz w:val="18"/>
                <w:szCs w:val="18"/>
              </w:rPr>
            </w:pPr>
            <w:r w:rsidRPr="00F705D9">
              <w:rPr>
                <w:sz w:val="18"/>
                <w:szCs w:val="18"/>
              </w:rPr>
              <w:t>sebagian besar sudah terintegrasi secara benar</w:t>
            </w:r>
          </w:p>
        </w:tc>
        <w:tc>
          <w:tcPr>
            <w:tcW w:w="3240" w:type="dxa"/>
            <w:shd w:val="clear" w:color="auto" w:fill="D9D9D9"/>
          </w:tcPr>
          <w:p w:rsidR="008200B2" w:rsidRPr="00F705D9" w:rsidRDefault="008200B2" w:rsidP="00C16B40">
            <w:pPr>
              <w:shd w:val="clear" w:color="auto" w:fill="D9D9D9"/>
              <w:ind w:right="-18"/>
              <w:jc w:val="both"/>
              <w:rPr>
                <w:sz w:val="18"/>
                <w:szCs w:val="18"/>
              </w:rPr>
            </w:pPr>
            <w:r w:rsidRPr="00F705D9">
              <w:rPr>
                <w:sz w:val="18"/>
                <w:szCs w:val="18"/>
              </w:rPr>
              <w:t>masih ada beberapa bagian yang belum terintegrasi dengan baik</w:t>
            </w:r>
          </w:p>
        </w:tc>
        <w:tc>
          <w:tcPr>
            <w:tcW w:w="3330" w:type="dxa"/>
            <w:shd w:val="clear" w:color="auto" w:fill="D9D9D9"/>
          </w:tcPr>
          <w:p w:rsidR="008200B2" w:rsidRPr="00F705D9" w:rsidRDefault="008200B2" w:rsidP="00C16B40">
            <w:pPr>
              <w:shd w:val="clear" w:color="auto" w:fill="D9D9D9"/>
              <w:ind w:right="4"/>
              <w:jc w:val="both"/>
              <w:rPr>
                <w:sz w:val="18"/>
                <w:szCs w:val="18"/>
              </w:rPr>
            </w:pPr>
            <w:r w:rsidRPr="00F705D9">
              <w:rPr>
                <w:sz w:val="18"/>
                <w:szCs w:val="18"/>
              </w:rPr>
              <w:t>sebagian besar tidak terintegrasi</w:t>
            </w:r>
          </w:p>
        </w:tc>
      </w:tr>
    </w:tbl>
    <w:p w:rsidR="009718DE" w:rsidRPr="00A20773" w:rsidRDefault="009718DE" w:rsidP="00C16B40">
      <w:pPr>
        <w:shd w:val="clear" w:color="auto" w:fill="FFFFFF"/>
        <w:ind w:left="-450" w:right="-626"/>
        <w:jc w:val="both"/>
        <w:rPr>
          <w:b/>
          <w:sz w:val="28"/>
        </w:rPr>
      </w:pPr>
    </w:p>
    <w:p w:rsidR="008200B2" w:rsidRPr="00A20773" w:rsidRDefault="008200B2" w:rsidP="009C5545">
      <w:pPr>
        <w:shd w:val="clear" w:color="auto" w:fill="D9D9D9"/>
        <w:ind w:left="-90" w:right="-446"/>
        <w:jc w:val="both"/>
        <w:rPr>
          <w:b/>
          <w:sz w:val="28"/>
          <w:szCs w:val="28"/>
        </w:rPr>
      </w:pPr>
      <w:r w:rsidRPr="00A20773">
        <w:rPr>
          <w:b/>
          <w:sz w:val="28"/>
          <w:szCs w:val="28"/>
        </w:rPr>
        <w:t>Rubrik II (</w:t>
      </w:r>
      <w:r w:rsidR="00A86513">
        <w:rPr>
          <w:b/>
          <w:sz w:val="28"/>
          <w:szCs w:val="28"/>
        </w:rPr>
        <w:t>Proposal Service Learning</w:t>
      </w:r>
      <w:r w:rsidR="009C7291">
        <w:rPr>
          <w:b/>
          <w:sz w:val="28"/>
          <w:szCs w:val="28"/>
        </w:rPr>
        <w:t>, Laporan Service Learning</w:t>
      </w:r>
      <w:r w:rsidR="00A86513">
        <w:rPr>
          <w:b/>
          <w:sz w:val="28"/>
          <w:szCs w:val="28"/>
        </w:rPr>
        <w:t>)</w:t>
      </w:r>
    </w:p>
    <w:tbl>
      <w:tblPr>
        <w:tblW w:w="1459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250"/>
        <w:gridCol w:w="2970"/>
        <w:gridCol w:w="2880"/>
        <w:gridCol w:w="3057"/>
        <w:gridCol w:w="30"/>
        <w:gridCol w:w="2763"/>
      </w:tblGrid>
      <w:tr w:rsidR="008200B2" w:rsidRPr="00A20773" w:rsidTr="00C16B40">
        <w:tc>
          <w:tcPr>
            <w:tcW w:w="648" w:type="dxa"/>
            <w:shd w:val="clear" w:color="auto" w:fill="D9D9D9"/>
          </w:tcPr>
          <w:p w:rsidR="008200B2" w:rsidRPr="00F705D9" w:rsidRDefault="008200B2" w:rsidP="00C16B40">
            <w:pPr>
              <w:shd w:val="clear" w:color="auto" w:fill="D9D9D9"/>
              <w:ind w:left="-198" w:right="-208"/>
              <w:jc w:val="center"/>
              <w:rPr>
                <w:b/>
                <w:sz w:val="18"/>
                <w:szCs w:val="18"/>
              </w:rPr>
            </w:pPr>
            <w:r w:rsidRPr="00F705D9">
              <w:rPr>
                <w:b/>
                <w:sz w:val="18"/>
                <w:szCs w:val="18"/>
              </w:rPr>
              <w:t xml:space="preserve">No. </w:t>
            </w:r>
          </w:p>
        </w:tc>
        <w:tc>
          <w:tcPr>
            <w:tcW w:w="2250" w:type="dxa"/>
            <w:shd w:val="clear" w:color="auto" w:fill="D9D9D9"/>
          </w:tcPr>
          <w:p w:rsidR="008200B2" w:rsidRPr="00F705D9" w:rsidRDefault="008200B2" w:rsidP="00C16B40">
            <w:pPr>
              <w:shd w:val="clear" w:color="auto" w:fill="D9D9D9"/>
              <w:ind w:right="-108"/>
              <w:jc w:val="center"/>
              <w:rPr>
                <w:b/>
                <w:sz w:val="18"/>
                <w:szCs w:val="18"/>
              </w:rPr>
            </w:pPr>
            <w:r w:rsidRPr="00F705D9">
              <w:rPr>
                <w:b/>
                <w:sz w:val="18"/>
                <w:szCs w:val="18"/>
              </w:rPr>
              <w:t>Kriteria Penilaian</w:t>
            </w:r>
          </w:p>
        </w:tc>
        <w:tc>
          <w:tcPr>
            <w:tcW w:w="297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4</w:t>
            </w:r>
          </w:p>
          <w:p w:rsidR="008200B2" w:rsidRPr="00F705D9" w:rsidRDefault="008200B2" w:rsidP="00C16B40">
            <w:pPr>
              <w:shd w:val="clear" w:color="auto" w:fill="D9D9D9"/>
              <w:ind w:right="-626"/>
              <w:jc w:val="center"/>
              <w:rPr>
                <w:b/>
                <w:sz w:val="18"/>
                <w:szCs w:val="18"/>
              </w:rPr>
            </w:pPr>
            <w:r w:rsidRPr="00F705D9">
              <w:rPr>
                <w:b/>
                <w:sz w:val="18"/>
                <w:szCs w:val="18"/>
              </w:rPr>
              <w:t>(75 – 100)</w:t>
            </w:r>
          </w:p>
        </w:tc>
        <w:tc>
          <w:tcPr>
            <w:tcW w:w="2880"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3</w:t>
            </w:r>
          </w:p>
          <w:p w:rsidR="008200B2" w:rsidRPr="00F705D9" w:rsidRDefault="008200B2" w:rsidP="00C16B40">
            <w:pPr>
              <w:shd w:val="clear" w:color="auto" w:fill="D9D9D9"/>
              <w:ind w:right="-626"/>
              <w:jc w:val="center"/>
              <w:rPr>
                <w:b/>
                <w:sz w:val="18"/>
                <w:szCs w:val="18"/>
              </w:rPr>
            </w:pPr>
            <w:r w:rsidRPr="00F705D9">
              <w:rPr>
                <w:b/>
                <w:sz w:val="18"/>
                <w:szCs w:val="18"/>
              </w:rPr>
              <w:t>(50 – 74)</w:t>
            </w:r>
          </w:p>
        </w:tc>
        <w:tc>
          <w:tcPr>
            <w:tcW w:w="3057" w:type="dxa"/>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2</w:t>
            </w:r>
          </w:p>
          <w:p w:rsidR="008200B2" w:rsidRPr="00F705D9" w:rsidRDefault="008200B2" w:rsidP="00C16B40">
            <w:pPr>
              <w:shd w:val="clear" w:color="auto" w:fill="D9D9D9"/>
              <w:ind w:right="-626"/>
              <w:jc w:val="center"/>
              <w:rPr>
                <w:b/>
                <w:sz w:val="18"/>
                <w:szCs w:val="18"/>
              </w:rPr>
            </w:pPr>
            <w:r w:rsidRPr="00F705D9">
              <w:rPr>
                <w:b/>
                <w:sz w:val="18"/>
                <w:szCs w:val="18"/>
              </w:rPr>
              <w:t>(25 – 49)</w:t>
            </w:r>
          </w:p>
        </w:tc>
        <w:tc>
          <w:tcPr>
            <w:tcW w:w="2793" w:type="dxa"/>
            <w:gridSpan w:val="2"/>
            <w:shd w:val="clear" w:color="auto" w:fill="D9D9D9"/>
          </w:tcPr>
          <w:p w:rsidR="008200B2" w:rsidRPr="00F705D9" w:rsidRDefault="008200B2" w:rsidP="00C16B40">
            <w:pPr>
              <w:shd w:val="clear" w:color="auto" w:fill="D9D9D9"/>
              <w:ind w:right="-626"/>
              <w:jc w:val="center"/>
              <w:rPr>
                <w:b/>
                <w:sz w:val="18"/>
                <w:szCs w:val="18"/>
              </w:rPr>
            </w:pPr>
            <w:r w:rsidRPr="00F705D9">
              <w:rPr>
                <w:b/>
                <w:sz w:val="18"/>
                <w:szCs w:val="18"/>
              </w:rPr>
              <w:t>1</w:t>
            </w:r>
          </w:p>
          <w:p w:rsidR="008200B2" w:rsidRPr="00F705D9" w:rsidRDefault="008200B2" w:rsidP="00C16B40">
            <w:pPr>
              <w:shd w:val="clear" w:color="auto" w:fill="D9D9D9"/>
              <w:ind w:right="-626"/>
              <w:jc w:val="center"/>
              <w:rPr>
                <w:b/>
                <w:sz w:val="18"/>
                <w:szCs w:val="18"/>
              </w:rPr>
            </w:pPr>
            <w:r w:rsidRPr="00F705D9">
              <w:rPr>
                <w:b/>
                <w:sz w:val="18"/>
                <w:szCs w:val="18"/>
              </w:rPr>
              <w:t>(1 – 24)</w:t>
            </w:r>
          </w:p>
        </w:tc>
      </w:tr>
      <w:tr w:rsidR="008200B2" w:rsidRPr="00A20773" w:rsidTr="00C16B40">
        <w:tblPrEx>
          <w:tblLook w:val="0000" w:firstRow="0" w:lastRow="0" w:firstColumn="0" w:lastColumn="0" w:noHBand="0" w:noVBand="0"/>
        </w:tblPrEx>
        <w:trPr>
          <w:trHeight w:val="450"/>
        </w:trPr>
        <w:tc>
          <w:tcPr>
            <w:tcW w:w="648" w:type="dxa"/>
            <w:shd w:val="clear" w:color="auto" w:fill="D9D9D9"/>
          </w:tcPr>
          <w:p w:rsidR="008200B2" w:rsidRPr="00F705D9" w:rsidRDefault="008200B2" w:rsidP="00C16B40">
            <w:pPr>
              <w:shd w:val="clear" w:color="auto" w:fill="D9D9D9"/>
              <w:ind w:right="-316"/>
              <w:jc w:val="center"/>
              <w:rPr>
                <w:sz w:val="18"/>
                <w:szCs w:val="18"/>
              </w:rPr>
            </w:pPr>
            <w:r w:rsidRPr="00F705D9">
              <w:rPr>
                <w:sz w:val="18"/>
                <w:szCs w:val="18"/>
              </w:rPr>
              <w:t>1.</w:t>
            </w:r>
          </w:p>
        </w:tc>
        <w:tc>
          <w:tcPr>
            <w:tcW w:w="13950" w:type="dxa"/>
            <w:gridSpan w:val="6"/>
            <w:shd w:val="clear" w:color="auto" w:fill="D9D9D9"/>
          </w:tcPr>
          <w:p w:rsidR="008200B2" w:rsidRPr="00F705D9" w:rsidRDefault="008200B2" w:rsidP="00C16B40">
            <w:pPr>
              <w:shd w:val="clear" w:color="auto" w:fill="D9D9D9"/>
              <w:rPr>
                <w:b/>
                <w:sz w:val="18"/>
                <w:szCs w:val="18"/>
              </w:rPr>
            </w:pPr>
            <w:r w:rsidRPr="00F705D9">
              <w:rPr>
                <w:b/>
                <w:sz w:val="18"/>
                <w:szCs w:val="18"/>
              </w:rPr>
              <w:t>‘</w:t>
            </w:r>
            <w:r w:rsidRPr="00F705D9">
              <w:rPr>
                <w:b/>
                <w:i/>
                <w:sz w:val="18"/>
                <w:szCs w:val="18"/>
              </w:rPr>
              <w:t>Handout</w:t>
            </w:r>
            <w:r w:rsidR="0054513D" w:rsidRPr="00F705D9">
              <w:rPr>
                <w:b/>
                <w:sz w:val="18"/>
                <w:szCs w:val="18"/>
              </w:rPr>
              <w:t>’ Proposal</w:t>
            </w:r>
            <w:r w:rsidRPr="00F705D9">
              <w:rPr>
                <w:b/>
                <w:sz w:val="18"/>
                <w:szCs w:val="18"/>
              </w:rPr>
              <w:t>:</w:t>
            </w:r>
          </w:p>
        </w:tc>
      </w:tr>
      <w:tr w:rsidR="008200B2" w:rsidRPr="00A20773" w:rsidTr="00C16B40">
        <w:tblPrEx>
          <w:tblLook w:val="0000" w:firstRow="0" w:lastRow="0" w:firstColumn="0" w:lastColumn="0" w:noHBand="0" w:noVBand="0"/>
        </w:tblPrEx>
        <w:trPr>
          <w:trHeight w:val="890"/>
        </w:trPr>
        <w:tc>
          <w:tcPr>
            <w:tcW w:w="648" w:type="dxa"/>
            <w:vMerge w:val="restart"/>
            <w:shd w:val="clear" w:color="auto" w:fill="D9D9D9"/>
          </w:tcPr>
          <w:p w:rsidR="008200B2" w:rsidRPr="00F705D9" w:rsidRDefault="008200B2" w:rsidP="00C16B40">
            <w:pPr>
              <w:shd w:val="clear" w:color="auto" w:fill="D9D9D9"/>
              <w:ind w:right="-316"/>
              <w:rPr>
                <w:sz w:val="18"/>
                <w:szCs w:val="18"/>
              </w:rPr>
            </w:pPr>
          </w:p>
          <w:p w:rsidR="008200B2" w:rsidRPr="00F705D9" w:rsidRDefault="008200B2" w:rsidP="00C16B40">
            <w:pPr>
              <w:shd w:val="clear" w:color="auto" w:fill="D9D9D9"/>
              <w:ind w:right="-316"/>
              <w:rPr>
                <w:sz w:val="18"/>
                <w:szCs w:val="18"/>
              </w:rPr>
            </w:pPr>
          </w:p>
        </w:tc>
        <w:tc>
          <w:tcPr>
            <w:tcW w:w="2250" w:type="dxa"/>
            <w:shd w:val="clear" w:color="auto" w:fill="D9D9D9"/>
          </w:tcPr>
          <w:p w:rsidR="008200B2" w:rsidRPr="00F705D9" w:rsidRDefault="00D87488" w:rsidP="00C16B40">
            <w:pPr>
              <w:shd w:val="clear" w:color="auto" w:fill="D9D9D9"/>
              <w:ind w:left="-18"/>
              <w:rPr>
                <w:b/>
                <w:sz w:val="18"/>
                <w:szCs w:val="18"/>
              </w:rPr>
            </w:pPr>
            <w:r w:rsidRPr="00F705D9">
              <w:rPr>
                <w:b/>
                <w:sz w:val="18"/>
                <w:szCs w:val="18"/>
              </w:rPr>
              <w:t>Ketepatan / keakuratan sebagai Service Learning</w:t>
            </w:r>
            <w:r w:rsidR="008200B2" w:rsidRPr="00F705D9">
              <w:rPr>
                <w:b/>
                <w:sz w:val="18"/>
                <w:szCs w:val="18"/>
              </w:rPr>
              <w:t xml:space="preserve"> (25%)</w:t>
            </w:r>
          </w:p>
        </w:tc>
        <w:tc>
          <w:tcPr>
            <w:tcW w:w="2970" w:type="dxa"/>
            <w:shd w:val="clear" w:color="auto" w:fill="D9D9D9"/>
          </w:tcPr>
          <w:p w:rsidR="008200B2" w:rsidRPr="00F705D9" w:rsidRDefault="00D87488" w:rsidP="00C16B40">
            <w:pPr>
              <w:shd w:val="clear" w:color="auto" w:fill="D9D9D9"/>
              <w:ind w:left="-14" w:right="72"/>
              <w:jc w:val="both"/>
              <w:rPr>
                <w:sz w:val="18"/>
                <w:szCs w:val="18"/>
              </w:rPr>
            </w:pPr>
            <w:r w:rsidRPr="00F705D9">
              <w:rPr>
                <w:sz w:val="18"/>
                <w:szCs w:val="18"/>
              </w:rPr>
              <w:t>Sangat tepat</w:t>
            </w:r>
            <w:r w:rsidR="008200B2" w:rsidRPr="00F705D9">
              <w:rPr>
                <w:sz w:val="18"/>
                <w:szCs w:val="18"/>
              </w:rPr>
              <w:t>,</w:t>
            </w:r>
            <w:r w:rsidRPr="00F705D9">
              <w:rPr>
                <w:sz w:val="18"/>
                <w:szCs w:val="18"/>
              </w:rPr>
              <w:t xml:space="preserve"> a</w:t>
            </w:r>
            <w:r w:rsidR="008200B2" w:rsidRPr="00F705D9">
              <w:rPr>
                <w:sz w:val="18"/>
                <w:szCs w:val="18"/>
              </w:rPr>
              <w:t xml:space="preserve">kurat </w:t>
            </w:r>
            <w:r w:rsidRPr="00F705D9">
              <w:rPr>
                <w:sz w:val="18"/>
                <w:szCs w:val="18"/>
              </w:rPr>
              <w:t>sebagai bentuk Service Learning</w:t>
            </w:r>
          </w:p>
        </w:tc>
        <w:tc>
          <w:tcPr>
            <w:tcW w:w="2880" w:type="dxa"/>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 xml:space="preserve">sebagian besar </w:t>
            </w:r>
            <w:r w:rsidR="003B709A" w:rsidRPr="00F705D9">
              <w:rPr>
                <w:sz w:val="18"/>
                <w:szCs w:val="18"/>
              </w:rPr>
              <w:t>isi sudah</w:t>
            </w:r>
            <w:r w:rsidRPr="00F705D9">
              <w:rPr>
                <w:sz w:val="18"/>
                <w:szCs w:val="18"/>
              </w:rPr>
              <w:t xml:space="preserve"> memenuhi ketepatan, keakuratan </w:t>
            </w:r>
          </w:p>
        </w:tc>
        <w:tc>
          <w:tcPr>
            <w:tcW w:w="3087" w:type="dxa"/>
            <w:gridSpan w:val="2"/>
            <w:shd w:val="clear" w:color="auto" w:fill="D9D9D9"/>
          </w:tcPr>
          <w:p w:rsidR="008200B2" w:rsidRPr="00F705D9" w:rsidRDefault="008200B2" w:rsidP="00C16B40">
            <w:pPr>
              <w:shd w:val="clear" w:color="auto" w:fill="D9D9D9"/>
              <w:ind w:left="108" w:right="99"/>
              <w:jc w:val="both"/>
              <w:rPr>
                <w:sz w:val="18"/>
                <w:szCs w:val="18"/>
              </w:rPr>
            </w:pPr>
            <w:r w:rsidRPr="00F705D9">
              <w:rPr>
                <w:sz w:val="18"/>
                <w:szCs w:val="18"/>
              </w:rPr>
              <w:t>masih ada sebagian kecil yang belum tepat</w:t>
            </w:r>
          </w:p>
        </w:tc>
        <w:tc>
          <w:tcPr>
            <w:tcW w:w="2763" w:type="dxa"/>
            <w:shd w:val="clear" w:color="auto" w:fill="D9D9D9"/>
          </w:tcPr>
          <w:p w:rsidR="008200B2" w:rsidRPr="00F705D9" w:rsidRDefault="008200B2" w:rsidP="00C16B40">
            <w:pPr>
              <w:shd w:val="clear" w:color="auto" w:fill="D9D9D9"/>
              <w:ind w:left="108"/>
              <w:jc w:val="both"/>
              <w:rPr>
                <w:sz w:val="18"/>
                <w:szCs w:val="18"/>
              </w:rPr>
            </w:pPr>
            <w:r w:rsidRPr="00F705D9">
              <w:rPr>
                <w:sz w:val="18"/>
                <w:szCs w:val="18"/>
              </w:rPr>
              <w:t>yang disampaikan tidak tepat, tidak sesuai</w:t>
            </w:r>
          </w:p>
        </w:tc>
      </w:tr>
      <w:tr w:rsidR="008200B2" w:rsidRPr="00A20773" w:rsidTr="00C16B40">
        <w:tblPrEx>
          <w:tblLook w:val="0000" w:firstRow="0" w:lastRow="0" w:firstColumn="0" w:lastColumn="0" w:noHBand="0" w:noVBand="0"/>
        </w:tblPrEx>
        <w:trPr>
          <w:trHeight w:val="213"/>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08" w:right="-626" w:hanging="108"/>
              <w:jc w:val="both"/>
              <w:rPr>
                <w:b/>
                <w:sz w:val="18"/>
                <w:szCs w:val="18"/>
              </w:rPr>
            </w:pPr>
            <w:proofErr w:type="gramStart"/>
            <w:r w:rsidRPr="00F705D9">
              <w:rPr>
                <w:b/>
                <w:sz w:val="18"/>
                <w:szCs w:val="18"/>
              </w:rPr>
              <w:t>Kelengkapan  (</w:t>
            </w:r>
            <w:proofErr w:type="gramEnd"/>
            <w:r w:rsidRPr="00F705D9">
              <w:rPr>
                <w:b/>
                <w:sz w:val="18"/>
                <w:szCs w:val="18"/>
              </w:rPr>
              <w:t>25%)</w:t>
            </w:r>
          </w:p>
        </w:tc>
        <w:tc>
          <w:tcPr>
            <w:tcW w:w="2970" w:type="dxa"/>
            <w:shd w:val="clear" w:color="auto" w:fill="D9D9D9"/>
          </w:tcPr>
          <w:p w:rsidR="008200B2" w:rsidRPr="00F705D9" w:rsidRDefault="00BC330C" w:rsidP="00C16B40">
            <w:pPr>
              <w:shd w:val="clear" w:color="auto" w:fill="D9D9D9"/>
              <w:ind w:right="-626"/>
              <w:jc w:val="both"/>
              <w:rPr>
                <w:sz w:val="18"/>
                <w:szCs w:val="18"/>
              </w:rPr>
            </w:pPr>
            <w:r w:rsidRPr="00F705D9">
              <w:rPr>
                <w:sz w:val="18"/>
                <w:szCs w:val="18"/>
              </w:rPr>
              <w:t>Isi proposal</w:t>
            </w:r>
            <w:r w:rsidR="008200B2" w:rsidRPr="00F705D9">
              <w:rPr>
                <w:sz w:val="18"/>
                <w:szCs w:val="18"/>
              </w:rPr>
              <w:t xml:space="preserve"> sangat lengkap</w:t>
            </w:r>
          </w:p>
        </w:tc>
        <w:tc>
          <w:tcPr>
            <w:tcW w:w="2880" w:type="dxa"/>
            <w:shd w:val="clear" w:color="auto" w:fill="D9D9D9"/>
          </w:tcPr>
          <w:p w:rsidR="008200B2" w:rsidRPr="00F705D9" w:rsidRDefault="008200B2" w:rsidP="00C16B40">
            <w:pPr>
              <w:shd w:val="clear" w:color="auto" w:fill="D9D9D9"/>
              <w:ind w:left="108" w:right="-18" w:hanging="36"/>
              <w:jc w:val="both"/>
              <w:rPr>
                <w:sz w:val="18"/>
                <w:szCs w:val="18"/>
              </w:rPr>
            </w:pPr>
            <w:r w:rsidRPr="00F705D9">
              <w:rPr>
                <w:sz w:val="18"/>
                <w:szCs w:val="18"/>
              </w:rPr>
              <w:t>ada bagian kecil yang penting dan h</w:t>
            </w:r>
            <w:r w:rsidR="00BC330C" w:rsidRPr="00F705D9">
              <w:rPr>
                <w:sz w:val="18"/>
                <w:szCs w:val="18"/>
              </w:rPr>
              <w:t xml:space="preserve">arus disampaikan </w:t>
            </w:r>
            <w:r w:rsidRPr="00F705D9">
              <w:rPr>
                <w:sz w:val="18"/>
                <w:szCs w:val="18"/>
              </w:rPr>
              <w:t>tidak dimasukkan</w:t>
            </w:r>
          </w:p>
        </w:tc>
        <w:tc>
          <w:tcPr>
            <w:tcW w:w="3087" w:type="dxa"/>
            <w:gridSpan w:val="2"/>
            <w:shd w:val="clear" w:color="auto" w:fill="D9D9D9"/>
          </w:tcPr>
          <w:p w:rsidR="008200B2" w:rsidRPr="00F705D9" w:rsidRDefault="008200B2" w:rsidP="00C16B40">
            <w:pPr>
              <w:shd w:val="clear" w:color="auto" w:fill="D9D9D9"/>
              <w:ind w:left="108" w:right="9" w:hanging="36"/>
              <w:jc w:val="both"/>
              <w:rPr>
                <w:sz w:val="18"/>
                <w:szCs w:val="18"/>
              </w:rPr>
            </w:pPr>
            <w:r w:rsidRPr="00F705D9">
              <w:rPr>
                <w:sz w:val="18"/>
                <w:szCs w:val="18"/>
              </w:rPr>
              <w:t xml:space="preserve">masih banyak </w:t>
            </w:r>
            <w:r w:rsidR="00BC330C" w:rsidRPr="00F705D9">
              <w:rPr>
                <w:sz w:val="18"/>
                <w:szCs w:val="18"/>
              </w:rPr>
              <w:t>hal penting dalam proposal</w:t>
            </w:r>
            <w:r w:rsidRPr="00F705D9">
              <w:rPr>
                <w:sz w:val="18"/>
                <w:szCs w:val="18"/>
              </w:rPr>
              <w:t xml:space="preserve">  belum disampaikan</w:t>
            </w:r>
          </w:p>
        </w:tc>
        <w:tc>
          <w:tcPr>
            <w:tcW w:w="2763" w:type="dxa"/>
            <w:shd w:val="clear" w:color="auto" w:fill="D9D9D9"/>
          </w:tcPr>
          <w:p w:rsidR="008200B2" w:rsidRPr="00F705D9" w:rsidRDefault="00BC330C" w:rsidP="00C16B40">
            <w:pPr>
              <w:shd w:val="clear" w:color="auto" w:fill="D9D9D9"/>
              <w:ind w:left="108" w:right="-18" w:firstLine="27"/>
              <w:jc w:val="both"/>
              <w:rPr>
                <w:sz w:val="18"/>
                <w:szCs w:val="18"/>
              </w:rPr>
            </w:pPr>
            <w:r w:rsidRPr="00F705D9">
              <w:rPr>
                <w:sz w:val="18"/>
                <w:szCs w:val="18"/>
              </w:rPr>
              <w:t>Isi Proposal</w:t>
            </w:r>
            <w:r w:rsidR="008200B2" w:rsidRPr="00F705D9">
              <w:rPr>
                <w:sz w:val="18"/>
                <w:szCs w:val="18"/>
              </w:rPr>
              <w:t xml:space="preserve"> yang disampaikan sangat sedikit  sehingga sama sekali tidak dapat menggambarkan apa ditugaskan</w:t>
            </w:r>
          </w:p>
        </w:tc>
      </w:tr>
      <w:tr w:rsidR="008200B2" w:rsidRPr="00A20773" w:rsidTr="00C16B40">
        <w:tblPrEx>
          <w:tblLook w:val="0000" w:firstRow="0" w:lastRow="0" w:firstColumn="0" w:lastColumn="0" w:noHBand="0" w:noVBand="0"/>
        </w:tblPrEx>
        <w:trPr>
          <w:trHeight w:val="255"/>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08" w:right="-626" w:hanging="108"/>
              <w:jc w:val="both"/>
              <w:rPr>
                <w:b/>
                <w:sz w:val="18"/>
                <w:szCs w:val="18"/>
              </w:rPr>
            </w:pPr>
            <w:r w:rsidRPr="00F705D9">
              <w:rPr>
                <w:b/>
                <w:sz w:val="18"/>
                <w:szCs w:val="18"/>
              </w:rPr>
              <w:t>Keterkaitan (25%)</w:t>
            </w:r>
          </w:p>
        </w:tc>
        <w:tc>
          <w:tcPr>
            <w:tcW w:w="2970" w:type="dxa"/>
            <w:shd w:val="clear" w:color="auto" w:fill="D9D9D9"/>
          </w:tcPr>
          <w:p w:rsidR="008200B2" w:rsidRPr="00F705D9" w:rsidRDefault="008200B2" w:rsidP="00C16B40">
            <w:pPr>
              <w:shd w:val="clear" w:color="auto" w:fill="D9D9D9"/>
              <w:ind w:right="72"/>
              <w:jc w:val="both"/>
              <w:rPr>
                <w:sz w:val="18"/>
                <w:szCs w:val="18"/>
              </w:rPr>
            </w:pPr>
            <w:r w:rsidRPr="00F705D9">
              <w:rPr>
                <w:sz w:val="18"/>
                <w:szCs w:val="18"/>
              </w:rPr>
              <w:t xml:space="preserve">keterkaitan  </w:t>
            </w:r>
            <w:r w:rsidR="00E90392" w:rsidRPr="00F705D9">
              <w:rPr>
                <w:sz w:val="18"/>
                <w:szCs w:val="18"/>
              </w:rPr>
              <w:t xml:space="preserve">tujuan dan </w:t>
            </w:r>
            <w:r w:rsidRPr="00F705D9">
              <w:rPr>
                <w:sz w:val="18"/>
                <w:szCs w:val="18"/>
              </w:rPr>
              <w:t xml:space="preserve">isi </w:t>
            </w:r>
            <w:r w:rsidR="00E90392" w:rsidRPr="00F705D9">
              <w:rPr>
                <w:sz w:val="18"/>
                <w:szCs w:val="18"/>
              </w:rPr>
              <w:t>proposal</w:t>
            </w:r>
            <w:r w:rsidRPr="00F705D9">
              <w:rPr>
                <w:sz w:val="18"/>
                <w:szCs w:val="18"/>
              </w:rPr>
              <w:t xml:space="preserve"> sangat baik</w:t>
            </w:r>
          </w:p>
        </w:tc>
        <w:tc>
          <w:tcPr>
            <w:tcW w:w="2880" w:type="dxa"/>
            <w:shd w:val="clear" w:color="auto" w:fill="D9D9D9"/>
          </w:tcPr>
          <w:p w:rsidR="008200B2" w:rsidRPr="00F705D9" w:rsidRDefault="008200B2" w:rsidP="00C16B40">
            <w:pPr>
              <w:shd w:val="clear" w:color="auto" w:fill="D9D9D9"/>
              <w:ind w:left="72"/>
              <w:jc w:val="both"/>
              <w:rPr>
                <w:sz w:val="18"/>
                <w:szCs w:val="18"/>
              </w:rPr>
            </w:pPr>
            <w:r w:rsidRPr="00F705D9">
              <w:rPr>
                <w:sz w:val="18"/>
                <w:szCs w:val="18"/>
              </w:rPr>
              <w:t xml:space="preserve">ada satu bagian dalam </w:t>
            </w:r>
            <w:r w:rsidR="00E90392" w:rsidRPr="00F705D9">
              <w:rPr>
                <w:sz w:val="18"/>
                <w:szCs w:val="18"/>
              </w:rPr>
              <w:t>proposal</w:t>
            </w:r>
            <w:r w:rsidRPr="00F705D9">
              <w:rPr>
                <w:sz w:val="18"/>
                <w:szCs w:val="18"/>
              </w:rPr>
              <w:t xml:space="preserve"> tidak ada keterkaitan </w:t>
            </w:r>
          </w:p>
        </w:tc>
        <w:tc>
          <w:tcPr>
            <w:tcW w:w="3087" w:type="dxa"/>
            <w:gridSpan w:val="2"/>
            <w:shd w:val="clear" w:color="auto" w:fill="D9D9D9"/>
          </w:tcPr>
          <w:p w:rsidR="008200B2" w:rsidRPr="00F705D9" w:rsidRDefault="008200B2" w:rsidP="00C16B40">
            <w:pPr>
              <w:shd w:val="clear" w:color="auto" w:fill="D9D9D9"/>
              <w:ind w:left="108" w:right="9" w:hanging="36"/>
              <w:jc w:val="both"/>
              <w:rPr>
                <w:sz w:val="18"/>
                <w:szCs w:val="18"/>
              </w:rPr>
            </w:pPr>
            <w:r w:rsidRPr="00F705D9">
              <w:rPr>
                <w:sz w:val="18"/>
                <w:szCs w:val="18"/>
              </w:rPr>
              <w:t xml:space="preserve">sebagian besar </w:t>
            </w:r>
            <w:r w:rsidR="00E90392" w:rsidRPr="00F705D9">
              <w:rPr>
                <w:sz w:val="18"/>
                <w:szCs w:val="18"/>
              </w:rPr>
              <w:t>isi proposal</w:t>
            </w:r>
            <w:r w:rsidRPr="00F705D9">
              <w:rPr>
                <w:sz w:val="18"/>
                <w:szCs w:val="18"/>
              </w:rPr>
              <w:t xml:space="preserve"> tidak ada keterkaitan</w:t>
            </w:r>
          </w:p>
        </w:tc>
        <w:tc>
          <w:tcPr>
            <w:tcW w:w="2763" w:type="dxa"/>
            <w:shd w:val="clear" w:color="auto" w:fill="D9D9D9"/>
          </w:tcPr>
          <w:p w:rsidR="008200B2" w:rsidRPr="00F705D9" w:rsidRDefault="008200B2" w:rsidP="00C16B40">
            <w:pPr>
              <w:shd w:val="clear" w:color="auto" w:fill="D9D9D9"/>
              <w:ind w:left="108" w:right="-18" w:firstLine="27"/>
              <w:jc w:val="both"/>
              <w:rPr>
                <w:sz w:val="18"/>
                <w:szCs w:val="18"/>
              </w:rPr>
            </w:pPr>
            <w:r w:rsidRPr="00F705D9">
              <w:rPr>
                <w:sz w:val="18"/>
                <w:szCs w:val="18"/>
              </w:rPr>
              <w:t>tidak ada kaitannya sama sekali</w:t>
            </w:r>
          </w:p>
        </w:tc>
      </w:tr>
      <w:tr w:rsidR="008200B2" w:rsidRPr="00A20773" w:rsidTr="00C16B40">
        <w:tblPrEx>
          <w:tblLook w:val="0000" w:firstRow="0" w:lastRow="0" w:firstColumn="0" w:lastColumn="0" w:noHBand="0" w:noVBand="0"/>
        </w:tblPrEx>
        <w:trPr>
          <w:trHeight w:val="315"/>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08" w:right="-626" w:hanging="108"/>
              <w:jc w:val="both"/>
              <w:rPr>
                <w:b/>
                <w:sz w:val="18"/>
                <w:szCs w:val="18"/>
              </w:rPr>
            </w:pPr>
            <w:r w:rsidRPr="00F705D9">
              <w:rPr>
                <w:b/>
                <w:sz w:val="18"/>
                <w:szCs w:val="18"/>
              </w:rPr>
              <w:t>Kejelasan (15%)</w:t>
            </w:r>
          </w:p>
        </w:tc>
        <w:tc>
          <w:tcPr>
            <w:tcW w:w="2970" w:type="dxa"/>
            <w:shd w:val="clear" w:color="auto" w:fill="D9D9D9"/>
          </w:tcPr>
          <w:p w:rsidR="008200B2" w:rsidRPr="00F705D9" w:rsidRDefault="008200B2" w:rsidP="00C16B40">
            <w:pPr>
              <w:shd w:val="clear" w:color="auto" w:fill="D9D9D9"/>
              <w:ind w:left="108" w:right="-626" w:hanging="108"/>
              <w:jc w:val="both"/>
              <w:rPr>
                <w:sz w:val="18"/>
                <w:szCs w:val="18"/>
              </w:rPr>
            </w:pPr>
            <w:r w:rsidRPr="00F705D9">
              <w:rPr>
                <w:sz w:val="18"/>
                <w:szCs w:val="18"/>
              </w:rPr>
              <w:t>sangat jelas</w:t>
            </w:r>
          </w:p>
        </w:tc>
        <w:tc>
          <w:tcPr>
            <w:tcW w:w="2880" w:type="dxa"/>
            <w:shd w:val="clear" w:color="auto" w:fill="D9D9D9"/>
          </w:tcPr>
          <w:p w:rsidR="008200B2" w:rsidRPr="00F705D9" w:rsidRDefault="008200B2" w:rsidP="00C16B40">
            <w:pPr>
              <w:shd w:val="clear" w:color="auto" w:fill="D9D9D9"/>
              <w:ind w:left="108" w:right="72" w:hanging="36"/>
              <w:jc w:val="both"/>
              <w:rPr>
                <w:sz w:val="18"/>
                <w:szCs w:val="18"/>
              </w:rPr>
            </w:pPr>
            <w:r w:rsidRPr="00F705D9">
              <w:rPr>
                <w:sz w:val="18"/>
                <w:szCs w:val="18"/>
              </w:rPr>
              <w:t>ada satu bagian yang belum jelas</w:t>
            </w:r>
          </w:p>
        </w:tc>
        <w:tc>
          <w:tcPr>
            <w:tcW w:w="3087" w:type="dxa"/>
            <w:gridSpan w:val="2"/>
            <w:shd w:val="clear" w:color="auto" w:fill="D9D9D9"/>
          </w:tcPr>
          <w:p w:rsidR="008200B2" w:rsidRPr="00F705D9" w:rsidRDefault="008200B2" w:rsidP="00C16B40">
            <w:pPr>
              <w:shd w:val="clear" w:color="auto" w:fill="D9D9D9"/>
              <w:ind w:left="108" w:right="99" w:hanging="36"/>
              <w:jc w:val="both"/>
              <w:rPr>
                <w:sz w:val="18"/>
                <w:szCs w:val="18"/>
              </w:rPr>
            </w:pPr>
            <w:r w:rsidRPr="00F705D9">
              <w:rPr>
                <w:sz w:val="18"/>
                <w:szCs w:val="18"/>
              </w:rPr>
              <w:t xml:space="preserve">sebagian besar </w:t>
            </w:r>
            <w:r w:rsidR="00787941" w:rsidRPr="00F705D9">
              <w:rPr>
                <w:sz w:val="18"/>
                <w:szCs w:val="18"/>
              </w:rPr>
              <w:t>isi proposal</w:t>
            </w:r>
            <w:r w:rsidRPr="00F705D9">
              <w:rPr>
                <w:sz w:val="18"/>
                <w:szCs w:val="18"/>
              </w:rPr>
              <w:t xml:space="preserve"> tidak jelas</w:t>
            </w:r>
          </w:p>
        </w:tc>
        <w:tc>
          <w:tcPr>
            <w:tcW w:w="2763" w:type="dxa"/>
            <w:shd w:val="clear" w:color="auto" w:fill="D9D9D9"/>
          </w:tcPr>
          <w:p w:rsidR="008200B2" w:rsidRPr="00F705D9" w:rsidRDefault="008200B2" w:rsidP="00C16B40">
            <w:pPr>
              <w:shd w:val="clear" w:color="auto" w:fill="D9D9D9"/>
              <w:ind w:left="108" w:firstLine="27"/>
              <w:jc w:val="both"/>
              <w:rPr>
                <w:sz w:val="18"/>
                <w:szCs w:val="18"/>
              </w:rPr>
            </w:pPr>
            <w:r w:rsidRPr="00F705D9">
              <w:rPr>
                <w:sz w:val="18"/>
                <w:szCs w:val="18"/>
              </w:rPr>
              <w:t>tidak terarah dan tidak jelas</w:t>
            </w:r>
          </w:p>
        </w:tc>
      </w:tr>
      <w:tr w:rsidR="008200B2" w:rsidRPr="00A20773" w:rsidTr="00C16B40">
        <w:tblPrEx>
          <w:tblLook w:val="0000" w:firstRow="0" w:lastRow="0" w:firstColumn="0" w:lastColumn="0" w:noHBand="0" w:noVBand="0"/>
        </w:tblPrEx>
        <w:trPr>
          <w:trHeight w:val="165"/>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08" w:right="-626" w:hanging="108"/>
              <w:jc w:val="both"/>
              <w:rPr>
                <w:b/>
                <w:sz w:val="18"/>
                <w:szCs w:val="18"/>
              </w:rPr>
            </w:pPr>
            <w:r w:rsidRPr="00F705D9">
              <w:rPr>
                <w:b/>
                <w:sz w:val="18"/>
                <w:szCs w:val="18"/>
              </w:rPr>
              <w:t>Kerapian (10%)</w:t>
            </w:r>
          </w:p>
        </w:tc>
        <w:tc>
          <w:tcPr>
            <w:tcW w:w="2970" w:type="dxa"/>
            <w:shd w:val="clear" w:color="auto" w:fill="D9D9D9"/>
          </w:tcPr>
          <w:p w:rsidR="008200B2" w:rsidRPr="00F705D9" w:rsidRDefault="008200B2" w:rsidP="00C16B40">
            <w:pPr>
              <w:shd w:val="clear" w:color="auto" w:fill="D9D9D9"/>
              <w:ind w:left="72" w:right="72" w:hanging="72"/>
              <w:jc w:val="both"/>
              <w:rPr>
                <w:sz w:val="18"/>
                <w:szCs w:val="18"/>
              </w:rPr>
            </w:pPr>
            <w:r w:rsidRPr="00F705D9">
              <w:rPr>
                <w:sz w:val="18"/>
                <w:szCs w:val="18"/>
              </w:rPr>
              <w:t xml:space="preserve">sangat rapi </w:t>
            </w:r>
          </w:p>
        </w:tc>
        <w:tc>
          <w:tcPr>
            <w:tcW w:w="2880" w:type="dxa"/>
            <w:shd w:val="clear" w:color="auto" w:fill="D9D9D9"/>
          </w:tcPr>
          <w:p w:rsidR="008200B2" w:rsidRPr="00F705D9" w:rsidRDefault="008200B2" w:rsidP="00C16B40">
            <w:pPr>
              <w:shd w:val="clear" w:color="auto" w:fill="D9D9D9"/>
              <w:ind w:left="108" w:right="72" w:hanging="36"/>
              <w:jc w:val="both"/>
              <w:rPr>
                <w:sz w:val="18"/>
                <w:szCs w:val="18"/>
              </w:rPr>
            </w:pPr>
            <w:r w:rsidRPr="00F705D9">
              <w:rPr>
                <w:sz w:val="18"/>
                <w:szCs w:val="18"/>
              </w:rPr>
              <w:t>masih ada bagian yang tidak rapi</w:t>
            </w:r>
          </w:p>
        </w:tc>
        <w:tc>
          <w:tcPr>
            <w:tcW w:w="3087" w:type="dxa"/>
            <w:gridSpan w:val="2"/>
            <w:shd w:val="clear" w:color="auto" w:fill="D9D9D9"/>
          </w:tcPr>
          <w:p w:rsidR="008200B2" w:rsidRPr="00F705D9" w:rsidRDefault="008200B2" w:rsidP="00C16B40">
            <w:pPr>
              <w:shd w:val="clear" w:color="auto" w:fill="D9D9D9"/>
              <w:ind w:left="108" w:right="9" w:hanging="36"/>
              <w:jc w:val="both"/>
              <w:rPr>
                <w:sz w:val="18"/>
                <w:szCs w:val="18"/>
              </w:rPr>
            </w:pPr>
            <w:r w:rsidRPr="00F705D9">
              <w:rPr>
                <w:sz w:val="18"/>
                <w:szCs w:val="18"/>
              </w:rPr>
              <w:t xml:space="preserve">sebagian besar </w:t>
            </w:r>
            <w:r w:rsidR="00787941" w:rsidRPr="00F705D9">
              <w:rPr>
                <w:sz w:val="18"/>
                <w:szCs w:val="18"/>
              </w:rPr>
              <w:t>isi proposal</w:t>
            </w:r>
            <w:r w:rsidRPr="00F705D9">
              <w:rPr>
                <w:sz w:val="18"/>
                <w:szCs w:val="18"/>
              </w:rPr>
              <w:t xml:space="preserve"> yang disusun, tidak rapi</w:t>
            </w:r>
          </w:p>
        </w:tc>
        <w:tc>
          <w:tcPr>
            <w:tcW w:w="2763" w:type="dxa"/>
            <w:shd w:val="clear" w:color="auto" w:fill="D9D9D9"/>
          </w:tcPr>
          <w:p w:rsidR="008200B2" w:rsidRPr="00F705D9" w:rsidRDefault="008200B2" w:rsidP="00C16B40">
            <w:pPr>
              <w:shd w:val="clear" w:color="auto" w:fill="D9D9D9"/>
              <w:ind w:left="108" w:right="72" w:hanging="108"/>
              <w:jc w:val="both"/>
              <w:rPr>
                <w:sz w:val="18"/>
                <w:szCs w:val="18"/>
              </w:rPr>
            </w:pPr>
            <w:r w:rsidRPr="00F705D9">
              <w:rPr>
                <w:sz w:val="18"/>
                <w:szCs w:val="18"/>
              </w:rPr>
              <w:t>tidak rapi</w:t>
            </w:r>
          </w:p>
        </w:tc>
      </w:tr>
      <w:tr w:rsidR="008200B2" w:rsidRPr="00A20773" w:rsidTr="00C16B40">
        <w:tblPrEx>
          <w:tblLook w:val="0000" w:firstRow="0" w:lastRow="0" w:firstColumn="0" w:lastColumn="0" w:noHBand="0" w:noVBand="0"/>
        </w:tblPrEx>
        <w:trPr>
          <w:trHeight w:val="368"/>
        </w:trPr>
        <w:tc>
          <w:tcPr>
            <w:tcW w:w="648" w:type="dxa"/>
            <w:shd w:val="clear" w:color="auto" w:fill="D9D9D9"/>
          </w:tcPr>
          <w:p w:rsidR="008200B2" w:rsidRPr="00F705D9" w:rsidRDefault="008200B2" w:rsidP="00C16B40">
            <w:pPr>
              <w:shd w:val="clear" w:color="auto" w:fill="D9D9D9"/>
              <w:ind w:right="-316" w:hanging="108"/>
              <w:jc w:val="center"/>
              <w:rPr>
                <w:sz w:val="18"/>
                <w:szCs w:val="18"/>
              </w:rPr>
            </w:pPr>
            <w:r w:rsidRPr="00F705D9">
              <w:rPr>
                <w:sz w:val="18"/>
                <w:szCs w:val="18"/>
              </w:rPr>
              <w:t>2.</w:t>
            </w:r>
          </w:p>
        </w:tc>
        <w:tc>
          <w:tcPr>
            <w:tcW w:w="13950" w:type="dxa"/>
            <w:gridSpan w:val="6"/>
            <w:shd w:val="clear" w:color="auto" w:fill="D9D9D9"/>
          </w:tcPr>
          <w:p w:rsidR="008200B2" w:rsidRPr="00F705D9" w:rsidRDefault="008200B2" w:rsidP="00C16B40">
            <w:pPr>
              <w:shd w:val="clear" w:color="auto" w:fill="D9D9D9"/>
              <w:rPr>
                <w:b/>
                <w:sz w:val="18"/>
                <w:szCs w:val="18"/>
              </w:rPr>
            </w:pPr>
            <w:r w:rsidRPr="00F705D9">
              <w:rPr>
                <w:b/>
                <w:sz w:val="18"/>
                <w:szCs w:val="18"/>
              </w:rPr>
              <w:t xml:space="preserve">Penyampaian </w:t>
            </w:r>
            <w:r w:rsidR="009C7291" w:rsidRPr="00F705D9">
              <w:rPr>
                <w:b/>
                <w:sz w:val="18"/>
                <w:szCs w:val="18"/>
              </w:rPr>
              <w:t>Laporan</w:t>
            </w:r>
            <w:r w:rsidRPr="00F705D9">
              <w:rPr>
                <w:b/>
                <w:sz w:val="18"/>
                <w:szCs w:val="18"/>
              </w:rPr>
              <w:t>:</w:t>
            </w:r>
          </w:p>
        </w:tc>
      </w:tr>
      <w:tr w:rsidR="008200B2" w:rsidRPr="00A20773" w:rsidTr="00C16B40">
        <w:tblPrEx>
          <w:tblLook w:val="0000" w:firstRow="0" w:lastRow="0" w:firstColumn="0" w:lastColumn="0" w:noHBand="0" w:noVBand="0"/>
        </w:tblPrEx>
        <w:trPr>
          <w:trHeight w:val="228"/>
        </w:trPr>
        <w:tc>
          <w:tcPr>
            <w:tcW w:w="648" w:type="dxa"/>
            <w:vMerge w:val="restart"/>
            <w:shd w:val="clear" w:color="auto" w:fill="D9D9D9"/>
          </w:tcPr>
          <w:p w:rsidR="008200B2" w:rsidRPr="00F705D9" w:rsidRDefault="008200B2" w:rsidP="00C16B40">
            <w:pPr>
              <w:shd w:val="clear" w:color="auto" w:fill="D9D9D9"/>
              <w:ind w:right="-316" w:hanging="108"/>
              <w:jc w:val="center"/>
              <w:rPr>
                <w:sz w:val="18"/>
                <w:szCs w:val="18"/>
              </w:rPr>
            </w:pPr>
          </w:p>
        </w:tc>
        <w:tc>
          <w:tcPr>
            <w:tcW w:w="2250" w:type="dxa"/>
            <w:shd w:val="clear" w:color="auto" w:fill="D9D9D9"/>
          </w:tcPr>
          <w:p w:rsidR="008200B2" w:rsidRPr="00F705D9" w:rsidRDefault="008200B2" w:rsidP="00C16B40">
            <w:pPr>
              <w:shd w:val="clear" w:color="auto" w:fill="D9D9D9"/>
              <w:ind w:left="-18" w:firstLine="18"/>
              <w:jc w:val="both"/>
              <w:rPr>
                <w:b/>
                <w:sz w:val="18"/>
                <w:szCs w:val="18"/>
              </w:rPr>
            </w:pPr>
            <w:r w:rsidRPr="00F705D9">
              <w:rPr>
                <w:b/>
                <w:sz w:val="18"/>
                <w:szCs w:val="18"/>
              </w:rPr>
              <w:t>Kesiapan dari setiap anggota kelompok sebagai satu tim (30%)</w:t>
            </w:r>
          </w:p>
        </w:tc>
        <w:tc>
          <w:tcPr>
            <w:tcW w:w="2970" w:type="dxa"/>
            <w:shd w:val="clear" w:color="auto" w:fill="D9D9D9"/>
          </w:tcPr>
          <w:p w:rsidR="008200B2" w:rsidRPr="00F705D9" w:rsidRDefault="008200B2" w:rsidP="00C16B40">
            <w:pPr>
              <w:shd w:val="clear" w:color="auto" w:fill="D9D9D9"/>
              <w:ind w:left="108" w:right="-18"/>
              <w:jc w:val="both"/>
              <w:rPr>
                <w:sz w:val="18"/>
                <w:szCs w:val="18"/>
              </w:rPr>
            </w:pPr>
            <w:r w:rsidRPr="00F705D9">
              <w:rPr>
                <w:sz w:val="18"/>
                <w:szCs w:val="18"/>
              </w:rPr>
              <w:t>setiap anggota kelompok mempersiapkan diri dengan sangat baik dapat dilihat pada waktu presentasi di depan kelas, sangat kompak sebagai satu tim</w:t>
            </w:r>
          </w:p>
        </w:tc>
        <w:tc>
          <w:tcPr>
            <w:tcW w:w="2880" w:type="dxa"/>
            <w:shd w:val="clear" w:color="auto" w:fill="D9D9D9"/>
          </w:tcPr>
          <w:p w:rsidR="008200B2" w:rsidRPr="00F705D9" w:rsidRDefault="008200B2" w:rsidP="00C16B40">
            <w:pPr>
              <w:shd w:val="clear" w:color="auto" w:fill="D9D9D9"/>
              <w:ind w:left="108"/>
              <w:jc w:val="both"/>
              <w:rPr>
                <w:sz w:val="18"/>
                <w:szCs w:val="18"/>
              </w:rPr>
            </w:pPr>
            <w:r w:rsidRPr="00F705D9">
              <w:rPr>
                <w:sz w:val="18"/>
                <w:szCs w:val="18"/>
              </w:rPr>
              <w:t>masih ada anggota kelompok yang kurang mempersiapkan diri, sehingga kurang menyatu dalam tim</w:t>
            </w:r>
          </w:p>
        </w:tc>
        <w:tc>
          <w:tcPr>
            <w:tcW w:w="3057" w:type="dxa"/>
            <w:shd w:val="clear" w:color="auto" w:fill="D9D9D9"/>
          </w:tcPr>
          <w:p w:rsidR="008200B2" w:rsidRPr="00F705D9" w:rsidRDefault="008200B2" w:rsidP="00C16B40">
            <w:pPr>
              <w:shd w:val="clear" w:color="auto" w:fill="D9D9D9"/>
              <w:ind w:left="108"/>
              <w:jc w:val="both"/>
              <w:rPr>
                <w:sz w:val="18"/>
                <w:szCs w:val="18"/>
              </w:rPr>
            </w:pPr>
            <w:r w:rsidRPr="00F705D9">
              <w:rPr>
                <w:sz w:val="18"/>
                <w:szCs w:val="18"/>
              </w:rPr>
              <w:t>sebagian besar anggota kelompok kurang mempersiapkan diri, kelihatan tidak bekerja dalam tim</w:t>
            </w:r>
          </w:p>
        </w:tc>
        <w:tc>
          <w:tcPr>
            <w:tcW w:w="2793" w:type="dxa"/>
            <w:gridSpan w:val="2"/>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setiap anggota tidak mempersiapkan diri, dapat di lihat pada ketidak-siapan materi</w:t>
            </w:r>
          </w:p>
        </w:tc>
      </w:tr>
      <w:tr w:rsidR="008200B2" w:rsidRPr="00A20773" w:rsidTr="00C16B40">
        <w:tblPrEx>
          <w:tblLook w:val="0000" w:firstRow="0" w:lastRow="0" w:firstColumn="0" w:lastColumn="0" w:noHBand="0" w:noVBand="0"/>
        </w:tblPrEx>
        <w:trPr>
          <w:trHeight w:val="153"/>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8" w:firstLine="18"/>
              <w:jc w:val="both"/>
              <w:rPr>
                <w:b/>
                <w:sz w:val="18"/>
                <w:szCs w:val="18"/>
              </w:rPr>
            </w:pPr>
            <w:r w:rsidRPr="00F705D9">
              <w:rPr>
                <w:b/>
                <w:sz w:val="18"/>
                <w:szCs w:val="18"/>
              </w:rPr>
              <w:t xml:space="preserve">Kemampuan </w:t>
            </w:r>
            <w:r w:rsidR="0001331C" w:rsidRPr="00F705D9">
              <w:rPr>
                <w:b/>
                <w:sz w:val="18"/>
                <w:szCs w:val="18"/>
              </w:rPr>
              <w:t xml:space="preserve">menyampaikan </w:t>
            </w:r>
            <w:proofErr w:type="gramStart"/>
            <w:r w:rsidR="0001331C" w:rsidRPr="00F705D9">
              <w:rPr>
                <w:b/>
                <w:sz w:val="18"/>
                <w:szCs w:val="18"/>
              </w:rPr>
              <w:t xml:space="preserve">laporan </w:t>
            </w:r>
            <w:r w:rsidRPr="00F705D9">
              <w:rPr>
                <w:b/>
                <w:sz w:val="18"/>
                <w:szCs w:val="18"/>
              </w:rPr>
              <w:t xml:space="preserve"> (</w:t>
            </w:r>
            <w:proofErr w:type="gramEnd"/>
            <w:r w:rsidRPr="00F705D9">
              <w:rPr>
                <w:b/>
                <w:sz w:val="18"/>
                <w:szCs w:val="18"/>
              </w:rPr>
              <w:t>30%)</w:t>
            </w:r>
          </w:p>
        </w:tc>
        <w:tc>
          <w:tcPr>
            <w:tcW w:w="2970" w:type="dxa"/>
            <w:shd w:val="clear" w:color="auto" w:fill="D9D9D9"/>
          </w:tcPr>
          <w:p w:rsidR="008200B2" w:rsidRPr="00F705D9" w:rsidRDefault="008200B2" w:rsidP="00C16B40">
            <w:pPr>
              <w:shd w:val="clear" w:color="auto" w:fill="D9D9D9"/>
              <w:ind w:left="108" w:right="72" w:hanging="36"/>
              <w:jc w:val="both"/>
              <w:rPr>
                <w:sz w:val="18"/>
                <w:szCs w:val="18"/>
              </w:rPr>
            </w:pPr>
            <w:r w:rsidRPr="00F705D9">
              <w:rPr>
                <w:sz w:val="18"/>
                <w:szCs w:val="18"/>
              </w:rPr>
              <w:t>kemampuan menjelaskan materi sangat baik dan menarik</w:t>
            </w:r>
          </w:p>
        </w:tc>
        <w:tc>
          <w:tcPr>
            <w:tcW w:w="2880" w:type="dxa"/>
            <w:shd w:val="clear" w:color="auto" w:fill="D9D9D9"/>
          </w:tcPr>
          <w:p w:rsidR="008200B2" w:rsidRPr="00F705D9" w:rsidRDefault="008200B2" w:rsidP="00C16B40">
            <w:pPr>
              <w:shd w:val="clear" w:color="auto" w:fill="D9D9D9"/>
              <w:ind w:left="108"/>
              <w:jc w:val="both"/>
              <w:rPr>
                <w:sz w:val="18"/>
                <w:szCs w:val="18"/>
              </w:rPr>
            </w:pPr>
            <w:r w:rsidRPr="00F705D9">
              <w:rPr>
                <w:sz w:val="18"/>
                <w:szCs w:val="18"/>
              </w:rPr>
              <w:t>masih ada bagian kecil yang belum begitu baik dijelaskan</w:t>
            </w:r>
          </w:p>
        </w:tc>
        <w:tc>
          <w:tcPr>
            <w:tcW w:w="3057" w:type="dxa"/>
            <w:shd w:val="clear" w:color="auto" w:fill="D9D9D9"/>
          </w:tcPr>
          <w:p w:rsidR="008200B2" w:rsidRPr="00F705D9" w:rsidRDefault="008200B2" w:rsidP="00C16B40">
            <w:pPr>
              <w:shd w:val="clear" w:color="auto" w:fill="D9D9D9"/>
              <w:ind w:left="108" w:right="69"/>
              <w:jc w:val="both"/>
              <w:rPr>
                <w:sz w:val="18"/>
                <w:szCs w:val="18"/>
              </w:rPr>
            </w:pPr>
            <w:r w:rsidRPr="00F705D9">
              <w:rPr>
                <w:sz w:val="18"/>
                <w:szCs w:val="18"/>
              </w:rPr>
              <w:t>sebagian besar materi tidak dapat dijelaskan</w:t>
            </w:r>
          </w:p>
        </w:tc>
        <w:tc>
          <w:tcPr>
            <w:tcW w:w="2793" w:type="dxa"/>
            <w:gridSpan w:val="2"/>
            <w:shd w:val="clear" w:color="auto" w:fill="D9D9D9"/>
          </w:tcPr>
          <w:p w:rsidR="008200B2" w:rsidRPr="00F705D9" w:rsidRDefault="008200B2" w:rsidP="00C16B40">
            <w:pPr>
              <w:shd w:val="clear" w:color="auto" w:fill="D9D9D9"/>
              <w:ind w:left="108" w:right="-18"/>
              <w:jc w:val="both"/>
              <w:rPr>
                <w:sz w:val="18"/>
                <w:szCs w:val="18"/>
              </w:rPr>
            </w:pPr>
            <w:r w:rsidRPr="00F705D9">
              <w:rPr>
                <w:sz w:val="18"/>
                <w:szCs w:val="18"/>
              </w:rPr>
              <w:t>tidak ada yang dijelaskan</w:t>
            </w:r>
          </w:p>
        </w:tc>
      </w:tr>
      <w:tr w:rsidR="008200B2" w:rsidRPr="00A20773" w:rsidTr="00C16B40">
        <w:tblPrEx>
          <w:tblLook w:val="0000" w:firstRow="0" w:lastRow="0" w:firstColumn="0" w:lastColumn="0" w:noHBand="0" w:noVBand="0"/>
        </w:tblPrEx>
        <w:trPr>
          <w:trHeight w:val="315"/>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8200B2" w:rsidP="00C16B40">
            <w:pPr>
              <w:shd w:val="clear" w:color="auto" w:fill="D9D9D9"/>
              <w:ind w:left="-18" w:firstLine="18"/>
              <w:jc w:val="both"/>
              <w:rPr>
                <w:b/>
                <w:sz w:val="18"/>
                <w:szCs w:val="18"/>
              </w:rPr>
            </w:pPr>
            <w:r w:rsidRPr="00F705D9">
              <w:rPr>
                <w:b/>
                <w:sz w:val="18"/>
                <w:szCs w:val="18"/>
              </w:rPr>
              <w:t>Kecakapan dalam tanya-jawab (25%)</w:t>
            </w:r>
          </w:p>
        </w:tc>
        <w:tc>
          <w:tcPr>
            <w:tcW w:w="2970" w:type="dxa"/>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sangat baik menjawab pertanyaan, kritikan, dan masukan</w:t>
            </w:r>
          </w:p>
        </w:tc>
        <w:tc>
          <w:tcPr>
            <w:tcW w:w="2880" w:type="dxa"/>
            <w:shd w:val="clear" w:color="auto" w:fill="D9D9D9"/>
          </w:tcPr>
          <w:p w:rsidR="008200B2" w:rsidRPr="00F705D9" w:rsidRDefault="008200B2" w:rsidP="00C16B40">
            <w:pPr>
              <w:shd w:val="clear" w:color="auto" w:fill="D9D9D9"/>
              <w:ind w:left="108"/>
              <w:jc w:val="both"/>
              <w:rPr>
                <w:sz w:val="18"/>
                <w:szCs w:val="18"/>
              </w:rPr>
            </w:pPr>
            <w:r w:rsidRPr="00F705D9">
              <w:rPr>
                <w:sz w:val="18"/>
                <w:szCs w:val="18"/>
              </w:rPr>
              <w:t>kecakapan dalam menjawab pertanyaan, kritikan, dan masukan masih kurang</w:t>
            </w:r>
          </w:p>
        </w:tc>
        <w:tc>
          <w:tcPr>
            <w:tcW w:w="3057" w:type="dxa"/>
            <w:shd w:val="clear" w:color="auto" w:fill="D9D9D9"/>
          </w:tcPr>
          <w:p w:rsidR="008200B2" w:rsidRPr="00F705D9" w:rsidRDefault="008200B2" w:rsidP="00C16B40">
            <w:pPr>
              <w:shd w:val="clear" w:color="auto" w:fill="D9D9D9"/>
              <w:ind w:left="108" w:right="69"/>
              <w:jc w:val="both"/>
              <w:rPr>
                <w:sz w:val="18"/>
                <w:szCs w:val="18"/>
              </w:rPr>
            </w:pPr>
            <w:r w:rsidRPr="00F705D9">
              <w:rPr>
                <w:sz w:val="18"/>
                <w:szCs w:val="18"/>
              </w:rPr>
              <w:t>kecakapan menjawab pertanyaan, kritikan, dan masukan masih sangat kurang</w:t>
            </w:r>
          </w:p>
        </w:tc>
        <w:tc>
          <w:tcPr>
            <w:tcW w:w="2793" w:type="dxa"/>
            <w:gridSpan w:val="2"/>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tidak memiliki kecakapan kecakapan menjawab pertanyaan, kritikan, dan masukan</w:t>
            </w:r>
          </w:p>
        </w:tc>
      </w:tr>
      <w:tr w:rsidR="008200B2" w:rsidRPr="00A20773" w:rsidTr="00C16B40">
        <w:tblPrEx>
          <w:tblLook w:val="0000" w:firstRow="0" w:lastRow="0" w:firstColumn="0" w:lastColumn="0" w:noHBand="0" w:noVBand="0"/>
        </w:tblPrEx>
        <w:trPr>
          <w:trHeight w:val="243"/>
        </w:trPr>
        <w:tc>
          <w:tcPr>
            <w:tcW w:w="648" w:type="dxa"/>
            <w:vMerge/>
            <w:shd w:val="clear" w:color="auto" w:fill="D9D9D9"/>
          </w:tcPr>
          <w:p w:rsidR="008200B2" w:rsidRPr="00F705D9" w:rsidRDefault="008200B2" w:rsidP="00C16B40">
            <w:pPr>
              <w:shd w:val="clear" w:color="auto" w:fill="D9D9D9"/>
              <w:ind w:left="108" w:right="-626"/>
              <w:jc w:val="both"/>
              <w:rPr>
                <w:b/>
                <w:sz w:val="18"/>
                <w:szCs w:val="18"/>
              </w:rPr>
            </w:pPr>
          </w:p>
        </w:tc>
        <w:tc>
          <w:tcPr>
            <w:tcW w:w="2250" w:type="dxa"/>
            <w:shd w:val="clear" w:color="auto" w:fill="D9D9D9"/>
          </w:tcPr>
          <w:p w:rsidR="008200B2" w:rsidRPr="00F705D9" w:rsidRDefault="00DC0F38" w:rsidP="00C16B40">
            <w:pPr>
              <w:shd w:val="clear" w:color="auto" w:fill="D9D9D9"/>
              <w:ind w:left="-18" w:firstLine="18"/>
              <w:jc w:val="both"/>
              <w:rPr>
                <w:b/>
                <w:sz w:val="18"/>
                <w:szCs w:val="18"/>
              </w:rPr>
            </w:pPr>
            <w:r w:rsidRPr="00F705D9">
              <w:rPr>
                <w:b/>
                <w:sz w:val="18"/>
                <w:szCs w:val="18"/>
              </w:rPr>
              <w:t>Kemampuan diri melayani</w:t>
            </w:r>
            <w:r w:rsidR="008200B2" w:rsidRPr="00F705D9">
              <w:rPr>
                <w:b/>
                <w:sz w:val="18"/>
                <w:szCs w:val="18"/>
              </w:rPr>
              <w:t xml:space="preserve"> (15%)</w:t>
            </w:r>
          </w:p>
        </w:tc>
        <w:tc>
          <w:tcPr>
            <w:tcW w:w="2970" w:type="dxa"/>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 xml:space="preserve">sangat </w:t>
            </w:r>
            <w:r w:rsidR="00DC0F38" w:rsidRPr="00F705D9">
              <w:rPr>
                <w:sz w:val="18"/>
                <w:szCs w:val="18"/>
              </w:rPr>
              <w:t>ikhlas dalam pelayanan kepada masyarakat</w:t>
            </w:r>
          </w:p>
        </w:tc>
        <w:tc>
          <w:tcPr>
            <w:tcW w:w="2880" w:type="dxa"/>
            <w:shd w:val="clear" w:color="auto" w:fill="D9D9D9"/>
          </w:tcPr>
          <w:p w:rsidR="008200B2" w:rsidRPr="00F705D9" w:rsidRDefault="00DC0F38" w:rsidP="00C16B40">
            <w:pPr>
              <w:shd w:val="clear" w:color="auto" w:fill="D9D9D9"/>
              <w:ind w:left="108" w:right="72"/>
              <w:jc w:val="both"/>
              <w:rPr>
                <w:sz w:val="18"/>
                <w:szCs w:val="18"/>
              </w:rPr>
            </w:pPr>
            <w:r w:rsidRPr="00F705D9">
              <w:rPr>
                <w:sz w:val="18"/>
                <w:szCs w:val="18"/>
              </w:rPr>
              <w:t>K</w:t>
            </w:r>
            <w:r w:rsidR="008200B2" w:rsidRPr="00F705D9">
              <w:rPr>
                <w:sz w:val="18"/>
                <w:szCs w:val="18"/>
              </w:rPr>
              <w:t>e</w:t>
            </w:r>
            <w:r w:rsidRPr="00F705D9">
              <w:rPr>
                <w:sz w:val="18"/>
                <w:szCs w:val="18"/>
              </w:rPr>
              <w:t xml:space="preserve">ikhlasan dalam pelayanan kepada masyarakat </w:t>
            </w:r>
            <w:r w:rsidR="008200B2" w:rsidRPr="00F705D9">
              <w:rPr>
                <w:sz w:val="18"/>
                <w:szCs w:val="18"/>
              </w:rPr>
              <w:t>masih kurang</w:t>
            </w:r>
          </w:p>
        </w:tc>
        <w:tc>
          <w:tcPr>
            <w:tcW w:w="3057" w:type="dxa"/>
            <w:shd w:val="clear" w:color="auto" w:fill="D9D9D9"/>
          </w:tcPr>
          <w:p w:rsidR="008200B2" w:rsidRPr="00F705D9" w:rsidRDefault="008200B2" w:rsidP="00C16B40">
            <w:pPr>
              <w:shd w:val="clear" w:color="auto" w:fill="D9D9D9"/>
              <w:ind w:left="108" w:right="69"/>
              <w:jc w:val="both"/>
              <w:rPr>
                <w:sz w:val="18"/>
                <w:szCs w:val="18"/>
              </w:rPr>
            </w:pPr>
            <w:r w:rsidRPr="00F705D9">
              <w:rPr>
                <w:sz w:val="18"/>
                <w:szCs w:val="18"/>
              </w:rPr>
              <w:t>tidak memiliki ke</w:t>
            </w:r>
            <w:r w:rsidR="00DC0F38" w:rsidRPr="00F705D9">
              <w:rPr>
                <w:sz w:val="18"/>
                <w:szCs w:val="18"/>
              </w:rPr>
              <w:t>ikhlasan</w:t>
            </w:r>
            <w:r w:rsidRPr="00F705D9">
              <w:rPr>
                <w:sz w:val="18"/>
                <w:szCs w:val="18"/>
              </w:rPr>
              <w:t xml:space="preserve"> dalam </w:t>
            </w:r>
            <w:r w:rsidR="00DC0F38" w:rsidRPr="00F705D9">
              <w:rPr>
                <w:sz w:val="18"/>
                <w:szCs w:val="18"/>
              </w:rPr>
              <w:t>memberikan pelayanan kepada masyarakat</w:t>
            </w:r>
          </w:p>
        </w:tc>
        <w:tc>
          <w:tcPr>
            <w:tcW w:w="2793" w:type="dxa"/>
            <w:gridSpan w:val="2"/>
            <w:shd w:val="clear" w:color="auto" w:fill="D9D9D9"/>
          </w:tcPr>
          <w:p w:rsidR="008200B2" w:rsidRPr="00F705D9" w:rsidRDefault="008200B2" w:rsidP="00C16B40">
            <w:pPr>
              <w:shd w:val="clear" w:color="auto" w:fill="D9D9D9"/>
              <w:ind w:left="108" w:right="72"/>
              <w:jc w:val="both"/>
              <w:rPr>
                <w:sz w:val="18"/>
                <w:szCs w:val="18"/>
              </w:rPr>
            </w:pPr>
            <w:r w:rsidRPr="00F705D9">
              <w:rPr>
                <w:sz w:val="18"/>
                <w:szCs w:val="18"/>
              </w:rPr>
              <w:t>tidak memiliki ke</w:t>
            </w:r>
            <w:r w:rsidR="00DC0F38" w:rsidRPr="00F705D9">
              <w:rPr>
                <w:sz w:val="18"/>
                <w:szCs w:val="18"/>
              </w:rPr>
              <w:t>ikhlasan dalam pelayanan dan justru cenderung tidak mau bersama-sama dengan masyarakat</w:t>
            </w:r>
          </w:p>
        </w:tc>
      </w:tr>
    </w:tbl>
    <w:p w:rsidR="00A9371F" w:rsidRDefault="00A9371F" w:rsidP="006559A0">
      <w:pPr>
        <w:rPr>
          <w:rFonts w:ascii="Arial" w:hAnsi="Arial" w:cs="Arial"/>
          <w:b/>
          <w:sz w:val="36"/>
        </w:rPr>
      </w:pPr>
    </w:p>
    <w:p w:rsidR="00030B97" w:rsidRPr="006559A0" w:rsidRDefault="00766D69" w:rsidP="00030B97">
      <w:pPr>
        <w:jc w:val="center"/>
        <w:rPr>
          <w:rFonts w:ascii="Arial" w:hAnsi="Arial" w:cs="Arial"/>
          <w:b/>
          <w:sz w:val="28"/>
          <w:szCs w:val="28"/>
        </w:rPr>
      </w:pPr>
      <w:r w:rsidRPr="006559A0">
        <w:rPr>
          <w:rFonts w:ascii="Arial" w:hAnsi="Arial" w:cs="Arial"/>
          <w:b/>
          <w:sz w:val="28"/>
          <w:szCs w:val="28"/>
        </w:rPr>
        <w:t>Kontrak Rencana Pembelajaran Semester</w:t>
      </w:r>
    </w:p>
    <w:p w:rsidR="001B167C" w:rsidRPr="00F705D9" w:rsidRDefault="0036609D" w:rsidP="0036609D">
      <w:pPr>
        <w:jc w:val="both"/>
        <w:rPr>
          <w:sz w:val="22"/>
          <w:szCs w:val="22"/>
        </w:rPr>
      </w:pPr>
      <w:r w:rsidRPr="00F705D9">
        <w:rPr>
          <w:sz w:val="22"/>
          <w:szCs w:val="22"/>
          <w:lang w:val="id-ID"/>
        </w:rPr>
        <w:t xml:space="preserve">Sebagai perwakilan </w:t>
      </w:r>
      <w:r w:rsidRPr="00F705D9">
        <w:rPr>
          <w:sz w:val="22"/>
          <w:szCs w:val="22"/>
        </w:rPr>
        <w:t>maha</w:t>
      </w:r>
      <w:r w:rsidRPr="00F705D9">
        <w:rPr>
          <w:sz w:val="22"/>
          <w:szCs w:val="22"/>
          <w:lang w:val="id-ID"/>
        </w:rPr>
        <w:t xml:space="preserve">siswa dan </w:t>
      </w:r>
      <w:r w:rsidRPr="00F705D9">
        <w:rPr>
          <w:sz w:val="22"/>
          <w:szCs w:val="22"/>
        </w:rPr>
        <w:t>pengajar</w:t>
      </w:r>
      <w:r w:rsidRPr="00F705D9">
        <w:rPr>
          <w:sz w:val="22"/>
          <w:szCs w:val="22"/>
          <w:lang w:val="id-ID"/>
        </w:rPr>
        <w:t xml:space="preserve"> dari </w:t>
      </w:r>
      <w:r w:rsidR="00C02B6D">
        <w:rPr>
          <w:sz w:val="22"/>
          <w:szCs w:val="22"/>
        </w:rPr>
        <w:t>Mata Kuliah</w:t>
      </w:r>
      <w:r w:rsidRPr="00F705D9">
        <w:rPr>
          <w:sz w:val="22"/>
          <w:szCs w:val="22"/>
        </w:rPr>
        <w:t xml:space="preserve"> Kewarganegaraan</w:t>
      </w:r>
      <w:r w:rsidRPr="00F705D9">
        <w:rPr>
          <w:sz w:val="22"/>
          <w:szCs w:val="22"/>
          <w:lang w:val="id-ID"/>
        </w:rPr>
        <w:br/>
      </w:r>
      <w:r w:rsidRPr="00F705D9">
        <w:rPr>
          <w:sz w:val="22"/>
          <w:szCs w:val="22"/>
        </w:rPr>
        <w:t>d</w:t>
      </w:r>
      <w:r w:rsidRPr="00F705D9">
        <w:rPr>
          <w:sz w:val="22"/>
          <w:szCs w:val="22"/>
          <w:lang w:val="id-ID"/>
        </w:rPr>
        <w:t>engan ini, kami</w:t>
      </w:r>
      <w:r w:rsidRPr="00F705D9">
        <w:rPr>
          <w:sz w:val="22"/>
          <w:szCs w:val="22"/>
        </w:rPr>
        <w:t xml:space="preserve"> </w:t>
      </w:r>
      <w:r w:rsidR="001B167C" w:rsidRPr="00F705D9">
        <w:rPr>
          <w:sz w:val="22"/>
          <w:szCs w:val="22"/>
          <w:lang w:val="id-ID"/>
        </w:rPr>
        <w:t>menyatakan</w:t>
      </w:r>
      <w:r w:rsidRPr="00F705D9">
        <w:rPr>
          <w:sz w:val="22"/>
          <w:szCs w:val="22"/>
          <w:lang w:val="id-ID"/>
        </w:rPr>
        <w:t xml:space="preserve"> bahwa kami telah membaca dan memahami </w:t>
      </w:r>
      <w:r w:rsidR="00ED62D7">
        <w:rPr>
          <w:sz w:val="22"/>
          <w:szCs w:val="22"/>
        </w:rPr>
        <w:t>Rencana Pembelajaran Semester</w:t>
      </w:r>
      <w:r w:rsidRPr="00F705D9">
        <w:rPr>
          <w:sz w:val="22"/>
          <w:szCs w:val="22"/>
          <w:lang w:val="id-ID"/>
        </w:rPr>
        <w:t xml:space="preserve"> </w:t>
      </w:r>
      <w:r w:rsidRPr="00F705D9">
        <w:rPr>
          <w:sz w:val="22"/>
          <w:szCs w:val="22"/>
        </w:rPr>
        <w:t>Mata Kuliah</w:t>
      </w:r>
      <w:r w:rsidRPr="00F705D9">
        <w:rPr>
          <w:sz w:val="22"/>
          <w:szCs w:val="22"/>
          <w:lang w:val="id-ID"/>
        </w:rPr>
        <w:t xml:space="preserve"> yang diberikan.</w:t>
      </w:r>
      <w:r w:rsidRPr="00F705D9">
        <w:rPr>
          <w:sz w:val="22"/>
          <w:szCs w:val="22"/>
          <w:lang w:val="id-ID"/>
        </w:rPr>
        <w:br/>
        <w:t xml:space="preserve">Jika </w:t>
      </w:r>
      <w:r w:rsidR="001B167C" w:rsidRPr="00F705D9">
        <w:rPr>
          <w:sz w:val="22"/>
          <w:szCs w:val="22"/>
        </w:rPr>
        <w:t>terdapat sesuatu yang perlu diubah guna meni</w:t>
      </w:r>
      <w:r w:rsidR="00706127" w:rsidRPr="00F705D9">
        <w:rPr>
          <w:sz w:val="22"/>
          <w:szCs w:val="22"/>
        </w:rPr>
        <w:t>ngkatkan proses belajar dan men</w:t>
      </w:r>
      <w:r w:rsidR="001B167C" w:rsidRPr="00F705D9">
        <w:rPr>
          <w:sz w:val="22"/>
          <w:szCs w:val="22"/>
        </w:rPr>
        <w:t>gajar, kami akan membicarakan perubahan yang diusulkan  sebelumnya, da</w:t>
      </w:r>
      <w:r w:rsidR="00706127" w:rsidRPr="00F705D9">
        <w:rPr>
          <w:sz w:val="22"/>
          <w:szCs w:val="22"/>
        </w:rPr>
        <w:t>n</w:t>
      </w:r>
      <w:r w:rsidR="005222B0" w:rsidRPr="00F705D9">
        <w:rPr>
          <w:sz w:val="22"/>
          <w:szCs w:val="22"/>
        </w:rPr>
        <w:t xml:space="preserve"> akan menerapkan perubahan yang</w:t>
      </w:r>
      <w:r w:rsidR="001B167C" w:rsidRPr="00F705D9">
        <w:rPr>
          <w:sz w:val="22"/>
          <w:szCs w:val="22"/>
        </w:rPr>
        <w:t xml:space="preserve"> meningkatkan proses belajar dan mengajar.</w:t>
      </w:r>
    </w:p>
    <w:p w:rsidR="001B167C" w:rsidRPr="00F705D9" w:rsidRDefault="001B167C" w:rsidP="0036609D">
      <w:pPr>
        <w:jc w:val="both"/>
        <w:rPr>
          <w:sz w:val="22"/>
          <w:szCs w:val="22"/>
        </w:rPr>
      </w:pPr>
      <w:proofErr w:type="gramStart"/>
      <w:r w:rsidRPr="00F705D9">
        <w:rPr>
          <w:sz w:val="22"/>
          <w:szCs w:val="22"/>
        </w:rPr>
        <w:t xml:space="preserve">Dengan ini kami sepakat untuk </w:t>
      </w:r>
      <w:r w:rsidR="0071182C">
        <w:rPr>
          <w:sz w:val="22"/>
          <w:szCs w:val="22"/>
        </w:rPr>
        <w:t>berpegang pada RPS</w:t>
      </w:r>
      <w:r w:rsidRPr="00F705D9">
        <w:rPr>
          <w:sz w:val="22"/>
          <w:szCs w:val="22"/>
        </w:rPr>
        <w:t xml:space="preserve"> ini, yang mulai berlaku sejak ditanda-tangani oleh para pihak di bawah ini.</w:t>
      </w:r>
      <w:proofErr w:type="gramEnd"/>
    </w:p>
    <w:p w:rsidR="00030B97" w:rsidRPr="00F705D9" w:rsidRDefault="00030B97" w:rsidP="00030B97">
      <w:pPr>
        <w:jc w:val="both"/>
        <w:rPr>
          <w:rFonts w:ascii="Arial" w:hAnsi="Arial" w:cs="Arial"/>
          <w:sz w:val="22"/>
          <w:szCs w:val="22"/>
        </w:rPr>
      </w:pPr>
    </w:p>
    <w:tbl>
      <w:tblPr>
        <w:tblW w:w="13738" w:type="dxa"/>
        <w:tblInd w:w="360" w:type="dxa"/>
        <w:tblLook w:val="04A0" w:firstRow="1" w:lastRow="0" w:firstColumn="1" w:lastColumn="0" w:noHBand="0" w:noVBand="1"/>
      </w:tblPr>
      <w:tblGrid>
        <w:gridCol w:w="6988"/>
        <w:gridCol w:w="270"/>
        <w:gridCol w:w="6480"/>
      </w:tblGrid>
      <w:tr w:rsidR="00C00C15" w:rsidRPr="00F705D9" w:rsidTr="00A97064">
        <w:tc>
          <w:tcPr>
            <w:tcW w:w="6988" w:type="dxa"/>
            <w:tcBorders>
              <w:bottom w:val="single" w:sz="4" w:space="0" w:color="auto"/>
            </w:tcBorders>
            <w:shd w:val="clear" w:color="auto" w:fill="D9D9D9"/>
            <w:tcMar>
              <w:left w:w="58" w:type="dxa"/>
              <w:right w:w="58" w:type="dxa"/>
            </w:tcMar>
          </w:tcPr>
          <w:p w:rsidR="002818D9" w:rsidRPr="00F705D9" w:rsidRDefault="002818D9" w:rsidP="00C575BE">
            <w:pPr>
              <w:pStyle w:val="ListParagraph"/>
              <w:spacing w:after="40"/>
              <w:ind w:left="0"/>
              <w:jc w:val="center"/>
              <w:rPr>
                <w:b/>
                <w:sz w:val="20"/>
                <w:szCs w:val="20"/>
              </w:rPr>
            </w:pPr>
            <w:r w:rsidRPr="00F705D9">
              <w:rPr>
                <w:b/>
                <w:sz w:val="20"/>
                <w:szCs w:val="20"/>
              </w:rPr>
              <w:t>Pihak Pertama</w:t>
            </w:r>
          </w:p>
          <w:p w:rsidR="00C00C15" w:rsidRPr="00F705D9" w:rsidRDefault="00000EE0" w:rsidP="00C575BE">
            <w:pPr>
              <w:pStyle w:val="ListParagraph"/>
              <w:spacing w:after="40"/>
              <w:ind w:left="0"/>
              <w:jc w:val="center"/>
              <w:rPr>
                <w:b/>
                <w:sz w:val="20"/>
                <w:szCs w:val="20"/>
              </w:rPr>
            </w:pPr>
            <w:r w:rsidRPr="00F705D9">
              <w:rPr>
                <w:b/>
                <w:sz w:val="20"/>
                <w:szCs w:val="20"/>
              </w:rPr>
              <w:t>Dosen</w:t>
            </w:r>
            <w:r w:rsidR="00030B97" w:rsidRPr="00F705D9">
              <w:rPr>
                <w:b/>
                <w:sz w:val="20"/>
                <w:szCs w:val="20"/>
              </w:rPr>
              <w:t>,</w:t>
            </w:r>
          </w:p>
        </w:tc>
        <w:tc>
          <w:tcPr>
            <w:tcW w:w="270" w:type="dxa"/>
            <w:shd w:val="clear" w:color="auto" w:fill="auto"/>
            <w:tcMar>
              <w:left w:w="58" w:type="dxa"/>
              <w:right w:w="58" w:type="dxa"/>
            </w:tcMar>
          </w:tcPr>
          <w:p w:rsidR="00C00C15" w:rsidRPr="00F705D9" w:rsidRDefault="00C00C15" w:rsidP="000F4ABE">
            <w:pPr>
              <w:pStyle w:val="ListParagraph"/>
              <w:ind w:left="0"/>
              <w:jc w:val="center"/>
              <w:rPr>
                <w:b/>
                <w:sz w:val="20"/>
                <w:szCs w:val="20"/>
              </w:rPr>
            </w:pPr>
          </w:p>
        </w:tc>
        <w:tc>
          <w:tcPr>
            <w:tcW w:w="6480" w:type="dxa"/>
            <w:tcBorders>
              <w:bottom w:val="single" w:sz="4" w:space="0" w:color="auto"/>
            </w:tcBorders>
            <w:shd w:val="clear" w:color="auto" w:fill="D9D9D9"/>
            <w:tcMar>
              <w:left w:w="58" w:type="dxa"/>
              <w:right w:w="58" w:type="dxa"/>
            </w:tcMar>
          </w:tcPr>
          <w:p w:rsidR="002818D9" w:rsidRPr="00F705D9" w:rsidRDefault="00687839" w:rsidP="00C575BE">
            <w:pPr>
              <w:pStyle w:val="ListParagraph"/>
              <w:spacing w:after="40"/>
              <w:ind w:left="0"/>
              <w:jc w:val="center"/>
              <w:rPr>
                <w:b/>
                <w:sz w:val="20"/>
                <w:szCs w:val="20"/>
              </w:rPr>
            </w:pPr>
            <w:r w:rsidRPr="00F705D9">
              <w:rPr>
                <w:b/>
                <w:sz w:val="20"/>
                <w:szCs w:val="20"/>
              </w:rPr>
              <w:t>Pihak K</w:t>
            </w:r>
            <w:r w:rsidR="002818D9" w:rsidRPr="00F705D9">
              <w:rPr>
                <w:b/>
                <w:sz w:val="20"/>
                <w:szCs w:val="20"/>
              </w:rPr>
              <w:t>edua</w:t>
            </w:r>
          </w:p>
          <w:p w:rsidR="00030B97" w:rsidRPr="00F705D9" w:rsidRDefault="00000EE0" w:rsidP="00C575BE">
            <w:pPr>
              <w:pStyle w:val="ListParagraph"/>
              <w:spacing w:after="40"/>
              <w:ind w:left="0"/>
              <w:jc w:val="center"/>
              <w:rPr>
                <w:b/>
                <w:sz w:val="20"/>
                <w:szCs w:val="20"/>
              </w:rPr>
            </w:pPr>
            <w:r w:rsidRPr="00F705D9">
              <w:rPr>
                <w:b/>
                <w:sz w:val="20"/>
                <w:szCs w:val="20"/>
              </w:rPr>
              <w:t>Perwakilan Mahasiswa</w:t>
            </w:r>
          </w:p>
        </w:tc>
      </w:tr>
      <w:tr w:rsidR="00C00C15" w:rsidRPr="00F705D9" w:rsidTr="00F705D9">
        <w:trPr>
          <w:trHeight w:val="1142"/>
        </w:trPr>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p w:rsidR="00C00C15" w:rsidRDefault="00C00C15" w:rsidP="000F4ABE">
            <w:pPr>
              <w:pStyle w:val="ListParagraph"/>
              <w:ind w:left="0"/>
              <w:jc w:val="both"/>
              <w:rPr>
                <w:rFonts w:ascii="Arial" w:hAnsi="Arial" w:cs="Arial"/>
                <w:sz w:val="20"/>
                <w:szCs w:val="20"/>
              </w:rPr>
            </w:pPr>
          </w:p>
          <w:p w:rsidR="00F705D9" w:rsidRDefault="00F705D9" w:rsidP="000F4ABE">
            <w:pPr>
              <w:pStyle w:val="ListParagraph"/>
              <w:ind w:left="0"/>
              <w:jc w:val="both"/>
              <w:rPr>
                <w:rFonts w:ascii="Arial" w:hAnsi="Arial" w:cs="Arial"/>
                <w:sz w:val="20"/>
                <w:szCs w:val="20"/>
              </w:rPr>
            </w:pPr>
          </w:p>
          <w:p w:rsidR="00F705D9" w:rsidRDefault="00F705D9" w:rsidP="000F4ABE">
            <w:pPr>
              <w:pStyle w:val="ListParagraph"/>
              <w:ind w:left="0"/>
              <w:jc w:val="both"/>
              <w:rPr>
                <w:rFonts w:ascii="Arial" w:hAnsi="Arial" w:cs="Arial"/>
                <w:sz w:val="20"/>
                <w:szCs w:val="20"/>
              </w:rPr>
            </w:pPr>
          </w:p>
          <w:p w:rsidR="00C00C15" w:rsidRPr="00F705D9" w:rsidRDefault="00C00C15" w:rsidP="000F4ABE">
            <w:pPr>
              <w:pStyle w:val="ListParagraph"/>
              <w:ind w:left="0"/>
              <w:jc w:val="both"/>
              <w:rPr>
                <w:rFonts w:ascii="Arial" w:hAnsi="Arial" w:cs="Arial"/>
                <w:sz w:val="20"/>
                <w:szCs w:val="20"/>
              </w:rPr>
            </w:pPr>
          </w:p>
        </w:tc>
        <w:tc>
          <w:tcPr>
            <w:tcW w:w="270" w:type="dxa"/>
            <w:tcBorders>
              <w:left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tc>
      </w:tr>
      <w:tr w:rsidR="00C00C15" w:rsidRPr="00F705D9"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C00C15" w:rsidP="005B6AC3">
            <w:pPr>
              <w:pStyle w:val="ListParagraph"/>
              <w:spacing w:before="120" w:after="120"/>
              <w:ind w:left="0"/>
              <w:jc w:val="center"/>
              <w:rPr>
                <w:b/>
                <w:sz w:val="20"/>
                <w:szCs w:val="20"/>
              </w:rPr>
            </w:pPr>
            <w:r w:rsidRPr="00F705D9">
              <w:rPr>
                <w:b/>
                <w:sz w:val="20"/>
                <w:szCs w:val="20"/>
              </w:rPr>
              <w:t>(</w:t>
            </w:r>
            <w:r w:rsidR="006559A0">
              <w:rPr>
                <w:b/>
                <w:sz w:val="20"/>
                <w:szCs w:val="20"/>
              </w:rPr>
              <w:t>Drs</w:t>
            </w:r>
            <w:r w:rsidR="00B21651" w:rsidRPr="00F705D9">
              <w:rPr>
                <w:b/>
                <w:sz w:val="20"/>
                <w:szCs w:val="20"/>
              </w:rPr>
              <w:t>.</w:t>
            </w:r>
            <w:r w:rsidR="006559A0">
              <w:rPr>
                <w:b/>
                <w:sz w:val="20"/>
                <w:szCs w:val="20"/>
              </w:rPr>
              <w:t xml:space="preserve"> D. Suryono Said, M.Pd</w:t>
            </w:r>
            <w:r w:rsidRPr="00F705D9">
              <w:rPr>
                <w:b/>
                <w:sz w:val="20"/>
                <w:szCs w:val="20"/>
              </w:rPr>
              <w:t>)</w:t>
            </w:r>
          </w:p>
        </w:tc>
        <w:tc>
          <w:tcPr>
            <w:tcW w:w="270" w:type="dxa"/>
            <w:tcBorders>
              <w:left w:val="single" w:sz="4" w:space="0" w:color="auto"/>
              <w:right w:val="single" w:sz="4" w:space="0" w:color="auto"/>
            </w:tcBorders>
            <w:shd w:val="clear" w:color="auto" w:fill="auto"/>
            <w:tcMar>
              <w:left w:w="58" w:type="dxa"/>
              <w:right w:w="58" w:type="dxa"/>
            </w:tcMar>
          </w:tcPr>
          <w:p w:rsidR="00C00C15" w:rsidRPr="00F705D9" w:rsidRDefault="00C00C15" w:rsidP="005B6AC3">
            <w:pPr>
              <w:pStyle w:val="ListParagraph"/>
              <w:spacing w:before="120" w:after="120"/>
              <w:ind w:left="0"/>
              <w:jc w:val="both"/>
              <w:rPr>
                <w:rFonts w:ascii="Arial" w:hAnsi="Arial" w:cs="Arial"/>
                <w:sz w:val="20"/>
                <w:szCs w:val="20"/>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5B6AC3" w:rsidP="005B6AC3">
            <w:pPr>
              <w:pStyle w:val="ListParagraph"/>
              <w:spacing w:before="120" w:after="120"/>
              <w:ind w:left="0"/>
              <w:jc w:val="center"/>
              <w:rPr>
                <w:rFonts w:ascii="Arial" w:hAnsi="Arial" w:cs="Arial"/>
                <w:sz w:val="20"/>
                <w:szCs w:val="20"/>
              </w:rPr>
            </w:pPr>
            <w:r w:rsidRPr="00F705D9">
              <w:rPr>
                <w:rFonts w:ascii="Arial" w:hAnsi="Arial" w:cs="Arial"/>
                <w:sz w:val="20"/>
                <w:szCs w:val="20"/>
              </w:rPr>
              <w:t xml:space="preserve">(                                                              </w:t>
            </w:r>
            <w:r w:rsidR="00C00C15" w:rsidRPr="00F705D9">
              <w:rPr>
                <w:rFonts w:ascii="Arial" w:hAnsi="Arial" w:cs="Arial"/>
                <w:sz w:val="20"/>
                <w:szCs w:val="20"/>
              </w:rPr>
              <w:t>)</w:t>
            </w:r>
          </w:p>
        </w:tc>
      </w:tr>
      <w:tr w:rsidR="00C00C15" w:rsidRPr="00F705D9" w:rsidTr="00A97064">
        <w:tc>
          <w:tcPr>
            <w:tcW w:w="6988" w:type="dxa"/>
            <w:tcBorders>
              <w:top w:val="single" w:sz="4" w:space="0" w:color="auto"/>
            </w:tcBorders>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tc>
        <w:tc>
          <w:tcPr>
            <w:tcW w:w="270" w:type="dxa"/>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tc>
        <w:tc>
          <w:tcPr>
            <w:tcW w:w="6480" w:type="dxa"/>
            <w:tcBorders>
              <w:top w:val="single" w:sz="4" w:space="0" w:color="auto"/>
            </w:tcBorders>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tc>
      </w:tr>
      <w:tr w:rsidR="00C00C15" w:rsidRPr="00F705D9" w:rsidTr="00A97064">
        <w:tc>
          <w:tcPr>
            <w:tcW w:w="6988" w:type="dxa"/>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tc>
        <w:tc>
          <w:tcPr>
            <w:tcW w:w="270" w:type="dxa"/>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tc>
        <w:tc>
          <w:tcPr>
            <w:tcW w:w="6480" w:type="dxa"/>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tc>
      </w:tr>
      <w:tr w:rsidR="00C00C15" w:rsidRPr="00F705D9" w:rsidTr="00A97064">
        <w:tc>
          <w:tcPr>
            <w:tcW w:w="6988" w:type="dxa"/>
            <w:tcBorders>
              <w:bottom w:val="single" w:sz="4" w:space="0" w:color="auto"/>
            </w:tcBorders>
            <w:shd w:val="clear" w:color="auto" w:fill="D9D9D9"/>
            <w:tcMar>
              <w:left w:w="58" w:type="dxa"/>
              <w:right w:w="58" w:type="dxa"/>
            </w:tcMar>
          </w:tcPr>
          <w:p w:rsidR="00C00C15" w:rsidRPr="00F705D9" w:rsidRDefault="00C55DF7" w:rsidP="00C575BE">
            <w:pPr>
              <w:pStyle w:val="ListParagraph"/>
              <w:spacing w:before="40"/>
              <w:ind w:left="0"/>
              <w:jc w:val="center"/>
              <w:rPr>
                <w:b/>
                <w:sz w:val="20"/>
                <w:szCs w:val="20"/>
              </w:rPr>
            </w:pPr>
            <w:r w:rsidRPr="00F705D9">
              <w:rPr>
                <w:b/>
                <w:sz w:val="20"/>
                <w:szCs w:val="20"/>
              </w:rPr>
              <w:t>Diterima oleh</w:t>
            </w:r>
          </w:p>
          <w:p w:rsidR="00C00C15" w:rsidRPr="00F705D9" w:rsidRDefault="00E311CC" w:rsidP="00C575BE">
            <w:pPr>
              <w:pStyle w:val="ListParagraph"/>
              <w:spacing w:after="40"/>
              <w:ind w:left="0"/>
              <w:jc w:val="center"/>
              <w:rPr>
                <w:b/>
                <w:sz w:val="20"/>
                <w:szCs w:val="20"/>
              </w:rPr>
            </w:pPr>
            <w:r w:rsidRPr="00F705D9">
              <w:rPr>
                <w:b/>
                <w:sz w:val="20"/>
                <w:szCs w:val="20"/>
              </w:rPr>
              <w:t>Ketua Jurusan,</w:t>
            </w:r>
          </w:p>
        </w:tc>
        <w:tc>
          <w:tcPr>
            <w:tcW w:w="270" w:type="dxa"/>
            <w:shd w:val="clear" w:color="auto" w:fill="auto"/>
            <w:tcMar>
              <w:left w:w="58" w:type="dxa"/>
              <w:right w:w="58" w:type="dxa"/>
            </w:tcMar>
          </w:tcPr>
          <w:p w:rsidR="00C00C15" w:rsidRPr="00F705D9" w:rsidRDefault="00C00C15" w:rsidP="000F4ABE">
            <w:pPr>
              <w:pStyle w:val="ListParagraph"/>
              <w:ind w:left="0"/>
              <w:jc w:val="both"/>
              <w:rPr>
                <w:b/>
                <w:sz w:val="20"/>
                <w:szCs w:val="20"/>
              </w:rPr>
            </w:pPr>
          </w:p>
        </w:tc>
        <w:tc>
          <w:tcPr>
            <w:tcW w:w="6480" w:type="dxa"/>
            <w:tcBorders>
              <w:bottom w:val="single" w:sz="4" w:space="0" w:color="auto"/>
            </w:tcBorders>
            <w:shd w:val="clear" w:color="auto" w:fill="D9D9D9"/>
            <w:tcMar>
              <w:left w:w="58" w:type="dxa"/>
              <w:right w:w="58" w:type="dxa"/>
            </w:tcMar>
          </w:tcPr>
          <w:p w:rsidR="00C00C15" w:rsidRPr="00F705D9" w:rsidRDefault="00C55DF7" w:rsidP="00C575BE">
            <w:pPr>
              <w:pStyle w:val="ListParagraph"/>
              <w:spacing w:before="40"/>
              <w:ind w:left="0"/>
              <w:jc w:val="center"/>
              <w:rPr>
                <w:b/>
                <w:sz w:val="20"/>
                <w:szCs w:val="20"/>
              </w:rPr>
            </w:pPr>
            <w:r w:rsidRPr="00F705D9">
              <w:rPr>
                <w:b/>
                <w:sz w:val="20"/>
                <w:szCs w:val="20"/>
              </w:rPr>
              <w:t>Diketahui oleh</w:t>
            </w:r>
          </w:p>
          <w:p w:rsidR="00C00C15" w:rsidRPr="00F705D9" w:rsidRDefault="00030B97" w:rsidP="00C575BE">
            <w:pPr>
              <w:pStyle w:val="ListParagraph"/>
              <w:spacing w:after="40"/>
              <w:ind w:left="0"/>
              <w:jc w:val="center"/>
              <w:rPr>
                <w:b/>
                <w:sz w:val="20"/>
                <w:szCs w:val="20"/>
              </w:rPr>
            </w:pPr>
            <w:r w:rsidRPr="00F705D9">
              <w:rPr>
                <w:b/>
                <w:sz w:val="20"/>
                <w:szCs w:val="20"/>
              </w:rPr>
              <w:t>De</w:t>
            </w:r>
            <w:r w:rsidR="00E311CC" w:rsidRPr="00F705D9">
              <w:rPr>
                <w:b/>
                <w:sz w:val="20"/>
                <w:szCs w:val="20"/>
              </w:rPr>
              <w:t>k</w:t>
            </w:r>
            <w:r w:rsidRPr="00F705D9">
              <w:rPr>
                <w:b/>
                <w:sz w:val="20"/>
                <w:szCs w:val="20"/>
              </w:rPr>
              <w:t>an,</w:t>
            </w:r>
          </w:p>
        </w:tc>
      </w:tr>
      <w:tr w:rsidR="00C00C15" w:rsidRPr="00F705D9"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p w:rsidR="00C00C15" w:rsidRPr="00F705D9" w:rsidRDefault="00C00C15" w:rsidP="000F4ABE">
            <w:pPr>
              <w:pStyle w:val="ListParagraph"/>
              <w:ind w:left="0"/>
              <w:jc w:val="center"/>
              <w:rPr>
                <w:rFonts w:ascii="Arial" w:hAnsi="Arial" w:cs="Arial"/>
                <w:sz w:val="20"/>
                <w:szCs w:val="20"/>
              </w:rPr>
            </w:pPr>
          </w:p>
          <w:p w:rsidR="00C00C15" w:rsidRPr="00F705D9" w:rsidRDefault="00C00C15" w:rsidP="000F4ABE">
            <w:pPr>
              <w:pStyle w:val="ListParagraph"/>
              <w:ind w:left="0"/>
              <w:jc w:val="center"/>
              <w:rPr>
                <w:rFonts w:ascii="Arial" w:hAnsi="Arial" w:cs="Arial"/>
                <w:sz w:val="20"/>
                <w:szCs w:val="20"/>
              </w:rPr>
            </w:pPr>
          </w:p>
          <w:p w:rsidR="00C00C15" w:rsidRPr="00F705D9" w:rsidRDefault="00C00C15" w:rsidP="000F4ABE">
            <w:pPr>
              <w:pStyle w:val="ListParagraph"/>
              <w:ind w:left="0"/>
              <w:jc w:val="center"/>
              <w:rPr>
                <w:rFonts w:ascii="Arial" w:hAnsi="Arial" w:cs="Arial"/>
                <w:sz w:val="20"/>
                <w:szCs w:val="20"/>
              </w:rPr>
            </w:pPr>
          </w:p>
          <w:p w:rsidR="00C00C15" w:rsidRPr="00F705D9" w:rsidRDefault="00C00C15" w:rsidP="006559A0">
            <w:pPr>
              <w:pStyle w:val="ListParagraph"/>
              <w:ind w:left="0"/>
              <w:rPr>
                <w:rFonts w:ascii="Arial" w:hAnsi="Arial" w:cs="Arial"/>
                <w:sz w:val="20"/>
                <w:szCs w:val="20"/>
              </w:rPr>
            </w:pPr>
          </w:p>
        </w:tc>
        <w:tc>
          <w:tcPr>
            <w:tcW w:w="270" w:type="dxa"/>
            <w:tcBorders>
              <w:left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both"/>
              <w:rPr>
                <w:rFonts w:ascii="Arial" w:hAnsi="Arial" w:cs="Arial"/>
                <w:sz w:val="20"/>
                <w:szCs w:val="20"/>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C00C15" w:rsidP="000F4ABE">
            <w:pPr>
              <w:pStyle w:val="ListParagraph"/>
              <w:ind w:left="0"/>
              <w:jc w:val="center"/>
              <w:rPr>
                <w:rFonts w:ascii="Arial" w:hAnsi="Arial" w:cs="Arial"/>
                <w:sz w:val="20"/>
                <w:szCs w:val="20"/>
              </w:rPr>
            </w:pPr>
          </w:p>
        </w:tc>
      </w:tr>
      <w:tr w:rsidR="00C00C15" w:rsidRPr="00F705D9" w:rsidTr="00A97064">
        <w:tc>
          <w:tcPr>
            <w:tcW w:w="6988"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F705D9" w:rsidRDefault="00030B97" w:rsidP="00E54267">
            <w:pPr>
              <w:pStyle w:val="ListParagraph"/>
              <w:spacing w:before="60" w:after="60"/>
              <w:ind w:left="0"/>
              <w:jc w:val="center"/>
              <w:rPr>
                <w:rFonts w:ascii="Arial" w:hAnsi="Arial" w:cs="Arial"/>
                <w:sz w:val="20"/>
                <w:szCs w:val="20"/>
              </w:rPr>
            </w:pPr>
            <w:r w:rsidRPr="00F705D9">
              <w:rPr>
                <w:rFonts w:ascii="Arial" w:hAnsi="Arial" w:cs="Arial"/>
                <w:sz w:val="20"/>
                <w:szCs w:val="20"/>
              </w:rPr>
              <w:t>(</w:t>
            </w:r>
            <w:r w:rsidR="00E311CC" w:rsidRPr="00F705D9">
              <w:rPr>
                <w:b/>
                <w:sz w:val="20"/>
                <w:szCs w:val="20"/>
              </w:rPr>
              <w:t>Heri Yulianto, S.Th</w:t>
            </w:r>
            <w:r w:rsidR="00C00C15" w:rsidRPr="00F705D9">
              <w:rPr>
                <w:rFonts w:ascii="Arial" w:hAnsi="Arial" w:cs="Arial"/>
                <w:sz w:val="20"/>
                <w:szCs w:val="20"/>
              </w:rPr>
              <w:t>)</w:t>
            </w:r>
          </w:p>
        </w:tc>
        <w:tc>
          <w:tcPr>
            <w:tcW w:w="270" w:type="dxa"/>
            <w:tcBorders>
              <w:left w:val="single" w:sz="4" w:space="0" w:color="auto"/>
              <w:right w:val="single" w:sz="4" w:space="0" w:color="auto"/>
            </w:tcBorders>
            <w:shd w:val="clear" w:color="auto" w:fill="auto"/>
            <w:tcMar>
              <w:left w:w="58" w:type="dxa"/>
              <w:right w:w="58" w:type="dxa"/>
            </w:tcMar>
          </w:tcPr>
          <w:p w:rsidR="00C00C15" w:rsidRPr="00F705D9" w:rsidRDefault="00C00C15" w:rsidP="00E54267">
            <w:pPr>
              <w:pStyle w:val="ListParagraph"/>
              <w:spacing w:before="60" w:after="60"/>
              <w:ind w:left="0"/>
              <w:jc w:val="both"/>
              <w:rPr>
                <w:rFonts w:ascii="Arial" w:hAnsi="Arial" w:cs="Arial"/>
                <w:sz w:val="20"/>
                <w:szCs w:val="20"/>
              </w:rPr>
            </w:pPr>
          </w:p>
        </w:tc>
        <w:tc>
          <w:tcPr>
            <w:tcW w:w="64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C00C15" w:rsidRPr="00913C47" w:rsidRDefault="00030B97" w:rsidP="00E54267">
            <w:pPr>
              <w:pStyle w:val="ListParagraph"/>
              <w:spacing w:before="60" w:after="60"/>
              <w:ind w:left="0"/>
              <w:jc w:val="center"/>
              <w:rPr>
                <w:b/>
                <w:sz w:val="20"/>
                <w:szCs w:val="20"/>
              </w:rPr>
            </w:pPr>
            <w:r w:rsidRPr="00913C47">
              <w:rPr>
                <w:b/>
                <w:sz w:val="20"/>
                <w:szCs w:val="20"/>
              </w:rPr>
              <w:t>(</w:t>
            </w:r>
            <w:r w:rsidR="00163949" w:rsidRPr="00913C47">
              <w:rPr>
                <w:b/>
                <w:sz w:val="20"/>
                <w:szCs w:val="20"/>
              </w:rPr>
              <w:t>Matthew Rodney Malcolm</w:t>
            </w:r>
            <w:r w:rsidR="00ED62D7">
              <w:rPr>
                <w:b/>
                <w:sz w:val="20"/>
                <w:szCs w:val="20"/>
              </w:rPr>
              <w:t>, Ph.D</w:t>
            </w:r>
            <w:r w:rsidR="00E311CC" w:rsidRPr="00913C47">
              <w:rPr>
                <w:b/>
                <w:sz w:val="20"/>
                <w:szCs w:val="20"/>
              </w:rPr>
              <w:t>)</w:t>
            </w:r>
          </w:p>
        </w:tc>
      </w:tr>
    </w:tbl>
    <w:p w:rsidR="006E0BE0" w:rsidRPr="00F705D9" w:rsidRDefault="006E0BE0" w:rsidP="006E0BE0">
      <w:pPr>
        <w:jc w:val="both"/>
        <w:rPr>
          <w:sz w:val="20"/>
          <w:szCs w:val="20"/>
        </w:rPr>
      </w:pPr>
    </w:p>
    <w:sectPr w:rsidR="006E0BE0" w:rsidRPr="00F705D9" w:rsidSect="003348D9">
      <w:footerReference w:type="default" r:id="rId12"/>
      <w:pgSz w:w="16834" w:h="11909" w:orient="landscape"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98A" w:rsidRDefault="000B798A" w:rsidP="00E77AD3">
      <w:r>
        <w:separator/>
      </w:r>
    </w:p>
  </w:endnote>
  <w:endnote w:type="continuationSeparator" w:id="0">
    <w:p w:rsidR="000B798A" w:rsidRDefault="000B798A" w:rsidP="00E7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688" w:rsidRDefault="00015688" w:rsidP="00AF57CF">
    <w:pPr>
      <w:pStyle w:val="Footer"/>
      <w:pBdr>
        <w:top w:val="single" w:sz="4" w:space="0" w:color="D9D9D9"/>
      </w:pBdr>
      <w:jc w:val="right"/>
    </w:pPr>
    <w:r w:rsidRPr="00ED041B">
      <w:rPr>
        <w:rFonts w:ascii="Arial Narrow" w:hAnsi="Arial Narrow"/>
        <w:sz w:val="28"/>
        <w:szCs w:val="28"/>
      </w:rPr>
      <w:fldChar w:fldCharType="begin"/>
    </w:r>
    <w:r w:rsidRPr="00ED041B">
      <w:rPr>
        <w:rFonts w:ascii="Arial Narrow" w:hAnsi="Arial Narrow"/>
        <w:sz w:val="28"/>
        <w:szCs w:val="28"/>
      </w:rPr>
      <w:instrText xml:space="preserve"> PAGE   \* MERGEFORMAT </w:instrText>
    </w:r>
    <w:r w:rsidRPr="00ED041B">
      <w:rPr>
        <w:rFonts w:ascii="Arial Narrow" w:hAnsi="Arial Narrow"/>
        <w:sz w:val="28"/>
        <w:szCs w:val="28"/>
      </w:rPr>
      <w:fldChar w:fldCharType="separate"/>
    </w:r>
    <w:r w:rsidR="0085175D">
      <w:rPr>
        <w:rFonts w:ascii="Arial Narrow" w:hAnsi="Arial Narrow"/>
        <w:noProof/>
        <w:sz w:val="28"/>
        <w:szCs w:val="28"/>
      </w:rPr>
      <w:t>13</w:t>
    </w:r>
    <w:r w:rsidRPr="00ED041B">
      <w:rPr>
        <w:rFonts w:ascii="Arial Narrow" w:hAnsi="Arial Narrow"/>
        <w:noProof/>
        <w:sz w:val="28"/>
        <w:szCs w:val="28"/>
      </w:rPr>
      <w:fldChar w:fldCharType="end"/>
    </w:r>
    <w:r w:rsidRPr="00ED041B">
      <w:rPr>
        <w:rFonts w:ascii="Arial Narrow" w:hAnsi="Arial Narrow"/>
        <w:sz w:val="28"/>
        <w:szCs w:val="28"/>
      </w:rPr>
      <w:t xml:space="preserve"> | </w:t>
    </w:r>
    <w:r>
      <w:rPr>
        <w:rFonts w:ascii="Arial Narrow" w:hAnsi="Arial Narrow"/>
        <w:sz w:val="28"/>
        <w:szCs w:val="28"/>
      </w:rPr>
      <w:t>FLA 12101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98A" w:rsidRDefault="000B798A" w:rsidP="00E77AD3">
      <w:r>
        <w:separator/>
      </w:r>
    </w:p>
  </w:footnote>
  <w:footnote w:type="continuationSeparator" w:id="0">
    <w:p w:rsidR="000B798A" w:rsidRDefault="000B798A" w:rsidP="00E77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decimal"/>
      <w:lvlText w:val="%1."/>
      <w:lvlJc w:val="left"/>
      <w:pPr>
        <w:tabs>
          <w:tab w:val="num" w:pos="1260"/>
        </w:tabs>
        <w:ind w:left="1260" w:hanging="360"/>
      </w:pPr>
      <w:rPr>
        <w:sz w:val="24"/>
        <w:szCs w:val="24"/>
      </w:rPr>
    </w:lvl>
    <w:lvl w:ilvl="1">
      <w:start w:val="1"/>
      <w:numFmt w:val="lowerLetter"/>
      <w:lvlText w:val="%2."/>
      <w:lvlJc w:val="left"/>
      <w:pPr>
        <w:tabs>
          <w:tab w:val="num" w:pos="1980"/>
        </w:tabs>
        <w:ind w:left="1980" w:hanging="360"/>
      </w:pPr>
    </w:lvl>
    <w:lvl w:ilvl="2">
      <w:start w:val="1"/>
      <w:numFmt w:val="lowerRoman"/>
      <w:lvlText w:val="%3."/>
      <w:lvlJc w:val="lef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lef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left"/>
      <w:pPr>
        <w:tabs>
          <w:tab w:val="num" w:pos="7020"/>
        </w:tabs>
        <w:ind w:left="7020" w:hanging="180"/>
      </w:pPr>
    </w:lvl>
  </w:abstractNum>
  <w:abstractNum w:abstractNumId="1">
    <w:nsid w:val="03A045D7"/>
    <w:multiLevelType w:val="hybridMultilevel"/>
    <w:tmpl w:val="B0C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0053"/>
    <w:multiLevelType w:val="hybridMultilevel"/>
    <w:tmpl w:val="4CA00ABA"/>
    <w:lvl w:ilvl="0" w:tplc="7E10A6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059B3"/>
    <w:multiLevelType w:val="hybridMultilevel"/>
    <w:tmpl w:val="D4F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94E4A"/>
    <w:multiLevelType w:val="hybridMultilevel"/>
    <w:tmpl w:val="4D72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636FE"/>
    <w:multiLevelType w:val="hybridMultilevel"/>
    <w:tmpl w:val="12C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714C1"/>
    <w:multiLevelType w:val="hybridMultilevel"/>
    <w:tmpl w:val="7D742D2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nsid w:val="31DE5F83"/>
    <w:multiLevelType w:val="hybridMultilevel"/>
    <w:tmpl w:val="84B6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D20A6"/>
    <w:multiLevelType w:val="hybridMultilevel"/>
    <w:tmpl w:val="B72C8076"/>
    <w:lvl w:ilvl="0" w:tplc="04090001">
      <w:start w:val="1"/>
      <w:numFmt w:val="bullet"/>
      <w:lvlText w:val=""/>
      <w:lvlJc w:val="left"/>
      <w:pPr>
        <w:tabs>
          <w:tab w:val="num" w:pos="3096"/>
        </w:tabs>
        <w:ind w:left="3096" w:hanging="360"/>
      </w:pPr>
      <w:rPr>
        <w:rFonts w:ascii="Symbol" w:hAnsi="Symbol" w:hint="default"/>
      </w:rPr>
    </w:lvl>
    <w:lvl w:ilvl="1" w:tplc="04090003">
      <w:start w:val="1"/>
      <w:numFmt w:val="bullet"/>
      <w:lvlText w:val="o"/>
      <w:lvlJc w:val="left"/>
      <w:pPr>
        <w:tabs>
          <w:tab w:val="num" w:pos="3816"/>
        </w:tabs>
        <w:ind w:left="3816" w:hanging="360"/>
      </w:pPr>
      <w:rPr>
        <w:rFonts w:ascii="Courier New" w:hAnsi="Courier New" w:hint="default"/>
      </w:rPr>
    </w:lvl>
    <w:lvl w:ilvl="2" w:tplc="04090005">
      <w:start w:val="1"/>
      <w:numFmt w:val="bullet"/>
      <w:lvlText w:val=""/>
      <w:lvlJc w:val="left"/>
      <w:pPr>
        <w:tabs>
          <w:tab w:val="num" w:pos="4536"/>
        </w:tabs>
        <w:ind w:left="4536" w:hanging="360"/>
      </w:pPr>
      <w:rPr>
        <w:rFonts w:ascii="Wingdings" w:hAnsi="Wingdings" w:hint="default"/>
      </w:rPr>
    </w:lvl>
    <w:lvl w:ilvl="3" w:tplc="04090001" w:tentative="1">
      <w:start w:val="1"/>
      <w:numFmt w:val="bullet"/>
      <w:lvlText w:val=""/>
      <w:lvlJc w:val="left"/>
      <w:pPr>
        <w:tabs>
          <w:tab w:val="num" w:pos="5256"/>
        </w:tabs>
        <w:ind w:left="5256" w:hanging="360"/>
      </w:pPr>
      <w:rPr>
        <w:rFonts w:ascii="Symbol" w:hAnsi="Symbol" w:hint="default"/>
      </w:rPr>
    </w:lvl>
    <w:lvl w:ilvl="4" w:tplc="04090003" w:tentative="1">
      <w:start w:val="1"/>
      <w:numFmt w:val="bullet"/>
      <w:lvlText w:val="o"/>
      <w:lvlJc w:val="left"/>
      <w:pPr>
        <w:tabs>
          <w:tab w:val="num" w:pos="5976"/>
        </w:tabs>
        <w:ind w:left="5976" w:hanging="360"/>
      </w:pPr>
      <w:rPr>
        <w:rFonts w:ascii="Courier New" w:hAnsi="Courier New" w:hint="default"/>
      </w:rPr>
    </w:lvl>
    <w:lvl w:ilvl="5" w:tplc="04090005" w:tentative="1">
      <w:start w:val="1"/>
      <w:numFmt w:val="bullet"/>
      <w:lvlText w:val=""/>
      <w:lvlJc w:val="left"/>
      <w:pPr>
        <w:tabs>
          <w:tab w:val="num" w:pos="6696"/>
        </w:tabs>
        <w:ind w:left="6696" w:hanging="360"/>
      </w:pPr>
      <w:rPr>
        <w:rFonts w:ascii="Wingdings" w:hAnsi="Wingdings" w:hint="default"/>
      </w:rPr>
    </w:lvl>
    <w:lvl w:ilvl="6" w:tplc="04090001" w:tentative="1">
      <w:start w:val="1"/>
      <w:numFmt w:val="bullet"/>
      <w:lvlText w:val=""/>
      <w:lvlJc w:val="left"/>
      <w:pPr>
        <w:tabs>
          <w:tab w:val="num" w:pos="7416"/>
        </w:tabs>
        <w:ind w:left="7416" w:hanging="360"/>
      </w:pPr>
      <w:rPr>
        <w:rFonts w:ascii="Symbol" w:hAnsi="Symbol" w:hint="default"/>
      </w:rPr>
    </w:lvl>
    <w:lvl w:ilvl="7" w:tplc="04090003" w:tentative="1">
      <w:start w:val="1"/>
      <w:numFmt w:val="bullet"/>
      <w:lvlText w:val="o"/>
      <w:lvlJc w:val="left"/>
      <w:pPr>
        <w:tabs>
          <w:tab w:val="num" w:pos="8136"/>
        </w:tabs>
        <w:ind w:left="8136" w:hanging="360"/>
      </w:pPr>
      <w:rPr>
        <w:rFonts w:ascii="Courier New" w:hAnsi="Courier New" w:hint="default"/>
      </w:rPr>
    </w:lvl>
    <w:lvl w:ilvl="8" w:tplc="04090005" w:tentative="1">
      <w:start w:val="1"/>
      <w:numFmt w:val="bullet"/>
      <w:lvlText w:val=""/>
      <w:lvlJc w:val="left"/>
      <w:pPr>
        <w:tabs>
          <w:tab w:val="num" w:pos="8856"/>
        </w:tabs>
        <w:ind w:left="8856" w:hanging="360"/>
      </w:pPr>
      <w:rPr>
        <w:rFonts w:ascii="Wingdings" w:hAnsi="Wingdings" w:hint="default"/>
      </w:rPr>
    </w:lvl>
  </w:abstractNum>
  <w:abstractNum w:abstractNumId="9">
    <w:nsid w:val="33AC1B1A"/>
    <w:multiLevelType w:val="hybridMultilevel"/>
    <w:tmpl w:val="7E224FFE"/>
    <w:lvl w:ilvl="0" w:tplc="4844F0D4">
      <w:start w:val="1"/>
      <w:numFmt w:val="decimal"/>
      <w:lvlText w:val="%1."/>
      <w:lvlJc w:val="left"/>
      <w:pPr>
        <w:ind w:left="360" w:hanging="360"/>
      </w:pPr>
      <w:rPr>
        <w:rFonts w:ascii="Times New Roman" w:hAnsi="Times New Roman"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F0B22"/>
    <w:multiLevelType w:val="hybridMultilevel"/>
    <w:tmpl w:val="BC08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22399F"/>
    <w:multiLevelType w:val="hybridMultilevel"/>
    <w:tmpl w:val="56E86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46F9A"/>
    <w:multiLevelType w:val="hybridMultilevel"/>
    <w:tmpl w:val="4B9C2660"/>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C54C54"/>
    <w:multiLevelType w:val="multilevel"/>
    <w:tmpl w:val="37B6C8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Arial Narrow" w:hAnsi="Arial Narrow" w:hint="default"/>
        <w:sz w:val="22"/>
        <w:szCs w:val="22"/>
      </w:rPr>
    </w:lvl>
    <w:lvl w:ilvl="2">
      <w:start w:val="1"/>
      <w:numFmt w:val="decimal"/>
      <w:isLgl/>
      <w:lvlText w:val="%1.%2.%3."/>
      <w:lvlJc w:val="left"/>
      <w:pPr>
        <w:ind w:left="1080" w:hanging="720"/>
      </w:pPr>
      <w:rPr>
        <w:rFonts w:ascii="Arial Narrow" w:hAnsi="Arial Narrow" w:hint="default"/>
        <w:sz w:val="28"/>
      </w:rPr>
    </w:lvl>
    <w:lvl w:ilvl="3">
      <w:start w:val="1"/>
      <w:numFmt w:val="decimal"/>
      <w:isLgl/>
      <w:lvlText w:val="%1.%2.%3.%4."/>
      <w:lvlJc w:val="left"/>
      <w:pPr>
        <w:ind w:left="1080" w:hanging="720"/>
      </w:pPr>
      <w:rPr>
        <w:rFonts w:ascii="Arial Narrow" w:hAnsi="Arial Narrow" w:hint="default"/>
        <w:sz w:val="28"/>
      </w:rPr>
    </w:lvl>
    <w:lvl w:ilvl="4">
      <w:start w:val="1"/>
      <w:numFmt w:val="decimal"/>
      <w:isLgl/>
      <w:lvlText w:val="%1.%2.%3.%4.%5."/>
      <w:lvlJc w:val="left"/>
      <w:pPr>
        <w:ind w:left="1440" w:hanging="1080"/>
      </w:pPr>
      <w:rPr>
        <w:rFonts w:ascii="Arial Narrow" w:hAnsi="Arial Narrow" w:hint="default"/>
        <w:sz w:val="28"/>
      </w:rPr>
    </w:lvl>
    <w:lvl w:ilvl="5">
      <w:start w:val="1"/>
      <w:numFmt w:val="decimal"/>
      <w:isLgl/>
      <w:lvlText w:val="%1.%2.%3.%4.%5.%6."/>
      <w:lvlJc w:val="left"/>
      <w:pPr>
        <w:ind w:left="1440" w:hanging="1080"/>
      </w:pPr>
      <w:rPr>
        <w:rFonts w:ascii="Arial Narrow" w:hAnsi="Arial Narrow" w:hint="default"/>
        <w:sz w:val="28"/>
      </w:rPr>
    </w:lvl>
    <w:lvl w:ilvl="6">
      <w:start w:val="1"/>
      <w:numFmt w:val="decimal"/>
      <w:isLgl/>
      <w:lvlText w:val="%1.%2.%3.%4.%5.%6.%7."/>
      <w:lvlJc w:val="left"/>
      <w:pPr>
        <w:ind w:left="1440" w:hanging="1080"/>
      </w:pPr>
      <w:rPr>
        <w:rFonts w:ascii="Arial Narrow" w:hAnsi="Arial Narrow" w:hint="default"/>
        <w:sz w:val="28"/>
      </w:rPr>
    </w:lvl>
    <w:lvl w:ilvl="7">
      <w:start w:val="1"/>
      <w:numFmt w:val="decimal"/>
      <w:isLgl/>
      <w:lvlText w:val="%1.%2.%3.%4.%5.%6.%7.%8."/>
      <w:lvlJc w:val="left"/>
      <w:pPr>
        <w:ind w:left="1800" w:hanging="1440"/>
      </w:pPr>
      <w:rPr>
        <w:rFonts w:ascii="Arial Narrow" w:hAnsi="Arial Narrow" w:hint="default"/>
        <w:sz w:val="28"/>
      </w:rPr>
    </w:lvl>
    <w:lvl w:ilvl="8">
      <w:start w:val="1"/>
      <w:numFmt w:val="decimal"/>
      <w:isLgl/>
      <w:lvlText w:val="%1.%2.%3.%4.%5.%6.%7.%8.%9."/>
      <w:lvlJc w:val="left"/>
      <w:pPr>
        <w:ind w:left="1800" w:hanging="1440"/>
      </w:pPr>
      <w:rPr>
        <w:rFonts w:ascii="Arial Narrow" w:hAnsi="Arial Narrow" w:hint="default"/>
        <w:sz w:val="28"/>
      </w:rPr>
    </w:lvl>
  </w:abstractNum>
  <w:abstractNum w:abstractNumId="14">
    <w:nsid w:val="5DA37DCB"/>
    <w:multiLevelType w:val="hybridMultilevel"/>
    <w:tmpl w:val="DC74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A1180"/>
    <w:multiLevelType w:val="hybridMultilevel"/>
    <w:tmpl w:val="2DE6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B072D"/>
    <w:multiLevelType w:val="hybridMultilevel"/>
    <w:tmpl w:val="DD8A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C0E18"/>
    <w:multiLevelType w:val="hybridMultilevel"/>
    <w:tmpl w:val="CB7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E1044C"/>
    <w:multiLevelType w:val="hybridMultilevel"/>
    <w:tmpl w:val="3244D944"/>
    <w:lvl w:ilvl="0" w:tplc="0BAE66B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0413C7"/>
    <w:multiLevelType w:val="hybridMultilevel"/>
    <w:tmpl w:val="11B8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04F76"/>
    <w:multiLevelType w:val="hybridMultilevel"/>
    <w:tmpl w:val="543E5D1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
    <w:nsid w:val="76641A0A"/>
    <w:multiLevelType w:val="hybridMultilevel"/>
    <w:tmpl w:val="450C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
  </w:num>
  <w:num w:numId="4">
    <w:abstractNumId w:val="18"/>
  </w:num>
  <w:num w:numId="5">
    <w:abstractNumId w:val="6"/>
  </w:num>
  <w:num w:numId="6">
    <w:abstractNumId w:val="8"/>
  </w:num>
  <w:num w:numId="7">
    <w:abstractNumId w:val="12"/>
  </w:num>
  <w:num w:numId="8">
    <w:abstractNumId w:val="11"/>
  </w:num>
  <w:num w:numId="9">
    <w:abstractNumId w:val="9"/>
  </w:num>
  <w:num w:numId="10">
    <w:abstractNumId w:val="14"/>
  </w:num>
  <w:num w:numId="11">
    <w:abstractNumId w:val="17"/>
  </w:num>
  <w:num w:numId="12">
    <w:abstractNumId w:val="7"/>
  </w:num>
  <w:num w:numId="13">
    <w:abstractNumId w:val="20"/>
  </w:num>
  <w:num w:numId="14">
    <w:abstractNumId w:val="1"/>
  </w:num>
  <w:num w:numId="15">
    <w:abstractNumId w:val="5"/>
  </w:num>
  <w:num w:numId="16">
    <w:abstractNumId w:val="16"/>
  </w:num>
  <w:num w:numId="17">
    <w:abstractNumId w:val="10"/>
  </w:num>
  <w:num w:numId="18">
    <w:abstractNumId w:val="4"/>
  </w:num>
  <w:num w:numId="19">
    <w:abstractNumId w:val="15"/>
  </w:num>
  <w:num w:numId="20">
    <w:abstractNumId w:val="3"/>
  </w:num>
  <w:num w:numId="2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05"/>
    <w:rsid w:val="00000EE0"/>
    <w:rsid w:val="00002792"/>
    <w:rsid w:val="000044E3"/>
    <w:rsid w:val="000052E8"/>
    <w:rsid w:val="0001331C"/>
    <w:rsid w:val="000137D9"/>
    <w:rsid w:val="000150BD"/>
    <w:rsid w:val="00015688"/>
    <w:rsid w:val="00015A5A"/>
    <w:rsid w:val="00023541"/>
    <w:rsid w:val="00026F16"/>
    <w:rsid w:val="0002721F"/>
    <w:rsid w:val="00027873"/>
    <w:rsid w:val="00030B97"/>
    <w:rsid w:val="00031532"/>
    <w:rsid w:val="000329D5"/>
    <w:rsid w:val="00034196"/>
    <w:rsid w:val="00034290"/>
    <w:rsid w:val="0003437A"/>
    <w:rsid w:val="000369D0"/>
    <w:rsid w:val="00041479"/>
    <w:rsid w:val="00041875"/>
    <w:rsid w:val="0004315E"/>
    <w:rsid w:val="00046492"/>
    <w:rsid w:val="00050988"/>
    <w:rsid w:val="00051928"/>
    <w:rsid w:val="00051D72"/>
    <w:rsid w:val="00052E11"/>
    <w:rsid w:val="0005346E"/>
    <w:rsid w:val="000557A5"/>
    <w:rsid w:val="00060222"/>
    <w:rsid w:val="000606EC"/>
    <w:rsid w:val="0006582C"/>
    <w:rsid w:val="00066F7B"/>
    <w:rsid w:val="00076994"/>
    <w:rsid w:val="00082375"/>
    <w:rsid w:val="0008451E"/>
    <w:rsid w:val="00085054"/>
    <w:rsid w:val="00086DB1"/>
    <w:rsid w:val="000871E0"/>
    <w:rsid w:val="00090ED7"/>
    <w:rsid w:val="00092605"/>
    <w:rsid w:val="00093921"/>
    <w:rsid w:val="0009480E"/>
    <w:rsid w:val="00095F92"/>
    <w:rsid w:val="000969AE"/>
    <w:rsid w:val="000A1D2E"/>
    <w:rsid w:val="000A21EC"/>
    <w:rsid w:val="000A29D1"/>
    <w:rsid w:val="000A6075"/>
    <w:rsid w:val="000A71D7"/>
    <w:rsid w:val="000B2D73"/>
    <w:rsid w:val="000B3544"/>
    <w:rsid w:val="000B4E43"/>
    <w:rsid w:val="000B5EE3"/>
    <w:rsid w:val="000B7491"/>
    <w:rsid w:val="000B798A"/>
    <w:rsid w:val="000C0824"/>
    <w:rsid w:val="000C20CB"/>
    <w:rsid w:val="000C332A"/>
    <w:rsid w:val="000D2447"/>
    <w:rsid w:val="000D320C"/>
    <w:rsid w:val="000D6B64"/>
    <w:rsid w:val="000D78B0"/>
    <w:rsid w:val="000E2A7E"/>
    <w:rsid w:val="000E2D56"/>
    <w:rsid w:val="000E2E60"/>
    <w:rsid w:val="000E2FB4"/>
    <w:rsid w:val="000E4C8C"/>
    <w:rsid w:val="000E75FD"/>
    <w:rsid w:val="000F2920"/>
    <w:rsid w:val="000F3774"/>
    <w:rsid w:val="000F4ABE"/>
    <w:rsid w:val="000F7507"/>
    <w:rsid w:val="00104021"/>
    <w:rsid w:val="00105D44"/>
    <w:rsid w:val="00110187"/>
    <w:rsid w:val="00113994"/>
    <w:rsid w:val="00121DC1"/>
    <w:rsid w:val="001267A2"/>
    <w:rsid w:val="001329EB"/>
    <w:rsid w:val="00134346"/>
    <w:rsid w:val="001363DB"/>
    <w:rsid w:val="00137A48"/>
    <w:rsid w:val="00137D41"/>
    <w:rsid w:val="001434C8"/>
    <w:rsid w:val="00144983"/>
    <w:rsid w:val="00152E3A"/>
    <w:rsid w:val="0015397C"/>
    <w:rsid w:val="001571E3"/>
    <w:rsid w:val="00163949"/>
    <w:rsid w:val="00163BE7"/>
    <w:rsid w:val="00164847"/>
    <w:rsid w:val="001674B7"/>
    <w:rsid w:val="0017008D"/>
    <w:rsid w:val="001706C2"/>
    <w:rsid w:val="00174075"/>
    <w:rsid w:val="00177B1D"/>
    <w:rsid w:val="0018046B"/>
    <w:rsid w:val="00184A40"/>
    <w:rsid w:val="0018521F"/>
    <w:rsid w:val="001856B1"/>
    <w:rsid w:val="00187966"/>
    <w:rsid w:val="001904DD"/>
    <w:rsid w:val="00195F52"/>
    <w:rsid w:val="00196FAA"/>
    <w:rsid w:val="00197545"/>
    <w:rsid w:val="001A2090"/>
    <w:rsid w:val="001A3407"/>
    <w:rsid w:val="001A585F"/>
    <w:rsid w:val="001A5F9C"/>
    <w:rsid w:val="001B031E"/>
    <w:rsid w:val="001B0C62"/>
    <w:rsid w:val="001B167C"/>
    <w:rsid w:val="001B19DF"/>
    <w:rsid w:val="001B1F61"/>
    <w:rsid w:val="001B4470"/>
    <w:rsid w:val="001B488C"/>
    <w:rsid w:val="001B57DF"/>
    <w:rsid w:val="001C1FBA"/>
    <w:rsid w:val="001C23AC"/>
    <w:rsid w:val="001C3893"/>
    <w:rsid w:val="001C53A2"/>
    <w:rsid w:val="001C59B8"/>
    <w:rsid w:val="001C7076"/>
    <w:rsid w:val="001C745B"/>
    <w:rsid w:val="001D658F"/>
    <w:rsid w:val="001D6FB8"/>
    <w:rsid w:val="001D705D"/>
    <w:rsid w:val="001D79E9"/>
    <w:rsid w:val="001E05AB"/>
    <w:rsid w:val="001E1156"/>
    <w:rsid w:val="001E3239"/>
    <w:rsid w:val="001E4A7B"/>
    <w:rsid w:val="001E4DA1"/>
    <w:rsid w:val="001E6F7D"/>
    <w:rsid w:val="001F01A3"/>
    <w:rsid w:val="001F090C"/>
    <w:rsid w:val="001F0CCE"/>
    <w:rsid w:val="001F42A7"/>
    <w:rsid w:val="001F469E"/>
    <w:rsid w:val="001F537C"/>
    <w:rsid w:val="001F78DC"/>
    <w:rsid w:val="001F7C98"/>
    <w:rsid w:val="0020176F"/>
    <w:rsid w:val="00202179"/>
    <w:rsid w:val="00202324"/>
    <w:rsid w:val="00202A30"/>
    <w:rsid w:val="00205316"/>
    <w:rsid w:val="0020732B"/>
    <w:rsid w:val="0021132D"/>
    <w:rsid w:val="002151E4"/>
    <w:rsid w:val="00215FDF"/>
    <w:rsid w:val="002206C8"/>
    <w:rsid w:val="00222B5B"/>
    <w:rsid w:val="0022775F"/>
    <w:rsid w:val="00230180"/>
    <w:rsid w:val="00235265"/>
    <w:rsid w:val="00235BDC"/>
    <w:rsid w:val="00236996"/>
    <w:rsid w:val="00236AEE"/>
    <w:rsid w:val="00240548"/>
    <w:rsid w:val="00241410"/>
    <w:rsid w:val="00243A40"/>
    <w:rsid w:val="00247102"/>
    <w:rsid w:val="00247B0D"/>
    <w:rsid w:val="00247F82"/>
    <w:rsid w:val="00250DFD"/>
    <w:rsid w:val="0025197D"/>
    <w:rsid w:val="002544BC"/>
    <w:rsid w:val="002576F2"/>
    <w:rsid w:val="002629D4"/>
    <w:rsid w:val="00262A66"/>
    <w:rsid w:val="00263FEA"/>
    <w:rsid w:val="0026547F"/>
    <w:rsid w:val="00266946"/>
    <w:rsid w:val="00270FC3"/>
    <w:rsid w:val="00271CB8"/>
    <w:rsid w:val="00271DA5"/>
    <w:rsid w:val="00275B02"/>
    <w:rsid w:val="002818D9"/>
    <w:rsid w:val="002861DF"/>
    <w:rsid w:val="00293EF0"/>
    <w:rsid w:val="002951D1"/>
    <w:rsid w:val="002954DE"/>
    <w:rsid w:val="00295BC5"/>
    <w:rsid w:val="00297DA8"/>
    <w:rsid w:val="002A3E98"/>
    <w:rsid w:val="002A7CD5"/>
    <w:rsid w:val="002B0AD4"/>
    <w:rsid w:val="002B233A"/>
    <w:rsid w:val="002B2DAD"/>
    <w:rsid w:val="002B4992"/>
    <w:rsid w:val="002B6346"/>
    <w:rsid w:val="002B7209"/>
    <w:rsid w:val="002C0601"/>
    <w:rsid w:val="002C4A04"/>
    <w:rsid w:val="002C7DD1"/>
    <w:rsid w:val="002D08CB"/>
    <w:rsid w:val="002D16E9"/>
    <w:rsid w:val="002D2DAE"/>
    <w:rsid w:val="002D3B6B"/>
    <w:rsid w:val="002D5E1A"/>
    <w:rsid w:val="002D72AF"/>
    <w:rsid w:val="002D74A8"/>
    <w:rsid w:val="002E3801"/>
    <w:rsid w:val="002E39BF"/>
    <w:rsid w:val="002E4F0D"/>
    <w:rsid w:val="002F3073"/>
    <w:rsid w:val="002F3F27"/>
    <w:rsid w:val="002F7D82"/>
    <w:rsid w:val="00301740"/>
    <w:rsid w:val="00301C9E"/>
    <w:rsid w:val="00301E07"/>
    <w:rsid w:val="0030353A"/>
    <w:rsid w:val="00303D51"/>
    <w:rsid w:val="00305385"/>
    <w:rsid w:val="00306323"/>
    <w:rsid w:val="00307258"/>
    <w:rsid w:val="0031051C"/>
    <w:rsid w:val="00310AD4"/>
    <w:rsid w:val="00310B94"/>
    <w:rsid w:val="00311EA9"/>
    <w:rsid w:val="003125B5"/>
    <w:rsid w:val="00312F91"/>
    <w:rsid w:val="003165A6"/>
    <w:rsid w:val="0031669E"/>
    <w:rsid w:val="00317AEA"/>
    <w:rsid w:val="00317BAA"/>
    <w:rsid w:val="00320483"/>
    <w:rsid w:val="0032342D"/>
    <w:rsid w:val="0032441F"/>
    <w:rsid w:val="00327477"/>
    <w:rsid w:val="00327D56"/>
    <w:rsid w:val="0033045E"/>
    <w:rsid w:val="003348D9"/>
    <w:rsid w:val="00335C45"/>
    <w:rsid w:val="00337840"/>
    <w:rsid w:val="00337BAE"/>
    <w:rsid w:val="00345B5F"/>
    <w:rsid w:val="00345E5C"/>
    <w:rsid w:val="00347908"/>
    <w:rsid w:val="0035108A"/>
    <w:rsid w:val="00353596"/>
    <w:rsid w:val="003548C6"/>
    <w:rsid w:val="003607C1"/>
    <w:rsid w:val="0036609D"/>
    <w:rsid w:val="00367549"/>
    <w:rsid w:val="00367C82"/>
    <w:rsid w:val="0037584D"/>
    <w:rsid w:val="0038287B"/>
    <w:rsid w:val="003908B8"/>
    <w:rsid w:val="00390EEE"/>
    <w:rsid w:val="0039277B"/>
    <w:rsid w:val="00392A69"/>
    <w:rsid w:val="00393BD1"/>
    <w:rsid w:val="003A084F"/>
    <w:rsid w:val="003A2A8F"/>
    <w:rsid w:val="003A3C04"/>
    <w:rsid w:val="003A58FC"/>
    <w:rsid w:val="003B1667"/>
    <w:rsid w:val="003B5728"/>
    <w:rsid w:val="003B5C1A"/>
    <w:rsid w:val="003B709A"/>
    <w:rsid w:val="003C2271"/>
    <w:rsid w:val="003C3926"/>
    <w:rsid w:val="003C3B7C"/>
    <w:rsid w:val="003C3D12"/>
    <w:rsid w:val="003C403A"/>
    <w:rsid w:val="003C4533"/>
    <w:rsid w:val="003C5B1D"/>
    <w:rsid w:val="003C73AD"/>
    <w:rsid w:val="003D0FF1"/>
    <w:rsid w:val="003D1E66"/>
    <w:rsid w:val="003D32AC"/>
    <w:rsid w:val="003E1016"/>
    <w:rsid w:val="003E2044"/>
    <w:rsid w:val="003F1930"/>
    <w:rsid w:val="003F2FD7"/>
    <w:rsid w:val="003F4D0F"/>
    <w:rsid w:val="003F68D0"/>
    <w:rsid w:val="00404203"/>
    <w:rsid w:val="00410801"/>
    <w:rsid w:val="00413689"/>
    <w:rsid w:val="004158AF"/>
    <w:rsid w:val="00416A58"/>
    <w:rsid w:val="0042309A"/>
    <w:rsid w:val="00426939"/>
    <w:rsid w:val="004326EC"/>
    <w:rsid w:val="00432FFD"/>
    <w:rsid w:val="00434816"/>
    <w:rsid w:val="00440456"/>
    <w:rsid w:val="00441799"/>
    <w:rsid w:val="00442D87"/>
    <w:rsid w:val="00444BAE"/>
    <w:rsid w:val="00446633"/>
    <w:rsid w:val="004468FF"/>
    <w:rsid w:val="00451F05"/>
    <w:rsid w:val="00455820"/>
    <w:rsid w:val="00457BD1"/>
    <w:rsid w:val="00460AFB"/>
    <w:rsid w:val="004659EB"/>
    <w:rsid w:val="00466D16"/>
    <w:rsid w:val="00474FCF"/>
    <w:rsid w:val="004773A1"/>
    <w:rsid w:val="004873CF"/>
    <w:rsid w:val="0049183E"/>
    <w:rsid w:val="004925F1"/>
    <w:rsid w:val="00494E1D"/>
    <w:rsid w:val="004A0169"/>
    <w:rsid w:val="004A2B85"/>
    <w:rsid w:val="004A4797"/>
    <w:rsid w:val="004B35B8"/>
    <w:rsid w:val="004B3973"/>
    <w:rsid w:val="004C07D7"/>
    <w:rsid w:val="004D1D09"/>
    <w:rsid w:val="004D1DB1"/>
    <w:rsid w:val="004D3D4D"/>
    <w:rsid w:val="004D64B7"/>
    <w:rsid w:val="004D79F3"/>
    <w:rsid w:val="004E0948"/>
    <w:rsid w:val="004E14CC"/>
    <w:rsid w:val="004E22FD"/>
    <w:rsid w:val="004E397E"/>
    <w:rsid w:val="004E4AA4"/>
    <w:rsid w:val="004F099F"/>
    <w:rsid w:val="004F0A68"/>
    <w:rsid w:val="004F0C96"/>
    <w:rsid w:val="004F1794"/>
    <w:rsid w:val="004F1A83"/>
    <w:rsid w:val="004F1E83"/>
    <w:rsid w:val="004F611F"/>
    <w:rsid w:val="00501D6D"/>
    <w:rsid w:val="00503319"/>
    <w:rsid w:val="005043FD"/>
    <w:rsid w:val="00505728"/>
    <w:rsid w:val="00505FE4"/>
    <w:rsid w:val="0051251A"/>
    <w:rsid w:val="0051698C"/>
    <w:rsid w:val="0052002B"/>
    <w:rsid w:val="0052014D"/>
    <w:rsid w:val="00520573"/>
    <w:rsid w:val="00520624"/>
    <w:rsid w:val="00520F9C"/>
    <w:rsid w:val="00521685"/>
    <w:rsid w:val="005222B0"/>
    <w:rsid w:val="00522CD2"/>
    <w:rsid w:val="00524DEF"/>
    <w:rsid w:val="0052575C"/>
    <w:rsid w:val="005302E2"/>
    <w:rsid w:val="00531478"/>
    <w:rsid w:val="0053207D"/>
    <w:rsid w:val="005324BA"/>
    <w:rsid w:val="00532D7C"/>
    <w:rsid w:val="00535647"/>
    <w:rsid w:val="00544D2C"/>
    <w:rsid w:val="0054513D"/>
    <w:rsid w:val="00547422"/>
    <w:rsid w:val="0055328E"/>
    <w:rsid w:val="0055469A"/>
    <w:rsid w:val="00555622"/>
    <w:rsid w:val="00557782"/>
    <w:rsid w:val="005617EF"/>
    <w:rsid w:val="00564BFF"/>
    <w:rsid w:val="005740B8"/>
    <w:rsid w:val="005772AF"/>
    <w:rsid w:val="00583A89"/>
    <w:rsid w:val="00585734"/>
    <w:rsid w:val="005867E2"/>
    <w:rsid w:val="00586F28"/>
    <w:rsid w:val="005924CE"/>
    <w:rsid w:val="0059304C"/>
    <w:rsid w:val="00595F57"/>
    <w:rsid w:val="0059728C"/>
    <w:rsid w:val="005A12FB"/>
    <w:rsid w:val="005A145B"/>
    <w:rsid w:val="005A34C3"/>
    <w:rsid w:val="005A46B3"/>
    <w:rsid w:val="005B119E"/>
    <w:rsid w:val="005B1E67"/>
    <w:rsid w:val="005B37F7"/>
    <w:rsid w:val="005B5613"/>
    <w:rsid w:val="005B57F2"/>
    <w:rsid w:val="005B5D86"/>
    <w:rsid w:val="005B6AC3"/>
    <w:rsid w:val="005B7802"/>
    <w:rsid w:val="005C0851"/>
    <w:rsid w:val="005C3B0F"/>
    <w:rsid w:val="005C6730"/>
    <w:rsid w:val="005C748D"/>
    <w:rsid w:val="005C7A17"/>
    <w:rsid w:val="005D1076"/>
    <w:rsid w:val="005D1989"/>
    <w:rsid w:val="005D3D7E"/>
    <w:rsid w:val="005E49DC"/>
    <w:rsid w:val="005E5F17"/>
    <w:rsid w:val="005E64DF"/>
    <w:rsid w:val="005E6A3C"/>
    <w:rsid w:val="005F0A29"/>
    <w:rsid w:val="005F0FF4"/>
    <w:rsid w:val="005F3515"/>
    <w:rsid w:val="005F4F27"/>
    <w:rsid w:val="005F63CA"/>
    <w:rsid w:val="005F644C"/>
    <w:rsid w:val="005F6ED6"/>
    <w:rsid w:val="00600871"/>
    <w:rsid w:val="0060365F"/>
    <w:rsid w:val="00606240"/>
    <w:rsid w:val="00611C36"/>
    <w:rsid w:val="00611F5F"/>
    <w:rsid w:val="00616C12"/>
    <w:rsid w:val="00617690"/>
    <w:rsid w:val="00617832"/>
    <w:rsid w:val="006223AF"/>
    <w:rsid w:val="00623FB2"/>
    <w:rsid w:val="006253C8"/>
    <w:rsid w:val="00630FFA"/>
    <w:rsid w:val="00631901"/>
    <w:rsid w:val="00632E79"/>
    <w:rsid w:val="00634156"/>
    <w:rsid w:val="00637719"/>
    <w:rsid w:val="00642167"/>
    <w:rsid w:val="006434B4"/>
    <w:rsid w:val="006434FA"/>
    <w:rsid w:val="00644701"/>
    <w:rsid w:val="00650D2E"/>
    <w:rsid w:val="00651583"/>
    <w:rsid w:val="00653650"/>
    <w:rsid w:val="00654FB1"/>
    <w:rsid w:val="00655441"/>
    <w:rsid w:val="006559A0"/>
    <w:rsid w:val="00662564"/>
    <w:rsid w:val="00663D21"/>
    <w:rsid w:val="006642CC"/>
    <w:rsid w:val="006646BB"/>
    <w:rsid w:val="00666CD3"/>
    <w:rsid w:val="006675A5"/>
    <w:rsid w:val="006712EF"/>
    <w:rsid w:val="00671338"/>
    <w:rsid w:val="00671467"/>
    <w:rsid w:val="0067526B"/>
    <w:rsid w:val="0068441C"/>
    <w:rsid w:val="0068449B"/>
    <w:rsid w:val="00684BBF"/>
    <w:rsid w:val="00687839"/>
    <w:rsid w:val="0069161B"/>
    <w:rsid w:val="00693D50"/>
    <w:rsid w:val="006952CC"/>
    <w:rsid w:val="006959B0"/>
    <w:rsid w:val="006A18AF"/>
    <w:rsid w:val="006A19E2"/>
    <w:rsid w:val="006A424D"/>
    <w:rsid w:val="006A4623"/>
    <w:rsid w:val="006A4A41"/>
    <w:rsid w:val="006A5BD9"/>
    <w:rsid w:val="006B4284"/>
    <w:rsid w:val="006B53D3"/>
    <w:rsid w:val="006B7127"/>
    <w:rsid w:val="006B7A8A"/>
    <w:rsid w:val="006C0CF7"/>
    <w:rsid w:val="006C14E5"/>
    <w:rsid w:val="006C1859"/>
    <w:rsid w:val="006C1D87"/>
    <w:rsid w:val="006C28E3"/>
    <w:rsid w:val="006D087A"/>
    <w:rsid w:val="006D1FA9"/>
    <w:rsid w:val="006D2E86"/>
    <w:rsid w:val="006D4172"/>
    <w:rsid w:val="006D78F8"/>
    <w:rsid w:val="006E0BE0"/>
    <w:rsid w:val="006E161D"/>
    <w:rsid w:val="006E4E77"/>
    <w:rsid w:val="006E5B1D"/>
    <w:rsid w:val="006F108C"/>
    <w:rsid w:val="006F48EB"/>
    <w:rsid w:val="006F4A69"/>
    <w:rsid w:val="006F6FD2"/>
    <w:rsid w:val="006F7604"/>
    <w:rsid w:val="00700FBD"/>
    <w:rsid w:val="007035D4"/>
    <w:rsid w:val="0070482C"/>
    <w:rsid w:val="00705DD3"/>
    <w:rsid w:val="00706127"/>
    <w:rsid w:val="00706985"/>
    <w:rsid w:val="0071067D"/>
    <w:rsid w:val="0071182C"/>
    <w:rsid w:val="00712D01"/>
    <w:rsid w:val="007178D5"/>
    <w:rsid w:val="00717CE2"/>
    <w:rsid w:val="00721E0B"/>
    <w:rsid w:val="0072281A"/>
    <w:rsid w:val="00723123"/>
    <w:rsid w:val="00725B68"/>
    <w:rsid w:val="00731D1A"/>
    <w:rsid w:val="007339CC"/>
    <w:rsid w:val="00735041"/>
    <w:rsid w:val="0073601A"/>
    <w:rsid w:val="00737D93"/>
    <w:rsid w:val="00740D9F"/>
    <w:rsid w:val="00743BC4"/>
    <w:rsid w:val="00744B8B"/>
    <w:rsid w:val="007461FA"/>
    <w:rsid w:val="007525C0"/>
    <w:rsid w:val="0075470B"/>
    <w:rsid w:val="0075477E"/>
    <w:rsid w:val="00756121"/>
    <w:rsid w:val="007570C1"/>
    <w:rsid w:val="00761C1E"/>
    <w:rsid w:val="00764F56"/>
    <w:rsid w:val="00764FA5"/>
    <w:rsid w:val="0076519B"/>
    <w:rsid w:val="007651B4"/>
    <w:rsid w:val="00765AF5"/>
    <w:rsid w:val="00766BC6"/>
    <w:rsid w:val="00766D69"/>
    <w:rsid w:val="00773C34"/>
    <w:rsid w:val="00773DE0"/>
    <w:rsid w:val="00774B65"/>
    <w:rsid w:val="00777B9A"/>
    <w:rsid w:val="0078025F"/>
    <w:rsid w:val="0078199D"/>
    <w:rsid w:val="0078273D"/>
    <w:rsid w:val="007838EA"/>
    <w:rsid w:val="0078391B"/>
    <w:rsid w:val="007842E4"/>
    <w:rsid w:val="00787941"/>
    <w:rsid w:val="007942EC"/>
    <w:rsid w:val="007951BA"/>
    <w:rsid w:val="00796147"/>
    <w:rsid w:val="00797061"/>
    <w:rsid w:val="007A1AF1"/>
    <w:rsid w:val="007A2344"/>
    <w:rsid w:val="007A55CE"/>
    <w:rsid w:val="007A5847"/>
    <w:rsid w:val="007A6073"/>
    <w:rsid w:val="007A7086"/>
    <w:rsid w:val="007A7A8A"/>
    <w:rsid w:val="007A7CE4"/>
    <w:rsid w:val="007B024F"/>
    <w:rsid w:val="007B0D73"/>
    <w:rsid w:val="007C24FA"/>
    <w:rsid w:val="007C2533"/>
    <w:rsid w:val="007C3D4A"/>
    <w:rsid w:val="007D0E78"/>
    <w:rsid w:val="007D3474"/>
    <w:rsid w:val="007D4FC4"/>
    <w:rsid w:val="007E0E39"/>
    <w:rsid w:val="007E3072"/>
    <w:rsid w:val="007E521D"/>
    <w:rsid w:val="007E59DE"/>
    <w:rsid w:val="007E6643"/>
    <w:rsid w:val="007F010C"/>
    <w:rsid w:val="007F23F6"/>
    <w:rsid w:val="007F2D1D"/>
    <w:rsid w:val="007F73C2"/>
    <w:rsid w:val="00803562"/>
    <w:rsid w:val="0080560F"/>
    <w:rsid w:val="008138AC"/>
    <w:rsid w:val="00815E69"/>
    <w:rsid w:val="008162A4"/>
    <w:rsid w:val="008200B2"/>
    <w:rsid w:val="00820220"/>
    <w:rsid w:val="00822080"/>
    <w:rsid w:val="0082319C"/>
    <w:rsid w:val="00823D27"/>
    <w:rsid w:val="00826600"/>
    <w:rsid w:val="00827EC3"/>
    <w:rsid w:val="00830676"/>
    <w:rsid w:val="00831D48"/>
    <w:rsid w:val="00833B41"/>
    <w:rsid w:val="0083672F"/>
    <w:rsid w:val="00836BFB"/>
    <w:rsid w:val="00843FA0"/>
    <w:rsid w:val="00844811"/>
    <w:rsid w:val="00845899"/>
    <w:rsid w:val="00847F1B"/>
    <w:rsid w:val="00847FCD"/>
    <w:rsid w:val="0085175D"/>
    <w:rsid w:val="0085471A"/>
    <w:rsid w:val="00857870"/>
    <w:rsid w:val="008672DE"/>
    <w:rsid w:val="00870550"/>
    <w:rsid w:val="008719BE"/>
    <w:rsid w:val="008724DC"/>
    <w:rsid w:val="00872967"/>
    <w:rsid w:val="008755E2"/>
    <w:rsid w:val="008771F7"/>
    <w:rsid w:val="008776A4"/>
    <w:rsid w:val="008826BD"/>
    <w:rsid w:val="00882DF9"/>
    <w:rsid w:val="0088560C"/>
    <w:rsid w:val="008863E1"/>
    <w:rsid w:val="008878A2"/>
    <w:rsid w:val="0089632B"/>
    <w:rsid w:val="00897F9F"/>
    <w:rsid w:val="008A3786"/>
    <w:rsid w:val="008A6485"/>
    <w:rsid w:val="008B1DF8"/>
    <w:rsid w:val="008B23A0"/>
    <w:rsid w:val="008B2A3B"/>
    <w:rsid w:val="008B5B60"/>
    <w:rsid w:val="008B628F"/>
    <w:rsid w:val="008D20F7"/>
    <w:rsid w:val="008D3124"/>
    <w:rsid w:val="008D4734"/>
    <w:rsid w:val="008D4F57"/>
    <w:rsid w:val="008D6074"/>
    <w:rsid w:val="008D77DE"/>
    <w:rsid w:val="008E11D6"/>
    <w:rsid w:val="008E31DF"/>
    <w:rsid w:val="008E393B"/>
    <w:rsid w:val="008E4D96"/>
    <w:rsid w:val="008E4E43"/>
    <w:rsid w:val="008E6247"/>
    <w:rsid w:val="008E63DE"/>
    <w:rsid w:val="008E66A3"/>
    <w:rsid w:val="008F4BA8"/>
    <w:rsid w:val="008F6459"/>
    <w:rsid w:val="008F77AC"/>
    <w:rsid w:val="00902775"/>
    <w:rsid w:val="009052AD"/>
    <w:rsid w:val="009062C9"/>
    <w:rsid w:val="00913C47"/>
    <w:rsid w:val="00913ED8"/>
    <w:rsid w:val="00914114"/>
    <w:rsid w:val="00914D0A"/>
    <w:rsid w:val="00921923"/>
    <w:rsid w:val="009220C8"/>
    <w:rsid w:val="00922C4B"/>
    <w:rsid w:val="00924244"/>
    <w:rsid w:val="00925082"/>
    <w:rsid w:val="00926762"/>
    <w:rsid w:val="009267DD"/>
    <w:rsid w:val="00931118"/>
    <w:rsid w:val="00932221"/>
    <w:rsid w:val="00932281"/>
    <w:rsid w:val="00932466"/>
    <w:rsid w:val="009345A4"/>
    <w:rsid w:val="00934B1E"/>
    <w:rsid w:val="009374E9"/>
    <w:rsid w:val="00944B17"/>
    <w:rsid w:val="00951710"/>
    <w:rsid w:val="00952B85"/>
    <w:rsid w:val="009536A7"/>
    <w:rsid w:val="00955CE1"/>
    <w:rsid w:val="009627C9"/>
    <w:rsid w:val="00962897"/>
    <w:rsid w:val="0096460F"/>
    <w:rsid w:val="009718DE"/>
    <w:rsid w:val="00971D04"/>
    <w:rsid w:val="00972248"/>
    <w:rsid w:val="0097277A"/>
    <w:rsid w:val="00973BDB"/>
    <w:rsid w:val="00974BDD"/>
    <w:rsid w:val="009751A1"/>
    <w:rsid w:val="009757D9"/>
    <w:rsid w:val="00976946"/>
    <w:rsid w:val="00981D2D"/>
    <w:rsid w:val="0098300C"/>
    <w:rsid w:val="009855AE"/>
    <w:rsid w:val="009905C3"/>
    <w:rsid w:val="009930DF"/>
    <w:rsid w:val="00993B33"/>
    <w:rsid w:val="00993C20"/>
    <w:rsid w:val="00996733"/>
    <w:rsid w:val="009A2DC7"/>
    <w:rsid w:val="009A371B"/>
    <w:rsid w:val="009A3932"/>
    <w:rsid w:val="009A67EA"/>
    <w:rsid w:val="009A6A3C"/>
    <w:rsid w:val="009A7F7F"/>
    <w:rsid w:val="009B0ACD"/>
    <w:rsid w:val="009B1653"/>
    <w:rsid w:val="009B44C6"/>
    <w:rsid w:val="009B6453"/>
    <w:rsid w:val="009B6552"/>
    <w:rsid w:val="009B68DC"/>
    <w:rsid w:val="009B78D1"/>
    <w:rsid w:val="009B7B1A"/>
    <w:rsid w:val="009C4090"/>
    <w:rsid w:val="009C5545"/>
    <w:rsid w:val="009C5C4E"/>
    <w:rsid w:val="009C5E1B"/>
    <w:rsid w:val="009C7291"/>
    <w:rsid w:val="009D1827"/>
    <w:rsid w:val="009D4E8A"/>
    <w:rsid w:val="009D7640"/>
    <w:rsid w:val="009D7EC3"/>
    <w:rsid w:val="009E32E7"/>
    <w:rsid w:val="009E5793"/>
    <w:rsid w:val="009F117B"/>
    <w:rsid w:val="009F14CF"/>
    <w:rsid w:val="009F3E5B"/>
    <w:rsid w:val="009F67D3"/>
    <w:rsid w:val="009F73D1"/>
    <w:rsid w:val="00A004ED"/>
    <w:rsid w:val="00A02436"/>
    <w:rsid w:val="00A03B36"/>
    <w:rsid w:val="00A072B3"/>
    <w:rsid w:val="00A07B60"/>
    <w:rsid w:val="00A07EE3"/>
    <w:rsid w:val="00A10534"/>
    <w:rsid w:val="00A147A9"/>
    <w:rsid w:val="00A14E01"/>
    <w:rsid w:val="00A272F0"/>
    <w:rsid w:val="00A31109"/>
    <w:rsid w:val="00A3211A"/>
    <w:rsid w:val="00A32E85"/>
    <w:rsid w:val="00A3304E"/>
    <w:rsid w:val="00A33D5B"/>
    <w:rsid w:val="00A3557F"/>
    <w:rsid w:val="00A42543"/>
    <w:rsid w:val="00A45333"/>
    <w:rsid w:val="00A45733"/>
    <w:rsid w:val="00A46A6B"/>
    <w:rsid w:val="00A46D03"/>
    <w:rsid w:val="00A519B3"/>
    <w:rsid w:val="00A53397"/>
    <w:rsid w:val="00A545C1"/>
    <w:rsid w:val="00A56AD0"/>
    <w:rsid w:val="00A56C78"/>
    <w:rsid w:val="00A64660"/>
    <w:rsid w:val="00A667DB"/>
    <w:rsid w:val="00A66AE6"/>
    <w:rsid w:val="00A67E3D"/>
    <w:rsid w:val="00A70B74"/>
    <w:rsid w:val="00A74276"/>
    <w:rsid w:val="00A80B03"/>
    <w:rsid w:val="00A80DEA"/>
    <w:rsid w:val="00A82DCB"/>
    <w:rsid w:val="00A86513"/>
    <w:rsid w:val="00A86BE7"/>
    <w:rsid w:val="00A8711E"/>
    <w:rsid w:val="00A87326"/>
    <w:rsid w:val="00A901AE"/>
    <w:rsid w:val="00A918A2"/>
    <w:rsid w:val="00A91CED"/>
    <w:rsid w:val="00A9275B"/>
    <w:rsid w:val="00A927B0"/>
    <w:rsid w:val="00A92AA3"/>
    <w:rsid w:val="00A9371F"/>
    <w:rsid w:val="00A97064"/>
    <w:rsid w:val="00AA56ED"/>
    <w:rsid w:val="00AA5BA6"/>
    <w:rsid w:val="00AA6AEB"/>
    <w:rsid w:val="00AB0BC1"/>
    <w:rsid w:val="00AB1A50"/>
    <w:rsid w:val="00AB3C0E"/>
    <w:rsid w:val="00AB4D7F"/>
    <w:rsid w:val="00AB65DB"/>
    <w:rsid w:val="00AB6D09"/>
    <w:rsid w:val="00AC41F5"/>
    <w:rsid w:val="00AC5DF8"/>
    <w:rsid w:val="00AC6428"/>
    <w:rsid w:val="00AC74AC"/>
    <w:rsid w:val="00AD2EC4"/>
    <w:rsid w:val="00AD547C"/>
    <w:rsid w:val="00AD6CE7"/>
    <w:rsid w:val="00AE076A"/>
    <w:rsid w:val="00AE0BE0"/>
    <w:rsid w:val="00AE3AD1"/>
    <w:rsid w:val="00AE4F98"/>
    <w:rsid w:val="00AE5EED"/>
    <w:rsid w:val="00AE665B"/>
    <w:rsid w:val="00AF1D22"/>
    <w:rsid w:val="00AF3D9C"/>
    <w:rsid w:val="00AF57CF"/>
    <w:rsid w:val="00AF5D90"/>
    <w:rsid w:val="00B003E8"/>
    <w:rsid w:val="00B0450D"/>
    <w:rsid w:val="00B04A9F"/>
    <w:rsid w:val="00B054F4"/>
    <w:rsid w:val="00B06852"/>
    <w:rsid w:val="00B121BC"/>
    <w:rsid w:val="00B1359A"/>
    <w:rsid w:val="00B14F9C"/>
    <w:rsid w:val="00B21651"/>
    <w:rsid w:val="00B234DD"/>
    <w:rsid w:val="00B2367F"/>
    <w:rsid w:val="00B24A04"/>
    <w:rsid w:val="00B25C55"/>
    <w:rsid w:val="00B3129E"/>
    <w:rsid w:val="00B3433E"/>
    <w:rsid w:val="00B34C21"/>
    <w:rsid w:val="00B359C6"/>
    <w:rsid w:val="00B37653"/>
    <w:rsid w:val="00B41268"/>
    <w:rsid w:val="00B4236B"/>
    <w:rsid w:val="00B42924"/>
    <w:rsid w:val="00B42FF8"/>
    <w:rsid w:val="00B44A41"/>
    <w:rsid w:val="00B46AEC"/>
    <w:rsid w:val="00B514F9"/>
    <w:rsid w:val="00B51E97"/>
    <w:rsid w:val="00B522A4"/>
    <w:rsid w:val="00B543B1"/>
    <w:rsid w:val="00B5488C"/>
    <w:rsid w:val="00B5564A"/>
    <w:rsid w:val="00B568B7"/>
    <w:rsid w:val="00B61A06"/>
    <w:rsid w:val="00B726D5"/>
    <w:rsid w:val="00B72803"/>
    <w:rsid w:val="00B72EDF"/>
    <w:rsid w:val="00B732D4"/>
    <w:rsid w:val="00B73F25"/>
    <w:rsid w:val="00B74D81"/>
    <w:rsid w:val="00B74F6B"/>
    <w:rsid w:val="00B75374"/>
    <w:rsid w:val="00B76333"/>
    <w:rsid w:val="00B81865"/>
    <w:rsid w:val="00B81A08"/>
    <w:rsid w:val="00B85AED"/>
    <w:rsid w:val="00B8608C"/>
    <w:rsid w:val="00B9139F"/>
    <w:rsid w:val="00B93198"/>
    <w:rsid w:val="00BA11B8"/>
    <w:rsid w:val="00BA2A79"/>
    <w:rsid w:val="00BA3FDE"/>
    <w:rsid w:val="00BA443C"/>
    <w:rsid w:val="00BA7C2F"/>
    <w:rsid w:val="00BB1402"/>
    <w:rsid w:val="00BB28C8"/>
    <w:rsid w:val="00BB44F7"/>
    <w:rsid w:val="00BB515E"/>
    <w:rsid w:val="00BB6B80"/>
    <w:rsid w:val="00BC330C"/>
    <w:rsid w:val="00BC4F47"/>
    <w:rsid w:val="00BC62D6"/>
    <w:rsid w:val="00BC7B72"/>
    <w:rsid w:val="00BD1AEC"/>
    <w:rsid w:val="00BD6438"/>
    <w:rsid w:val="00BD7562"/>
    <w:rsid w:val="00BE1CE8"/>
    <w:rsid w:val="00BE2C54"/>
    <w:rsid w:val="00BE5348"/>
    <w:rsid w:val="00BE7408"/>
    <w:rsid w:val="00BF04D9"/>
    <w:rsid w:val="00BF2290"/>
    <w:rsid w:val="00BF4211"/>
    <w:rsid w:val="00BF6810"/>
    <w:rsid w:val="00C00386"/>
    <w:rsid w:val="00C00B95"/>
    <w:rsid w:val="00C00C15"/>
    <w:rsid w:val="00C00CB3"/>
    <w:rsid w:val="00C028A6"/>
    <w:rsid w:val="00C02B6D"/>
    <w:rsid w:val="00C02E31"/>
    <w:rsid w:val="00C02E73"/>
    <w:rsid w:val="00C0596C"/>
    <w:rsid w:val="00C07AF7"/>
    <w:rsid w:val="00C12E6E"/>
    <w:rsid w:val="00C1311E"/>
    <w:rsid w:val="00C14870"/>
    <w:rsid w:val="00C1595D"/>
    <w:rsid w:val="00C16B40"/>
    <w:rsid w:val="00C16CC2"/>
    <w:rsid w:val="00C22823"/>
    <w:rsid w:val="00C2351C"/>
    <w:rsid w:val="00C23A18"/>
    <w:rsid w:val="00C26DB6"/>
    <w:rsid w:val="00C2752F"/>
    <w:rsid w:val="00C27AD3"/>
    <w:rsid w:val="00C27BAA"/>
    <w:rsid w:val="00C43BDA"/>
    <w:rsid w:val="00C455AA"/>
    <w:rsid w:val="00C463C4"/>
    <w:rsid w:val="00C46B7F"/>
    <w:rsid w:val="00C4735C"/>
    <w:rsid w:val="00C51C00"/>
    <w:rsid w:val="00C53A8B"/>
    <w:rsid w:val="00C53C2C"/>
    <w:rsid w:val="00C55DF7"/>
    <w:rsid w:val="00C56326"/>
    <w:rsid w:val="00C56EB6"/>
    <w:rsid w:val="00C575BE"/>
    <w:rsid w:val="00C57F06"/>
    <w:rsid w:val="00C616E1"/>
    <w:rsid w:val="00C62CB8"/>
    <w:rsid w:val="00C6658A"/>
    <w:rsid w:val="00C74BC1"/>
    <w:rsid w:val="00C850D0"/>
    <w:rsid w:val="00C85CE8"/>
    <w:rsid w:val="00C87497"/>
    <w:rsid w:val="00C878CA"/>
    <w:rsid w:val="00C879D1"/>
    <w:rsid w:val="00C87A1C"/>
    <w:rsid w:val="00C87D29"/>
    <w:rsid w:val="00C9295F"/>
    <w:rsid w:val="00C96D9C"/>
    <w:rsid w:val="00C974CB"/>
    <w:rsid w:val="00C976A3"/>
    <w:rsid w:val="00CA0565"/>
    <w:rsid w:val="00CA136B"/>
    <w:rsid w:val="00CB1972"/>
    <w:rsid w:val="00CB226B"/>
    <w:rsid w:val="00CB269D"/>
    <w:rsid w:val="00CB387B"/>
    <w:rsid w:val="00CB502A"/>
    <w:rsid w:val="00CC0844"/>
    <w:rsid w:val="00CC523E"/>
    <w:rsid w:val="00CC565C"/>
    <w:rsid w:val="00CC68CC"/>
    <w:rsid w:val="00CC73A3"/>
    <w:rsid w:val="00CD02E6"/>
    <w:rsid w:val="00CD33E3"/>
    <w:rsid w:val="00CD5388"/>
    <w:rsid w:val="00CD56A9"/>
    <w:rsid w:val="00CD5F52"/>
    <w:rsid w:val="00CE1E83"/>
    <w:rsid w:val="00CE22F7"/>
    <w:rsid w:val="00CE4328"/>
    <w:rsid w:val="00CE55D4"/>
    <w:rsid w:val="00CE63E9"/>
    <w:rsid w:val="00CF61BB"/>
    <w:rsid w:val="00CF75AC"/>
    <w:rsid w:val="00D00E62"/>
    <w:rsid w:val="00D018AB"/>
    <w:rsid w:val="00D04116"/>
    <w:rsid w:val="00D0454C"/>
    <w:rsid w:val="00D0580D"/>
    <w:rsid w:val="00D070DF"/>
    <w:rsid w:val="00D101FD"/>
    <w:rsid w:val="00D10D4E"/>
    <w:rsid w:val="00D13644"/>
    <w:rsid w:val="00D20323"/>
    <w:rsid w:val="00D20511"/>
    <w:rsid w:val="00D2260A"/>
    <w:rsid w:val="00D234FC"/>
    <w:rsid w:val="00D245A2"/>
    <w:rsid w:val="00D27504"/>
    <w:rsid w:val="00D2789D"/>
    <w:rsid w:val="00D30DF7"/>
    <w:rsid w:val="00D318C2"/>
    <w:rsid w:val="00D3389B"/>
    <w:rsid w:val="00D36E88"/>
    <w:rsid w:val="00D373D3"/>
    <w:rsid w:val="00D37787"/>
    <w:rsid w:val="00D4357E"/>
    <w:rsid w:val="00D45CAC"/>
    <w:rsid w:val="00D479B2"/>
    <w:rsid w:val="00D513F0"/>
    <w:rsid w:val="00D51FE4"/>
    <w:rsid w:val="00D52643"/>
    <w:rsid w:val="00D526DA"/>
    <w:rsid w:val="00D540E8"/>
    <w:rsid w:val="00D573AA"/>
    <w:rsid w:val="00D5770D"/>
    <w:rsid w:val="00D60C0A"/>
    <w:rsid w:val="00D61A71"/>
    <w:rsid w:val="00D61D5E"/>
    <w:rsid w:val="00D6280B"/>
    <w:rsid w:val="00D62831"/>
    <w:rsid w:val="00D63615"/>
    <w:rsid w:val="00D63998"/>
    <w:rsid w:val="00D65733"/>
    <w:rsid w:val="00D65B9E"/>
    <w:rsid w:val="00D709C1"/>
    <w:rsid w:val="00D71901"/>
    <w:rsid w:val="00D7397E"/>
    <w:rsid w:val="00D753FF"/>
    <w:rsid w:val="00D81CAB"/>
    <w:rsid w:val="00D82EC4"/>
    <w:rsid w:val="00D838FF"/>
    <w:rsid w:val="00D867C3"/>
    <w:rsid w:val="00D87488"/>
    <w:rsid w:val="00D9037A"/>
    <w:rsid w:val="00D93332"/>
    <w:rsid w:val="00D94654"/>
    <w:rsid w:val="00DA01AC"/>
    <w:rsid w:val="00DA05C0"/>
    <w:rsid w:val="00DA13E7"/>
    <w:rsid w:val="00DA1FE2"/>
    <w:rsid w:val="00DA2A32"/>
    <w:rsid w:val="00DA33EA"/>
    <w:rsid w:val="00DA4EA8"/>
    <w:rsid w:val="00DA65B6"/>
    <w:rsid w:val="00DB17F7"/>
    <w:rsid w:val="00DB23EB"/>
    <w:rsid w:val="00DB37E9"/>
    <w:rsid w:val="00DB37F5"/>
    <w:rsid w:val="00DB6794"/>
    <w:rsid w:val="00DB7297"/>
    <w:rsid w:val="00DB77F3"/>
    <w:rsid w:val="00DC0F38"/>
    <w:rsid w:val="00DC2BFE"/>
    <w:rsid w:val="00DC3677"/>
    <w:rsid w:val="00DC77D4"/>
    <w:rsid w:val="00DD2C13"/>
    <w:rsid w:val="00DD2ED9"/>
    <w:rsid w:val="00DD30E1"/>
    <w:rsid w:val="00DD3542"/>
    <w:rsid w:val="00DD784E"/>
    <w:rsid w:val="00DE04A5"/>
    <w:rsid w:val="00DE297A"/>
    <w:rsid w:val="00DE5546"/>
    <w:rsid w:val="00DE75C5"/>
    <w:rsid w:val="00DF1082"/>
    <w:rsid w:val="00DF6401"/>
    <w:rsid w:val="00DF7766"/>
    <w:rsid w:val="00DF7F22"/>
    <w:rsid w:val="00E00D72"/>
    <w:rsid w:val="00E02011"/>
    <w:rsid w:val="00E03C44"/>
    <w:rsid w:val="00E03EF5"/>
    <w:rsid w:val="00E04C32"/>
    <w:rsid w:val="00E04F41"/>
    <w:rsid w:val="00E051FA"/>
    <w:rsid w:val="00E108ED"/>
    <w:rsid w:val="00E1106B"/>
    <w:rsid w:val="00E13B45"/>
    <w:rsid w:val="00E13BF1"/>
    <w:rsid w:val="00E1451F"/>
    <w:rsid w:val="00E170E2"/>
    <w:rsid w:val="00E17892"/>
    <w:rsid w:val="00E2023B"/>
    <w:rsid w:val="00E23FD1"/>
    <w:rsid w:val="00E30107"/>
    <w:rsid w:val="00E3091A"/>
    <w:rsid w:val="00E311CC"/>
    <w:rsid w:val="00E32DED"/>
    <w:rsid w:val="00E33FE1"/>
    <w:rsid w:val="00E34DEB"/>
    <w:rsid w:val="00E40360"/>
    <w:rsid w:val="00E4111A"/>
    <w:rsid w:val="00E41783"/>
    <w:rsid w:val="00E424C2"/>
    <w:rsid w:val="00E42A6F"/>
    <w:rsid w:val="00E44E43"/>
    <w:rsid w:val="00E4519A"/>
    <w:rsid w:val="00E46478"/>
    <w:rsid w:val="00E4694B"/>
    <w:rsid w:val="00E51076"/>
    <w:rsid w:val="00E52B74"/>
    <w:rsid w:val="00E53895"/>
    <w:rsid w:val="00E54267"/>
    <w:rsid w:val="00E54E70"/>
    <w:rsid w:val="00E56060"/>
    <w:rsid w:val="00E5724C"/>
    <w:rsid w:val="00E624EC"/>
    <w:rsid w:val="00E62C9C"/>
    <w:rsid w:val="00E6631D"/>
    <w:rsid w:val="00E66DD9"/>
    <w:rsid w:val="00E72C0A"/>
    <w:rsid w:val="00E745AA"/>
    <w:rsid w:val="00E77AD3"/>
    <w:rsid w:val="00E85E23"/>
    <w:rsid w:val="00E878F3"/>
    <w:rsid w:val="00E9004E"/>
    <w:rsid w:val="00E90392"/>
    <w:rsid w:val="00E90DF6"/>
    <w:rsid w:val="00E91D05"/>
    <w:rsid w:val="00E931AB"/>
    <w:rsid w:val="00EA0326"/>
    <w:rsid w:val="00EA12C3"/>
    <w:rsid w:val="00EA2ADE"/>
    <w:rsid w:val="00EA3567"/>
    <w:rsid w:val="00EA3E20"/>
    <w:rsid w:val="00EA4833"/>
    <w:rsid w:val="00EA56BF"/>
    <w:rsid w:val="00EB0B4F"/>
    <w:rsid w:val="00EB1972"/>
    <w:rsid w:val="00EB309F"/>
    <w:rsid w:val="00EB37C8"/>
    <w:rsid w:val="00EB625B"/>
    <w:rsid w:val="00EC0C4C"/>
    <w:rsid w:val="00EC24F0"/>
    <w:rsid w:val="00EC2D9A"/>
    <w:rsid w:val="00EC36F0"/>
    <w:rsid w:val="00EC6117"/>
    <w:rsid w:val="00EC6541"/>
    <w:rsid w:val="00EC7440"/>
    <w:rsid w:val="00ED041B"/>
    <w:rsid w:val="00ED363B"/>
    <w:rsid w:val="00ED4F08"/>
    <w:rsid w:val="00ED59C4"/>
    <w:rsid w:val="00ED62D7"/>
    <w:rsid w:val="00EE0D37"/>
    <w:rsid w:val="00EE15F5"/>
    <w:rsid w:val="00EE1D27"/>
    <w:rsid w:val="00EE7F52"/>
    <w:rsid w:val="00EF0208"/>
    <w:rsid w:val="00EF03DC"/>
    <w:rsid w:val="00EF0529"/>
    <w:rsid w:val="00EF1DC7"/>
    <w:rsid w:val="00F011E9"/>
    <w:rsid w:val="00F01CE6"/>
    <w:rsid w:val="00F03333"/>
    <w:rsid w:val="00F04DF3"/>
    <w:rsid w:val="00F0647E"/>
    <w:rsid w:val="00F07376"/>
    <w:rsid w:val="00F104E0"/>
    <w:rsid w:val="00F10534"/>
    <w:rsid w:val="00F122E3"/>
    <w:rsid w:val="00F1462D"/>
    <w:rsid w:val="00F161C4"/>
    <w:rsid w:val="00F209F0"/>
    <w:rsid w:val="00F222BA"/>
    <w:rsid w:val="00F24286"/>
    <w:rsid w:val="00F25ACD"/>
    <w:rsid w:val="00F2717F"/>
    <w:rsid w:val="00F31DF7"/>
    <w:rsid w:val="00F32108"/>
    <w:rsid w:val="00F3292D"/>
    <w:rsid w:val="00F359CE"/>
    <w:rsid w:val="00F35D2A"/>
    <w:rsid w:val="00F40577"/>
    <w:rsid w:val="00F43742"/>
    <w:rsid w:val="00F50E1E"/>
    <w:rsid w:val="00F51443"/>
    <w:rsid w:val="00F526CC"/>
    <w:rsid w:val="00F54825"/>
    <w:rsid w:val="00F55319"/>
    <w:rsid w:val="00F55AAA"/>
    <w:rsid w:val="00F56178"/>
    <w:rsid w:val="00F6160C"/>
    <w:rsid w:val="00F63BB1"/>
    <w:rsid w:val="00F705D9"/>
    <w:rsid w:val="00F73A6B"/>
    <w:rsid w:val="00F73FBA"/>
    <w:rsid w:val="00F74E02"/>
    <w:rsid w:val="00F76E2A"/>
    <w:rsid w:val="00F777D0"/>
    <w:rsid w:val="00F77975"/>
    <w:rsid w:val="00F77A2E"/>
    <w:rsid w:val="00F802A5"/>
    <w:rsid w:val="00F8047D"/>
    <w:rsid w:val="00F8447F"/>
    <w:rsid w:val="00F9408C"/>
    <w:rsid w:val="00F94927"/>
    <w:rsid w:val="00F976A9"/>
    <w:rsid w:val="00FA0AC8"/>
    <w:rsid w:val="00FA1837"/>
    <w:rsid w:val="00FA2C9D"/>
    <w:rsid w:val="00FA633E"/>
    <w:rsid w:val="00FA7492"/>
    <w:rsid w:val="00FB2239"/>
    <w:rsid w:val="00FB3C6B"/>
    <w:rsid w:val="00FC15AD"/>
    <w:rsid w:val="00FC378F"/>
    <w:rsid w:val="00FC576E"/>
    <w:rsid w:val="00FC629C"/>
    <w:rsid w:val="00FC7208"/>
    <w:rsid w:val="00FD100A"/>
    <w:rsid w:val="00FD104F"/>
    <w:rsid w:val="00FD1A91"/>
    <w:rsid w:val="00FD3812"/>
    <w:rsid w:val="00FE2B16"/>
    <w:rsid w:val="00FE78D0"/>
    <w:rsid w:val="00FE7CBA"/>
    <w:rsid w:val="00FF4FD0"/>
    <w:rsid w:val="00FF6237"/>
    <w:rsid w:val="00FF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4042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1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link w:val="TitleChar"/>
    <w:qFormat/>
    <w:rsid w:val="0031051C"/>
    <w:pPr>
      <w:suppressAutoHyphens/>
      <w:jc w:val="center"/>
    </w:pPr>
    <w:rPr>
      <w:b/>
      <w:bCs/>
      <w:sz w:val="28"/>
      <w:lang w:val="x-none" w:eastAsia="ar-SA"/>
    </w:rPr>
  </w:style>
  <w:style w:type="character" w:customStyle="1" w:styleId="TitleChar">
    <w:name w:val="Title Char"/>
    <w:link w:val="Title"/>
    <w:rsid w:val="0031051C"/>
    <w:rPr>
      <w:b/>
      <w:bCs/>
      <w:sz w:val="28"/>
      <w:szCs w:val="24"/>
      <w:lang w:eastAsia="ar-SA"/>
    </w:rPr>
  </w:style>
  <w:style w:type="paragraph" w:styleId="Subtitle">
    <w:name w:val="Subtitle"/>
    <w:basedOn w:val="Normal"/>
    <w:next w:val="Normal"/>
    <w:link w:val="SubtitleChar"/>
    <w:qFormat/>
    <w:rsid w:val="0031051C"/>
    <w:pPr>
      <w:spacing w:after="60"/>
      <w:jc w:val="center"/>
      <w:outlineLvl w:val="1"/>
    </w:pPr>
    <w:rPr>
      <w:rFonts w:ascii="Cambria" w:hAnsi="Cambria"/>
      <w:lang w:val="x-none" w:eastAsia="x-none"/>
    </w:rPr>
  </w:style>
  <w:style w:type="character" w:customStyle="1" w:styleId="SubtitleChar">
    <w:name w:val="Subtitle Char"/>
    <w:link w:val="Subtitle"/>
    <w:rsid w:val="0031051C"/>
    <w:rPr>
      <w:rFonts w:ascii="Cambria" w:eastAsia="Times New Roman" w:hAnsi="Cambria" w:cs="Times New Roman"/>
      <w:sz w:val="24"/>
      <w:szCs w:val="24"/>
    </w:rPr>
  </w:style>
  <w:style w:type="paragraph" w:styleId="BalloonText">
    <w:name w:val="Balloon Text"/>
    <w:basedOn w:val="Normal"/>
    <w:link w:val="BalloonTextChar"/>
    <w:rsid w:val="001F78DC"/>
    <w:rPr>
      <w:rFonts w:ascii="Tahoma" w:hAnsi="Tahoma"/>
      <w:sz w:val="16"/>
      <w:szCs w:val="16"/>
      <w:lang w:val="x-none" w:eastAsia="x-none"/>
    </w:rPr>
  </w:style>
  <w:style w:type="character" w:customStyle="1" w:styleId="BalloonTextChar">
    <w:name w:val="Balloon Text Char"/>
    <w:link w:val="BalloonText"/>
    <w:rsid w:val="001F78DC"/>
    <w:rPr>
      <w:rFonts w:ascii="Tahoma" w:hAnsi="Tahoma" w:cs="Tahoma"/>
      <w:sz w:val="16"/>
      <w:szCs w:val="16"/>
    </w:rPr>
  </w:style>
  <w:style w:type="paragraph" w:styleId="ListParagraph">
    <w:name w:val="List Paragraph"/>
    <w:basedOn w:val="Normal"/>
    <w:uiPriority w:val="34"/>
    <w:qFormat/>
    <w:rsid w:val="00797061"/>
    <w:pPr>
      <w:ind w:left="720"/>
    </w:pPr>
  </w:style>
  <w:style w:type="paragraph" w:styleId="Header">
    <w:name w:val="header"/>
    <w:basedOn w:val="Normal"/>
    <w:link w:val="HeaderChar"/>
    <w:rsid w:val="00E77AD3"/>
    <w:pPr>
      <w:tabs>
        <w:tab w:val="center" w:pos="4680"/>
        <w:tab w:val="right" w:pos="9360"/>
      </w:tabs>
    </w:pPr>
  </w:style>
  <w:style w:type="character" w:customStyle="1" w:styleId="HeaderChar">
    <w:name w:val="Header Char"/>
    <w:link w:val="Header"/>
    <w:rsid w:val="00E77AD3"/>
    <w:rPr>
      <w:sz w:val="24"/>
      <w:szCs w:val="24"/>
    </w:rPr>
  </w:style>
  <w:style w:type="paragraph" w:styleId="Footer">
    <w:name w:val="footer"/>
    <w:basedOn w:val="Normal"/>
    <w:link w:val="FooterChar"/>
    <w:rsid w:val="00E77AD3"/>
    <w:pPr>
      <w:tabs>
        <w:tab w:val="center" w:pos="4680"/>
        <w:tab w:val="right" w:pos="9360"/>
      </w:tabs>
    </w:pPr>
  </w:style>
  <w:style w:type="character" w:customStyle="1" w:styleId="FooterChar">
    <w:name w:val="Footer Char"/>
    <w:link w:val="Footer"/>
    <w:rsid w:val="00E77AD3"/>
    <w:rPr>
      <w:sz w:val="24"/>
      <w:szCs w:val="24"/>
    </w:rPr>
  </w:style>
  <w:style w:type="paragraph" w:styleId="Bibliography">
    <w:name w:val="Bibliography"/>
    <w:basedOn w:val="Normal"/>
    <w:next w:val="Normal"/>
    <w:uiPriority w:val="37"/>
    <w:semiHidden/>
    <w:unhideWhenUsed/>
    <w:rsid w:val="005F63CA"/>
  </w:style>
  <w:style w:type="character" w:styleId="Hyperlink">
    <w:name w:val="Hyperlink"/>
    <w:rsid w:val="00C9295F"/>
    <w:rPr>
      <w:color w:val="0000FF"/>
      <w:u w:val="single"/>
    </w:rPr>
  </w:style>
  <w:style w:type="character" w:customStyle="1" w:styleId="WW-Absatz-Standardschriftart">
    <w:name w:val="WW-Absatz-Standardschriftart"/>
    <w:rsid w:val="004E14CC"/>
  </w:style>
  <w:style w:type="character" w:styleId="Emphasis">
    <w:name w:val="Emphasis"/>
    <w:qFormat/>
    <w:rsid w:val="003A58FC"/>
    <w:rPr>
      <w:i/>
      <w:iCs/>
    </w:rPr>
  </w:style>
  <w:style w:type="paragraph" w:customStyle="1" w:styleId="Default">
    <w:name w:val="Default"/>
    <w:rsid w:val="00DD3542"/>
    <w:pPr>
      <w:autoSpaceDE w:val="0"/>
      <w:autoSpaceDN w:val="0"/>
      <w:adjustRightInd w:val="0"/>
    </w:pPr>
    <w:rPr>
      <w:color w:val="000000"/>
      <w:sz w:val="24"/>
      <w:szCs w:val="24"/>
    </w:rPr>
  </w:style>
  <w:style w:type="character" w:styleId="Strong">
    <w:name w:val="Strong"/>
    <w:qFormat/>
    <w:rsid w:val="009B44C6"/>
    <w:rPr>
      <w:b/>
      <w:bCs/>
    </w:rPr>
  </w:style>
  <w:style w:type="character" w:customStyle="1" w:styleId="hps">
    <w:name w:val="hps"/>
    <w:rsid w:val="008200B2"/>
  </w:style>
  <w:style w:type="character" w:customStyle="1" w:styleId="pslongeditbox">
    <w:name w:val="pslongeditbox"/>
    <w:rsid w:val="006A4623"/>
  </w:style>
  <w:style w:type="character" w:customStyle="1" w:styleId="UnresolvedMention">
    <w:name w:val="Unresolved Mention"/>
    <w:uiPriority w:val="99"/>
    <w:semiHidden/>
    <w:unhideWhenUsed/>
    <w:rsid w:val="00A519B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40420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1D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link w:val="TitleChar"/>
    <w:qFormat/>
    <w:rsid w:val="0031051C"/>
    <w:pPr>
      <w:suppressAutoHyphens/>
      <w:jc w:val="center"/>
    </w:pPr>
    <w:rPr>
      <w:b/>
      <w:bCs/>
      <w:sz w:val="28"/>
      <w:lang w:val="x-none" w:eastAsia="ar-SA"/>
    </w:rPr>
  </w:style>
  <w:style w:type="character" w:customStyle="1" w:styleId="TitleChar">
    <w:name w:val="Title Char"/>
    <w:link w:val="Title"/>
    <w:rsid w:val="0031051C"/>
    <w:rPr>
      <w:b/>
      <w:bCs/>
      <w:sz w:val="28"/>
      <w:szCs w:val="24"/>
      <w:lang w:eastAsia="ar-SA"/>
    </w:rPr>
  </w:style>
  <w:style w:type="paragraph" w:styleId="Subtitle">
    <w:name w:val="Subtitle"/>
    <w:basedOn w:val="Normal"/>
    <w:next w:val="Normal"/>
    <w:link w:val="SubtitleChar"/>
    <w:qFormat/>
    <w:rsid w:val="0031051C"/>
    <w:pPr>
      <w:spacing w:after="60"/>
      <w:jc w:val="center"/>
      <w:outlineLvl w:val="1"/>
    </w:pPr>
    <w:rPr>
      <w:rFonts w:ascii="Cambria" w:hAnsi="Cambria"/>
      <w:lang w:val="x-none" w:eastAsia="x-none"/>
    </w:rPr>
  </w:style>
  <w:style w:type="character" w:customStyle="1" w:styleId="SubtitleChar">
    <w:name w:val="Subtitle Char"/>
    <w:link w:val="Subtitle"/>
    <w:rsid w:val="0031051C"/>
    <w:rPr>
      <w:rFonts w:ascii="Cambria" w:eastAsia="Times New Roman" w:hAnsi="Cambria" w:cs="Times New Roman"/>
      <w:sz w:val="24"/>
      <w:szCs w:val="24"/>
    </w:rPr>
  </w:style>
  <w:style w:type="paragraph" w:styleId="BalloonText">
    <w:name w:val="Balloon Text"/>
    <w:basedOn w:val="Normal"/>
    <w:link w:val="BalloonTextChar"/>
    <w:rsid w:val="001F78DC"/>
    <w:rPr>
      <w:rFonts w:ascii="Tahoma" w:hAnsi="Tahoma"/>
      <w:sz w:val="16"/>
      <w:szCs w:val="16"/>
      <w:lang w:val="x-none" w:eastAsia="x-none"/>
    </w:rPr>
  </w:style>
  <w:style w:type="character" w:customStyle="1" w:styleId="BalloonTextChar">
    <w:name w:val="Balloon Text Char"/>
    <w:link w:val="BalloonText"/>
    <w:rsid w:val="001F78DC"/>
    <w:rPr>
      <w:rFonts w:ascii="Tahoma" w:hAnsi="Tahoma" w:cs="Tahoma"/>
      <w:sz w:val="16"/>
      <w:szCs w:val="16"/>
    </w:rPr>
  </w:style>
  <w:style w:type="paragraph" w:styleId="ListParagraph">
    <w:name w:val="List Paragraph"/>
    <w:basedOn w:val="Normal"/>
    <w:uiPriority w:val="34"/>
    <w:qFormat/>
    <w:rsid w:val="00797061"/>
    <w:pPr>
      <w:ind w:left="720"/>
    </w:pPr>
  </w:style>
  <w:style w:type="paragraph" w:styleId="Header">
    <w:name w:val="header"/>
    <w:basedOn w:val="Normal"/>
    <w:link w:val="HeaderChar"/>
    <w:rsid w:val="00E77AD3"/>
    <w:pPr>
      <w:tabs>
        <w:tab w:val="center" w:pos="4680"/>
        <w:tab w:val="right" w:pos="9360"/>
      </w:tabs>
    </w:pPr>
  </w:style>
  <w:style w:type="character" w:customStyle="1" w:styleId="HeaderChar">
    <w:name w:val="Header Char"/>
    <w:link w:val="Header"/>
    <w:rsid w:val="00E77AD3"/>
    <w:rPr>
      <w:sz w:val="24"/>
      <w:szCs w:val="24"/>
    </w:rPr>
  </w:style>
  <w:style w:type="paragraph" w:styleId="Footer">
    <w:name w:val="footer"/>
    <w:basedOn w:val="Normal"/>
    <w:link w:val="FooterChar"/>
    <w:rsid w:val="00E77AD3"/>
    <w:pPr>
      <w:tabs>
        <w:tab w:val="center" w:pos="4680"/>
        <w:tab w:val="right" w:pos="9360"/>
      </w:tabs>
    </w:pPr>
  </w:style>
  <w:style w:type="character" w:customStyle="1" w:styleId="FooterChar">
    <w:name w:val="Footer Char"/>
    <w:link w:val="Footer"/>
    <w:rsid w:val="00E77AD3"/>
    <w:rPr>
      <w:sz w:val="24"/>
      <w:szCs w:val="24"/>
    </w:rPr>
  </w:style>
  <w:style w:type="paragraph" w:styleId="Bibliography">
    <w:name w:val="Bibliography"/>
    <w:basedOn w:val="Normal"/>
    <w:next w:val="Normal"/>
    <w:uiPriority w:val="37"/>
    <w:semiHidden/>
    <w:unhideWhenUsed/>
    <w:rsid w:val="005F63CA"/>
  </w:style>
  <w:style w:type="character" w:styleId="Hyperlink">
    <w:name w:val="Hyperlink"/>
    <w:rsid w:val="00C9295F"/>
    <w:rPr>
      <w:color w:val="0000FF"/>
      <w:u w:val="single"/>
    </w:rPr>
  </w:style>
  <w:style w:type="character" w:customStyle="1" w:styleId="WW-Absatz-Standardschriftart">
    <w:name w:val="WW-Absatz-Standardschriftart"/>
    <w:rsid w:val="004E14CC"/>
  </w:style>
  <w:style w:type="character" w:styleId="Emphasis">
    <w:name w:val="Emphasis"/>
    <w:qFormat/>
    <w:rsid w:val="003A58FC"/>
    <w:rPr>
      <w:i/>
      <w:iCs/>
    </w:rPr>
  </w:style>
  <w:style w:type="paragraph" w:customStyle="1" w:styleId="Default">
    <w:name w:val="Default"/>
    <w:rsid w:val="00DD3542"/>
    <w:pPr>
      <w:autoSpaceDE w:val="0"/>
      <w:autoSpaceDN w:val="0"/>
      <w:adjustRightInd w:val="0"/>
    </w:pPr>
    <w:rPr>
      <w:color w:val="000000"/>
      <w:sz w:val="24"/>
      <w:szCs w:val="24"/>
    </w:rPr>
  </w:style>
  <w:style w:type="character" w:styleId="Strong">
    <w:name w:val="Strong"/>
    <w:qFormat/>
    <w:rsid w:val="009B44C6"/>
    <w:rPr>
      <w:b/>
      <w:bCs/>
    </w:rPr>
  </w:style>
  <w:style w:type="character" w:customStyle="1" w:styleId="hps">
    <w:name w:val="hps"/>
    <w:rsid w:val="008200B2"/>
  </w:style>
  <w:style w:type="character" w:customStyle="1" w:styleId="pslongeditbox">
    <w:name w:val="pslongeditbox"/>
    <w:rsid w:val="006A4623"/>
  </w:style>
  <w:style w:type="character" w:customStyle="1" w:styleId="UnresolvedMention">
    <w:name w:val="Unresolved Mention"/>
    <w:uiPriority w:val="99"/>
    <w:semiHidden/>
    <w:unhideWhenUsed/>
    <w:rsid w:val="00A519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84804">
      <w:bodyDiv w:val="1"/>
      <w:marLeft w:val="0"/>
      <w:marRight w:val="0"/>
      <w:marTop w:val="0"/>
      <w:marBottom w:val="0"/>
      <w:divBdr>
        <w:top w:val="none" w:sz="0" w:space="0" w:color="auto"/>
        <w:left w:val="none" w:sz="0" w:space="0" w:color="auto"/>
        <w:bottom w:val="none" w:sz="0" w:space="0" w:color="auto"/>
        <w:right w:val="none" w:sz="0" w:space="0" w:color="auto"/>
      </w:divBdr>
    </w:div>
    <w:div w:id="1383406281">
      <w:bodyDiv w:val="1"/>
      <w:marLeft w:val="0"/>
      <w:marRight w:val="0"/>
      <w:marTop w:val="0"/>
      <w:marBottom w:val="0"/>
      <w:divBdr>
        <w:top w:val="none" w:sz="0" w:space="0" w:color="auto"/>
        <w:left w:val="none" w:sz="0" w:space="0" w:color="auto"/>
        <w:bottom w:val="none" w:sz="0" w:space="0" w:color="auto"/>
        <w:right w:val="none" w:sz="0" w:space="0" w:color="auto"/>
      </w:divBdr>
      <w:divsChild>
        <w:div w:id="1894805324">
          <w:marLeft w:val="0"/>
          <w:marRight w:val="0"/>
          <w:marTop w:val="0"/>
          <w:marBottom w:val="0"/>
          <w:divBdr>
            <w:top w:val="none" w:sz="0" w:space="0" w:color="auto"/>
            <w:left w:val="none" w:sz="0" w:space="0" w:color="auto"/>
            <w:bottom w:val="none" w:sz="0" w:space="0" w:color="auto"/>
            <w:right w:val="none" w:sz="0" w:space="0" w:color="auto"/>
          </w:divBdr>
          <w:divsChild>
            <w:div w:id="1400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Pd%20/%20suryono.said@uph.edu"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92B4-2E61-4AC9-95C2-A53113DF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3700</Words>
  <Characters>24247</Characters>
  <Application>Microsoft Office Word</Application>
  <DocSecurity>0</DocSecurity>
  <Lines>202</Lines>
  <Paragraphs>55</Paragraphs>
  <ScaleCrop>false</ScaleCrop>
  <HeadingPairs>
    <vt:vector size="2" baseType="variant">
      <vt:variant>
        <vt:lpstr>Title</vt:lpstr>
      </vt:variant>
      <vt:variant>
        <vt:i4>1</vt:i4>
      </vt:variant>
    </vt:vector>
  </HeadingPairs>
  <TitlesOfParts>
    <vt:vector size="1" baseType="lpstr">
      <vt:lpstr>Course Outline</vt:lpstr>
    </vt:vector>
  </TitlesOfParts>
  <Company>UPH</Company>
  <LinksUpToDate>false</LinksUpToDate>
  <CharactersWithSpaces>27892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Roedy Silitonga</dc:creator>
  <cp:lastModifiedBy>ismail - [2010]</cp:lastModifiedBy>
  <cp:revision>8</cp:revision>
  <cp:lastPrinted>2017-12-15T03:27:00Z</cp:lastPrinted>
  <dcterms:created xsi:type="dcterms:W3CDTF">2017-12-04T07:45:00Z</dcterms:created>
  <dcterms:modified xsi:type="dcterms:W3CDTF">2018-01-03T21:24:00Z</dcterms:modified>
</cp:coreProperties>
</file>