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Atefe Rajabi</w:t>
      </w:r>
    </w:p>
    <w:p>
      <w:pPr>
        <w:jc w:val="center"/>
      </w:pPr>
      <w:r>
        <w:rPr>
          <w:sz w:val="20"/>
        </w:rPr>
        <w:t>atefe.rajabi.78@gmail.com  |  linkedin.com/in/atefe-rajabi78  |  github.com/itsatefe  |  Yerevan, Armenia</w:t>
      </w:r>
    </w:p>
    <w:p>
      <w:pPr>
        <w:pStyle w:val="Heading1"/>
      </w:pPr>
      <w:r>
        <w:t>Professional Summary</w:t>
      </w:r>
    </w:p>
    <w:p>
      <w:r>
        <w:t>An Applied AI Engineer specializing in LLM and agentic systems, with a proven track record of transforming data into actionable decisions. Possesses expertise in building procurement and business-intelligence agents on Google ADK, designing RAG pipelines with source-cited outputs, and deploying end-to-end solutions on GCP following GitOps principles. Demonstrates a strong capability in owning full product lifecycles, from architecture through deployment and monitoring.</w:t>
      </w:r>
    </w:p>
    <w:p>
      <w:pPr>
        <w:pStyle w:val="Heading1"/>
      </w:pPr>
      <w:r>
        <w:t>Technical Skills</w:t>
      </w:r>
    </w:p>
    <w:p>
      <w:pPr>
        <w:pStyle w:val="Heading1"/>
      </w:pPr>
      <w:r>
        <w:t>Experience</w:t>
      </w:r>
    </w:p>
    <w:p>
      <w:r>
        <w:rPr>
          <w:b/>
        </w:rPr>
        <w:t>Applied AI Engineer — Mithra-AI Solutions</w:t>
      </w:r>
      <w:r>
        <w:t xml:space="preserve">  |  Mar 2026 – Present</w:t>
      </w:r>
    </w:p>
    <w:p>
      <w:pPr>
        <w:pStyle w:val="ListBullet"/>
      </w:pPr>
      <w:r>
        <w:t>Architecting and building autonomous procurement analytics agents on Google ADK, enabling data-driven sourcing decisions across the full procurement lifecycle and aligning with agentic systems domain.</w:t>
      </w:r>
    </w:p>
    <w:p>
      <w:pPr>
        <w:pStyle w:val="ListBullet"/>
      </w:pPr>
      <w:r>
        <w:t>Designing and implementing RAG pipelines with source-cited outputs to surface critical supplier insights from unstructured documents, enhancing AI capabilities.</w:t>
      </w:r>
    </w:p>
    <w:p>
      <w:r>
        <w:rPr>
          <w:b/>
        </w:rPr>
        <w:t>AI Engineer (Sole Developer) — ShortPartners</w:t>
      </w:r>
      <w:r>
        <w:t xml:space="preserve">  |  2024 – Feb 2026</w:t>
      </w:r>
    </w:p>
    <w:p>
      <w:pPr>
        <w:pStyle w:val="ListBullet"/>
      </w:pPr>
      <w:r>
        <w:t>Owned the end-to-end development of an AI-enabled M&amp;A CRM, covering the full deal lifecycle and demonstrating expertise in agentic systems and full product ownership.</w:t>
      </w:r>
    </w:p>
    <w:p>
      <w:pPr>
        <w:pStyle w:val="ListBullet"/>
      </w:pPr>
      <w:r>
        <w:t>Reduced manual review effort by ~80% through LLM-powered document analysis, entity extraction, and automated deal-stage classification, showcasing strong AI capabilities.</w:t>
      </w:r>
    </w:p>
    <w:p>
      <w:pPr>
        <w:pStyle w:val="ListBullet"/>
      </w:pPr>
      <w:r>
        <w:t>Built and deployed FastAPI services on GCP, integrating PostgreSQL and Streamlit, showcasing proficiency in GCP and modern development practices, including principles relevant to GitOps.</w:t>
      </w:r>
    </w:p>
    <w:p>
      <w:pPr>
        <w:pStyle w:val="Heading1"/>
      </w:pPr>
      <w:r>
        <w:t>Projects</w:t>
      </w:r>
    </w:p>
    <w:p>
      <w:r>
        <w:rPr>
          <w:b/>
        </w:rPr>
        <w:t>cat-ai-proc-agent: AI Agent Backend for Procurement</w:t>
      </w:r>
    </w:p>
    <w:p>
      <w:pPr>
        <w:pStyle w:val="ListBullet"/>
      </w:pPr>
      <w:r>
        <w:t>Architected and managed AI Agent orchestration, leveraging Google ADK to facilitate data-driven procurement decisions within an autonomous agent ecosystem.</w:t>
      </w:r>
    </w:p>
    <w:p>
      <w:pPr>
        <w:pStyle w:val="ListBullet"/>
      </w:pPr>
      <w:r>
        <w:t>Implemented Infrastructure as Code (Terraform) on Google Cloud Platform (GCP), adhering to GitOps principles for scalable and secure deployments.</w:t>
      </w:r>
    </w:p>
    <w:p>
      <w:pPr>
        <w:pStyle w:val="ListBullet"/>
      </w:pPr>
      <w:r>
        <w:t>Developed FastAPI microservices and integrated Google GenAI for LLM prompt engineering and real-time data analysis, enhancing AI capabilities.</w:t>
      </w:r>
    </w:p>
    <w:p>
      <w:r>
        <w:rPr>
          <w:b/>
        </w:rPr>
        <w:t>Question-Answering-RAG-Chat-Agent: RAG-based Question Answering System</w:t>
      </w:r>
    </w:p>
    <w:p>
      <w:pPr>
        <w:pStyle w:val="ListBullet"/>
      </w:pPr>
      <w:r>
        <w:t>Developed an LLM Agent for a RAG-based Question Answering System, enabling contextual responses from unstructured documents within an agentic system.</w:t>
      </w:r>
    </w:p>
    <w:p>
      <w:pPr>
        <w:pStyle w:val="ListBullet"/>
      </w:pPr>
      <w:r>
        <w:t>Designed and implemented RAG pipelines for document ingestion, chunking, and vector storage, enhancing AI capabilities for information retrieval.</w:t>
      </w:r>
    </w:p>
    <w:p>
      <w:pPr>
        <w:pStyle w:val="ListBullet"/>
      </w:pPr>
      <w:r>
        <w:t>Deployed FastAPI services utilizing Google GenAI for advanced conversational AI and real-time streaming responses.</w:t>
      </w:r>
    </w:p>
    <w:p>
      <w:pPr>
        <w:pStyle w:val="Heading1"/>
      </w:pPr>
      <w:r>
        <w:t>Education</w:t>
      </w:r>
    </w:p>
    <w:p>
      <w:r>
        <w:t>MSc in Artificial Intelligence — Shiraz University, 2023 – 2025</w:t>
      </w:r>
    </w:p>
    <w:p>
      <w:r>
        <w:t>BSc in Software Engineering — Persian Gulf University, 2017 – 2021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