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>
          <w:color w:val="5983B0"/>
          <w:sz w:val="28"/>
          <w:szCs w:val="28"/>
        </w:rPr>
      </w:pPr>
      <w:r>
        <w:rPr>
          <w:b/>
          <w:color w:val="5983B0"/>
          <w:sz w:val="28"/>
          <w:szCs w:val="28"/>
        </w:rPr>
        <w:t>Objet :</w:t>
      </w:r>
      <w:r>
        <w:rPr>
          <w:color w:val="5983B0"/>
          <w:sz w:val="28"/>
          <w:szCs w:val="28"/>
        </w:rPr>
        <w:t xml:space="preserve"> Point de situation - Mise hors de cause du stagiaire IT (Incident technique)</w:t>
      </w:r>
    </w:p>
    <w:p>
      <w:pPr>
        <w:pStyle w:val="TextBody"/>
        <w:rPr>
          <w:color w:val="5983B0"/>
          <w:sz w:val="28"/>
          <w:szCs w:val="28"/>
        </w:rPr>
      </w:pPr>
      <w:r>
        <w:rPr>
          <w:color w:val="5983B0"/>
          <w:sz w:val="28"/>
          <w:szCs w:val="28"/>
        </w:rPr>
        <w:t>Bonjour à tous,</w:t>
      </w:r>
    </w:p>
    <w:p>
      <w:pPr>
        <w:pStyle w:val="TextBody"/>
        <w:rPr>
          <w:color w:val="5983B0"/>
          <w:sz w:val="28"/>
          <w:szCs w:val="28"/>
        </w:rPr>
      </w:pPr>
      <w:r>
        <w:rPr>
          <w:color w:val="5983B0"/>
          <w:sz w:val="28"/>
          <w:szCs w:val="28"/>
        </w:rPr>
        <w:t>Je vous prie de bien vouloir noter un élément nouveau et capital concernant l'enquête sur l'anomalie de badge constatée ce week-end.</w:t>
      </w:r>
    </w:p>
    <w:p>
      <w:pPr>
        <w:pStyle w:val="TextBody"/>
        <w:rPr>
          <w:color w:val="5983B0"/>
          <w:sz w:val="28"/>
          <w:szCs w:val="28"/>
        </w:rPr>
      </w:pPr>
      <w:r>
        <w:rPr>
          <w:color w:val="5983B0"/>
          <w:sz w:val="28"/>
          <w:szCs w:val="28"/>
        </w:rPr>
        <w:t>Suite aux vérifications approfondies menées par la DRH et les équipes techniques 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ind w:left="707" w:hanging="283"/>
        <w:rPr>
          <w:color w:val="5983B0"/>
          <w:sz w:val="28"/>
          <w:szCs w:val="28"/>
        </w:rPr>
      </w:pPr>
      <w:r>
        <w:rPr>
          <w:b/>
          <w:color w:val="5983B0"/>
          <w:sz w:val="28"/>
          <w:szCs w:val="28"/>
        </w:rPr>
        <w:t>L'anomalie liée au badge est totalement écartée :</w:t>
      </w:r>
      <w:r>
        <w:rPr>
          <w:color w:val="5983B0"/>
          <w:sz w:val="28"/>
          <w:szCs w:val="28"/>
        </w:rPr>
        <w:t xml:space="preserve"> Le lecteur de la salle des serveurs était en maintenance durant tout le week-end, et les horodatages enregistrés correspondaient en réalité à des relectures de cache non fiables.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ind w:left="707" w:hanging="283"/>
        <w:rPr>
          <w:color w:val="5983B0"/>
          <w:sz w:val="28"/>
          <w:szCs w:val="28"/>
        </w:rPr>
      </w:pPr>
      <w:r>
        <w:rPr>
          <w:b/>
          <w:color w:val="5983B0"/>
          <w:sz w:val="28"/>
          <w:szCs w:val="28"/>
        </w:rPr>
        <w:t>L'alibi du stagiaire est confirmé :</w:t>
      </w:r>
      <w:r>
        <w:rPr>
          <w:color w:val="5983B0"/>
          <w:sz w:val="28"/>
          <w:szCs w:val="28"/>
        </w:rPr>
        <w:t xml:space="preserve"> Ce dernier était officiellement en congé, justificatif à l'appui.</w:t>
      </w:r>
    </w:p>
    <w:p>
      <w:pPr>
        <w:pStyle w:val="TextBody"/>
        <w:rPr>
          <w:color w:val="5983B0"/>
          <w:sz w:val="28"/>
          <w:szCs w:val="28"/>
        </w:rPr>
      </w:pPr>
      <w:r>
        <w:rPr>
          <w:color w:val="5983B0"/>
          <w:sz w:val="28"/>
          <w:szCs w:val="28"/>
        </w:rPr>
        <w:t>Le stagiaire est donc totalement hors de cause dans cet événement, et la piste initiale</w:t>
      </w:r>
      <w:r>
        <w:rPr>
          <w:color w:val="5983B0"/>
          <w:sz w:val="28"/>
          <w:szCs w:val="28"/>
        </w:rPr>
        <w:t xml:space="preserve"> (FP-2) est officiellement levée.</w:t>
      </w:r>
    </w:p>
    <w:p>
      <w:pPr>
        <w:pStyle w:val="TextBody"/>
        <w:rPr>
          <w:color w:val="5983B0"/>
          <w:sz w:val="28"/>
          <w:szCs w:val="28"/>
        </w:rPr>
      </w:pPr>
      <w:r>
        <w:rPr>
          <w:color w:val="5983B0"/>
          <w:sz w:val="28"/>
          <w:szCs w:val="28"/>
        </w:rPr>
        <w:t>Conformément à nos consignes de communication de crise, aucune accusation hâtive n'ayant été rendue publique, notre réputation et la présomption d'innocence de notre collaborateur ont été préservées.</w:t>
      </w:r>
    </w:p>
    <w:p>
      <w:pPr>
        <w:pStyle w:val="TextBody"/>
        <w:rPr>
          <w:color w:val="5983B0"/>
          <w:sz w:val="28"/>
          <w:szCs w:val="28"/>
        </w:rPr>
      </w:pPr>
      <w:r>
        <w:rPr>
          <w:color w:val="5983B0"/>
          <w:sz w:val="28"/>
          <w:szCs w:val="28"/>
        </w:rPr>
        <w:t>Nous poursuivons nos investigations techniques sur les autres aspects de l'intrusion (notamment l'analyse de la clé USB et des accès réseau). Je vous tiens informés de la suite.</w:t>
      </w:r>
    </w:p>
    <w:p>
      <w:pPr>
        <w:pStyle w:val="TextBody"/>
        <w:rPr>
          <w:color w:val="5983B0"/>
          <w:sz w:val="28"/>
          <w:szCs w:val="28"/>
        </w:rPr>
      </w:pPr>
      <w:r>
        <w:rPr>
          <w:color w:val="5983B0"/>
          <w:sz w:val="28"/>
          <w:szCs w:val="28"/>
        </w:rPr>
        <w:t>Bien cordialement,</w:t>
      </w:r>
    </w:p>
    <w:p>
      <w:pPr>
        <w:pStyle w:val="TextBody"/>
        <w:rPr>
          <w:b/>
          <w:color w:val="5983B0"/>
          <w:sz w:val="28"/>
          <w:szCs w:val="28"/>
        </w:rPr>
      </w:pPr>
      <w:r>
        <w:rPr>
          <w:b/>
          <w:color w:val="5983B0" w:themeTint="99"/>
          <w:sz w:val="28"/>
          <w:szCs w:val="28"/>
        </w:rPr>
        <w:t>Cellule de communication de crise AtlasGrid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MA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Arial"/>
      <w:color w:val="auto"/>
      <w:kern w:val="2"/>
      <w:sz w:val="24"/>
      <w:szCs w:val="24"/>
      <w:lang w:val="fr-MA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Neat_Office/6.2.8.2$Windows_x86 LibreOffice_project/</Application>
  <Pages>1</Pages>
  <Words>187</Words>
  <Characters>1027</Characters>
  <CharactersWithSpaces>1201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2026-09-24T11:54:12Z</dcterms:created>
  <dc:creator/>
  <dc:description/>
  <dc:language>fr-MA</dc:language>
  <cp:lastModifiedBy/>
  <dcterms:modified xsi:type="dcterms:W3CDTF">2026-09-24T12:03:21Z</dcterms:modified>
  <cp:revision>1</cp:revision>
  <dc:subject/>
  <dc:title/>
</cp:coreProperties>
</file>