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BD655E" w14:textId="77777777" w:rsidR="00FA6E38" w:rsidRPr="00193FB4" w:rsidRDefault="00FA6E38" w:rsidP="00FA6E38">
      <w:pPr>
        <w:pStyle w:val="isselectedend"/>
        <w:rPr>
          <w:color w:val="548DD4" w:themeColor="text2" w:themeTint="99"/>
          <w:sz w:val="28"/>
          <w:szCs w:val="28"/>
        </w:rPr>
      </w:pPr>
      <w:r w:rsidRPr="00193FB4">
        <w:rPr>
          <w:color w:val="548DD4" w:themeColor="text2" w:themeTint="99"/>
          <w:sz w:val="28"/>
          <w:szCs w:val="28"/>
        </w:rPr>
        <w:t>Madame, Monsieur,</w:t>
      </w:r>
    </w:p>
    <w:p w14:paraId="38E6C4F4" w14:textId="77777777" w:rsidR="00FA6E38" w:rsidRPr="00193FB4" w:rsidRDefault="00FA6E38" w:rsidP="00FA6E38">
      <w:pPr>
        <w:pStyle w:val="isselectedend"/>
        <w:rPr>
          <w:color w:val="548DD4" w:themeColor="text2" w:themeTint="99"/>
          <w:sz w:val="28"/>
          <w:szCs w:val="28"/>
        </w:rPr>
      </w:pPr>
      <w:r w:rsidRPr="00193FB4">
        <w:rPr>
          <w:color w:val="548DD4" w:themeColor="text2" w:themeTint="99"/>
          <w:sz w:val="28"/>
          <w:szCs w:val="28"/>
        </w:rPr>
        <w:t xml:space="preserve">Nous accusons réception de votre signalement concernant l’indisponibilité du portail de facturation </w:t>
      </w:r>
      <w:proofErr w:type="spellStart"/>
      <w:r w:rsidRPr="00193FB4">
        <w:rPr>
          <w:color w:val="548DD4" w:themeColor="text2" w:themeTint="99"/>
          <w:sz w:val="28"/>
          <w:szCs w:val="28"/>
        </w:rPr>
        <w:t>AtlasGrid</w:t>
      </w:r>
      <w:proofErr w:type="spellEnd"/>
      <w:r w:rsidRPr="00193FB4">
        <w:rPr>
          <w:color w:val="548DD4" w:themeColor="text2" w:themeTint="99"/>
          <w:sz w:val="28"/>
          <w:szCs w:val="28"/>
        </w:rPr>
        <w:t xml:space="preserve"> et comprenons l’impact que cette situation peut avoir sur vos opérations de clôture comptable.</w:t>
      </w:r>
    </w:p>
    <w:p w14:paraId="7DC1E604" w14:textId="77777777" w:rsidR="007B0C21" w:rsidRPr="00193FB4" w:rsidRDefault="007B0C21" w:rsidP="007B0C21">
      <w:pPr>
        <w:pStyle w:val="isselectedend"/>
        <w:rPr>
          <w:color w:val="548DD4" w:themeColor="text2" w:themeTint="99"/>
          <w:sz w:val="28"/>
          <w:szCs w:val="28"/>
        </w:rPr>
      </w:pPr>
      <w:r w:rsidRPr="00193FB4">
        <w:rPr>
          <w:color w:val="548DD4" w:themeColor="text2" w:themeTint="99"/>
          <w:sz w:val="28"/>
          <w:szCs w:val="28"/>
        </w:rPr>
        <w:t xml:space="preserve">Nos équipes ont identifié la cause de l’indisponibilité : plusieurs fichiers présents sur le partage comptable ont été chiffrés et renommés avec l’extension </w:t>
      </w:r>
      <w:proofErr w:type="gramStart"/>
      <w:r w:rsidRPr="00193FB4">
        <w:rPr>
          <w:color w:val="548DD4" w:themeColor="text2" w:themeTint="99"/>
          <w:sz w:val="28"/>
          <w:szCs w:val="28"/>
        </w:rPr>
        <w:t>« .mirage</w:t>
      </w:r>
      <w:proofErr w:type="gramEnd"/>
      <w:r w:rsidRPr="00193FB4">
        <w:rPr>
          <w:color w:val="548DD4" w:themeColor="text2" w:themeTint="99"/>
          <w:sz w:val="28"/>
          <w:szCs w:val="28"/>
        </w:rPr>
        <w:t xml:space="preserve"> », les rendant actuellement inaccessibles et impossibles à ouvrir avec les applications habituelles.</w:t>
      </w:r>
    </w:p>
    <w:p w14:paraId="12A22BEE" w14:textId="77777777" w:rsidR="007B0C21" w:rsidRPr="00193FB4" w:rsidRDefault="007B0C21" w:rsidP="007B0C21">
      <w:pPr>
        <w:pStyle w:val="isselectedend"/>
        <w:rPr>
          <w:color w:val="548DD4" w:themeColor="text2" w:themeTint="99"/>
          <w:sz w:val="28"/>
          <w:szCs w:val="28"/>
        </w:rPr>
      </w:pPr>
      <w:r w:rsidRPr="00193FB4">
        <w:rPr>
          <w:color w:val="548DD4" w:themeColor="text2" w:themeTint="99"/>
          <w:sz w:val="28"/>
          <w:szCs w:val="28"/>
        </w:rPr>
        <w:t>Cet événement est en cours d’investigation par nos équipes techniques et de sécurité afin de déterminer précisément son périmètre, son origine et les systèmes concernés.</w:t>
      </w:r>
    </w:p>
    <w:p w14:paraId="727C0254" w14:textId="77777777" w:rsidR="007B0C21" w:rsidRPr="00193FB4" w:rsidRDefault="007B0C21" w:rsidP="007B0C21">
      <w:pPr>
        <w:pStyle w:val="isselectedend"/>
        <w:rPr>
          <w:color w:val="548DD4" w:themeColor="text2" w:themeTint="99"/>
          <w:sz w:val="28"/>
          <w:szCs w:val="28"/>
        </w:rPr>
      </w:pPr>
      <w:r w:rsidRPr="00193FB4">
        <w:rPr>
          <w:color w:val="548DD4" w:themeColor="text2" w:themeTint="99"/>
          <w:sz w:val="28"/>
          <w:szCs w:val="28"/>
        </w:rPr>
        <w:t>Des mesures de confinement ont été engagées afin de limiter la propagation de l’incident et de préserver l’intégrité des systèmes et des données. En parallèle, nos équipes travaillent sur les possibilités de restauration des fichiers et sur le rétablissement progressif des services concernés.</w:t>
      </w:r>
    </w:p>
    <w:p w14:paraId="1A724B8D" w14:textId="77777777" w:rsidR="007B0C21" w:rsidRPr="00193FB4" w:rsidRDefault="007B0C21" w:rsidP="007B0C21">
      <w:pPr>
        <w:pStyle w:val="isselectedend"/>
        <w:rPr>
          <w:color w:val="548DD4" w:themeColor="text2" w:themeTint="99"/>
          <w:sz w:val="28"/>
          <w:szCs w:val="28"/>
        </w:rPr>
      </w:pPr>
      <w:r w:rsidRPr="00193FB4">
        <w:rPr>
          <w:color w:val="548DD4" w:themeColor="text2" w:themeTint="99"/>
          <w:sz w:val="28"/>
          <w:szCs w:val="28"/>
        </w:rPr>
        <w:t>Nous sommes conscients de l’impact direct de cet incident sur vos opérations de clôture comptable et continuons à traiter cette situation comme une priorité.</w:t>
      </w:r>
    </w:p>
    <w:p w14:paraId="2DC91D97" w14:textId="77777777" w:rsidR="007B0C21" w:rsidRPr="00193FB4" w:rsidRDefault="007B0C21" w:rsidP="007B0C21">
      <w:pPr>
        <w:pStyle w:val="isselectedend"/>
        <w:rPr>
          <w:color w:val="548DD4" w:themeColor="text2" w:themeTint="99"/>
          <w:sz w:val="28"/>
          <w:szCs w:val="28"/>
        </w:rPr>
      </w:pPr>
      <w:r w:rsidRPr="00193FB4">
        <w:rPr>
          <w:color w:val="548DD4" w:themeColor="text2" w:themeTint="99"/>
          <w:sz w:val="28"/>
          <w:szCs w:val="28"/>
        </w:rPr>
        <w:t>Nous vous communiquerons une nouvelle mise à jour dès que nous disposerons d’éléments confirmés concernant l’avancement de la restauration et le délai de rétablissement du service.</w:t>
      </w:r>
    </w:p>
    <w:p w14:paraId="1780FAA2" w14:textId="77777777" w:rsidR="007B0C21" w:rsidRPr="00193FB4" w:rsidRDefault="007B0C21" w:rsidP="007B0C21">
      <w:pPr>
        <w:pStyle w:val="NormalWeb"/>
        <w:rPr>
          <w:color w:val="548DD4" w:themeColor="text2" w:themeTint="99"/>
          <w:sz w:val="28"/>
          <w:szCs w:val="28"/>
        </w:rPr>
      </w:pPr>
      <w:r w:rsidRPr="00193FB4">
        <w:rPr>
          <w:color w:val="548DD4" w:themeColor="text2" w:themeTint="99"/>
          <w:sz w:val="28"/>
          <w:szCs w:val="28"/>
        </w:rPr>
        <w:t>Nous vous remercions pour votre compréhension.</w:t>
      </w:r>
    </w:p>
    <w:p w14:paraId="6BE5DDFF" w14:textId="77777777" w:rsidR="00FA6E38" w:rsidRPr="00193FB4" w:rsidRDefault="00FA6E38" w:rsidP="00FA6E38">
      <w:pPr>
        <w:pStyle w:val="isselectedend"/>
        <w:rPr>
          <w:color w:val="548DD4" w:themeColor="text2" w:themeTint="99"/>
          <w:sz w:val="28"/>
          <w:szCs w:val="28"/>
        </w:rPr>
      </w:pPr>
      <w:r w:rsidRPr="00193FB4">
        <w:rPr>
          <w:color w:val="548DD4" w:themeColor="text2" w:themeTint="99"/>
          <w:sz w:val="28"/>
          <w:szCs w:val="28"/>
        </w:rPr>
        <w:t>Cordialement,</w:t>
      </w:r>
    </w:p>
    <w:p w14:paraId="6C827067" w14:textId="34F35E74" w:rsidR="00FA6E38" w:rsidRPr="00193FB4" w:rsidRDefault="00FA6E38" w:rsidP="00FA6E38">
      <w:pPr>
        <w:pStyle w:val="NormalWeb"/>
        <w:rPr>
          <w:color w:val="548DD4" w:themeColor="text2" w:themeTint="99"/>
          <w:sz w:val="28"/>
          <w:szCs w:val="28"/>
        </w:rPr>
      </w:pPr>
      <w:r w:rsidRPr="00193FB4">
        <w:rPr>
          <w:color w:val="548DD4" w:themeColor="text2" w:themeTint="99"/>
          <w:sz w:val="28"/>
          <w:szCs w:val="28"/>
        </w:rPr>
        <w:t xml:space="preserve">Cellule de communication de crise </w:t>
      </w:r>
      <w:proofErr w:type="spellStart"/>
      <w:r w:rsidRPr="00193FB4">
        <w:rPr>
          <w:color w:val="548DD4" w:themeColor="text2" w:themeTint="99"/>
          <w:sz w:val="28"/>
          <w:szCs w:val="28"/>
        </w:rPr>
        <w:t>AtlasGrid</w:t>
      </w:r>
      <w:proofErr w:type="spellEnd"/>
      <w:r w:rsidRPr="00193FB4">
        <w:rPr>
          <w:color w:val="548DD4" w:themeColor="text2" w:themeTint="99"/>
          <w:sz w:val="28"/>
          <w:szCs w:val="28"/>
        </w:rPr>
        <w:br/>
      </w:r>
    </w:p>
    <w:p w14:paraId="01FE7FAE" w14:textId="77777777" w:rsidR="00B50314" w:rsidRDefault="00B50314"/>
    <w:sectPr w:rsidR="00B5031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E38"/>
    <w:rsid w:val="00193FB4"/>
    <w:rsid w:val="0038165E"/>
    <w:rsid w:val="007B0C21"/>
    <w:rsid w:val="00B50314"/>
    <w:rsid w:val="00FA6E3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5D69C"/>
  <w15:chartTrackingRefBased/>
  <w15:docId w15:val="{D3090AA1-C1BC-42BB-8315-1AAA33DD6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sselectedend">
    <w:name w:val="isselectedend"/>
    <w:basedOn w:val="Normal"/>
    <w:rsid w:val="00FA6E38"/>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NormalWeb">
    <w:name w:val="Normal (Web)"/>
    <w:basedOn w:val="Normal"/>
    <w:uiPriority w:val="99"/>
    <w:semiHidden/>
    <w:unhideWhenUsed/>
    <w:rsid w:val="00FA6E38"/>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9189652">
      <w:bodyDiv w:val="1"/>
      <w:marLeft w:val="0"/>
      <w:marRight w:val="0"/>
      <w:marTop w:val="0"/>
      <w:marBottom w:val="0"/>
      <w:divBdr>
        <w:top w:val="none" w:sz="0" w:space="0" w:color="auto"/>
        <w:left w:val="none" w:sz="0" w:space="0" w:color="auto"/>
        <w:bottom w:val="none" w:sz="0" w:space="0" w:color="auto"/>
        <w:right w:val="none" w:sz="0" w:space="0" w:color="auto"/>
      </w:divBdr>
    </w:div>
    <w:div w:id="1771706119">
      <w:bodyDiv w:val="1"/>
      <w:marLeft w:val="0"/>
      <w:marRight w:val="0"/>
      <w:marTop w:val="0"/>
      <w:marBottom w:val="0"/>
      <w:divBdr>
        <w:top w:val="none" w:sz="0" w:space="0" w:color="auto"/>
        <w:left w:val="none" w:sz="0" w:space="0" w:color="auto"/>
        <w:bottom w:val="none" w:sz="0" w:space="0" w:color="auto"/>
        <w:right w:val="none" w:sz="0" w:space="0" w:color="auto"/>
      </w:divBdr>
    </w:div>
    <w:div w:id="1943099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215</Words>
  <Characters>1186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fjs</dc:creator>
  <cp:keywords/>
  <dc:description/>
  <cp:lastModifiedBy>fjs</cp:lastModifiedBy>
  <cp:revision>2</cp:revision>
  <dcterms:created xsi:type="dcterms:W3CDTF">2026-09-23T14:21:00Z</dcterms:created>
  <dcterms:modified xsi:type="dcterms:W3CDTF">2026-09-23T15:25:00Z</dcterms:modified>
</cp:coreProperties>
</file>