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the training loss is computed</w:t>
      </w:r>
    </w:p>
    <w:p>
      <w:pPr>
        <w:spacing w:after="40"/>
      </w:pPr>
      <w:r>
        <w:rPr>
          <w:i/>
          <w:color w:val="52514E"/>
        </w:rPr>
        <w:t>Gated orientation U-Net for denoising EBSD orientation maps (run blind_both_seed1)</w:t>
      </w:r>
    </w:p>
    <w:p>
      <w:pPr>
        <w:spacing w:after="240"/>
      </w:pPr>
      <w:r>
        <w:rPr>
          <w:color w:val="52514E"/>
        </w:rPr>
        <w:t>Azza Osman · 29 October 2026</w:t>
      </w:r>
    </w:p>
    <w:p>
      <w:pPr>
        <w:pStyle w:val="Heading1"/>
      </w:pPr>
      <w:r>
        <w:t>Overview</w:t>
      </w:r>
    </w:p>
    <w:p>
      <w:r>
        <w:rPr/>
        <w:t xml:space="preserve">Training works by showing the network noisy maps whose clean version we know, measuring how far its output is from the clean map, and adjusting the network to make that distance smaller. The single number that measures the distance is the </w:t>
      </w:r>
      <w:r>
        <w:rPr>
          <w:b/>
        </w:rPr>
        <w:t>loss</w:t>
      </w:r>
      <w:r>
        <w:rPr/>
        <w:t>. This document builds it up step by step:</w:t>
      </w:r>
    </w:p>
    <w:p>
      <w:pPr>
        <w:pStyle w:val="ListBullet"/>
        <w:spacing w:after="60"/>
      </w:pPr>
      <w:r>
        <w:rPr/>
        <w:t>Section 1: the data, the two kinds of noise, and the two masks that record where the noise is.</w:t>
      </w:r>
    </w:p>
    <w:p>
      <w:pPr>
        <w:pStyle w:val="ListBullet"/>
        <w:spacing w:after="60"/>
      </w:pPr>
      <w:r>
        <w:rPr/>
        <w:t>Section 2: what the network outputs at each pixel: two repair paths and a gate that chooses between them.</w:t>
      </w:r>
    </w:p>
    <w:p>
      <w:pPr>
        <w:pStyle w:val="ListBullet"/>
        <w:spacing w:after="60"/>
      </w:pPr>
      <w:r>
        <w:rPr/>
        <w:t>Section 3: how the error of one pixel is measured.</w:t>
      </w:r>
    </w:p>
    <w:p>
      <w:pPr>
        <w:pStyle w:val="ListBullet"/>
        <w:spacing w:after="60"/>
      </w:pPr>
      <w:r>
        <w:rPr/>
        <w:t>Section 4: why some pixels count more than others.</w:t>
      </w:r>
    </w:p>
    <w:p>
      <w:pPr>
        <w:pStyle w:val="ListBullet"/>
        <w:spacing w:after="60"/>
      </w:pPr>
      <w:r>
        <w:rPr/>
        <w:t>Section 5: the four parts of the loss, and how they are added up.</w:t>
      </w:r>
    </w:p>
    <w:p>
      <w:pPr>
        <w:pStyle w:val="ListBullet"/>
        <w:spacing w:after="60"/>
      </w:pPr>
      <w:r>
        <w:rPr/>
        <w:t>Sections 6–9: a worked example, why we did not use a plain L1 loss or mean absolute error, implementation details, and a list of all symbols.</w:t>
      </w:r>
    </w:p>
    <w:p>
      <w:r>
        <w:rPr/>
        <w:t>In short, the loss is a weighted mean absolute error of the misorientation angle, plus three terms that train the parts of the network directly.</w:t>
      </w:r>
    </w:p>
    <w:p>
      <w:pPr>
        <w:pStyle w:val="Heading1"/>
      </w:pPr>
      <w:r>
        <w:t>1. The data and the two kinds of noise</w:t>
      </w:r>
    </w:p>
    <w:p>
      <w:r>
        <w:rPr/>
        <w:t xml:space="preserve">Each training example starts from a </w:t>
      </w:r>
      <w:r>
        <w:rPr>
          <w:b/>
        </w:rPr>
        <w:t>clean map</w:t>
      </w:r>
      <w:r>
        <w:rPr/>
        <w:t xml:space="preserve">: 128 × 128 pixels, each holding the crystal orientation at that point, stored as a unit quaternion </w:t>
      </w:r>
      <m:oMath>
        <m:box>
          <m:e>
            <m:sSubSup>
              <m:e>
                <m:r>
                  <m:rPr>
                    <m:sty m:val="i"/>
                  </m:rPr>
                  <m:t>q</m:t>
                </m:r>
              </m:e>
              <m:sub>
                <m:r>
                  <m:rPr>
                    <m:sty m:val="i"/>
                  </m:rPr>
                  <m:t>i</m:t>
                </m:r>
              </m:sub>
              <m:sup>
                <m:box>
                  <m:e>
                    <m:r>
                      <m:rPr>
                        <m:sty m:val="p"/>
                      </m:rPr>
                      <m:t>⋆</m:t>
                    </m:r>
                  </m:e>
                </m:box>
              </m:sup>
            </m:sSubSup>
          </m:e>
        </m:box>
      </m:oMath>
      <w:r>
        <w:rPr/>
        <w:t xml:space="preserve"> (four numbers that describe a rotation). From it we make a </w:t>
      </w:r>
      <w:r>
        <w:rPr>
          <w:b/>
        </w:rPr>
        <w:t>noisy map</w:t>
      </w:r>
      <w:r>
        <w:rPr/>
        <w:t xml:space="preserve"> by adding two kinds of noise, with a strength drawn at random for every map:</w:t>
      </w:r>
    </w:p>
    <w:p>
      <w:pPr>
        <w:pStyle w:val="ListBullet"/>
        <w:spacing w:after="60"/>
      </w:pPr>
      <w:r>
        <w:rPr>
          <w:b/>
        </w:rPr>
        <w:t>Scatter.</w:t>
      </w:r>
      <w:r>
        <w:rPr/>
        <w:t xml:space="preserve"> Every pixel is turned by a small random rotation, with an angle between 0 and a maximum </w:t>
      </w:r>
      <m:oMath>
        <m:box>
          <m:e>
            <m:sSub>
              <m:e>
                <m:r>
                  <m:rPr>
                    <m:sty m:val="i"/>
                  </m:rPr>
                  <m:t>θ</m:t>
                </m:r>
              </m:e>
              <m:sub>
                <m:box>
                  <m:e>
                    <m:r>
                      <m:rPr>
                        <m:sty m:val="p"/>
                      </m:rPr>
                      <m:t>max</m:t>
                    </m:r>
                  </m:e>
                </m:box>
              </m:sub>
            </m:sSub>
          </m:e>
        </m:box>
      </m:oMath>
      <w:r>
        <w:rPr/>
        <w:t xml:space="preserve"> chosen between 1° and 15°. The orientation is slightly off, but still close to the truth.</w:t>
      </w:r>
    </w:p>
    <w:p>
      <w:pPr>
        <w:pStyle w:val="ListBullet"/>
        <w:spacing w:after="60"/>
      </w:pPr>
      <w:r>
        <w:rPr>
          <w:b/>
        </w:rPr>
        <w:t>Misindexing.</w:t>
      </w:r>
      <w:r>
        <w:rPr/>
        <w:t xml:space="preserve"> A fraction </w:t>
      </w:r>
      <m:oMath>
        <m:box>
          <m:e>
            <m:r>
              <m:rPr>
                <m:sty m:val="i"/>
              </m:rPr>
              <m:t>p</m:t>
            </m:r>
          </m:e>
        </m:box>
      </m:oMath>
      <w:r>
        <w:rPr/>
        <w:t xml:space="preserve"> of the pixels, chosen between 1% and 20%, is replaced by a completely random orientation. Grain-boundary pixels are 4 times more likely to be chosen, as in real EBSD. These pixels keep no information about their true orientation.</w:t>
      </w:r>
    </w:p>
    <w:p>
      <w:r>
        <w:rPr/>
        <w:t xml:space="preserve">Because we add the noise ourselves, we know exactly where it is. Two yes/no maps, called </w:t>
      </w:r>
      <w:r>
        <w:rPr>
          <w:b/>
        </w:rPr>
        <w:t>masks</w:t>
      </w:r>
      <w:r>
        <w:rPr/>
        <w:t xml:space="preserve">, record this for every pixel </w:t>
      </w:r>
      <m:oMath>
        <m:box>
          <m:e>
            <m:r>
              <m:rPr>
                <m:sty m:val="i"/>
              </m:rPr>
              <m:t>i</m:t>
            </m:r>
          </m:e>
        </m:box>
      </m:oMath>
      <w:r>
        <w:rPr/>
        <w:t>:</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268"/>
            <w:shd w:val="clear" w:color="auto" w:fill="E4E9F2"/>
          </w:tcPr>
          <w:p>
            <w:pPr>
              <w:spacing w:after="20" w:line="240" w:lineRule="auto"/>
            </w:pPr>
            <w:r>
              <w:rPr>
                <w:b/>
                <w:sz w:val="19"/>
              </w:rPr>
              <w:t>Mask</w:t>
            </w:r>
          </w:p>
        </w:tc>
        <w:tc>
          <w:tcPr>
            <w:tcW w:type="dxa" w:w="3515"/>
            <w:shd w:val="clear" w:color="auto" w:fill="E4E9F2"/>
          </w:tcPr>
          <w:p>
            <w:pPr>
              <w:spacing w:after="20" w:line="240" w:lineRule="auto"/>
            </w:pPr>
            <w:r>
              <w:rPr>
                <w:b/>
                <w:sz w:val="19"/>
              </w:rPr>
              <w:t>Value 1 means</w:t>
            </w:r>
          </w:p>
        </w:tc>
        <w:tc>
          <w:tcPr>
            <w:tcW w:type="dxa" w:w="3798"/>
            <w:shd w:val="clear" w:color="auto" w:fill="E4E9F2"/>
          </w:tcPr>
          <w:p>
            <w:pPr>
              <w:spacing w:after="20" w:line="240" w:lineRule="auto"/>
            </w:pPr>
            <w:r>
              <w:rPr>
                <w:b/>
                <w:sz w:val="19"/>
              </w:rPr>
              <w:t>Where it comes from</w:t>
            </w:r>
          </w:p>
        </w:tc>
      </w:tr>
      <w:tr>
        <w:tc>
          <w:tcPr>
            <w:tcW w:type="dxa" w:w="2268"/>
          </w:tcPr>
          <w:p>
            <w:pPr>
              <w:spacing w:after="20" w:line="240" w:lineRule="auto"/>
            </w:pPr>
            <m:oMath>
              <m:box>
                <m:e>
                  <m:sSub>
                    <m:e>
                      <m:r>
                        <m:rPr>
                          <m:sty m:val="i"/>
                        </m:rPr>
                        <m:t>b</m:t>
                      </m:r>
                    </m:e>
                    <m:sub>
                      <m:r>
                        <m:rPr>
                          <m:sty m:val="i"/>
                        </m:rPr>
                        <m:t>i</m:t>
                      </m:r>
                    </m:sub>
                  </m:sSub>
                </m:e>
              </m:box>
            </m:oMath>
            <w:r>
              <w:rPr>
                <w:sz w:val="19"/>
              </w:rPr>
              <w:t>, misindexing mask</w:t>
            </w:r>
          </w:p>
        </w:tc>
        <w:tc>
          <w:tcPr>
            <w:tcW w:type="dxa" w:w="3515"/>
          </w:tcPr>
          <w:p>
            <w:pPr>
              <w:spacing w:after="20" w:line="240" w:lineRule="auto"/>
            </w:pPr>
            <w:r>
              <w:rPr>
                <w:sz w:val="19"/>
              </w:rPr>
              <w:t xml:space="preserve">pixel </w:t>
            </w:r>
            <m:oMath>
              <m:box>
                <m:e>
                  <m:r>
                    <m:rPr>
                      <m:sty m:val="i"/>
                    </m:rPr>
                    <m:t>i</m:t>
                  </m:r>
                </m:e>
              </m:box>
            </m:oMath>
            <w:r>
              <w:rPr>
                <w:sz w:val="19"/>
              </w:rPr>
              <w:t xml:space="preserve"> was misindexed (replaced by a random orientation)</w:t>
            </w:r>
          </w:p>
        </w:tc>
        <w:tc>
          <w:tcPr>
            <w:tcW w:type="dxa" w:w="3798"/>
          </w:tcPr>
          <w:p>
            <w:pPr>
              <w:spacing w:after="20" w:line="240" w:lineRule="auto"/>
            </w:pPr>
            <w:r>
              <w:rPr>
                <w:sz w:val="19"/>
              </w:rPr>
              <w:t>recorded by the noise generator when it replaces the pixel: the exact answer</w:t>
            </w:r>
          </w:p>
        </w:tc>
      </w:tr>
      <w:tr>
        <w:tc>
          <w:tcPr>
            <w:tcW w:type="dxa" w:w="2268"/>
          </w:tcPr>
          <w:p>
            <w:pPr>
              <w:spacing w:after="20" w:line="240" w:lineRule="auto"/>
            </w:pPr>
            <m:oMath>
              <m:box>
                <m:e>
                  <m:sSub>
                    <m:e>
                      <m:r>
                        <m:rPr>
                          <m:sty m:val="i"/>
                        </m:rPr>
                        <m:t>e</m:t>
                      </m:r>
                    </m:e>
                    <m:sub>
                      <m:r>
                        <m:rPr>
                          <m:sty m:val="i"/>
                        </m:rPr>
                        <m:t>i</m:t>
                      </m:r>
                    </m:sub>
                  </m:sSub>
                </m:e>
              </m:box>
            </m:oMath>
            <w:r>
              <w:rPr>
                <w:sz w:val="19"/>
              </w:rPr>
              <w:t>, boundary mask</w:t>
            </w:r>
          </w:p>
        </w:tc>
        <w:tc>
          <w:tcPr>
            <w:tcW w:type="dxa" w:w="3515"/>
          </w:tcPr>
          <w:p>
            <w:pPr>
              <w:spacing w:after="20" w:line="240" w:lineRule="auto"/>
            </w:pPr>
            <w:r>
              <w:rPr>
                <w:sz w:val="19"/>
              </w:rPr>
              <w:t xml:space="preserve">pixel </w:t>
            </w:r>
            <m:oMath>
              <m:box>
                <m:e>
                  <m:r>
                    <m:rPr>
                      <m:sty m:val="i"/>
                    </m:rPr>
                    <m:t>i</m:t>
                  </m:r>
                </m:e>
              </m:box>
            </m:oMath>
            <w:r>
              <w:rPr>
                <w:sz w:val="19"/>
              </w:rPr>
              <w:t xml:space="preserve"> lies on a grain boundary</w:t>
            </w:r>
          </w:p>
        </w:tc>
        <w:tc>
          <w:tcPr>
            <w:tcW w:type="dxa" w:w="3798"/>
          </w:tcPr>
          <w:p>
            <w:pPr>
              <w:spacing w:after="20" w:line="240" w:lineRule="auto"/>
            </w:pPr>
            <w:r>
              <w:rPr>
                <w:sz w:val="19"/>
              </w:rPr>
              <w:t>the clean map: the pixel's disorientation to one of its 4 neighbours exceeds 0.1°</w:t>
            </w:r>
          </w:p>
        </w:tc>
      </w:tr>
    </w:tbl>
    <w:p>
      <w:pPr>
        <w:spacing w:after="40"/>
      </w:pPr>
    </w:p>
    <w:p>
      <w:r>
        <w:rPr/>
        <w:t>The masks exist only because the data are simulated. The network never sees them as input; they are used only to compute the loss. They are recomputed for every batch, after the random rotations and flips used for augmentation, so they always match the map.</w:t>
      </w:r>
    </w:p>
    <w:p>
      <w:r>
        <w:rPr/>
        <w:t>Each training step takes a batch of 16 noisy maps (</w:t>
      </w:r>
      <m:oMath>
        <m:box>
          <m:e>
            <m:r>
              <m:rPr>
                <m:sty m:val="i"/>
              </m:rPr>
              <m:t>N</m:t>
            </m:r>
          </m:e>
        </m:box>
      </m:oMath>
      <w:r>
        <w:rPr/>
        <w:t xml:space="preserve"> = 16 × 128 × 128 = 262,144 pixels), computes the loss, and updates the network's weights once. One epoch is 2,437 steps (38,998 training maps ÷ 16 maps per step).</w:t>
      </w:r>
    </w:p>
    <w:p>
      <w:pPr>
        <w:pStyle w:val="Heading1"/>
      </w:pPr>
      <w:r>
        <w:t>2. What the network predicts at each pixel</w:t>
      </w:r>
    </w:p>
    <w:p>
      <w:r>
        <w:rPr/>
        <w:t xml:space="preserve">The two kinds of noise need different repairs. A scattered pixel needs a small correction of the orientation it already has. A misindexed pixel needs a completely new orientation, because its current one is meaningless. The network therefore has two repair paths, and a switch, the </w:t>
      </w:r>
      <w:r>
        <w:rPr>
          <w:b/>
        </w:rPr>
        <w:t>gate</w:t>
      </w:r>
      <w:r>
        <w:rPr/>
        <w:t>, that chooses between them at every pixel:</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041"/>
            <w:shd w:val="clear" w:color="auto" w:fill="E4E9F2"/>
          </w:tcPr>
          <w:p>
            <w:pPr>
              <w:spacing w:after="20" w:line="240" w:lineRule="auto"/>
            </w:pPr>
            <w:r>
              <w:rPr>
                <w:b/>
                <w:sz w:val="19"/>
              </w:rPr>
              <w:t>Output</w:t>
            </w:r>
          </w:p>
        </w:tc>
        <w:tc>
          <w:tcPr>
            <w:tcW w:type="dxa" w:w="5329"/>
            <w:shd w:val="clear" w:color="auto" w:fill="E4E9F2"/>
          </w:tcPr>
          <w:p>
            <w:pPr>
              <w:spacing w:after="20" w:line="240" w:lineRule="auto"/>
            </w:pPr>
            <w:r>
              <w:rPr>
                <w:b/>
                <w:sz w:val="19"/>
              </w:rPr>
              <w:t>What it is</w:t>
            </w:r>
          </w:p>
        </w:tc>
        <w:tc>
          <w:tcPr>
            <w:tcW w:type="dxa" w:w="2211"/>
            <w:shd w:val="clear" w:color="auto" w:fill="E4E9F2"/>
          </w:tcPr>
          <w:p>
            <w:pPr>
              <w:spacing w:after="20" w:line="240" w:lineRule="auto"/>
            </w:pPr>
            <w:r>
              <w:rPr>
                <w:b/>
                <w:sz w:val="19"/>
              </w:rPr>
              <w:t>Meant for</w:t>
            </w:r>
          </w:p>
        </w:tc>
      </w:tr>
      <w:tr>
        <w:tc>
          <w:tcPr>
            <w:tcW w:type="dxa" w:w="2041"/>
          </w:tcPr>
          <w:p>
            <w:pPr>
              <w:spacing w:after="20" w:line="240" w:lineRule="auto"/>
            </w:pPr>
            <w:r>
              <w:rPr>
                <w:sz w:val="19"/>
              </w:rPr>
              <w:t xml:space="preserve">Refine path, </w:t>
            </w:r>
            <m:oMath>
              <m:box>
                <m:e>
                  <m:sSubSup>
                    <m:e>
                      <m:r>
                        <m:rPr>
                          <m:sty m:val="i"/>
                        </m:rPr>
                        <m:t>q</m:t>
                      </m:r>
                    </m:e>
                    <m:sub>
                      <m:r>
                        <m:rPr>
                          <m:sty m:val="i"/>
                        </m:rPr>
                        <m:t>i</m:t>
                      </m:r>
                    </m:sub>
                    <m:sup>
                      <m:box>
                        <m:e>
                          <m:box>
                            <m:e>
                              <m:r>
                                <m:rPr>
                                  <m:sty m:val="p"/>
                                </m:rPr>
                                <m:t>r</m:t>
                              </m:r>
                              <m:r>
                                <m:rPr>
                                  <m:sty m:val="p"/>
                                </m:rPr>
                                <m:t>e</m:t>
                              </m:r>
                              <m:r>
                                <m:rPr>
                                  <m:sty m:val="p"/>
                                </m:rPr>
                                <m:t>f</m:t>
                              </m:r>
                            </m:e>
                          </m:box>
                        </m:e>
                      </m:box>
                    </m:sup>
                  </m:sSubSup>
                </m:e>
              </m:box>
            </m:oMath>
          </w:p>
        </w:tc>
        <w:tc>
          <w:tcPr>
            <w:tcW w:type="dxa" w:w="5329"/>
          </w:tcPr>
          <w:p>
            <w:pPr>
              <w:spacing w:after="20" w:line="240" w:lineRule="auto"/>
            </w:pPr>
            <w:r>
              <w:rPr>
                <w:sz w:val="19"/>
              </w:rPr>
              <w:t>The pixel's orientation corrected by a small amount: a weighted average of the neighbouring orientations in a 9 × 9 window (the network chooses the weights), followed by a small learned rotation of at most 25° in total.</w:t>
            </w:r>
          </w:p>
        </w:tc>
        <w:tc>
          <w:tcPr>
            <w:tcW w:type="dxa" w:w="2211"/>
          </w:tcPr>
          <w:p>
            <w:pPr>
              <w:spacing w:after="20" w:line="240" w:lineRule="auto"/>
            </w:pPr>
            <w:r>
              <w:rPr>
                <w:sz w:val="19"/>
              </w:rPr>
              <w:t>Scattered pixels.</w:t>
            </w:r>
          </w:p>
        </w:tc>
      </w:tr>
      <w:tr>
        <w:tc>
          <w:tcPr>
            <w:tcW w:type="dxa" w:w="2041"/>
          </w:tcPr>
          <w:p>
            <w:pPr>
              <w:spacing w:after="20" w:line="240" w:lineRule="auto"/>
            </w:pPr>
            <w:r>
              <w:rPr>
                <w:sz w:val="19"/>
              </w:rPr>
              <w:t xml:space="preserve">Replace path, </w:t>
            </w:r>
            <m:oMath>
              <m:box>
                <m:e>
                  <m:sSubSup>
                    <m:e>
                      <m:r>
                        <m:rPr>
                          <m:sty m:val="i"/>
                        </m:rPr>
                        <m:t>q</m:t>
                      </m:r>
                    </m:e>
                    <m:sub>
                      <m:r>
                        <m:rPr>
                          <m:sty m:val="i"/>
                        </m:rPr>
                        <m:t>i</m:t>
                      </m:r>
                    </m:sub>
                    <m:sup>
                      <m:box>
                        <m:e>
                          <m:box>
                            <m:e>
                              <m:r>
                                <m:rPr>
                                  <m:sty m:val="p"/>
                                </m:rPr>
                                <m:t>r</m:t>
                              </m:r>
                              <m:r>
                                <m:rPr>
                                  <m:sty m:val="p"/>
                                </m:rPr>
                                <m:t>e</m:t>
                              </m:r>
                              <m:r>
                                <m:rPr>
                                  <m:sty m:val="p"/>
                                </m:rPr>
                                <m:t>p</m:t>
                              </m:r>
                            </m:e>
                          </m:box>
                        </m:e>
                      </m:box>
                    </m:sup>
                  </m:sSubSup>
                </m:e>
              </m:box>
            </m:oMath>
          </w:p>
        </w:tc>
        <w:tc>
          <w:tcPr>
            <w:tcW w:type="dxa" w:w="5329"/>
          </w:tcPr>
          <w:p>
            <w:pPr>
              <w:spacing w:after="20" w:line="240" w:lineRule="auto"/>
            </w:pPr>
            <w:r>
              <w:rPr>
                <w:sz w:val="19"/>
              </w:rPr>
              <w:t>A completely new orientation, predicted from scratch as 6 numbers and turned into a rotation by Gram–Schmidt orthogonalisation.</w:t>
            </w:r>
          </w:p>
        </w:tc>
        <w:tc>
          <w:tcPr>
            <w:tcW w:type="dxa" w:w="2211"/>
          </w:tcPr>
          <w:p>
            <w:pPr>
              <w:spacing w:after="20" w:line="240" w:lineRule="auto"/>
            </w:pPr>
            <w:r>
              <w:rPr>
                <w:sz w:val="19"/>
              </w:rPr>
              <w:t>Misindexed pixels.</w:t>
            </w:r>
          </w:p>
        </w:tc>
      </w:tr>
      <w:tr>
        <w:tc>
          <w:tcPr>
            <w:tcW w:type="dxa" w:w="2041"/>
          </w:tcPr>
          <w:p>
            <w:pPr>
              <w:spacing w:after="20" w:line="240" w:lineRule="auto"/>
            </w:pPr>
            <w:r>
              <w:rPr>
                <w:sz w:val="19"/>
              </w:rPr>
              <w:t xml:space="preserve">Gate, </w:t>
            </w:r>
            <m:oMath>
              <m:box>
                <m:e>
                  <m:sSub>
                    <m:e>
                      <m:r>
                        <m:rPr>
                          <m:sty m:val="i"/>
                        </m:rPr>
                        <m:t>g</m:t>
                      </m:r>
                    </m:e>
                    <m:sub>
                      <m:r>
                        <m:rPr>
                          <m:sty m:val="i"/>
                        </m:rPr>
                        <m:t>i</m:t>
                      </m:r>
                    </m:sub>
                  </m:sSub>
                </m:e>
              </m:box>
            </m:oMath>
          </w:p>
        </w:tc>
        <w:tc>
          <w:tcPr>
            <w:tcW w:type="dxa" w:w="5329"/>
          </w:tcPr>
          <w:p>
            <w:pPr>
              <w:spacing w:after="20" w:line="240" w:lineRule="auto"/>
            </w:pPr>
            <w:r>
              <w:rPr>
                <w:sz w:val="19"/>
              </w:rPr>
              <w:t>The switch: a number between 0 (use the refine path) and 1 (use the replace path).</w:t>
            </w:r>
          </w:p>
        </w:tc>
        <w:tc>
          <w:tcPr>
            <w:tcW w:type="dxa" w:w="2211"/>
          </w:tcPr>
          <w:p>
            <w:pPr>
              <w:spacing w:after="20" w:line="240" w:lineRule="auto"/>
            </w:pPr>
            <w:r>
              <w:rPr>
                <w:sz w:val="19"/>
              </w:rPr>
              <w:t>Choosing the path, per pixel.</w:t>
            </w:r>
          </w:p>
        </w:tc>
      </w:tr>
    </w:tbl>
    <w:p>
      <w:pPr>
        <w:spacing w:after="40"/>
      </w:pPr>
    </w:p>
    <w:p>
      <w:r>
        <w:rPr>
          <w:b/>
        </w:rPr>
        <w:t>How the gate works.</w:t>
      </w:r>
      <w:r>
        <w:rPr/>
        <w:t xml:space="preserve"> For every pixel the network outputs a score </w:t>
      </w:r>
      <m:oMath>
        <m:box>
          <m:e>
            <m:sSub>
              <m:e>
                <m:r>
                  <m:rPr>
                    <m:sty m:val="i"/>
                  </m:rPr>
                  <m:t>z</m:t>
                </m:r>
              </m:e>
              <m:sub>
                <m:r>
                  <m:rPr>
                    <m:sty m:val="i"/>
                  </m:rPr>
                  <m:t>i</m:t>
                </m:r>
              </m:sub>
            </m:sSub>
          </m:e>
        </m:box>
      </m:oMath>
      <w:r>
        <w:rPr/>
        <w:t xml:space="preserve"> (a logit). The sigmoid </w:t>
      </w:r>
      <m:oMath>
        <m:box>
          <m:e>
            <m:r>
              <m:rPr>
                <m:sty m:val="i"/>
              </m:rPr>
              <m:t>σ</m:t>
            </m:r>
            <m:r>
              <m:rPr>
                <m:sty m:val="p"/>
              </m:rPr>
              <m:t>(</m:t>
            </m:r>
            <m:sSub>
              <m:e>
                <m:r>
                  <m:rPr>
                    <m:sty m:val="i"/>
                  </m:rPr>
                  <m:t>z</m:t>
                </m:r>
              </m:e>
              <m:sub>
                <m:r>
                  <m:rPr>
                    <m:sty m:val="i"/>
                  </m:rPr>
                  <m:t>i</m:t>
                </m:r>
              </m:sub>
            </m:sSub>
            <m:r>
              <m:rPr>
                <m:sty m:val="p"/>
              </m:rPr>
              <m:t>)</m:t>
            </m:r>
            <m:r>
              <m:rPr>
                <m:sty m:val="p"/>
              </m:rPr>
              <m:t>=</m:t>
            </m:r>
            <m:r>
              <m:rPr>
                <m:sty m:val="p"/>
              </m:rPr>
              <m:t>1</m:t>
            </m:r>
            <m:r>
              <m:rPr>
                <m:sty m:val="p"/>
              </m:rPr>
              <m:t>/</m:t>
            </m:r>
            <m:r>
              <m:rPr>
                <m:sty m:val="p"/>
              </m:rPr>
              <m:t>(</m:t>
            </m:r>
            <m:r>
              <m:rPr>
                <m:sty m:val="p"/>
              </m:rPr>
              <m:t>1</m:t>
            </m:r>
            <m:r>
              <m:rPr>
                <m:sty m:val="p"/>
              </m:rPr>
              <m:t>+</m:t>
            </m:r>
            <m:sSup>
              <m:e>
                <m:r>
                  <m:rPr>
                    <m:sty m:val="i"/>
                  </m:rPr>
                  <m:t>e</m:t>
                </m:r>
              </m:e>
              <m:sup>
                <m:box>
                  <m:e>
                    <m:r>
                      <m:rPr>
                        <m:sty m:val="p"/>
                      </m:rPr>
                      <m:t>−</m:t>
                    </m:r>
                    <m:sSub>
                      <m:e>
                        <m:r>
                          <m:rPr>
                            <m:sty m:val="i"/>
                          </m:rPr>
                          <m:t>z</m:t>
                        </m:r>
                      </m:e>
                      <m:sub>
                        <m:r>
                          <m:rPr>
                            <m:sty m:val="i"/>
                          </m:rPr>
                          <m:t>i</m:t>
                        </m:r>
                      </m:sub>
                    </m:sSub>
                  </m:e>
                </m:box>
              </m:sup>
            </m:sSup>
            <m:r>
              <m:rPr>
                <m:sty m:val="p"/>
              </m:rPr>
              <m:t>)</m:t>
            </m:r>
          </m:e>
        </m:box>
      </m:oMath>
      <w:r>
        <w:rPr/>
        <w:t xml:space="preserve"> turns it into a probability, between 0 and 1, that the pixel is misindexed. The gate value </w:t>
      </w:r>
      <m:oMath>
        <m:box>
          <m:e>
            <m:sSub>
              <m:e>
                <m:r>
                  <m:rPr>
                    <m:sty m:val="i"/>
                  </m:rPr>
                  <m:t>g</m:t>
                </m:r>
              </m:e>
              <m:sub>
                <m:r>
                  <m:rPr>
                    <m:sty m:val="i"/>
                  </m:rPr>
                  <m:t>i</m:t>
                </m:r>
              </m:sub>
            </m:sSub>
          </m:e>
        </m:box>
      </m:oMath>
      <w:r>
        <w:rPr/>
        <w:t xml:space="preserve"> is this probability with a small dead zone removed:</w:t>
      </w:r>
    </w:p>
    <w:p>
      <w:pPr>
        <w:spacing w:before="80" w:after="160"/>
        <w:jc w:val="center"/>
      </w:pPr>
      <m:oMathPara>
        <m:oMathParaPr>
          <m:jc m:val="center"/>
        </m:oMathParaPr>
        <m:oMath>
          <m:box>
            <m:e>
              <m:sSub>
                <m:e>
                  <m:r>
                    <m:rPr>
                      <m:sty m:val="i"/>
                    </m:rPr>
                    <m:t>g</m:t>
                  </m:r>
                </m:e>
                <m:sub>
                  <m:r>
                    <m:rPr>
                      <m:sty m:val="i"/>
                    </m:rPr>
                    <m:t>i</m:t>
                  </m:r>
                </m:sub>
              </m:sSub>
              <m:r>
                <m:rPr>
                  <m:sty m:val="p"/>
                </m:rPr>
                <m:t>=</m:t>
              </m:r>
              <m:f>
                <m:num>
                  <m:box>
                    <m:e>
                      <m:r>
                        <m:rPr>
                          <m:sty m:val="p"/>
                        </m:rPr>
                        <m:t>max</m:t>
                      </m:r>
                      <m:box>
                        <m:e>
                          <m:d>
                            <m:dPr>
                              <m:begChr m:val="("/>
                              <m:endChr m:val=")"/>
                            </m:dPr>
                            <m:e>
                              <m:box>
                                <m:e>
                                  <m:r>
                                    <m:rPr>
                                      <m:sty m:val="i"/>
                                    </m:rPr>
                                    <m:t>σ</m:t>
                                  </m:r>
                                  <m:r>
                                    <m:rPr>
                                      <m:sty m:val="p"/>
                                    </m:rPr>
                                    <m:t>(</m:t>
                                  </m:r>
                                  <m:sSub>
                                    <m:e>
                                      <m:r>
                                        <m:rPr>
                                          <m:sty m:val="i"/>
                                        </m:rPr>
                                        <m:t>z</m:t>
                                      </m:r>
                                    </m:e>
                                    <m:sub>
                                      <m:r>
                                        <m:rPr>
                                          <m:sty m:val="i"/>
                                        </m:rPr>
                                        <m:t>i</m:t>
                                      </m:r>
                                    </m:sub>
                                  </m:sSub>
                                  <m:r>
                                    <m:rPr>
                                      <m:sty m:val="p"/>
                                    </m:rPr>
                                    <m:t>)</m:t>
                                  </m:r>
                                  <m:r>
                                    <m:rPr>
                                      <m:sty m:val="p"/>
                                    </m:rPr>
                                    <m:t>−</m:t>
                                  </m:r>
                                  <m:r>
                                    <m:rPr>
                                      <m:sty m:val="p"/>
                                    </m:rPr>
                                    <m:t>0.05</m:t>
                                  </m:r>
                                  <m:r>
                                    <m:rPr>
                                      <m:sty m:val="p"/>
                                    </m:rPr>
                                    <m:t>,</m:t>
                                  </m:r>
                                  <m:r>
                                    <m:rPr>
                                      <m:nor/>
                                    </m:rPr>
                                    <m:t> </m:t>
                                  </m:r>
                                  <m:r>
                                    <m:rPr>
                                      <m:sty m:val="p"/>
                                    </m:rPr>
                                    <m:t>0</m:t>
                                  </m:r>
                                </m:e>
                              </m:box>
                            </m:e>
                          </m:d>
                        </m:e>
                      </m:box>
                    </m:e>
                  </m:box>
                </m:num>
                <m:den>
                  <m:box>
                    <m:e>
                      <m:r>
                        <m:rPr>
                          <m:sty m:val="p"/>
                        </m:rPr>
                        <m:t>0.95</m:t>
                      </m:r>
                    </m:e>
                  </m:box>
                </m:den>
              </m:f>
            </m:e>
          </m:box>
        </m:oMath>
      </m:oMathPara>
    </w:p>
    <w:p>
      <w:r>
        <w:rPr/>
        <w:t xml:space="preserve">Below </w:t>
      </w:r>
      <m:oMath>
        <m:box>
          <m:e>
            <m:r>
              <m:rPr>
                <m:sty m:val="i"/>
              </m:rPr>
              <m:t>σ</m:t>
            </m:r>
            <m:r>
              <m:rPr>
                <m:sty m:val="p"/>
              </m:rPr>
              <m:t>(</m:t>
            </m:r>
            <m:sSub>
              <m:e>
                <m:r>
                  <m:rPr>
                    <m:sty m:val="i"/>
                  </m:rPr>
                  <m:t>z</m:t>
                </m:r>
              </m:e>
              <m:sub>
                <m:r>
                  <m:rPr>
                    <m:sty m:val="i"/>
                  </m:rPr>
                  <m:t>i</m:t>
                </m:r>
              </m:sub>
            </m:sSub>
            <m:r>
              <m:rPr>
                <m:sty m:val="p"/>
              </m:rPr>
              <m:t>)</m:t>
            </m:r>
          </m:e>
        </m:box>
      </m:oMath>
      <w:r>
        <w:rPr/>
        <w:t xml:space="preserve"> = 0.05 the gate is exactly 0 (closed). A plain sigmoid is never exactly 0, and even a “closed” gate of 0.001 would still move a pixel by a few hundredths of a degree, as large as the errors being corrected. The gate's bias starts at −4, and </w:t>
      </w:r>
      <m:oMath>
        <m:box>
          <m:e>
            <m:r>
              <m:rPr>
                <m:sty m:val="i"/>
              </m:rPr>
              <m:t>σ</m:t>
            </m:r>
            <m:r>
              <m:rPr>
                <m:sty m:val="p"/>
              </m:rPr>
              <m:t>(</m:t>
            </m:r>
            <m:r>
              <m:rPr>
                <m:sty m:val="p"/>
              </m:rPr>
              <m:t>−</m:t>
            </m:r>
            <m:r>
              <m:rPr>
                <m:sty m:val="p"/>
              </m:rPr>
              <m:t>4</m:t>
            </m:r>
            <m:r>
              <m:rPr>
                <m:sty m:val="p"/>
              </m:rPr>
              <m:t>)</m:t>
            </m:r>
          </m:e>
        </m:box>
      </m:oMath>
      <w:r>
        <w:rPr/>
        <w:t xml:space="preserve"> = 0.018 &lt; 0.05, so every gate starts closed: at the start of training the output is the refine path everywhere.</w:t>
      </w:r>
    </w:p>
    <w:p>
      <w:r>
        <w:rPr/>
        <w:t>The final orientation blends the two paths by spherical linear interpolation (slerp), the rotation analogue of a weighted average:</w:t>
      </w:r>
    </w:p>
    <w:p>
      <w:pPr>
        <w:spacing w:before="80" w:after="160"/>
        <w:jc w:val="center"/>
      </w:pPr>
      <m:oMathPara>
        <m:oMathParaPr>
          <m:jc m:val="center"/>
        </m:oMathParaPr>
        <m:oMath>
          <m:box>
            <m:e>
              <m:sSubSup>
                <m:e>
                  <m:r>
                    <m:rPr>
                      <m:sty m:val="i"/>
                    </m:rPr>
                    <m:t>q</m:t>
                  </m:r>
                </m:e>
                <m:sub>
                  <m:r>
                    <m:rPr>
                      <m:sty m:val="i"/>
                    </m:rPr>
                    <m:t>i</m:t>
                  </m:r>
                </m:sub>
                <m:sup>
                  <m:box>
                    <m:e>
                      <m:box>
                        <m:e>
                          <m:r>
                            <m:rPr>
                              <m:sty m:val="p"/>
                            </m:rPr>
                            <m:t>o</m:t>
                          </m:r>
                          <m:r>
                            <m:rPr>
                              <m:sty m:val="p"/>
                            </m:rPr>
                            <m:t>u</m:t>
                          </m:r>
                          <m:r>
                            <m:rPr>
                              <m:sty m:val="p"/>
                            </m:rPr>
                            <m:t>t</m:t>
                          </m:r>
                        </m:e>
                      </m:box>
                    </m:e>
                  </m:box>
                </m:sup>
              </m:sSubSup>
              <m:r>
                <m:rPr>
                  <m:sty m:val="p"/>
                </m:rPr>
                <m:t>=</m:t>
              </m:r>
              <m:box>
                <m:e>
                  <m:r>
                    <m:rPr>
                      <m:sty m:val="p"/>
                    </m:rPr>
                    <m:t>s</m:t>
                  </m:r>
                  <m:r>
                    <m:rPr>
                      <m:sty m:val="p"/>
                    </m:rPr>
                    <m:t>l</m:t>
                  </m:r>
                  <m:r>
                    <m:rPr>
                      <m:sty m:val="p"/>
                    </m:rPr>
                    <m:t>e</m:t>
                  </m:r>
                  <m:r>
                    <m:rPr>
                      <m:sty m:val="p"/>
                    </m:rPr>
                    <m:t>r</m:t>
                  </m:r>
                  <m:r>
                    <m:rPr>
                      <m:sty m:val="p"/>
                    </m:rPr>
                    <m:t>p</m:t>
                  </m:r>
                </m:e>
              </m:box>
              <m:box>
                <m:e>
                  <m:d>
                    <m:dPr>
                      <m:begChr m:val="("/>
                      <m:endChr m:val=")"/>
                    </m:dPr>
                    <m:e>
                      <m:box>
                        <m:e>
                          <m:sSubSup>
                            <m:e>
                              <m:r>
                                <m:rPr>
                                  <m:sty m:val="i"/>
                                </m:rPr>
                                <m:t>q</m:t>
                              </m:r>
                            </m:e>
                            <m:sub>
                              <m:r>
                                <m:rPr>
                                  <m:sty m:val="i"/>
                                </m:rPr>
                                <m:t>i</m:t>
                              </m:r>
                            </m:sub>
                            <m:sup>
                              <m:box>
                                <m:e>
                                  <m:box>
                                    <m:e>
                                      <m:r>
                                        <m:rPr>
                                          <m:sty m:val="p"/>
                                        </m:rPr>
                                        <m:t>r</m:t>
                                      </m:r>
                                      <m:r>
                                        <m:rPr>
                                          <m:sty m:val="p"/>
                                        </m:rPr>
                                        <m:t>e</m:t>
                                      </m:r>
                                      <m:r>
                                        <m:rPr>
                                          <m:sty m:val="p"/>
                                        </m:rPr>
                                        <m:t>f</m:t>
                                      </m:r>
                                    </m:e>
                                  </m:box>
                                </m:e>
                              </m:box>
                            </m:sup>
                          </m:sSubSup>
                          <m:r>
                            <m:rPr>
                              <m:sty m:val="p"/>
                            </m:rPr>
                            <m:t>,</m:t>
                          </m:r>
                          <m:r>
                            <m:rPr>
                              <m:nor/>
                            </m:rPr>
                            <m:t> </m:t>
                          </m:r>
                          <m:sSubSup>
                            <m:e>
                              <m:r>
                                <m:rPr>
                                  <m:sty m:val="i"/>
                                </m:rPr>
                                <m:t>q</m:t>
                              </m:r>
                            </m:e>
                            <m:sub>
                              <m:r>
                                <m:rPr>
                                  <m:sty m:val="i"/>
                                </m:rPr>
                                <m:t>i</m:t>
                              </m:r>
                            </m:sub>
                            <m:sup>
                              <m:box>
                                <m:e>
                                  <m:box>
                                    <m:e>
                                      <m:r>
                                        <m:rPr>
                                          <m:sty m:val="p"/>
                                        </m:rPr>
                                        <m:t>r</m:t>
                                      </m:r>
                                      <m:r>
                                        <m:rPr>
                                          <m:sty m:val="p"/>
                                        </m:rPr>
                                        <m:t>e</m:t>
                                      </m:r>
                                      <m:r>
                                        <m:rPr>
                                          <m:sty m:val="p"/>
                                        </m:rPr>
                                        <m:t>p</m:t>
                                      </m:r>
                                    </m:e>
                                  </m:box>
                                </m:e>
                              </m:box>
                            </m:sup>
                          </m:sSubSup>
                          <m:r>
                            <m:rPr>
                              <m:sty m:val="p"/>
                            </m:rPr>
                            <m:t>,</m:t>
                          </m:r>
                          <m:r>
                            <m:rPr>
                              <m:nor/>
                            </m:rPr>
                            <m:t> </m:t>
                          </m:r>
                          <m:sSub>
                            <m:e>
                              <m:r>
                                <m:rPr>
                                  <m:sty m:val="i"/>
                                </m:rPr>
                                <m:t>g</m:t>
                              </m:r>
                            </m:e>
                            <m:sub>
                              <m:r>
                                <m:rPr>
                                  <m:sty m:val="i"/>
                                </m:rPr>
                                <m:t>i</m:t>
                              </m:r>
                            </m:sub>
                          </m:sSub>
                        </m:e>
                      </m:box>
                    </m:e>
                  </m:d>
                </m:e>
              </m:box>
            </m:e>
          </m:box>
        </m:oMath>
      </m:oMathPara>
    </w:p>
    <w:p>
      <m:oMath>
        <m:box>
          <m:e>
            <m:sSub>
              <m:e>
                <m:r>
                  <m:rPr>
                    <m:sty m:val="i"/>
                  </m:rPr>
                  <m:t>g</m:t>
                </m:r>
              </m:e>
              <m:sub>
                <m:r>
                  <m:rPr>
                    <m:sty m:val="i"/>
                  </m:rPr>
                  <m:t>i</m:t>
                </m:r>
              </m:sub>
            </m:sSub>
          </m:e>
        </m:box>
      </m:oMath>
      <w:r>
        <w:rPr/>
        <w:t xml:space="preserve"> = 0 gives the refine path and </w:t>
      </w:r>
      <m:oMath>
        <m:box>
          <m:e>
            <m:sSub>
              <m:e>
                <m:r>
                  <m:rPr>
                    <m:sty m:val="i"/>
                  </m:rPr>
                  <m:t>g</m:t>
                </m:r>
              </m:e>
              <m:sub>
                <m:r>
                  <m:rPr>
                    <m:sty m:val="i"/>
                  </m:rPr>
                  <m:t>i</m:t>
                </m:r>
              </m:sub>
            </m:sSub>
          </m:e>
        </m:box>
      </m:oMath>
      <w:r>
        <w:rPr/>
        <w:t xml:space="preserve"> = 1 the replace path. Before blending, </w:t>
      </w:r>
      <m:oMath>
        <m:box>
          <m:e>
            <m:sSubSup>
              <m:e>
                <m:r>
                  <m:rPr>
                    <m:sty m:val="i"/>
                  </m:rPr>
                  <m:t>q</m:t>
                </m:r>
              </m:e>
              <m:sub>
                <m:r>
                  <m:rPr>
                    <m:sty m:val="i"/>
                  </m:rPr>
                  <m:t>i</m:t>
                </m:r>
              </m:sub>
              <m:sup>
                <m:box>
                  <m:e>
                    <m:box>
                      <m:e>
                        <m:r>
                          <m:rPr>
                            <m:sty m:val="p"/>
                          </m:rPr>
                          <m:t>r</m:t>
                        </m:r>
                        <m:r>
                          <m:rPr>
                            <m:sty m:val="p"/>
                          </m:rPr>
                          <m:t>e</m:t>
                        </m:r>
                        <m:r>
                          <m:rPr>
                            <m:sty m:val="p"/>
                          </m:rPr>
                          <m:t>p</m:t>
                        </m:r>
                      </m:e>
                    </m:box>
                  </m:e>
                </m:box>
              </m:sup>
            </m:sSubSup>
          </m:e>
        </m:box>
      </m:oMath>
      <w:r>
        <w:rPr/>
        <w:t xml:space="preserve"> is written in the symmetry-equivalent form closest to </w:t>
      </w:r>
      <m:oMath>
        <m:box>
          <m:e>
            <m:sSubSup>
              <m:e>
                <m:r>
                  <m:rPr>
                    <m:sty m:val="i"/>
                  </m:rPr>
                  <m:t>q</m:t>
                </m:r>
              </m:e>
              <m:sub>
                <m:r>
                  <m:rPr>
                    <m:sty m:val="i"/>
                  </m:rPr>
                  <m:t>i</m:t>
                </m:r>
              </m:sub>
              <m:sup>
                <m:box>
                  <m:e>
                    <m:box>
                      <m:e>
                        <m:r>
                          <m:rPr>
                            <m:sty m:val="p"/>
                          </m:rPr>
                          <m:t>r</m:t>
                        </m:r>
                        <m:r>
                          <m:rPr>
                            <m:sty m:val="p"/>
                          </m:rPr>
                          <m:t>e</m:t>
                        </m:r>
                        <m:r>
                          <m:rPr>
                            <m:sty m:val="p"/>
                          </m:rPr>
                          <m:t>f</m:t>
                        </m:r>
                      </m:e>
                    </m:box>
                  </m:e>
                </m:box>
              </m:sup>
            </m:sSubSup>
          </m:e>
        </m:box>
      </m:oMath>
      <w:r>
        <w:rPr/>
        <w:t>, so the blend takes the short way.</w:t>
      </w:r>
    </w:p>
    <w:p>
      <w:r>
        <w:rPr>
          <w:b/>
        </w:rPr>
        <w:t>Gate and mask together.</w:t>
      </w:r>
      <w:r>
        <w:rPr/>
        <w:t xml:space="preserve"> A perfect gate is open (</w:t>
      </w:r>
      <m:oMath>
        <m:box>
          <m:e>
            <m:sSub>
              <m:e>
                <m:r>
                  <m:rPr>
                    <m:sty m:val="i"/>
                  </m:rPr>
                  <m:t>g</m:t>
                </m:r>
              </m:e>
              <m:sub>
                <m:r>
                  <m:rPr>
                    <m:sty m:val="i"/>
                  </m:rPr>
                  <m:t>i</m:t>
                </m:r>
              </m:sub>
            </m:sSub>
          </m:e>
        </m:box>
      </m:oMath>
      <w:r>
        <w:rPr/>
        <w:t xml:space="preserve"> = 1) exactly where </w:t>
      </w:r>
      <m:oMath>
        <m:box>
          <m:e>
            <m:sSub>
              <m:e>
                <m:r>
                  <m:rPr>
                    <m:sty m:val="i"/>
                  </m:rPr>
                  <m:t>b</m:t>
                </m:r>
              </m:e>
              <m:sub>
                <m:r>
                  <m:rPr>
                    <m:sty m:val="i"/>
                  </m:rPr>
                  <m:t>i</m:t>
                </m:r>
              </m:sub>
            </m:sSub>
          </m:e>
        </m:box>
      </m:oMath>
      <w:r>
        <w:rPr/>
        <w:t xml:space="preserve"> = 1 and closed everywhere else. The misindexing mask is therefore the answer key for the gate, and one part of the loss (Section 5.2) compares the two directly.</w:t>
      </w:r>
    </w:p>
    <w:p>
      <w:pPr>
        <w:pStyle w:val="Heading1"/>
      </w:pPr>
      <w:r>
        <w:t>3. The error of one pixel</w:t>
      </w:r>
    </w:p>
    <w:p>
      <w:pPr>
        <w:pStyle w:val="Heading2"/>
      </w:pPr>
      <w:r>
        <w:t>3.1 The disorientation angle</w:t>
      </w:r>
    </w:p>
    <w:p>
      <w:r>
        <w:rPr/>
        <w:t xml:space="preserve">Nickel has cubic crystal symmetry: 24 rotations leave the crystal lattice unchanged, so the same physical orientation can be written in 24 different ways (and, as a quaternion, with either sign, </w:t>
      </w:r>
      <m:oMath>
        <m:box>
          <m:e>
            <m:r>
              <m:rPr>
                <m:sty m:val="i"/>
              </m:rPr>
              <m:t>q</m:t>
            </m:r>
          </m:e>
        </m:box>
      </m:oMath>
      <w:r>
        <w:rPr/>
        <w:t xml:space="preserve"> or </w:t>
      </w:r>
      <m:oMath>
        <m:box>
          <m:e>
            <m:r>
              <m:rPr>
                <m:sty m:val="p"/>
              </m:rPr>
              <m:t>−</m:t>
            </m:r>
            <m:r>
              <m:rPr>
                <m:sty m:val="i"/>
              </m:rPr>
              <m:t>q</m:t>
            </m:r>
          </m:e>
        </m:box>
      </m:oMath>
      <w:r>
        <w:rPr/>
        <w:t xml:space="preserve">). Comparing the stored numbers directly would call a correct prediction wrong. The error is instead the </w:t>
      </w:r>
      <w:r>
        <w:rPr>
          <w:b/>
        </w:rPr>
        <w:t>disorientation</w:t>
      </w:r>
      <w:r>
        <w:rPr/>
        <w:t xml:space="preserve"> </w:t>
      </w:r>
      <m:oMath>
        <m:box>
          <m:e>
            <m:r>
              <m:rPr>
                <m:sty m:val="i"/>
              </m:rPr>
              <m:t>θ</m:t>
            </m:r>
          </m:e>
        </m:box>
      </m:oMath>
      <w:r>
        <w:rPr/>
        <w:t>: the smallest rotation angle that turns the predicted orientation into the true one, over all symmetry-equivalent descriptions. It lies between 0° and 62.8°, the largest possible value for cubic symmetry.</w:t>
      </w:r>
    </w:p>
    <w:p>
      <w:r>
        <w:rPr/>
        <w:t xml:space="preserve">With </w:t>
      </w:r>
      <m:oMath>
        <m:box>
          <m:e>
            <m:r>
              <m:rPr>
                <m:sty m:val="i"/>
              </m:rPr>
              <m:t>q</m:t>
            </m:r>
          </m:e>
        </m:box>
      </m:oMath>
      <w:r>
        <w:rPr/>
        <w:t xml:space="preserve"> the prediction and </w:t>
      </w:r>
      <m:oMath>
        <m:box>
          <m:e>
            <m:sSup>
              <m:e>
                <m:r>
                  <m:rPr>
                    <m:sty m:val="i"/>
                  </m:rPr>
                  <m:t>q</m:t>
                </m:r>
              </m:e>
              <m:sup>
                <m:box>
                  <m:e>
                    <m:r>
                      <m:rPr>
                        <m:sty m:val="p"/>
                      </m:rPr>
                      <m:t>⋆</m:t>
                    </m:r>
                  </m:e>
                </m:box>
              </m:sup>
            </m:sSup>
          </m:e>
        </m:box>
      </m:oMath>
      <w:r>
        <w:rPr/>
        <w:t xml:space="preserve"> the truth, form the relative rotation </w:t>
      </w:r>
      <m:oMath>
        <m:box>
          <m:e>
            <m:r>
              <m:rPr>
                <m:sty m:val="i"/>
              </m:rPr>
              <m:t>m</m:t>
            </m:r>
            <m:r>
              <m:rPr>
                <m:sty m:val="p"/>
              </m:rPr>
              <m:t>=</m:t>
            </m:r>
            <m:sSup>
              <m:e>
                <m:r>
                  <m:rPr>
                    <m:sty m:val="i"/>
                  </m:rPr>
                  <m:t>q</m:t>
                </m:r>
              </m:e>
              <m:sup>
                <m:box>
                  <m:e>
                    <m:r>
                      <m:rPr>
                        <m:sty m:val="p"/>
                      </m:rPr>
                      <m:t>⋆</m:t>
                    </m:r>
                  </m:e>
                </m:box>
              </m:sup>
            </m:sSup>
            <m:r>
              <m:rPr>
                <m:sty m:val="p"/>
              </m:rPr>
              <m:t>⊗</m:t>
            </m:r>
            <m:sSup>
              <m:e>
                <m:r>
                  <m:rPr>
                    <m:sty m:val="i"/>
                  </m:rPr>
                  <m:t>q</m:t>
                </m:r>
              </m:e>
              <m:sup>
                <m:box>
                  <m:e>
                    <m:r>
                      <m:rPr>
                        <m:sty m:val="p"/>
                      </m:rPr>
                      <m:t>−</m:t>
                    </m:r>
                    <m:r>
                      <m:rPr>
                        <m:sty m:val="p"/>
                      </m:rPr>
                      <m:t>1</m:t>
                    </m:r>
                  </m:e>
                </m:box>
              </m:sup>
            </m:sSup>
          </m:e>
        </m:box>
      </m:oMath>
      <w:r>
        <w:rPr/>
        <w:t xml:space="preserve"> and sort the absolute values of its four components, </w:t>
      </w:r>
      <m:oMath>
        <m:box>
          <m:e>
            <m:sSub>
              <m:e>
                <m:r>
                  <m:rPr>
                    <m:sty m:val="i"/>
                  </m:rPr>
                  <m:t>m</m:t>
                </m:r>
              </m:e>
              <m:sub>
                <m:box>
                  <m:e>
                    <m:r>
                      <m:rPr>
                        <m:sty m:val="p"/>
                      </m:rPr>
                      <m:t>(</m:t>
                    </m:r>
                    <m:r>
                      <m:rPr>
                        <m:sty m:val="p"/>
                      </m:rPr>
                      <m:t>1</m:t>
                    </m:r>
                    <m:r>
                      <m:rPr>
                        <m:sty m:val="p"/>
                      </m:rPr>
                      <m:t>)</m:t>
                    </m:r>
                  </m:e>
                </m:box>
              </m:sub>
            </m:sSub>
            <m:r>
              <m:rPr>
                <m:sty m:val="p"/>
              </m:rPr>
              <m:t>≥</m:t>
            </m:r>
            <m:sSub>
              <m:e>
                <m:r>
                  <m:rPr>
                    <m:sty m:val="i"/>
                  </m:rPr>
                  <m:t>m</m:t>
                </m:r>
              </m:e>
              <m:sub>
                <m:box>
                  <m:e>
                    <m:r>
                      <m:rPr>
                        <m:sty m:val="p"/>
                      </m:rPr>
                      <m:t>(</m:t>
                    </m:r>
                    <m:r>
                      <m:rPr>
                        <m:sty m:val="p"/>
                      </m:rPr>
                      <m:t>2</m:t>
                    </m:r>
                    <m:r>
                      <m:rPr>
                        <m:sty m:val="p"/>
                      </m:rPr>
                      <m:t>)</m:t>
                    </m:r>
                  </m:e>
                </m:box>
              </m:sub>
            </m:sSub>
            <m:r>
              <m:rPr>
                <m:sty m:val="p"/>
              </m:rPr>
              <m:t>≥</m:t>
            </m:r>
            <m:sSub>
              <m:e>
                <m:r>
                  <m:rPr>
                    <m:sty m:val="i"/>
                  </m:rPr>
                  <m:t>m</m:t>
                </m:r>
              </m:e>
              <m:sub>
                <m:box>
                  <m:e>
                    <m:r>
                      <m:rPr>
                        <m:sty m:val="p"/>
                      </m:rPr>
                      <m:t>(</m:t>
                    </m:r>
                    <m:r>
                      <m:rPr>
                        <m:sty m:val="p"/>
                      </m:rPr>
                      <m:t>3</m:t>
                    </m:r>
                    <m:r>
                      <m:rPr>
                        <m:sty m:val="p"/>
                      </m:rPr>
                      <m:t>)</m:t>
                    </m:r>
                  </m:e>
                </m:box>
              </m:sub>
            </m:sSub>
            <m:r>
              <m:rPr>
                <m:sty m:val="p"/>
              </m:rPr>
              <m:t>≥</m:t>
            </m:r>
            <m:sSub>
              <m:e>
                <m:r>
                  <m:rPr>
                    <m:sty m:val="i"/>
                  </m:rPr>
                  <m:t>m</m:t>
                </m:r>
              </m:e>
              <m:sub>
                <m:box>
                  <m:e>
                    <m:r>
                      <m:rPr>
                        <m:sty m:val="p"/>
                      </m:rPr>
                      <m:t>(</m:t>
                    </m:r>
                    <m:r>
                      <m:rPr>
                        <m:sty m:val="p"/>
                      </m:rPr>
                      <m:t>4</m:t>
                    </m:r>
                    <m:r>
                      <m:rPr>
                        <m:sty m:val="p"/>
                      </m:rPr>
                      <m:t>)</m:t>
                    </m:r>
                  </m:e>
                </m:box>
              </m:sub>
            </m:sSub>
          </m:e>
        </m:box>
      </m:oMath>
      <w:r>
        <w:rPr/>
        <w:t>. For cubic symmetry the best match over all symmetry operators has a closed form:</w:t>
      </w:r>
    </w:p>
    <w:p>
      <w:pPr>
        <w:spacing w:before="80" w:after="160"/>
        <w:jc w:val="center"/>
      </w:pPr>
      <m:oMathPara>
        <m:oMathParaPr>
          <m:jc m:val="center"/>
        </m:oMathParaPr>
        <m:oMath>
          <m:box>
            <m:e>
              <m:r>
                <m:rPr>
                  <m:sty m:val="p"/>
                </m:rPr>
                <m:t>cos</m:t>
              </m:r>
              <m:f>
                <m:num>
                  <m:box>
                    <m:e>
                      <m:r>
                        <m:rPr>
                          <m:sty m:val="i"/>
                        </m:rPr>
                        <m:t>θ</m:t>
                      </m:r>
                    </m:e>
                  </m:box>
                </m:num>
                <m:den>
                  <m:box>
                    <m:e>
                      <m:r>
                        <m:rPr>
                          <m:sty m:val="p"/>
                        </m:rPr>
                        <m:t>2</m:t>
                      </m:r>
                    </m:e>
                  </m:box>
                </m:den>
              </m:f>
              <m:r>
                <m:rPr>
                  <m:sty m:val="p"/>
                </m:rPr>
                <m:t>=</m:t>
              </m:r>
              <m:r>
                <m:rPr>
                  <m:sty m:val="p"/>
                </m:rPr>
                <m:t>min</m:t>
              </m:r>
              <m:box>
                <m:e>
                  <m:d>
                    <m:dPr>
                      <m:begChr m:val="("/>
                      <m:endChr m:val=")"/>
                    </m:dPr>
                    <m:e>
                      <m:box>
                        <m:e>
                          <m:r>
                            <m:rPr>
                              <m:sty m:val="p"/>
                            </m:rPr>
                            <m:t>1</m:t>
                          </m:r>
                          <m:r>
                            <m:rPr>
                              <m:sty m:val="p"/>
                            </m:rPr>
                            <m:t>,</m:t>
                          </m:r>
                          <m:r>
                            <m:rPr>
                              <m:nor/>
                            </m:rPr>
                            <m:t> </m:t>
                          </m:r>
                          <m:r>
                            <m:rPr>
                              <m:sty m:val="p"/>
                            </m:rPr>
                            <m:t>max</m:t>
                          </m:r>
                          <m:box>
                            <m:e>
                              <m:d>
                                <m:dPr>
                                  <m:begChr m:val="("/>
                                  <m:endChr m:val=")"/>
                                </m:dPr>
                                <m:e>
                                  <m:box>
                                    <m:e>
                                      <m:sSub>
                                        <m:e>
                                          <m:r>
                                            <m:rPr>
                                              <m:sty m:val="i"/>
                                            </m:rPr>
                                            <m:t>m</m:t>
                                          </m:r>
                                        </m:e>
                                        <m:sub>
                                          <m:box>
                                            <m:e>
                                              <m:r>
                                                <m:rPr>
                                                  <m:sty m:val="p"/>
                                                </m:rPr>
                                                <m:t>(</m:t>
                                              </m:r>
                                              <m:r>
                                                <m:rPr>
                                                  <m:sty m:val="p"/>
                                                </m:rPr>
                                                <m:t>1</m:t>
                                              </m:r>
                                              <m:r>
                                                <m:rPr>
                                                  <m:sty m:val="p"/>
                                                </m:rPr>
                                                <m:t>)</m:t>
                                              </m:r>
                                            </m:e>
                                          </m:box>
                                        </m:sub>
                                      </m:sSub>
                                      <m:r>
                                        <m:rPr>
                                          <m:sty m:val="p"/>
                                        </m:rPr>
                                        <m:t>,</m:t>
                                      </m:r>
                                      <m:r>
                                        <m:rPr>
                                          <m:nor/>
                                        </m:rPr>
                                        <m:t> </m:t>
                                      </m:r>
                                      <m:f>
                                        <m:num>
                                          <m:box>
                                            <m:e>
                                              <m:sSub>
                                                <m:e>
                                                  <m:r>
                                                    <m:rPr>
                                                      <m:sty m:val="i"/>
                                                    </m:rPr>
                                                    <m:t>m</m:t>
                                                  </m:r>
                                                </m:e>
                                                <m:sub>
                                                  <m:box>
                                                    <m:e>
                                                      <m:r>
                                                        <m:rPr>
                                                          <m:sty m:val="p"/>
                                                        </m:rPr>
                                                        <m:t>(</m:t>
                                                      </m:r>
                                                      <m:r>
                                                        <m:rPr>
                                                          <m:sty m:val="p"/>
                                                        </m:rPr>
                                                        <m:t>1</m:t>
                                                      </m:r>
                                                      <m:r>
                                                        <m:rPr>
                                                          <m:sty m:val="p"/>
                                                        </m:rPr>
                                                        <m:t>)</m:t>
                                                      </m:r>
                                                    </m:e>
                                                  </m:box>
                                                </m:sub>
                                              </m:sSub>
                                              <m:r>
                                                <m:rPr>
                                                  <m:sty m:val="p"/>
                                                </m:rPr>
                                                <m:t>+</m:t>
                                              </m:r>
                                              <m:sSub>
                                                <m:e>
                                                  <m:r>
                                                    <m:rPr>
                                                      <m:sty m:val="i"/>
                                                    </m:rPr>
                                                    <m:t>m</m:t>
                                                  </m:r>
                                                </m:e>
                                                <m:sub>
                                                  <m:box>
                                                    <m:e>
                                                      <m:r>
                                                        <m:rPr>
                                                          <m:sty m:val="p"/>
                                                        </m:rPr>
                                                        <m:t>(</m:t>
                                                      </m:r>
                                                      <m:r>
                                                        <m:rPr>
                                                          <m:sty m:val="p"/>
                                                        </m:rPr>
                                                        <m:t>2</m:t>
                                                      </m:r>
                                                      <m:r>
                                                        <m:rPr>
                                                          <m:sty m:val="p"/>
                                                        </m:rPr>
                                                        <m:t>)</m:t>
                                                      </m:r>
                                                    </m:e>
                                                  </m:box>
                                                </m:sub>
                                              </m:sSub>
                                            </m:e>
                                          </m:box>
                                        </m:num>
                                        <m:den>
                                          <m:box>
                                            <m:e>
                                              <m:rad>
                                                <m:radPr>
                                                  <m:degHide m:val="1"/>
                                                </m:radPr>
                                                <m:deg/>
                                                <m:e>
                                                  <m:box>
                                                    <m:e>
                                                      <m:box>
                                                        <m:e>
                                                          <m:r>
                                                            <m:rPr>
                                                              <m:sty m:val="p"/>
                                                            </m:rPr>
                                                            <m:t>2</m:t>
                                                          </m:r>
                                                        </m:e>
                                                      </m:box>
                                                    </m:e>
                                                  </m:box>
                                                </m:e>
                                              </m:rad>
                                            </m:e>
                                          </m:box>
                                        </m:den>
                                      </m:f>
                                      <m:r>
                                        <m:rPr>
                                          <m:sty m:val="p"/>
                                        </m:rPr>
                                        <m:t>,</m:t>
                                      </m:r>
                                      <m:r>
                                        <m:rPr>
                                          <m:nor/>
                                        </m:rPr>
                                        <m:t> </m:t>
                                      </m:r>
                                      <m:f>
                                        <m:num>
                                          <m:box>
                                            <m:e>
                                              <m:sSub>
                                                <m:e>
                                                  <m:r>
                                                    <m:rPr>
                                                      <m:sty m:val="i"/>
                                                    </m:rPr>
                                                    <m:t>m</m:t>
                                                  </m:r>
                                                </m:e>
                                                <m:sub>
                                                  <m:box>
                                                    <m:e>
                                                      <m:r>
                                                        <m:rPr>
                                                          <m:sty m:val="p"/>
                                                        </m:rPr>
                                                        <m:t>(</m:t>
                                                      </m:r>
                                                      <m:r>
                                                        <m:rPr>
                                                          <m:sty m:val="p"/>
                                                        </m:rPr>
                                                        <m:t>1</m:t>
                                                      </m:r>
                                                      <m:r>
                                                        <m:rPr>
                                                          <m:sty m:val="p"/>
                                                        </m:rPr>
                                                        <m:t>)</m:t>
                                                      </m:r>
                                                    </m:e>
                                                  </m:box>
                                                </m:sub>
                                              </m:sSub>
                                              <m:r>
                                                <m:rPr>
                                                  <m:sty m:val="p"/>
                                                </m:rPr>
                                                <m:t>+</m:t>
                                              </m:r>
                                              <m:sSub>
                                                <m:e>
                                                  <m:r>
                                                    <m:rPr>
                                                      <m:sty m:val="i"/>
                                                    </m:rPr>
                                                    <m:t>m</m:t>
                                                  </m:r>
                                                </m:e>
                                                <m:sub>
                                                  <m:box>
                                                    <m:e>
                                                      <m:r>
                                                        <m:rPr>
                                                          <m:sty m:val="p"/>
                                                        </m:rPr>
                                                        <m:t>(</m:t>
                                                      </m:r>
                                                      <m:r>
                                                        <m:rPr>
                                                          <m:sty m:val="p"/>
                                                        </m:rPr>
                                                        <m:t>2</m:t>
                                                      </m:r>
                                                      <m:r>
                                                        <m:rPr>
                                                          <m:sty m:val="p"/>
                                                        </m:rPr>
                                                        <m:t>)</m:t>
                                                      </m:r>
                                                    </m:e>
                                                  </m:box>
                                                </m:sub>
                                              </m:sSub>
                                              <m:r>
                                                <m:rPr>
                                                  <m:sty m:val="p"/>
                                                </m:rPr>
                                                <m:t>+</m:t>
                                              </m:r>
                                              <m:sSub>
                                                <m:e>
                                                  <m:r>
                                                    <m:rPr>
                                                      <m:sty m:val="i"/>
                                                    </m:rPr>
                                                    <m:t>m</m:t>
                                                  </m:r>
                                                </m:e>
                                                <m:sub>
                                                  <m:box>
                                                    <m:e>
                                                      <m:r>
                                                        <m:rPr>
                                                          <m:sty m:val="p"/>
                                                        </m:rPr>
                                                        <m:t>(</m:t>
                                                      </m:r>
                                                      <m:r>
                                                        <m:rPr>
                                                          <m:sty m:val="p"/>
                                                        </m:rPr>
                                                        <m:t>3</m:t>
                                                      </m:r>
                                                      <m:r>
                                                        <m:rPr>
                                                          <m:sty m:val="p"/>
                                                        </m:rPr>
                                                        <m:t>)</m:t>
                                                      </m:r>
                                                    </m:e>
                                                  </m:box>
                                                </m:sub>
                                              </m:sSub>
                                              <m:r>
                                                <m:rPr>
                                                  <m:sty m:val="p"/>
                                                </m:rPr>
                                                <m:t>+</m:t>
                                              </m:r>
                                              <m:sSub>
                                                <m:e>
                                                  <m:r>
                                                    <m:rPr>
                                                      <m:sty m:val="i"/>
                                                    </m:rPr>
                                                    <m:t>m</m:t>
                                                  </m:r>
                                                </m:e>
                                                <m:sub>
                                                  <m:box>
                                                    <m:e>
                                                      <m:r>
                                                        <m:rPr>
                                                          <m:sty m:val="p"/>
                                                        </m:rPr>
                                                        <m:t>(</m:t>
                                                      </m:r>
                                                      <m:r>
                                                        <m:rPr>
                                                          <m:sty m:val="p"/>
                                                        </m:rPr>
                                                        <m:t>4</m:t>
                                                      </m:r>
                                                      <m:r>
                                                        <m:rPr>
                                                          <m:sty m:val="p"/>
                                                        </m:rPr>
                                                        <m:t>)</m:t>
                                                      </m:r>
                                                    </m:e>
                                                  </m:box>
                                                </m:sub>
                                              </m:sSub>
                                            </m:e>
                                          </m:box>
                                        </m:num>
                                        <m:den>
                                          <m:box>
                                            <m:e>
                                              <m:r>
                                                <m:rPr>
                                                  <m:sty m:val="p"/>
                                                </m:rPr>
                                                <m:t>2</m:t>
                                              </m:r>
                                            </m:e>
                                          </m:box>
                                        </m:den>
                                      </m:f>
                                    </m:e>
                                  </m:box>
                                </m:e>
                              </m:d>
                            </m:e>
                          </m:box>
                        </m:e>
                      </m:box>
                    </m:e>
                  </m:d>
                </m:e>
              </m:box>
            </m:e>
          </m:box>
        </m:oMath>
      </m:oMathPara>
    </w:p>
    <w:p>
      <w:r>
        <w:rPr/>
        <w:t xml:space="preserve">The three candidates belong to the identity, the 2- and 4-fold axes, and the 3-fold axes. This gives the same angle as an explicit search over all 24 × 24 symmetry combinations (checked to about </w:t>
      </w:r>
      <m:oMath>
        <m:box>
          <m:e>
            <m:sSup>
              <m:e>
                <m:r>
                  <m:rPr>
                    <m:sty m:val="p"/>
                  </m:rPr>
                  <m:t>10</m:t>
                </m:r>
              </m:e>
              <m:sup>
                <m:box>
                  <m:e>
                    <m:r>
                      <m:rPr>
                        <m:sty m:val="p"/>
                      </m:rPr>
                      <m:t>−</m:t>
                    </m:r>
                    <m:r>
                      <m:rPr>
                        <m:sty m:val="p"/>
                      </m:rPr>
                      <m:t>7</m:t>
                    </m:r>
                  </m:e>
                </m:box>
              </m:sup>
            </m:sSup>
          </m:e>
        </m:box>
      </m:oMath>
      <w:r>
        <w:rPr/>
        <w:t xml:space="preserve"> degrees) and is about 67 times faster. The evaluation (the ALL, BOUNDARY and CORRUPTED errors) uses the same angle, so the network is trained and judged on the same physical quantity.</w:t>
      </w:r>
    </w:p>
    <w:p>
      <w:pPr>
        <w:pStyle w:val="Heading2"/>
      </w:pPr>
      <w:r>
        <w:t>3.2 The per-pixel loss</w:t>
      </w:r>
    </w:p>
    <w:p>
      <w:r>
        <w:rPr/>
        <w:t xml:space="preserve">The angle is turned into the loss of one pixel, </w:t>
      </w:r>
      <m:oMath>
        <m:box>
          <m:e>
            <m:r>
              <m:rPr>
                <m:sty m:val="i"/>
              </m:rPr>
              <m:t>ℓ</m:t>
            </m:r>
          </m:e>
        </m:box>
      </m:oMath>
      <w:r>
        <w:rPr/>
        <w:t>:</w:t>
      </w:r>
    </w:p>
    <w:p>
      <w:pPr>
        <w:spacing w:before="80" w:after="160"/>
        <w:jc w:val="center"/>
      </w:pPr>
      <m:oMathPara>
        <m:oMathParaPr>
          <m:jc m:val="center"/>
        </m:oMathParaPr>
        <m:oMath>
          <m:box>
            <m:e>
              <m:r>
                <m:rPr>
                  <m:sty m:val="i"/>
                </m:rPr>
                <m:t>ℓ</m:t>
              </m:r>
              <m:r>
                <m:rPr>
                  <m:sty m:val="p"/>
                </m:rPr>
                <m:t>(</m:t>
              </m:r>
              <m:r>
                <m:rPr>
                  <m:sty m:val="i"/>
                </m:rPr>
                <m:t>q</m:t>
              </m:r>
              <m:r>
                <m:rPr>
                  <m:sty m:val="p"/>
                </m:rPr>
                <m:t>,</m:t>
              </m:r>
              <m:sSup>
                <m:e>
                  <m:r>
                    <m:rPr>
                      <m:sty m:val="i"/>
                    </m:rPr>
                    <m:t>q</m:t>
                  </m:r>
                </m:e>
                <m:sup>
                  <m:box>
                    <m:e>
                      <m:r>
                        <m:rPr>
                          <m:sty m:val="p"/>
                        </m:rPr>
                        <m:t>⋆</m:t>
                      </m:r>
                    </m:e>
                  </m:box>
                </m:sup>
              </m:sSup>
              <m:r>
                <m:rPr>
                  <m:sty m:val="p"/>
                </m:rPr>
                <m:t>)</m:t>
              </m:r>
              <m:r>
                <m:rPr>
                  <m:sty m:val="p"/>
                </m:rPr>
                <m:t>=</m:t>
              </m:r>
              <m:rad>
                <m:radPr>
                  <m:degHide m:val="1"/>
                </m:radPr>
                <m:deg/>
                <m:e>
                  <m:box>
                    <m:e>
                      <m:box>
                        <m:e>
                          <m:r>
                            <m:rPr>
                              <m:sty m:val="p"/>
                            </m:rPr>
                            <m:t>1</m:t>
                          </m:r>
                          <m:r>
                            <m:rPr>
                              <m:sty m:val="p"/>
                            </m:rPr>
                            <m:t>−</m:t>
                          </m:r>
                          <m:r>
                            <m:rPr>
                              <m:sty m:val="p"/>
                            </m:rPr>
                            <m:t>cos</m:t>
                          </m:r>
                          <m:f>
                            <m:num>
                              <m:box>
                                <m:e>
                                  <m:r>
                                    <m:rPr>
                                      <m:sty m:val="i"/>
                                    </m:rPr>
                                    <m:t>θ</m:t>
                                  </m:r>
                                </m:e>
                              </m:box>
                            </m:num>
                            <m:den>
                              <m:box>
                                <m:e>
                                  <m:r>
                                    <m:rPr>
                                      <m:sty m:val="p"/>
                                    </m:rPr>
                                    <m:t>2</m:t>
                                  </m:r>
                                </m:e>
                              </m:box>
                            </m:den>
                          </m:f>
                          <m:r>
                            <m:rPr>
                              <m:sty m:val="p"/>
                            </m:rPr>
                            <m:t>+</m:t>
                          </m:r>
                          <m:r>
                            <m:rPr>
                              <m:sty m:val="i"/>
                            </m:rPr>
                            <m:t>ε</m:t>
                          </m:r>
                        </m:e>
                      </m:box>
                    </m:e>
                  </m:box>
                </m:e>
              </m:rad>
              <m:r>
                <m:rPr>
                  <m:sty m:val="p"/>
                </m:rPr>
                <m:t>−</m:t>
              </m:r>
              <m:rad>
                <m:radPr>
                  <m:degHide m:val="1"/>
                </m:radPr>
                <m:deg/>
                <m:e>
                  <m:box>
                    <m:e>
                      <m:box>
                        <m:e>
                          <m:r>
                            <m:rPr>
                              <m:sty m:val="i"/>
                            </m:rPr>
                            <m:t>ε</m:t>
                          </m:r>
                        </m:e>
                      </m:box>
                    </m:e>
                  </m:box>
                </m:e>
              </m:rad>
              <m:r>
                <m:rPr>
                  <m:sty m:val="p"/>
                </m:rPr>
                <m:t>,</m:t>
              </m:r>
              <m:r>
                <m:t/>
              </m:r>
              <m:r>
                <m:rPr>
                  <m:sty m:val="i"/>
                </m:rPr>
                <m:t>ε</m:t>
              </m:r>
              <m:r>
                <m:rPr>
                  <m:sty m:val="p"/>
                </m:rPr>
                <m:t>=</m:t>
              </m:r>
              <m:sSup>
                <m:e>
                  <m:r>
                    <m:rPr>
                      <m:sty m:val="p"/>
                    </m:rPr>
                    <m:t>10</m:t>
                  </m:r>
                </m:e>
                <m:sup>
                  <m:box>
                    <m:e>
                      <m:r>
                        <m:rPr>
                          <m:sty m:val="p"/>
                        </m:rPr>
                        <m:t>−</m:t>
                      </m:r>
                      <m:r>
                        <m:rPr>
                          <m:sty m:val="p"/>
                        </m:rPr>
                        <m:t>10</m:t>
                      </m:r>
                    </m:e>
                  </m:box>
                </m:sup>
              </m:sSup>
            </m:e>
          </m:box>
        </m:oMath>
      </m:oMathPara>
    </w:p>
    <w:p>
      <w:r>
        <w:rPr/>
        <w:t xml:space="preserve">Using the identity </w:t>
      </w:r>
      <m:oMath>
        <m:box>
          <m:e>
            <m:r>
              <m:rPr>
                <m:sty m:val="p"/>
              </m:rPr>
              <m:t>1</m:t>
            </m:r>
            <m:r>
              <m:rPr>
                <m:sty m:val="p"/>
              </m:rPr>
              <m:t>−</m:t>
            </m:r>
            <m:r>
              <m:rPr>
                <m:sty m:val="p"/>
              </m:rPr>
              <m:t>cos</m:t>
            </m:r>
            <m:r>
              <m:rPr>
                <m:sty m:val="i"/>
              </m:rPr>
              <m:t>x</m:t>
            </m:r>
            <m:r>
              <m:rPr>
                <m:sty m:val="p"/>
              </m:rPr>
              <m:t>=</m:t>
            </m:r>
            <m:r>
              <m:rPr>
                <m:sty m:val="p"/>
              </m:rPr>
              <m:t>2</m:t>
            </m:r>
            <m:sSup>
              <m:e>
                <m:r>
                  <m:rPr>
                    <m:sty m:val="p"/>
                  </m:rPr>
                  <m:t>sin</m:t>
                </m:r>
              </m:e>
              <m:sup>
                <m:box>
                  <m:e>
                    <m:r>
                      <m:rPr>
                        <m:sty m:val="p"/>
                      </m:rPr>
                      <m:t>2</m:t>
                    </m:r>
                  </m:e>
                </m:box>
              </m:sup>
            </m:sSup>
            <m:r>
              <m:rPr>
                <m:sty m:val="p"/>
              </m:rPr>
              <m:t>(</m:t>
            </m:r>
            <m:r>
              <m:rPr>
                <m:sty m:val="i"/>
              </m:rPr>
              <m:t>x</m:t>
            </m:r>
            <m:r>
              <m:rPr>
                <m:sty m:val="p"/>
              </m:rPr>
              <m:t>/</m:t>
            </m:r>
            <m:r>
              <m:rPr>
                <m:sty m:val="p"/>
              </m:rPr>
              <m:t>2</m:t>
            </m:r>
            <m:r>
              <m:rPr>
                <m:sty m:val="p"/>
              </m:rPr>
              <m:t>)</m:t>
            </m:r>
          </m:e>
        </m:box>
      </m:oMath>
      <w:r>
        <w:rPr/>
        <w:t>:</w:t>
      </w:r>
    </w:p>
    <w:p>
      <w:pPr>
        <w:spacing w:before="80" w:after="160"/>
        <w:jc w:val="center"/>
      </w:pPr>
      <m:oMathPara>
        <m:oMathParaPr>
          <m:jc m:val="center"/>
        </m:oMathParaPr>
        <m:oMath>
          <m:box>
            <m:e>
              <m:r>
                <m:rPr>
                  <m:sty m:val="p"/>
                </m:rPr>
                <m:t>1</m:t>
              </m:r>
              <m:r>
                <m:rPr>
                  <m:sty m:val="p"/>
                </m:rPr>
                <m:t>−</m:t>
              </m:r>
              <m:r>
                <m:rPr>
                  <m:sty m:val="p"/>
                </m:rPr>
                <m:t>cos</m:t>
              </m:r>
              <m:f>
                <m:num>
                  <m:box>
                    <m:e>
                      <m:r>
                        <m:rPr>
                          <m:sty m:val="i"/>
                        </m:rPr>
                        <m:t>θ</m:t>
                      </m:r>
                    </m:e>
                  </m:box>
                </m:num>
                <m:den>
                  <m:box>
                    <m:e>
                      <m:r>
                        <m:rPr>
                          <m:sty m:val="p"/>
                        </m:rPr>
                        <m:t>2</m:t>
                      </m:r>
                    </m:e>
                  </m:box>
                </m:den>
              </m:f>
              <m:r>
                <m:rPr>
                  <m:sty m:val="p"/>
                </m:rPr>
                <m:t>=</m:t>
              </m:r>
              <m:r>
                <m:rPr>
                  <m:sty m:val="p"/>
                </m:rPr>
                <m:t>2</m:t>
              </m:r>
              <m:sSup>
                <m:e>
                  <m:r>
                    <m:rPr>
                      <m:sty m:val="p"/>
                    </m:rPr>
                    <m:t>sin</m:t>
                  </m:r>
                </m:e>
                <m:sup>
                  <m:box>
                    <m:e>
                      <m:r>
                        <m:rPr>
                          <m:sty m:val="p"/>
                        </m:rPr>
                        <m:t>2</m:t>
                      </m:r>
                    </m:e>
                  </m:box>
                </m:sup>
              </m:sSup>
              <m:f>
                <m:num>
                  <m:box>
                    <m:e>
                      <m:r>
                        <m:rPr>
                          <m:sty m:val="i"/>
                        </m:rPr>
                        <m:t>θ</m:t>
                      </m:r>
                    </m:e>
                  </m:box>
                </m:num>
                <m:den>
                  <m:box>
                    <m:e>
                      <m:r>
                        <m:rPr>
                          <m:sty m:val="p"/>
                        </m:rPr>
                        <m:t>4</m:t>
                      </m:r>
                    </m:e>
                  </m:box>
                </m:den>
              </m:f>
              <m:r>
                <m:t/>
              </m:r>
              <m:r>
                <m:rPr>
                  <m:sty m:val="p"/>
                </m:rPr>
                <m:t>⇒</m:t>
              </m:r>
              <m:r>
                <m:t/>
              </m:r>
              <m:r>
                <m:rPr>
                  <m:sty m:val="i"/>
                </m:rPr>
                <m:t>ℓ</m:t>
              </m:r>
              <m:r>
                <m:rPr>
                  <m:sty m:val="p"/>
                </m:rPr>
                <m:t>≈</m:t>
              </m:r>
              <m:rad>
                <m:radPr>
                  <m:degHide m:val="1"/>
                </m:radPr>
                <m:deg/>
                <m:e>
                  <m:box>
                    <m:e>
                      <m:box>
                        <m:e>
                          <m:r>
                            <m:rPr>
                              <m:sty m:val="p"/>
                            </m:rPr>
                            <m:t>2</m:t>
                          </m:r>
                        </m:e>
                      </m:box>
                    </m:e>
                  </m:box>
                </m:e>
              </m:rad>
              <m:r>
                <m:t/>
              </m:r>
              <m:r>
                <m:rPr>
                  <m:sty m:val="p"/>
                </m:rPr>
                <m:t>sin</m:t>
              </m:r>
              <m:f>
                <m:num>
                  <m:box>
                    <m:e>
                      <m:r>
                        <m:rPr>
                          <m:sty m:val="i"/>
                        </m:rPr>
                        <m:t>θ</m:t>
                      </m:r>
                    </m:e>
                  </m:box>
                </m:num>
                <m:den>
                  <m:box>
                    <m:e>
                      <m:r>
                        <m:rPr>
                          <m:sty m:val="p"/>
                        </m:rPr>
                        <m:t>4</m:t>
                      </m:r>
                    </m:e>
                  </m:box>
                </m:den>
              </m:f>
              <m:r>
                <m:rPr>
                  <m:sty m:val="p"/>
                </m:rPr>
                <m:t>≈</m:t>
              </m:r>
              <m:f>
                <m:num>
                  <m:box>
                    <m:e>
                      <m:r>
                        <m:rPr>
                          <m:sty m:val="i"/>
                        </m:rPr>
                        <m:t>θ</m:t>
                      </m:r>
                    </m:e>
                  </m:box>
                </m:num>
                <m:den>
                  <m:box>
                    <m:e>
                      <m:r>
                        <m:rPr>
                          <m:sty m:val="p"/>
                        </m:rPr>
                        <m:t>2</m:t>
                      </m:r>
                      <m:rad>
                        <m:radPr>
                          <m:degHide m:val="1"/>
                        </m:radPr>
                        <m:deg/>
                        <m:e>
                          <m:box>
                            <m:e>
                              <m:box>
                                <m:e>
                                  <m:r>
                                    <m:rPr>
                                      <m:sty m:val="p"/>
                                    </m:rPr>
                                    <m:t>2</m:t>
                                  </m:r>
                                </m:e>
                              </m:box>
                            </m:e>
                          </m:box>
                        </m:e>
                      </m:rad>
                    </m:e>
                  </m:box>
                </m:den>
              </m:f>
            </m:e>
          </m:box>
        </m:oMath>
      </m:oMathPara>
    </w:p>
    <w:p>
      <w:r>
        <w:rPr/>
        <w:t xml:space="preserve">with </w:t>
      </w:r>
      <m:oMath>
        <m:box>
          <m:e>
            <m:r>
              <m:rPr>
                <m:sty m:val="i"/>
              </m:rPr>
              <m:t>θ</m:t>
            </m:r>
          </m:e>
        </m:box>
      </m:oMath>
      <w:r>
        <w:rPr/>
        <w:t xml:space="preserve"> in radians. In words, </w:t>
      </w:r>
      <m:oMath>
        <m:box>
          <m:e>
            <m:r>
              <m:rPr>
                <m:sty m:val="i"/>
              </m:rPr>
              <m:t>ℓ</m:t>
            </m:r>
          </m:e>
        </m:box>
      </m:oMath>
      <w:r>
        <w:rPr/>
        <w:t xml:space="preserve"> is the angle itself divided by the constant </w:t>
      </w:r>
      <m:oMath>
        <m:box>
          <m:e>
            <m:r>
              <m:rPr>
                <m:sty m:val="p"/>
              </m:rPr>
              <m:t>2</m:t>
            </m:r>
            <m:rad>
              <m:radPr>
                <m:degHide m:val="1"/>
              </m:radPr>
              <m:deg/>
              <m:e>
                <m:box>
                  <m:e>
                    <m:box>
                      <m:e>
                        <m:r>
                          <m:rPr>
                            <m:sty m:val="p"/>
                          </m:rPr>
                          <m:t>2</m:t>
                        </m:r>
                      </m:e>
                    </m:box>
                  </m:e>
                </m:box>
              </m:e>
            </m:rad>
          </m:e>
        </m:box>
      </m:oMath>
      <w:r>
        <w:rPr/>
        <w:t xml:space="preserve"> ≈ 2.83. The small constant </w:t>
      </w:r>
      <m:oMath>
        <m:box>
          <m:e>
            <m:r>
              <m:rPr>
                <m:sty m:val="i"/>
              </m:rPr>
              <m:t>ε</m:t>
            </m:r>
          </m:e>
        </m:box>
      </m:oMath>
      <w:r>
        <w:rPr/>
        <w:t xml:space="preserve"> only matters below</w:t>
      </w:r>
    </w:p>
    <w:p>
      <w:pPr>
        <w:spacing w:before="80" w:after="160"/>
        <w:jc w:val="center"/>
      </w:pPr>
      <m:oMathPara>
        <m:oMathParaPr>
          <m:jc m:val="center"/>
        </m:oMathParaPr>
        <m:oMath>
          <m:box>
            <m:e>
              <m:sSub>
                <m:e>
                  <m:r>
                    <m:rPr>
                      <m:sty m:val="i"/>
                    </m:rPr>
                    <m:t>θ</m:t>
                  </m:r>
                </m:e>
                <m:sub>
                  <m:box>
                    <m:e>
                      <m:r>
                        <m:rPr>
                          <m:sty m:val="p"/>
                        </m:rPr>
                        <m:t>0</m:t>
                      </m:r>
                    </m:e>
                  </m:box>
                </m:sub>
              </m:sSub>
              <m:r>
                <m:rPr>
                  <m:sty m:val="p"/>
                </m:rPr>
                <m:t>=</m:t>
              </m:r>
              <m:r>
                <m:rPr>
                  <m:sty m:val="p"/>
                </m:rPr>
                <m:t>2</m:t>
              </m:r>
              <m:rad>
                <m:radPr>
                  <m:degHide m:val="1"/>
                </m:radPr>
                <m:deg/>
                <m:e>
                  <m:box>
                    <m:e>
                      <m:box>
                        <m:e>
                          <m:r>
                            <m:rPr>
                              <m:sty m:val="p"/>
                            </m:rPr>
                            <m:t>2</m:t>
                          </m:r>
                          <m:r>
                            <m:rPr>
                              <m:sty m:val="i"/>
                            </m:rPr>
                            <m:t>ε</m:t>
                          </m:r>
                        </m:e>
                      </m:box>
                    </m:e>
                  </m:box>
                </m:e>
              </m:rad>
              <m:r>
                <m:rPr>
                  <m:sty m:val="p"/>
                </m:rPr>
                <m:t>=</m:t>
              </m:r>
              <m:r>
                <m:rPr>
                  <m:sty m:val="p"/>
                </m:rPr>
                <m:t>2.8</m:t>
              </m:r>
              <m:r>
                <m:rPr>
                  <m:sty m:val="p"/>
                </m:rPr>
                <m:t>×</m:t>
              </m:r>
              <m:sSup>
                <m:e>
                  <m:r>
                    <m:rPr>
                      <m:sty m:val="p"/>
                    </m:rPr>
                    <m:t>10</m:t>
                  </m:r>
                </m:e>
                <m:sup>
                  <m:box>
                    <m:e>
                      <m:r>
                        <m:rPr>
                          <m:sty m:val="p"/>
                        </m:rPr>
                        <m:t>−</m:t>
                      </m:r>
                      <m:r>
                        <m:rPr>
                          <m:sty m:val="p"/>
                        </m:rPr>
                        <m:t>5</m:t>
                      </m:r>
                    </m:e>
                  </m:box>
                </m:sup>
              </m:sSup>
              <m:r>
                <m:rPr>
                  <m:nor/>
                </m:rPr>
                <m:t> </m:t>
              </m:r>
              <m:box>
                <m:e>
                  <m:r>
                    <m:rPr>
                      <m:sty m:val="p"/>
                    </m:rPr>
                    <m:t>r</m:t>
                  </m:r>
                  <m:r>
                    <m:rPr>
                      <m:sty m:val="p"/>
                    </m:rPr>
                    <m:t>a</m:t>
                  </m:r>
                  <m:r>
                    <m:rPr>
                      <m:sty m:val="p"/>
                    </m:rPr>
                    <m:t>d</m:t>
                  </m:r>
                </m:e>
              </m:box>
              <m:r>
                <m:rPr>
                  <m:sty m:val="p"/>
                </m:rPr>
                <m:t>=</m:t>
              </m:r>
              <m:sSup>
                <m:e>
                  <m:r>
                    <m:rPr>
                      <m:sty m:val="p"/>
                    </m:rPr>
                    <m:t>0.0016</m:t>
                  </m:r>
                </m:e>
                <m:sup>
                  <m:box>
                    <m:e>
                      <m:r>
                        <m:rPr>
                          <m:sty m:val="p"/>
                        </m:rPr>
                        <m:t>∘</m:t>
                      </m:r>
                    </m:e>
                  </m:box>
                </m:sup>
              </m:sSup>
            </m:e>
          </m:box>
        </m:oMath>
      </m:oMathPara>
    </w:p>
    <w:p>
      <w:r>
        <w:rPr/>
        <w:t xml:space="preserve">where </w:t>
      </w:r>
      <m:oMath>
        <m:box>
          <m:e>
            <m:r>
              <m:rPr>
                <m:sty m:val="i"/>
              </m:rPr>
              <m:t>ℓ</m:t>
            </m:r>
          </m:e>
        </m:box>
      </m:oMath>
      <w:r>
        <w:rPr/>
        <w:t xml:space="preserve"> turns smoothly quadratic instead of having the sharp corner that </w:t>
      </w:r>
      <m:oMath>
        <m:box>
          <m:e>
            <m:r>
              <m:rPr>
                <m:sty m:val="p"/>
              </m:rPr>
              <m:t>|</m:t>
            </m:r>
            <m:r>
              <m:rPr>
                <m:sty m:val="i"/>
              </m:rPr>
              <m:t>θ</m:t>
            </m:r>
            <m:r>
              <m:rPr>
                <m:sty m:val="p"/>
              </m:rPr>
              <m:t>|</m:t>
            </m:r>
          </m:e>
        </m:box>
      </m:oMath>
      <w:r>
        <w:rPr/>
        <w:t xml:space="preserve"> has at zero. That is about 40 times below the smallest mean error the model reaches on the test sets (0.06° at 1° scatter), so over the whole working range </w:t>
      </w:r>
      <m:oMath>
        <m:box>
          <m:e>
            <m:r>
              <m:rPr>
                <m:sty m:val="i"/>
              </m:rPr>
              <m:t>ℓ</m:t>
            </m:r>
          </m:e>
        </m:box>
      </m:oMath>
      <w:r>
        <w:rPr/>
        <w:t xml:space="preserve"> behaves like the angle:</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c>
          <w:tcPr>
            <w:tcW w:type="dxa" w:w="1814"/>
            <w:shd w:val="clear" w:color="auto" w:fill="E4E9F2"/>
          </w:tcPr>
          <w:p>
            <w:pPr>
              <w:spacing w:after="20" w:line="240" w:lineRule="auto"/>
            </w:pPr>
            <w:r>
              <w:rPr>
                <w:b/>
                <w:sz w:val="19"/>
              </w:rPr>
              <w:t xml:space="preserve">Error </w:t>
            </w:r>
            <m:oMath>
              <m:box>
                <m:e>
                  <m:r>
                    <m:rPr>
                      <m:sty m:val="i"/>
                    </m:rPr>
                    <m:t>θ</m:t>
                  </m:r>
                </m:e>
              </m:box>
            </m:oMath>
          </w:p>
        </w:tc>
        <w:tc>
          <w:tcPr>
            <w:tcW w:type="dxa" w:w="2041"/>
            <w:shd w:val="clear" w:color="auto" w:fill="E4E9F2"/>
          </w:tcPr>
          <w:p>
            <w:pPr>
              <w:spacing w:after="20" w:line="240" w:lineRule="auto"/>
            </w:pPr>
            <w:r>
              <w:rPr>
                <w:b/>
                <w:sz w:val="19"/>
              </w:rPr>
              <w:t xml:space="preserve">Loss </w:t>
            </w:r>
            <m:oMath>
              <m:box>
                <m:e>
                  <m:r>
                    <m:rPr>
                      <m:sty m:val="i"/>
                    </m:rPr>
                    <m:t>ℓ</m:t>
                  </m:r>
                </m:e>
              </m:box>
            </m:oMath>
          </w:p>
        </w:tc>
        <w:tc>
          <w:tcPr>
            <w:tcW w:type="dxa" w:w="2041"/>
            <w:shd w:val="clear" w:color="auto" w:fill="E4E9F2"/>
          </w:tcPr>
          <w:p>
            <w:pPr>
              <w:spacing w:after="20" w:line="240" w:lineRule="auto"/>
            </w:pPr>
            <m:oMath>
              <m:box>
                <m:e>
                  <m:r>
                    <m:rPr>
                      <m:sty m:val="i"/>
                    </m:rPr>
                    <m:t>θ</m:t>
                  </m:r>
                  <m:r>
                    <m:rPr>
                      <m:sty m:val="p"/>
                    </m:rPr>
                    <m:t>/</m:t>
                  </m:r>
                  <m:r>
                    <m:rPr>
                      <m:sty m:val="p"/>
                    </m:rPr>
                    <m:t>(</m:t>
                  </m:r>
                  <m:r>
                    <m:rPr>
                      <m:sty m:val="p"/>
                    </m:rPr>
                    <m:t>2</m:t>
                  </m:r>
                  <m:rad>
                    <m:radPr>
                      <m:degHide m:val="1"/>
                    </m:radPr>
                    <m:deg/>
                    <m:e>
                      <m:box>
                        <m:e>
                          <m:box>
                            <m:e>
                              <m:r>
                                <m:rPr>
                                  <m:sty m:val="p"/>
                                </m:rPr>
                                <m:t>2</m:t>
                              </m:r>
                            </m:e>
                          </m:box>
                        </m:e>
                      </m:box>
                    </m:e>
                  </m:rad>
                  <m:r>
                    <m:rPr>
                      <m:sty m:val="p"/>
                    </m:rPr>
                    <m:t>)</m:t>
                  </m:r>
                </m:e>
              </m:box>
            </m:oMath>
          </w:p>
        </w:tc>
        <w:tc>
          <w:tcPr>
            <w:tcW w:type="dxa" w:w="1814"/>
            <w:shd w:val="clear" w:color="auto" w:fill="E4E9F2"/>
          </w:tcPr>
          <w:p>
            <w:pPr>
              <w:spacing w:after="20" w:line="240" w:lineRule="auto"/>
            </w:pPr>
            <w:r>
              <w:rPr>
                <w:b/>
                <w:sz w:val="19"/>
              </w:rPr>
              <w:t>Ratio</w:t>
            </w:r>
          </w:p>
        </w:tc>
      </w:tr>
      <w:tr>
        <w:tc>
          <w:tcPr>
            <w:tcW w:type="dxa" w:w="1814"/>
          </w:tcPr>
          <w:p>
            <w:pPr>
              <w:spacing w:after="20" w:line="240" w:lineRule="auto"/>
            </w:pPr>
            <w:r>
              <w:rPr>
                <w:sz w:val="19"/>
              </w:rPr>
              <w:t>0.01°</w:t>
            </w:r>
          </w:p>
        </w:tc>
        <w:tc>
          <w:tcPr>
            <w:tcW w:type="dxa" w:w="2041"/>
          </w:tcPr>
          <w:p>
            <w:pPr>
              <w:spacing w:after="20" w:line="240" w:lineRule="auto"/>
            </w:pPr>
            <w:r>
              <w:rPr>
                <w:sz w:val="19"/>
              </w:rPr>
              <w:t>5.25 × 10⁻⁵</w:t>
            </w:r>
          </w:p>
        </w:tc>
        <w:tc>
          <w:tcPr>
            <w:tcW w:type="dxa" w:w="2041"/>
          </w:tcPr>
          <w:p>
            <w:pPr>
              <w:spacing w:after="20" w:line="240" w:lineRule="auto"/>
            </w:pPr>
            <w:r>
              <w:rPr>
                <w:sz w:val="19"/>
              </w:rPr>
              <w:t>6.17 × 10⁻⁵</w:t>
            </w:r>
          </w:p>
        </w:tc>
        <w:tc>
          <w:tcPr>
            <w:tcW w:type="dxa" w:w="1814"/>
          </w:tcPr>
          <w:p>
            <w:pPr>
              <w:spacing w:after="20" w:line="240" w:lineRule="auto"/>
            </w:pPr>
            <w:r>
              <w:rPr>
                <w:sz w:val="19"/>
              </w:rPr>
              <w:t>0.851</w:t>
            </w:r>
          </w:p>
        </w:tc>
      </w:tr>
      <w:tr>
        <w:tc>
          <w:tcPr>
            <w:tcW w:type="dxa" w:w="1814"/>
          </w:tcPr>
          <w:p>
            <w:pPr>
              <w:spacing w:after="20" w:line="240" w:lineRule="auto"/>
            </w:pPr>
            <w:r>
              <w:rPr>
                <w:sz w:val="19"/>
              </w:rPr>
              <w:t>0.1°</w:t>
            </w:r>
          </w:p>
        </w:tc>
        <w:tc>
          <w:tcPr>
            <w:tcW w:type="dxa" w:w="2041"/>
          </w:tcPr>
          <w:p>
            <w:pPr>
              <w:spacing w:after="20" w:line="240" w:lineRule="auto"/>
            </w:pPr>
            <w:r>
              <w:rPr>
                <w:sz w:val="19"/>
              </w:rPr>
              <w:t>6.07 × 10⁻⁴</w:t>
            </w:r>
          </w:p>
        </w:tc>
        <w:tc>
          <w:tcPr>
            <w:tcW w:type="dxa" w:w="2041"/>
          </w:tcPr>
          <w:p>
            <w:pPr>
              <w:spacing w:after="20" w:line="240" w:lineRule="auto"/>
            </w:pPr>
            <w:r>
              <w:rPr>
                <w:sz w:val="19"/>
              </w:rPr>
              <w:t>6.17 × 10⁻⁴</w:t>
            </w:r>
          </w:p>
        </w:tc>
        <w:tc>
          <w:tcPr>
            <w:tcW w:type="dxa" w:w="1814"/>
          </w:tcPr>
          <w:p>
            <w:pPr>
              <w:spacing w:after="20" w:line="240" w:lineRule="auto"/>
            </w:pPr>
            <w:r>
              <w:rPr>
                <w:sz w:val="19"/>
              </w:rPr>
              <w:t>0.984</w:t>
            </w:r>
          </w:p>
        </w:tc>
      </w:tr>
      <w:tr>
        <w:tc>
          <w:tcPr>
            <w:tcW w:type="dxa" w:w="1814"/>
          </w:tcPr>
          <w:p>
            <w:pPr>
              <w:spacing w:after="20" w:line="240" w:lineRule="auto"/>
            </w:pPr>
            <w:r>
              <w:rPr>
                <w:sz w:val="19"/>
              </w:rPr>
              <w:t>0.5°</w:t>
            </w:r>
          </w:p>
        </w:tc>
        <w:tc>
          <w:tcPr>
            <w:tcW w:type="dxa" w:w="2041"/>
          </w:tcPr>
          <w:p>
            <w:pPr>
              <w:spacing w:after="20" w:line="240" w:lineRule="auto"/>
            </w:pPr>
            <w:r>
              <w:rPr>
                <w:sz w:val="19"/>
              </w:rPr>
              <w:t>0.00308</w:t>
            </w:r>
          </w:p>
        </w:tc>
        <w:tc>
          <w:tcPr>
            <w:tcW w:type="dxa" w:w="2041"/>
          </w:tcPr>
          <w:p>
            <w:pPr>
              <w:spacing w:after="20" w:line="240" w:lineRule="auto"/>
            </w:pPr>
            <w:r>
              <w:rPr>
                <w:sz w:val="19"/>
              </w:rPr>
              <w:t>0.00309</w:t>
            </w:r>
          </w:p>
        </w:tc>
        <w:tc>
          <w:tcPr>
            <w:tcW w:type="dxa" w:w="1814"/>
          </w:tcPr>
          <w:p>
            <w:pPr>
              <w:spacing w:after="20" w:line="240" w:lineRule="auto"/>
            </w:pPr>
            <w:r>
              <w:rPr>
                <w:sz w:val="19"/>
              </w:rPr>
              <w:t>0.997</w:t>
            </w:r>
          </w:p>
        </w:tc>
      </w:tr>
      <w:tr>
        <w:tc>
          <w:tcPr>
            <w:tcW w:type="dxa" w:w="1814"/>
          </w:tcPr>
          <w:p>
            <w:pPr>
              <w:spacing w:after="20" w:line="240" w:lineRule="auto"/>
            </w:pPr>
            <w:r>
              <w:rPr>
                <w:sz w:val="19"/>
              </w:rPr>
              <w:t>1°</w:t>
            </w:r>
          </w:p>
        </w:tc>
        <w:tc>
          <w:tcPr>
            <w:tcW w:type="dxa" w:w="2041"/>
          </w:tcPr>
          <w:p>
            <w:pPr>
              <w:spacing w:after="20" w:line="240" w:lineRule="auto"/>
            </w:pPr>
            <w:r>
              <w:rPr>
                <w:sz w:val="19"/>
              </w:rPr>
              <w:t>0.00616</w:t>
            </w:r>
          </w:p>
        </w:tc>
        <w:tc>
          <w:tcPr>
            <w:tcW w:type="dxa" w:w="2041"/>
          </w:tcPr>
          <w:p>
            <w:pPr>
              <w:spacing w:after="20" w:line="240" w:lineRule="auto"/>
            </w:pPr>
            <w:r>
              <w:rPr>
                <w:sz w:val="19"/>
              </w:rPr>
              <w:t>0.00617</w:t>
            </w:r>
          </w:p>
        </w:tc>
        <w:tc>
          <w:tcPr>
            <w:tcW w:type="dxa" w:w="1814"/>
          </w:tcPr>
          <w:p>
            <w:pPr>
              <w:spacing w:after="20" w:line="240" w:lineRule="auto"/>
            </w:pPr>
            <w:r>
              <w:rPr>
                <w:sz w:val="19"/>
              </w:rPr>
              <w:t>0.998</w:t>
            </w:r>
          </w:p>
        </w:tc>
      </w:tr>
      <w:tr>
        <w:tc>
          <w:tcPr>
            <w:tcW w:type="dxa" w:w="1814"/>
          </w:tcPr>
          <w:p>
            <w:pPr>
              <w:spacing w:after="20" w:line="240" w:lineRule="auto"/>
            </w:pPr>
            <w:r>
              <w:rPr>
                <w:sz w:val="19"/>
              </w:rPr>
              <w:t>5°</w:t>
            </w:r>
          </w:p>
        </w:tc>
        <w:tc>
          <w:tcPr>
            <w:tcW w:type="dxa" w:w="2041"/>
          </w:tcPr>
          <w:p>
            <w:pPr>
              <w:spacing w:after="20" w:line="240" w:lineRule="auto"/>
            </w:pPr>
            <w:r>
              <w:rPr>
                <w:sz w:val="19"/>
              </w:rPr>
              <w:t>0.0308</w:t>
            </w:r>
          </w:p>
        </w:tc>
        <w:tc>
          <w:tcPr>
            <w:tcW w:type="dxa" w:w="2041"/>
          </w:tcPr>
          <w:p>
            <w:pPr>
              <w:spacing w:after="20" w:line="240" w:lineRule="auto"/>
            </w:pPr>
            <w:r>
              <w:rPr>
                <w:sz w:val="19"/>
              </w:rPr>
              <w:t>0.0309</w:t>
            </w:r>
          </w:p>
        </w:tc>
        <w:tc>
          <w:tcPr>
            <w:tcW w:type="dxa" w:w="1814"/>
          </w:tcPr>
          <w:p>
            <w:pPr>
              <w:spacing w:after="20" w:line="240" w:lineRule="auto"/>
            </w:pPr>
            <w:r>
              <w:rPr>
                <w:sz w:val="19"/>
              </w:rPr>
              <w:t>1.000</w:t>
            </w:r>
          </w:p>
        </w:tc>
      </w:tr>
      <w:tr>
        <w:tc>
          <w:tcPr>
            <w:tcW w:type="dxa" w:w="1814"/>
          </w:tcPr>
          <w:p>
            <w:pPr>
              <w:spacing w:after="20" w:line="240" w:lineRule="auto"/>
            </w:pPr>
            <w:r>
              <w:rPr>
                <w:sz w:val="19"/>
              </w:rPr>
              <w:t>10°</w:t>
            </w:r>
          </w:p>
        </w:tc>
        <w:tc>
          <w:tcPr>
            <w:tcW w:type="dxa" w:w="2041"/>
          </w:tcPr>
          <w:p>
            <w:pPr>
              <w:spacing w:after="20" w:line="240" w:lineRule="auto"/>
            </w:pPr>
            <w:r>
              <w:rPr>
                <w:sz w:val="19"/>
              </w:rPr>
              <w:t>0.0617</w:t>
            </w:r>
          </w:p>
        </w:tc>
        <w:tc>
          <w:tcPr>
            <w:tcW w:type="dxa" w:w="2041"/>
          </w:tcPr>
          <w:p>
            <w:pPr>
              <w:spacing w:after="20" w:line="240" w:lineRule="auto"/>
            </w:pPr>
            <w:r>
              <w:rPr>
                <w:sz w:val="19"/>
              </w:rPr>
              <w:t>0.0617</w:t>
            </w:r>
          </w:p>
        </w:tc>
        <w:tc>
          <w:tcPr>
            <w:tcW w:type="dxa" w:w="1814"/>
          </w:tcPr>
          <w:p>
            <w:pPr>
              <w:spacing w:after="20" w:line="240" w:lineRule="auto"/>
            </w:pPr>
            <w:r>
              <w:rPr>
                <w:sz w:val="19"/>
              </w:rPr>
              <w:t>1.000</w:t>
            </w:r>
          </w:p>
        </w:tc>
      </w:tr>
      <w:tr>
        <w:tc>
          <w:tcPr>
            <w:tcW w:type="dxa" w:w="1814"/>
          </w:tcPr>
          <w:p>
            <w:pPr>
              <w:spacing w:after="20" w:line="240" w:lineRule="auto"/>
            </w:pPr>
            <w:r>
              <w:rPr>
                <w:sz w:val="19"/>
              </w:rPr>
              <w:t>40°</w:t>
            </w:r>
          </w:p>
        </w:tc>
        <w:tc>
          <w:tcPr>
            <w:tcW w:type="dxa" w:w="2041"/>
          </w:tcPr>
          <w:p>
            <w:pPr>
              <w:spacing w:after="20" w:line="240" w:lineRule="auto"/>
            </w:pPr>
            <w:r>
              <w:rPr>
                <w:sz w:val="19"/>
              </w:rPr>
              <w:t>0.246</w:t>
            </w:r>
          </w:p>
        </w:tc>
        <w:tc>
          <w:tcPr>
            <w:tcW w:type="dxa" w:w="2041"/>
          </w:tcPr>
          <w:p>
            <w:pPr>
              <w:spacing w:after="20" w:line="240" w:lineRule="auto"/>
            </w:pPr>
            <w:r>
              <w:rPr>
                <w:sz w:val="19"/>
              </w:rPr>
              <w:t>0.247</w:t>
            </w:r>
          </w:p>
        </w:tc>
        <w:tc>
          <w:tcPr>
            <w:tcW w:type="dxa" w:w="1814"/>
          </w:tcPr>
          <w:p>
            <w:pPr>
              <w:spacing w:after="20" w:line="240" w:lineRule="auto"/>
            </w:pPr>
            <w:r>
              <w:rPr>
                <w:sz w:val="19"/>
              </w:rPr>
              <w:t>0.995</w:t>
            </w:r>
          </w:p>
        </w:tc>
      </w:tr>
      <w:tr>
        <w:tc>
          <w:tcPr>
            <w:tcW w:type="dxa" w:w="1814"/>
          </w:tcPr>
          <w:p>
            <w:pPr>
              <w:spacing w:after="20" w:line="240" w:lineRule="auto"/>
            </w:pPr>
            <w:r>
              <w:rPr>
                <w:sz w:val="19"/>
              </w:rPr>
              <w:t>62.8°</w:t>
            </w:r>
          </w:p>
        </w:tc>
        <w:tc>
          <w:tcPr>
            <w:tcW w:type="dxa" w:w="2041"/>
          </w:tcPr>
          <w:p>
            <w:pPr>
              <w:spacing w:after="20" w:line="240" w:lineRule="auto"/>
            </w:pPr>
            <w:r>
              <w:rPr>
                <w:sz w:val="19"/>
              </w:rPr>
              <w:t>0.383</w:t>
            </w:r>
          </w:p>
        </w:tc>
        <w:tc>
          <w:tcPr>
            <w:tcW w:type="dxa" w:w="2041"/>
          </w:tcPr>
          <w:p>
            <w:pPr>
              <w:spacing w:after="20" w:line="240" w:lineRule="auto"/>
            </w:pPr>
            <w:r>
              <w:rPr>
                <w:sz w:val="19"/>
              </w:rPr>
              <w:t>0.388</w:t>
            </w:r>
          </w:p>
        </w:tc>
        <w:tc>
          <w:tcPr>
            <w:tcW w:type="dxa" w:w="1814"/>
          </w:tcPr>
          <w:p>
            <w:pPr>
              <w:spacing w:after="20" w:line="240" w:lineRule="auto"/>
            </w:pPr>
            <w:r>
              <w:rPr>
                <w:sz w:val="19"/>
              </w:rPr>
              <w:t>0.988</w:t>
            </w:r>
          </w:p>
        </w:tc>
      </w:tr>
    </w:tbl>
    <w:p>
      <w:pPr>
        <w:spacing w:after="40"/>
      </w:pPr>
    </w:p>
    <w:p>
      <w:pPr>
        <w:pStyle w:val="Heading2"/>
      </w:pPr>
      <w:r>
        <w:t>3.3 Why the loss uses cos(θ/2) instead of θ</w:t>
      </w:r>
    </w:p>
    <w:p>
      <w:r>
        <w:rPr/>
        <w:t xml:space="preserve">The obvious choice, </w:t>
      </w:r>
      <m:oMath>
        <m:box>
          <m:e>
            <m:r>
              <m:rPr>
                <m:sty m:val="i"/>
              </m:rPr>
              <m:t>θ</m:t>
            </m:r>
          </m:e>
        </m:box>
      </m:oMath>
      <w:r>
        <w:rPr/>
        <w:t xml:space="preserve"> itself, is computed as </w:t>
      </w:r>
      <m:oMath>
        <m:box>
          <m:e>
            <m:r>
              <m:rPr>
                <m:sty m:val="i"/>
              </m:rPr>
              <m:t>θ</m:t>
            </m:r>
            <m:r>
              <m:rPr>
                <m:sty m:val="p"/>
              </m:rPr>
              <m:t>=</m:t>
            </m:r>
            <m:r>
              <m:rPr>
                <m:sty m:val="p"/>
              </m:rPr>
              <m:t>2</m:t>
            </m:r>
            <m:r>
              <m:rPr>
                <m:sty m:val="p"/>
              </m:rPr>
              <m:t>arccos</m:t>
            </m:r>
            <m:r>
              <m:rPr>
                <m:sty m:val="i"/>
              </m:rPr>
              <m:t>κ</m:t>
            </m:r>
          </m:e>
        </m:box>
      </m:oMath>
      <w:r>
        <w:rPr/>
        <w:t xml:space="preserve"> with </w:t>
      </w:r>
      <m:oMath>
        <m:box>
          <m:e>
            <m:r>
              <m:rPr>
                <m:sty m:val="i"/>
              </m:rPr>
              <m:t>κ</m:t>
            </m:r>
            <m:r>
              <m:rPr>
                <m:sty m:val="p"/>
              </m:rPr>
              <m:t>=</m:t>
            </m:r>
            <m:r>
              <m:rPr>
                <m:sty m:val="p"/>
              </m:rPr>
              <m:t>cos</m:t>
            </m:r>
            <m:r>
              <m:rPr>
                <m:sty m:val="p"/>
              </m:rPr>
              <m:t>(</m:t>
            </m:r>
            <m:r>
              <m:rPr>
                <m:sty m:val="i"/>
              </m:rPr>
              <m:t>θ</m:t>
            </m:r>
            <m:r>
              <m:rPr>
                <m:sty m:val="p"/>
              </m:rPr>
              <m:t>/</m:t>
            </m:r>
            <m:r>
              <m:rPr>
                <m:sty m:val="p"/>
              </m:rPr>
              <m:t>2</m:t>
            </m:r>
            <m:r>
              <m:rPr>
                <m:sty m:val="p"/>
              </m:rPr>
              <m:t>)</m:t>
            </m:r>
          </m:e>
        </m:box>
      </m:oMath>
      <w:r>
        <w:rPr/>
        <w:t>. Its derivative</w:t>
      </w:r>
    </w:p>
    <w:p>
      <w:pPr>
        <w:spacing w:before="80" w:after="160"/>
        <w:jc w:val="center"/>
      </w:pPr>
      <m:oMathPara>
        <m:oMathParaPr>
          <m:jc m:val="center"/>
        </m:oMathParaPr>
        <m:oMath>
          <m:box>
            <m:e>
              <m:f>
                <m:num>
                  <m:box>
                    <m:e>
                      <m:r>
                        <m:rPr>
                          <m:sty m:val="i"/>
                        </m:rPr>
                        <m:t>d</m:t>
                      </m:r>
                      <m:r>
                        <m:rPr>
                          <m:sty m:val="i"/>
                        </m:rPr>
                        <m:t>θ</m:t>
                      </m:r>
                    </m:e>
                  </m:box>
                </m:num>
                <m:den>
                  <m:box>
                    <m:e>
                      <m:r>
                        <m:rPr>
                          <m:sty m:val="i"/>
                        </m:rPr>
                        <m:t>d</m:t>
                      </m:r>
                      <m:r>
                        <m:rPr>
                          <m:sty m:val="i"/>
                        </m:rPr>
                        <m:t>κ</m:t>
                      </m:r>
                    </m:e>
                  </m:box>
                </m:den>
              </m:f>
              <m:r>
                <m:rPr>
                  <m:sty m:val="p"/>
                </m:rPr>
                <m:t>=</m:t>
              </m:r>
              <m:r>
                <m:rPr>
                  <m:sty m:val="p"/>
                </m:rPr>
                <m:t>−</m:t>
              </m:r>
              <m:f>
                <m:num>
                  <m:box>
                    <m:e>
                      <m:r>
                        <m:rPr>
                          <m:sty m:val="p"/>
                        </m:rPr>
                        <m:t>2</m:t>
                      </m:r>
                    </m:e>
                  </m:box>
                </m:num>
                <m:den>
                  <m:box>
                    <m:e>
                      <m:rad>
                        <m:radPr>
                          <m:degHide m:val="1"/>
                        </m:radPr>
                        <m:deg/>
                        <m:e>
                          <m:box>
                            <m:e>
                              <m:box>
                                <m:e>
                                  <m:r>
                                    <m:rPr>
                                      <m:sty m:val="p"/>
                                    </m:rPr>
                                    <m:t>1</m:t>
                                  </m:r>
                                  <m:r>
                                    <m:rPr>
                                      <m:sty m:val="p"/>
                                    </m:rPr>
                                    <m:t>−</m:t>
                                  </m:r>
                                  <m:sSup>
                                    <m:e>
                                      <m:r>
                                        <m:rPr>
                                          <m:sty m:val="i"/>
                                        </m:rPr>
                                        <m:t>κ</m:t>
                                      </m:r>
                                    </m:e>
                                    <m:sup>
                                      <m:box>
                                        <m:e>
                                          <m:r>
                                            <m:rPr>
                                              <m:sty m:val="p"/>
                                            </m:rPr>
                                            <m:t>2</m:t>
                                          </m:r>
                                        </m:e>
                                      </m:box>
                                    </m:sup>
                                  </m:sSup>
                                </m:e>
                              </m:box>
                            </m:e>
                          </m:box>
                        </m:e>
                      </m:rad>
                    </m:e>
                  </m:box>
                </m:den>
              </m:f>
              <m:r>
                <m:t/>
              </m:r>
              <m:r>
                <m:rPr>
                  <m:sty m:val="p"/>
                </m:rPr>
                <m:t>→</m:t>
              </m:r>
              <m:r>
                <m:t/>
              </m:r>
              <m:r>
                <m:rPr>
                  <m:sty m:val="p"/>
                </m:rPr>
                <m:t>−</m:t>
              </m:r>
              <m:r>
                <m:rPr>
                  <m:sty m:val="p"/>
                </m:rPr>
                <m:t>∞</m:t>
              </m:r>
              <m:r>
                <m:t/>
              </m:r>
              <m:r>
                <m:rPr>
                  <m:nor/>
                </m:rPr>
                <m:t>as</m:t>
              </m:r>
              <m:r>
                <m:t/>
              </m:r>
              <m:r>
                <m:rPr>
                  <m:sty m:val="i"/>
                </m:rPr>
                <m:t>κ</m:t>
              </m:r>
              <m:r>
                <m:rPr>
                  <m:sty m:val="p"/>
                </m:rPr>
                <m:t>→</m:t>
              </m:r>
              <m:r>
                <m:rPr>
                  <m:sty m:val="p"/>
                </m:rPr>
                <m:t>1</m:t>
              </m:r>
            </m:e>
          </m:box>
        </m:oMath>
      </m:oMathPara>
    </w:p>
    <w:p>
      <w:r>
        <w:rPr/>
        <w:t xml:space="preserve">is infinite exactly at zero error, the point every pixel is being pushed towards. In 32-bit floating point the problem is concrete: </w:t>
      </w:r>
      <m:oMath>
        <m:box>
          <m:e>
            <m:r>
              <m:rPr>
                <m:sty m:val="i"/>
              </m:rPr>
              <m:t>κ</m:t>
            </m:r>
          </m:e>
        </m:box>
      </m:oMath>
      <w:r>
        <w:rPr/>
        <w:t xml:space="preserve"> rounds to exactly 1 for every error below 0.028°, the derivative becomes infinite and the update turns into NaN (not a number), which stops training just as it starts to succeed. Errors of a few hundredths of a degree are common once the model works. The derivative of </w:t>
      </w:r>
      <m:oMath>
        <m:box>
          <m:e>
            <m:r>
              <m:rPr>
                <m:sty m:val="i"/>
              </m:rPr>
              <m:t>ℓ</m:t>
            </m:r>
          </m:e>
        </m:box>
      </m:oMath>
      <w:r>
        <w:rPr/>
        <w:t xml:space="preserve"> stays finite:</w:t>
      </w:r>
    </w:p>
    <w:p>
      <w:pPr>
        <w:spacing w:before="80" w:after="160"/>
        <w:jc w:val="center"/>
      </w:pPr>
      <m:oMathPara>
        <m:oMathParaPr>
          <m:jc m:val="center"/>
        </m:oMathParaPr>
        <m:oMath>
          <m:box>
            <m:e>
              <m:f>
                <m:num>
                  <m:box>
                    <m:e>
                      <m:r>
                        <m:rPr>
                          <m:sty m:val="i"/>
                        </m:rPr>
                        <m:t>d</m:t>
                      </m:r>
                      <m:r>
                        <m:rPr>
                          <m:sty m:val="i"/>
                        </m:rPr>
                        <m:t>ℓ</m:t>
                      </m:r>
                    </m:e>
                  </m:box>
                </m:num>
                <m:den>
                  <m:box>
                    <m:e>
                      <m:r>
                        <m:rPr>
                          <m:sty m:val="i"/>
                        </m:rPr>
                        <m:t>d</m:t>
                      </m:r>
                      <m:r>
                        <m:rPr>
                          <m:sty m:val="i"/>
                        </m:rPr>
                        <m:t>κ</m:t>
                      </m:r>
                    </m:e>
                  </m:box>
                </m:den>
              </m:f>
              <m:r>
                <m:rPr>
                  <m:sty m:val="p"/>
                </m:rPr>
                <m:t>=</m:t>
              </m:r>
              <m:r>
                <m:rPr>
                  <m:sty m:val="p"/>
                </m:rPr>
                <m:t>−</m:t>
              </m:r>
              <m:f>
                <m:num>
                  <m:box>
                    <m:e>
                      <m:r>
                        <m:rPr>
                          <m:sty m:val="p"/>
                        </m:rPr>
                        <m:t>1</m:t>
                      </m:r>
                    </m:e>
                  </m:box>
                </m:num>
                <m:den>
                  <m:box>
                    <m:e>
                      <m:r>
                        <m:rPr>
                          <m:sty m:val="p"/>
                        </m:rPr>
                        <m:t>2</m:t>
                      </m:r>
                      <m:rad>
                        <m:radPr>
                          <m:degHide m:val="1"/>
                        </m:radPr>
                        <m:deg/>
                        <m:e>
                          <m:box>
                            <m:e>
                              <m:box>
                                <m:e>
                                  <m:r>
                                    <m:rPr>
                                      <m:sty m:val="p"/>
                                    </m:rPr>
                                    <m:t>1</m:t>
                                  </m:r>
                                  <m:r>
                                    <m:rPr>
                                      <m:sty m:val="p"/>
                                    </m:rPr>
                                    <m:t>−</m:t>
                                  </m:r>
                                  <m:r>
                                    <m:rPr>
                                      <m:sty m:val="i"/>
                                    </m:rPr>
                                    <m:t>κ</m:t>
                                  </m:r>
                                  <m:r>
                                    <m:rPr>
                                      <m:sty m:val="p"/>
                                    </m:rPr>
                                    <m:t>+</m:t>
                                  </m:r>
                                  <m:r>
                                    <m:rPr>
                                      <m:sty m:val="i"/>
                                    </m:rPr>
                                    <m:t>ε</m:t>
                                  </m:r>
                                </m:e>
                              </m:box>
                            </m:e>
                          </m:box>
                        </m:e>
                      </m:rad>
                    </m:e>
                  </m:box>
                </m:den>
              </m:f>
              <m:r>
                <m:rPr>
                  <m:sty m:val="p"/>
                </m:rPr>
                <m:t>,</m:t>
              </m:r>
              <m:r>
                <m:t/>
              </m:r>
              <m:box>
                <m:e>
                  <m:d>
                    <m:dPr>
                      <m:begChr m:val="|"/>
                      <m:endChr m:val="|"/>
                    </m:dPr>
                    <m:e>
                      <m:box>
                        <m:e>
                          <m:f>
                            <m:num>
                              <m:box>
                                <m:e>
                                  <m:r>
                                    <m:rPr>
                                      <m:sty m:val="i"/>
                                    </m:rPr>
                                    <m:t>d</m:t>
                                  </m:r>
                                  <m:r>
                                    <m:rPr>
                                      <m:sty m:val="i"/>
                                    </m:rPr>
                                    <m:t>ℓ</m:t>
                                  </m:r>
                                </m:e>
                              </m:box>
                            </m:num>
                            <m:den>
                              <m:box>
                                <m:e>
                                  <m:r>
                                    <m:rPr>
                                      <m:sty m:val="i"/>
                                    </m:rPr>
                                    <m:t>d</m:t>
                                  </m:r>
                                  <m:r>
                                    <m:rPr>
                                      <m:sty m:val="i"/>
                                    </m:rPr>
                                    <m:t>κ</m:t>
                                  </m:r>
                                </m:e>
                              </m:box>
                            </m:den>
                          </m:f>
                        </m:e>
                      </m:box>
                    </m:e>
                  </m:d>
                </m:e>
              </m:box>
              <m:r>
                <m:rPr>
                  <m:sty m:val="p"/>
                </m:rPr>
                <m:t>≤</m:t>
              </m:r>
              <m:f>
                <m:num>
                  <m:box>
                    <m:e>
                      <m:r>
                        <m:rPr>
                          <m:sty m:val="p"/>
                        </m:rPr>
                        <m:t>1</m:t>
                      </m:r>
                    </m:e>
                  </m:box>
                </m:num>
                <m:den>
                  <m:box>
                    <m:e>
                      <m:r>
                        <m:rPr>
                          <m:sty m:val="p"/>
                        </m:rPr>
                        <m:t>2</m:t>
                      </m:r>
                      <m:rad>
                        <m:radPr>
                          <m:degHide m:val="1"/>
                        </m:radPr>
                        <m:deg/>
                        <m:e>
                          <m:box>
                            <m:e>
                              <m:box>
                                <m:e>
                                  <m:r>
                                    <m:rPr>
                                      <m:sty m:val="i"/>
                                    </m:rPr>
                                    <m:t>ε</m:t>
                                  </m:r>
                                </m:e>
                              </m:box>
                            </m:e>
                          </m:box>
                        </m:e>
                      </m:rad>
                    </m:e>
                  </m:box>
                </m:den>
              </m:f>
              <m:r>
                <m:rPr>
                  <m:sty m:val="p"/>
                </m:rPr>
                <m:t>=</m:t>
              </m:r>
              <m:r>
                <m:rPr>
                  <m:sty m:val="p"/>
                </m:rPr>
                <m:t>5</m:t>
              </m:r>
              <m:r>
                <m:rPr>
                  <m:sty m:val="p"/>
                </m:rPr>
                <m:t>×</m:t>
              </m:r>
              <m:sSup>
                <m:e>
                  <m:r>
                    <m:rPr>
                      <m:sty m:val="p"/>
                    </m:rPr>
                    <m:t>10</m:t>
                  </m:r>
                </m:e>
                <m:sup>
                  <m:box>
                    <m:e>
                      <m:r>
                        <m:rPr>
                          <m:sty m:val="p"/>
                        </m:rPr>
                        <m:t>4</m:t>
                      </m:r>
                    </m:e>
                  </m:box>
                </m:sup>
              </m:sSup>
            </m:e>
          </m:box>
        </m:oMath>
      </m:oMathPara>
    </w:p>
    <w:p>
      <w:r>
        <w:rPr/>
        <w:t xml:space="preserve">Measured per degree of error it is constant, about 0.0062 per degree from 0.1° to 10° and beyond, exactly like an L1 loss. The angle </w:t>
      </w:r>
      <m:oMath>
        <m:box>
          <m:e>
            <m:r>
              <m:rPr>
                <m:sty m:val="i"/>
              </m:rPr>
              <m:t>θ</m:t>
            </m:r>
          </m:e>
        </m:box>
      </m:oMath>
      <w:r>
        <w:rPr/>
        <w:t xml:space="preserve"> itself is computed only for reporting.</w:t>
      </w:r>
    </w:p>
    <w:p>
      <w:pPr>
        <w:pStyle w:val="Heading1"/>
      </w:pPr>
      <w:r>
        <w:t>4. Pixel weights</w:t>
      </w:r>
    </w:p>
    <w:p>
      <w:r>
        <w:rPr/>
        <w:t>Using the two masks of Section 1, each pixel gets a weight:</w:t>
      </w:r>
    </w:p>
    <w:p>
      <w:pPr>
        <w:spacing w:before="80" w:after="160"/>
        <w:jc w:val="center"/>
      </w:pPr>
      <m:oMathPara>
        <m:oMathParaPr>
          <m:jc m:val="center"/>
        </m:oMathParaPr>
        <m:oMath>
          <m:box>
            <m:e>
              <m:sSub>
                <m:e>
                  <m:r>
                    <m:rPr>
                      <m:sty m:val="i"/>
                    </m:rPr>
                    <m:t>ω</m:t>
                  </m:r>
                </m:e>
                <m:sub>
                  <m:r>
                    <m:rPr>
                      <m:sty m:val="i"/>
                    </m:rPr>
                    <m:t>i</m:t>
                  </m:r>
                </m:sub>
              </m:sSub>
              <m:r>
                <m:rPr>
                  <m:sty m:val="p"/>
                </m:rPr>
                <m:t>=</m:t>
              </m:r>
              <m:r>
                <m:rPr>
                  <m:sty m:val="p"/>
                </m:rPr>
                <m:t>1</m:t>
              </m:r>
              <m:r>
                <m:rPr>
                  <m:sty m:val="p"/>
                </m:rPr>
                <m:t>+</m:t>
              </m:r>
              <m:r>
                <m:rPr>
                  <m:sty m:val="p"/>
                </m:rPr>
                <m:t>5</m:t>
              </m:r>
              <m:r>
                <m:t/>
              </m:r>
              <m:sSub>
                <m:e>
                  <m:r>
                    <m:rPr>
                      <m:sty m:val="i"/>
                    </m:rPr>
                    <m:t>b</m:t>
                  </m:r>
                </m:e>
                <m:sub>
                  <m:r>
                    <m:rPr>
                      <m:sty m:val="i"/>
                    </m:rPr>
                    <m:t>i</m:t>
                  </m:r>
                </m:sub>
              </m:sSub>
              <m:r>
                <m:rPr>
                  <m:sty m:val="p"/>
                </m:rPr>
                <m:t>+</m:t>
              </m:r>
              <m:r>
                <m:rPr>
                  <m:sty m:val="p"/>
                </m:rPr>
                <m:t>2</m:t>
              </m:r>
              <m:r>
                <m:t/>
              </m:r>
              <m:sSub>
                <m:e>
                  <m:r>
                    <m:rPr>
                      <m:sty m:val="i"/>
                    </m:rPr>
                    <m:t>e</m:t>
                  </m:r>
                </m:e>
                <m:sub>
                  <m:r>
                    <m:rPr>
                      <m:sty m:val="i"/>
                    </m:rPr>
                    <m:t>i</m:t>
                  </m:r>
                </m:sub>
              </m:sSub>
            </m:e>
          </m:box>
        </m:oMath>
      </m:oMathPara>
    </w:p>
    <w:p>
      <w:r>
        <w:rPr/>
        <w:t>A pixel therefore weighs 1 (interior, scatter only), 3 (grain boundary), 6 (misindexed) or 8 (misindexed and on a boundary). Measured on 100 validation maps, this shifts the attention as follows:</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c>
          <w:tcPr>
            <w:tcW w:type="dxa" w:w="3402"/>
            <w:shd w:val="clear" w:color="auto" w:fill="E4E9F2"/>
          </w:tcPr>
          <w:p>
            <w:pPr>
              <w:spacing w:after="20" w:line="240" w:lineRule="auto"/>
            </w:pPr>
            <w:r>
              <w:rPr>
                <w:b/>
                <w:sz w:val="19"/>
              </w:rPr>
              <w:t>Pixel group</w:t>
            </w:r>
          </w:p>
        </w:tc>
        <w:tc>
          <w:tcPr>
            <w:tcW w:type="dxa" w:w="1247"/>
            <w:shd w:val="clear" w:color="auto" w:fill="E4E9F2"/>
          </w:tcPr>
          <w:p>
            <w:pPr>
              <w:spacing w:after="20" w:line="240" w:lineRule="auto"/>
            </w:pPr>
            <m:oMath>
              <m:box>
                <m:e>
                  <m:sSub>
                    <m:e>
                      <m:r>
                        <m:rPr>
                          <m:sty m:val="i"/>
                        </m:rPr>
                        <m:t>ω</m:t>
                      </m:r>
                    </m:e>
                    <m:sub>
                      <m:r>
                        <m:rPr>
                          <m:sty m:val="i"/>
                        </m:rPr>
                        <m:t>i</m:t>
                      </m:r>
                    </m:sub>
                  </m:sSub>
                </m:e>
              </m:box>
            </m:oMath>
          </w:p>
        </w:tc>
        <w:tc>
          <w:tcPr>
            <w:tcW w:type="dxa" w:w="1928"/>
            <w:shd w:val="clear" w:color="auto" w:fill="E4E9F2"/>
          </w:tcPr>
          <w:p>
            <w:pPr>
              <w:spacing w:after="20" w:line="240" w:lineRule="auto"/>
            </w:pPr>
            <w:r>
              <w:rPr>
                <w:b/>
                <w:sz w:val="19"/>
              </w:rPr>
              <w:t>Share of pixels</w:t>
            </w:r>
          </w:p>
        </w:tc>
        <w:tc>
          <w:tcPr>
            <w:tcW w:type="dxa" w:w="2494"/>
            <w:shd w:val="clear" w:color="auto" w:fill="E4E9F2"/>
          </w:tcPr>
          <w:p>
            <w:pPr>
              <w:spacing w:after="20" w:line="240" w:lineRule="auto"/>
            </w:pPr>
            <w:r>
              <w:rPr>
                <w:b/>
                <w:sz w:val="19"/>
              </w:rPr>
              <w:t>Share of the total weight</w:t>
            </w:r>
          </w:p>
        </w:tc>
      </w:tr>
      <w:tr>
        <w:tc>
          <w:tcPr>
            <w:tcW w:type="dxa" w:w="3402"/>
          </w:tcPr>
          <w:p>
            <w:pPr>
              <w:spacing w:after="20" w:line="240" w:lineRule="auto"/>
            </w:pPr>
            <w:r>
              <w:rPr>
                <w:sz w:val="19"/>
              </w:rPr>
              <w:t>Interior, scatter only</w:t>
            </w:r>
          </w:p>
        </w:tc>
        <w:tc>
          <w:tcPr>
            <w:tcW w:type="dxa" w:w="1247"/>
          </w:tcPr>
          <w:p>
            <w:pPr>
              <w:spacing w:after="20" w:line="240" w:lineRule="auto"/>
            </w:pPr>
            <w:r>
              <w:rPr>
                <w:sz w:val="19"/>
              </w:rPr>
              <w:t>1</w:t>
            </w:r>
          </w:p>
        </w:tc>
        <w:tc>
          <w:tcPr>
            <w:tcW w:type="dxa" w:w="1928"/>
          </w:tcPr>
          <w:p>
            <w:pPr>
              <w:spacing w:after="20" w:line="240" w:lineRule="auto"/>
            </w:pPr>
            <w:r>
              <w:rPr>
                <w:sz w:val="19"/>
              </w:rPr>
              <w:t>77.0%</w:t>
            </w:r>
          </w:p>
        </w:tc>
        <w:tc>
          <w:tcPr>
            <w:tcW w:type="dxa" w:w="2494"/>
          </w:tcPr>
          <w:p>
            <w:pPr>
              <w:spacing w:after="20" w:line="240" w:lineRule="auto"/>
            </w:pPr>
            <w:r>
              <w:rPr>
                <w:sz w:val="19"/>
              </w:rPr>
              <w:t>42.3%</w:t>
            </w:r>
          </w:p>
        </w:tc>
      </w:tr>
      <w:tr>
        <w:tc>
          <w:tcPr>
            <w:tcW w:type="dxa" w:w="3402"/>
          </w:tcPr>
          <w:p>
            <w:pPr>
              <w:spacing w:after="20" w:line="240" w:lineRule="auto"/>
            </w:pPr>
            <w:r>
              <w:rPr>
                <w:sz w:val="19"/>
              </w:rPr>
              <w:t>Grain boundary, not misindexed</w:t>
            </w:r>
          </w:p>
        </w:tc>
        <w:tc>
          <w:tcPr>
            <w:tcW w:type="dxa" w:w="1247"/>
          </w:tcPr>
          <w:p>
            <w:pPr>
              <w:spacing w:after="20" w:line="240" w:lineRule="auto"/>
            </w:pPr>
            <w:r>
              <w:rPr>
                <w:sz w:val="19"/>
              </w:rPr>
              <w:t>3</w:t>
            </w:r>
          </w:p>
        </w:tc>
        <w:tc>
          <w:tcPr>
            <w:tcW w:type="dxa" w:w="1928"/>
          </w:tcPr>
          <w:p>
            <w:pPr>
              <w:spacing w:after="20" w:line="240" w:lineRule="auto"/>
            </w:pPr>
            <w:r>
              <w:rPr>
                <w:sz w:val="19"/>
              </w:rPr>
              <w:t>12.3%</w:t>
            </w:r>
          </w:p>
        </w:tc>
        <w:tc>
          <w:tcPr>
            <w:tcW w:type="dxa" w:w="2494"/>
          </w:tcPr>
          <w:p>
            <w:pPr>
              <w:spacing w:after="20" w:line="240" w:lineRule="auto"/>
            </w:pPr>
            <w:r>
              <w:rPr>
                <w:sz w:val="19"/>
              </w:rPr>
              <w:t>20.7%</w:t>
            </w:r>
          </w:p>
        </w:tc>
      </w:tr>
      <w:tr>
        <w:tc>
          <w:tcPr>
            <w:tcW w:type="dxa" w:w="3402"/>
          </w:tcPr>
          <w:p>
            <w:pPr>
              <w:spacing w:after="20" w:line="240" w:lineRule="auto"/>
            </w:pPr>
            <w:r>
              <w:rPr>
                <w:sz w:val="19"/>
              </w:rPr>
              <w:t>Misindexed (interior or boundary)</w:t>
            </w:r>
          </w:p>
        </w:tc>
        <w:tc>
          <w:tcPr>
            <w:tcW w:type="dxa" w:w="1247"/>
          </w:tcPr>
          <w:p>
            <w:pPr>
              <w:spacing w:after="20" w:line="240" w:lineRule="auto"/>
            </w:pPr>
            <w:r>
              <w:rPr>
                <w:sz w:val="19"/>
              </w:rPr>
              <w:t>6 or 8</w:t>
            </w:r>
          </w:p>
        </w:tc>
        <w:tc>
          <w:tcPr>
            <w:tcW w:type="dxa" w:w="1928"/>
          </w:tcPr>
          <w:p>
            <w:pPr>
              <w:spacing w:after="20" w:line="240" w:lineRule="auto"/>
            </w:pPr>
            <w:r>
              <w:rPr>
                <w:sz w:val="19"/>
              </w:rPr>
              <w:t>10.7%</w:t>
            </w:r>
          </w:p>
        </w:tc>
        <w:tc>
          <w:tcPr>
            <w:tcW w:type="dxa" w:w="2494"/>
          </w:tcPr>
          <w:p>
            <w:pPr>
              <w:spacing w:after="20" w:line="240" w:lineRule="auto"/>
            </w:pPr>
            <w:r>
              <w:rPr>
                <w:sz w:val="19"/>
              </w:rPr>
              <w:t>37.1%</w:t>
            </w:r>
          </w:p>
        </w:tc>
      </w:tr>
    </w:tbl>
    <w:p>
      <w:pPr>
        <w:spacing w:after="40"/>
      </w:pPr>
    </w:p>
    <w:p>
      <w:r>
        <w:rPr/>
        <w:t>Why: in an unweighted mean, 77% of the loss would come from the easy interior pixels, while the two groups that matter most scientifically, and where filters fail (grain boundaries and misindexed points), would be a small minority. They are also exactly the BOUNDARY and CORRUPTED columns of the evaluation.</w:t>
      </w:r>
    </w:p>
    <w:p>
      <w:pPr>
        <w:pStyle w:val="Heading1"/>
      </w:pPr>
      <w:r>
        <w:t>5. The four parts of the loss</w:t>
      </w:r>
    </w:p>
    <w:p>
      <w:r>
        <w:rPr/>
        <w:t xml:space="preserve">The loss checks the final map and, separately, each of the three outputs of Section 2. All sums run over the </w:t>
      </w:r>
      <m:oMath>
        <m:box>
          <m:e>
            <m:r>
              <m:rPr>
                <m:sty m:val="i"/>
              </m:rPr>
              <m:t>N</m:t>
            </m:r>
          </m:e>
        </m:box>
      </m:oMath>
      <w:r>
        <w:rPr/>
        <w:t xml:space="preserve"> = 262,144 pixels of one batch (the pixels of all 16 maps are pooled), and </w:t>
      </w:r>
      <m:oMath>
        <m:box>
          <m:e>
            <m:sSubSup>
              <m:e>
                <m:r>
                  <m:rPr>
                    <m:sty m:val="i"/>
                  </m:rPr>
                  <m:t>q</m:t>
                </m:r>
              </m:e>
              <m:sub>
                <m:r>
                  <m:rPr>
                    <m:sty m:val="i"/>
                  </m:rPr>
                  <m:t>i</m:t>
                </m:r>
              </m:sub>
              <m:sup>
                <m:box>
                  <m:e>
                    <m:r>
                      <m:rPr>
                        <m:sty m:val="p"/>
                      </m:rPr>
                      <m:t>⋆</m:t>
                    </m:r>
                  </m:e>
                </m:box>
              </m:sup>
            </m:sSubSup>
          </m:e>
        </m:box>
      </m:oMath>
      <w:r>
        <w:rPr/>
        <w:t xml:space="preserve"> is the true orientation of pixel </w:t>
      </w:r>
      <m:oMath>
        <m:box>
          <m:e>
            <m:r>
              <m:rPr>
                <m:sty m:val="i"/>
              </m:rPr>
              <m:t>i</m:t>
            </m:r>
          </m:e>
        </m:box>
      </m:oMath>
      <w:r>
        <w:rPr/>
        <w:t>.</w:t>
      </w:r>
    </w:p>
    <w:p>
      <w:pPr>
        <w:pStyle w:val="Heading2"/>
      </w:pPr>
      <w:r>
        <w:t>5.1 Main part: is the final map right?</w:t>
      </w:r>
    </w:p>
    <w:p>
      <w:pPr>
        <w:spacing w:before="80" w:after="160"/>
        <w:jc w:val="center"/>
      </w:pPr>
      <m:oMathPara>
        <m:oMathParaPr>
          <m:jc m:val="center"/>
        </m:oMathParaPr>
        <m:oMath>
          <m:box>
            <m:e>
              <m:sSub>
                <m:e>
                  <m:r>
                    <m:rPr>
                      <m:sty m:val="i"/>
                    </m:rPr>
                    <m:t>ℒ</m:t>
                  </m:r>
                </m:e>
                <m:sub>
                  <m:box>
                    <m:e>
                      <m:box>
                        <m:e>
                          <m:r>
                            <m:rPr>
                              <m:sty m:val="p"/>
                            </m:rPr>
                            <m:t>m</m:t>
                          </m:r>
                          <m:r>
                            <m:rPr>
                              <m:sty m:val="p"/>
                            </m:rPr>
                            <m:t>a</m:t>
                          </m:r>
                          <m:r>
                            <m:rPr>
                              <m:sty m:val="p"/>
                            </m:rPr>
                            <m:t>i</m:t>
                          </m:r>
                          <m:r>
                            <m:rPr>
                              <m:sty m:val="p"/>
                            </m:rPr>
                            <m:t>n</m:t>
                          </m:r>
                        </m:e>
                      </m:box>
                    </m:e>
                  </m:box>
                </m:sub>
              </m:sSub>
              <m:r>
                <m:rPr>
                  <m:sty m:val="p"/>
                </m:rPr>
                <m:t>=</m:t>
              </m:r>
              <m:f>
                <m:num>
                  <m:box>
                    <m:e>
                      <m:nary>
                        <m:naryPr>
                          <m:chr m:val="∑"/>
                          <m:limLoc m:val="undOvr"/>
                          <m:supHide m:val="1"/>
                        </m:naryPr>
                        <m:sub>
                          <m:box>
                            <m:e>
                              <m:r>
                                <m:rPr>
                                  <m:sty m:val="i"/>
                                </m:rPr>
                                <m:t>i</m:t>
                              </m:r>
                            </m:e>
                          </m:box>
                        </m:sub>
                        <m:sup/>
                        <m:e>
                          <m:sSub>
                            <m:e>
                              <m:r>
                                <m:rPr>
                                  <m:sty m:val="i"/>
                                </m:rPr>
                                <m:t>ω</m:t>
                              </m:r>
                            </m:e>
                            <m:sub>
                              <m:r>
                                <m:rPr>
                                  <m:sty m:val="i"/>
                                </m:rPr>
                                <m:t>i</m:t>
                              </m:r>
                            </m:sub>
                          </m:sSub>
                          <m:r>
                            <m:t/>
                          </m:r>
                          <m:r>
                            <m:rPr>
                              <m:sty m:val="i"/>
                            </m:rPr>
                            <m:t>ℓ</m:t>
                          </m:r>
                          <m:box>
                            <m:e>
                              <m:d>
                                <m:dPr>
                                  <m:begChr m:val="("/>
                                  <m:endChr m:val=")"/>
                                </m:dPr>
                                <m:e>
                                  <m:box>
                                    <m:e>
                                      <m:sSubSup>
                                        <m:e>
                                          <m:r>
                                            <m:rPr>
                                              <m:sty m:val="i"/>
                                            </m:rPr>
                                            <m:t>q</m:t>
                                          </m:r>
                                        </m:e>
                                        <m:sub>
                                          <m:r>
                                            <m:rPr>
                                              <m:sty m:val="i"/>
                                            </m:rPr>
                                            <m:t>i</m:t>
                                          </m:r>
                                        </m:sub>
                                        <m:sup>
                                          <m:box>
                                            <m:e>
                                              <m:box>
                                                <m:e>
                                                  <m:r>
                                                    <m:rPr>
                                                      <m:sty m:val="p"/>
                                                    </m:rPr>
                                                    <m:t>o</m:t>
                                                  </m:r>
                                                  <m:r>
                                                    <m:rPr>
                                                      <m:sty m:val="p"/>
                                                    </m:rPr>
                                                    <m:t>u</m:t>
                                                  </m:r>
                                                  <m:r>
                                                    <m:rPr>
                                                      <m:sty m:val="p"/>
                                                    </m:rPr>
                                                    <m:t>t</m:t>
                                                  </m:r>
                                                </m:e>
                                              </m:box>
                                            </m:e>
                                          </m:box>
                                        </m:sup>
                                      </m:sSubSup>
                                      <m:r>
                                        <m:rPr>
                                          <m:sty m:val="p"/>
                                        </m:rPr>
                                        <m:t>,</m:t>
                                      </m:r>
                                      <m:sSubSup>
                                        <m:e>
                                          <m:r>
                                            <m:rPr>
                                              <m:sty m:val="i"/>
                                            </m:rPr>
                                            <m:t>q</m:t>
                                          </m:r>
                                        </m:e>
                                        <m:sub>
                                          <m:r>
                                            <m:rPr>
                                              <m:sty m:val="i"/>
                                            </m:rPr>
                                            <m:t>i</m:t>
                                          </m:r>
                                        </m:sub>
                                        <m:sup>
                                          <m:box>
                                            <m:e>
                                              <m:r>
                                                <m:rPr>
                                                  <m:sty m:val="p"/>
                                                </m:rPr>
                                                <m:t>⋆</m:t>
                                              </m:r>
                                            </m:e>
                                          </m:box>
                                        </m:sup>
                                      </m:sSubSup>
                                    </m:e>
                                  </m:box>
                                </m:e>
                              </m:d>
                            </m:e>
                          </m:box>
                        </m:e>
                      </m:nary>
                    </m:e>
                  </m:box>
                </m:num>
                <m:den>
                  <m:box>
                    <m:e>
                      <m:nary>
                        <m:naryPr>
                          <m:chr m:val="∑"/>
                          <m:limLoc m:val="undOvr"/>
                          <m:supHide m:val="1"/>
                        </m:naryPr>
                        <m:sub>
                          <m:box>
                            <m:e>
                              <m:r>
                                <m:rPr>
                                  <m:sty m:val="i"/>
                                </m:rPr>
                                <m:t>i</m:t>
                              </m:r>
                            </m:e>
                          </m:box>
                        </m:sub>
                        <m:sup/>
                        <m:e>
                          <m:sSub>
                            <m:e>
                              <m:r>
                                <m:rPr>
                                  <m:sty m:val="i"/>
                                </m:rPr>
                                <m:t>ω</m:t>
                              </m:r>
                            </m:e>
                            <m:sub>
                              <m:r>
                                <m:rPr>
                                  <m:sty m:val="i"/>
                                </m:rPr>
                                <m:t>i</m:t>
                              </m:r>
                            </m:sub>
                          </m:sSub>
                        </m:e>
                      </m:nary>
                    </m:e>
                  </m:box>
                </m:den>
              </m:f>
            </m:e>
          </m:box>
        </m:oMath>
      </m:oMathPara>
    </w:p>
    <w:p>
      <w:r>
        <w:rPr/>
        <w:t xml:space="preserve">The weighted mean error of the final orientation </w:t>
      </w:r>
      <m:oMath>
        <m:box>
          <m:e>
            <m:sSubSup>
              <m:e>
                <m:r>
                  <m:rPr>
                    <m:sty m:val="i"/>
                  </m:rPr>
                  <m:t>q</m:t>
                </m:r>
              </m:e>
              <m:sub>
                <m:r>
                  <m:rPr>
                    <m:sty m:val="i"/>
                  </m:rPr>
                  <m:t>i</m:t>
                </m:r>
              </m:sub>
              <m:sup>
                <m:box>
                  <m:e>
                    <m:box>
                      <m:e>
                        <m:r>
                          <m:rPr>
                            <m:sty m:val="p"/>
                          </m:rPr>
                          <m:t>o</m:t>
                        </m:r>
                        <m:r>
                          <m:rPr>
                            <m:sty m:val="p"/>
                          </m:rPr>
                          <m:t>u</m:t>
                        </m:r>
                        <m:r>
                          <m:rPr>
                            <m:sty m:val="p"/>
                          </m:rPr>
                          <m:t>t</m:t>
                        </m:r>
                      </m:e>
                    </m:box>
                  </m:e>
                </m:box>
              </m:sup>
            </m:sSubSup>
          </m:e>
        </m:box>
      </m:oMath>
      <w:r>
        <w:rPr/>
        <w:t xml:space="preserve">, the map the user actually receives. Dividing by </w:t>
      </w:r>
      <m:oMath>
        <m:box>
          <m:e>
            <m:nary>
              <m:naryPr>
                <m:chr m:val="∑"/>
                <m:limLoc m:val="undOvr"/>
                <m:supHide m:val="1"/>
              </m:naryPr>
              <m:sub>
                <m:r>
                  <m:rPr>
                    <m:sty m:val="i"/>
                  </m:rPr>
                  <m:t>i</m:t>
                </m:r>
              </m:sub>
              <m:sup/>
              <m:e>
                <m:sSub>
                  <m:e>
                    <m:r>
                      <m:rPr>
                        <m:sty m:val="i"/>
                      </m:rPr>
                      <m:t>ω</m:t>
                    </m:r>
                  </m:e>
                  <m:sub>
                    <m:r>
                      <m:rPr>
                        <m:sty m:val="i"/>
                      </m:rPr>
                      <m:t>i</m:t>
                    </m:r>
                  </m:sub>
                </m:sSub>
              </m:e>
            </m:nary>
          </m:e>
        </m:box>
      </m:oMath>
      <w:r>
        <w:rPr/>
        <w:t xml:space="preserve"> keeps it a weighted average, so its size does not depend on how many misindexed pixels a batch contains (1–20% per map). It trains every part of the network the output depends on: the refine path where </w:t>
      </w:r>
      <m:oMath>
        <m:box>
          <m:e>
            <m:sSub>
              <m:e>
                <m:r>
                  <m:rPr>
                    <m:sty m:val="i"/>
                  </m:rPr>
                  <m:t>g</m:t>
                </m:r>
              </m:e>
              <m:sub>
                <m:r>
                  <m:rPr>
                    <m:sty m:val="i"/>
                  </m:rPr>
                  <m:t>i</m:t>
                </m:r>
              </m:sub>
            </m:sSub>
          </m:e>
        </m:box>
      </m:oMath>
      <w:r>
        <w:rPr/>
        <w:t xml:space="preserve"> &lt; 1, the replace path where </w:t>
      </w:r>
      <m:oMath>
        <m:box>
          <m:e>
            <m:sSub>
              <m:e>
                <m:r>
                  <m:rPr>
                    <m:sty m:val="i"/>
                  </m:rPr>
                  <m:t>g</m:t>
                </m:r>
              </m:e>
              <m:sub>
                <m:r>
                  <m:rPr>
                    <m:sty m:val="i"/>
                  </m:rPr>
                  <m:t>i</m:t>
                </m:r>
              </m:sub>
            </m:sSub>
          </m:e>
        </m:box>
      </m:oMath>
      <w:r>
        <w:rPr/>
        <w:t xml:space="preserve"> &gt; 0, and the gate where it is open.</w:t>
      </w:r>
    </w:p>
    <w:p>
      <w:pPr>
        <w:pStyle w:val="Heading2"/>
      </w:pPr>
      <w:r>
        <w:t>5.2 Gate part: does the gate open exactly on the misindexed pixels?</w:t>
      </w:r>
    </w:p>
    <w:p>
      <w:pPr>
        <w:spacing w:before="80" w:after="160"/>
        <w:jc w:val="center"/>
      </w:pPr>
      <m:oMathPara>
        <m:oMathParaPr>
          <m:jc m:val="center"/>
        </m:oMathParaPr>
        <m:oMath>
          <m:box>
            <m:e>
              <m:sSub>
                <m:e>
                  <m:r>
                    <m:rPr>
                      <m:sty m:val="i"/>
                    </m:rPr>
                    <m:t>ℒ</m:t>
                  </m:r>
                </m:e>
                <m:sub>
                  <m:box>
                    <m:e>
                      <m:box>
                        <m:e>
                          <m:r>
                            <m:rPr>
                              <m:sty m:val="p"/>
                            </m:rPr>
                            <m:t>g</m:t>
                          </m:r>
                          <m:r>
                            <m:rPr>
                              <m:sty m:val="p"/>
                            </m:rPr>
                            <m:t>a</m:t>
                          </m:r>
                          <m:r>
                            <m:rPr>
                              <m:sty m:val="p"/>
                            </m:rPr>
                            <m:t>t</m:t>
                          </m:r>
                          <m:r>
                            <m:rPr>
                              <m:sty m:val="p"/>
                            </m:rPr>
                            <m:t>e</m:t>
                          </m:r>
                        </m:e>
                      </m:box>
                    </m:e>
                  </m:box>
                </m:sub>
              </m:sSub>
              <m:r>
                <m:rPr>
                  <m:sty m:val="p"/>
                </m:rPr>
                <m:t>=</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box>
                    <m:e>
                      <m:d>
                        <m:dPr>
                          <m:begChr m:val="["/>
                          <m:endChr m:val="]"/>
                        </m:dPr>
                        <m:e>
                          <m:box>
                            <m:e>
                              <m:sSub>
                                <m:e>
                                  <m:r>
                                    <m:rPr>
                                      <m:sty m:val="i"/>
                                    </m:rPr>
                                    <m:t>b</m:t>
                                  </m:r>
                                </m:e>
                                <m:sub>
                                  <m:r>
                                    <m:rPr>
                                      <m:sty m:val="i"/>
                                    </m:rPr>
                                    <m:t>i</m:t>
                                  </m:r>
                                </m:sub>
                              </m:sSub>
                              <m:r>
                                <m:rPr>
                                  <m:sty m:val="p"/>
                                </m:rPr>
                                <m:t>log</m:t>
                              </m:r>
                              <m:r>
                                <m:rPr>
                                  <m:sty m:val="i"/>
                                </m:rPr>
                                <m:t>σ</m:t>
                              </m:r>
                              <m:r>
                                <m:rPr>
                                  <m:sty m:val="p"/>
                                </m:rPr>
                                <m:t>(</m:t>
                              </m:r>
                              <m:sSub>
                                <m:e>
                                  <m:r>
                                    <m:rPr>
                                      <m:sty m:val="i"/>
                                    </m:rPr>
                                    <m:t>z</m:t>
                                  </m:r>
                                </m:e>
                                <m:sub>
                                  <m:r>
                                    <m:rPr>
                                      <m:sty m:val="i"/>
                                    </m:rPr>
                                    <m:t>i</m:t>
                                  </m:r>
                                </m:sub>
                              </m:sSub>
                              <m:r>
                                <m:rPr>
                                  <m:sty m:val="p"/>
                                </m:rPr>
                                <m:t>)</m:t>
                              </m:r>
                              <m:r>
                                <m:rPr>
                                  <m:sty m:val="p"/>
                                </m:rPr>
                                <m:t>+</m:t>
                              </m:r>
                              <m:r>
                                <m:rPr>
                                  <m:sty m:val="p"/>
                                </m:rPr>
                                <m:t>(</m:t>
                              </m:r>
                              <m:r>
                                <m:rPr>
                                  <m:sty m:val="p"/>
                                </m:rPr>
                                <m:t>1</m:t>
                              </m:r>
                              <m:r>
                                <m:rPr>
                                  <m:sty m:val="p"/>
                                </m:rPr>
                                <m:t>−</m:t>
                              </m:r>
                              <m:sSub>
                                <m:e>
                                  <m:r>
                                    <m:rPr>
                                      <m:sty m:val="i"/>
                                    </m:rPr>
                                    <m:t>b</m:t>
                                  </m:r>
                                </m:e>
                                <m:sub>
                                  <m:r>
                                    <m:rPr>
                                      <m:sty m:val="i"/>
                                    </m:rPr>
                                    <m:t>i</m:t>
                                  </m:r>
                                </m:sub>
                              </m:sSub>
                              <m:r>
                                <m:rPr>
                                  <m:sty m:val="p"/>
                                </m:rPr>
                                <m:t>)</m:t>
                              </m:r>
                              <m:r>
                                <m:rPr>
                                  <m:sty m:val="p"/>
                                </m:rPr>
                                <m:t>log</m:t>
                              </m:r>
                              <m:box>
                                <m:e>
                                  <m:d>
                                    <m:dPr>
                                      <m:begChr m:val="("/>
                                      <m:endChr m:val=")"/>
                                    </m:dPr>
                                    <m:e>
                                      <m:box>
                                        <m:e>
                                          <m:r>
                                            <m:rPr>
                                              <m:sty m:val="p"/>
                                            </m:rPr>
                                            <m:t>1</m:t>
                                          </m:r>
                                          <m:r>
                                            <m:rPr>
                                              <m:sty m:val="p"/>
                                            </m:rPr>
                                            <m:t>−</m:t>
                                          </m:r>
                                          <m:r>
                                            <m:rPr>
                                              <m:sty m:val="i"/>
                                            </m:rPr>
                                            <m:t>σ</m:t>
                                          </m:r>
                                          <m:r>
                                            <m:rPr>
                                              <m:sty m:val="p"/>
                                            </m:rPr>
                                            <m:t>(</m:t>
                                          </m:r>
                                          <m:sSub>
                                            <m:e>
                                              <m:r>
                                                <m:rPr>
                                                  <m:sty m:val="i"/>
                                                </m:rPr>
                                                <m:t>z</m:t>
                                              </m:r>
                                            </m:e>
                                            <m:sub>
                                              <m:r>
                                                <m:rPr>
                                                  <m:sty m:val="i"/>
                                                </m:rPr>
                                                <m:t>i</m:t>
                                              </m:r>
                                            </m:sub>
                                          </m:sSub>
                                          <m:r>
                                            <m:rPr>
                                              <m:sty m:val="p"/>
                                            </m:rPr>
                                            <m:t>)</m:t>
                                          </m:r>
                                        </m:e>
                                      </m:box>
                                    </m:e>
                                  </m:d>
                                </m:e>
                              </m:box>
                            </m:e>
                          </m:box>
                        </m:e>
                      </m:d>
                    </m:e>
                  </m:box>
                </m:e>
              </m:nary>
            </m:e>
          </m:box>
        </m:oMath>
      </m:oMathPara>
    </w:p>
    <w:p>
      <w:r>
        <w:rPr/>
        <w:t xml:space="preserve">The binary cross-entropy between the gate's probability </w:t>
      </w:r>
      <m:oMath>
        <m:box>
          <m:e>
            <m:r>
              <m:rPr>
                <m:sty m:val="i"/>
              </m:rPr>
              <m:t>σ</m:t>
            </m:r>
            <m:r>
              <m:rPr>
                <m:sty m:val="p"/>
              </m:rPr>
              <m:t>(</m:t>
            </m:r>
            <m:sSub>
              <m:e>
                <m:r>
                  <m:rPr>
                    <m:sty m:val="i"/>
                  </m:rPr>
                  <m:t>z</m:t>
                </m:r>
              </m:e>
              <m:sub>
                <m:r>
                  <m:rPr>
                    <m:sty m:val="i"/>
                  </m:rPr>
                  <m:t>i</m:t>
                </m:r>
              </m:sub>
            </m:sSub>
            <m:r>
              <m:rPr>
                <m:sty m:val="p"/>
              </m:rPr>
              <m:t>)</m:t>
            </m:r>
          </m:e>
        </m:box>
      </m:oMath>
      <w:r>
        <w:rPr/>
        <w:t xml:space="preserve"> and the misindexing mask </w:t>
      </w:r>
      <m:oMath>
        <m:box>
          <m:e>
            <m:sSub>
              <m:e>
                <m:r>
                  <m:rPr>
                    <m:sty m:val="i"/>
                  </m:rPr>
                  <m:t>b</m:t>
                </m:r>
              </m:e>
              <m:sub>
                <m:r>
                  <m:rPr>
                    <m:sty m:val="i"/>
                  </m:rPr>
                  <m:t>i</m:t>
                </m:r>
              </m:sub>
            </m:sSub>
          </m:e>
        </m:box>
      </m:oMath>
      <w:r>
        <w:rPr/>
        <w:t xml:space="preserve">: the cost is small when the gate says “misindexed” on a misindexed pixel, or “fine” on a fine one, and large otherwise. It is averaged over all </w:t>
      </w:r>
      <m:oMath>
        <m:box>
          <m:e>
            <m:r>
              <m:rPr>
                <m:sty m:val="i"/>
              </m:rPr>
              <m:t>N</m:t>
            </m:r>
          </m:e>
        </m:box>
      </m:oMath>
      <w:r>
        <w:rPr/>
        <w:t xml:space="preserve"> pixels with no extra class weights, and computed from the score </w:t>
      </w:r>
      <m:oMath>
        <m:box>
          <m:e>
            <m:sSub>
              <m:e>
                <m:r>
                  <m:rPr>
                    <m:sty m:val="i"/>
                  </m:rPr>
                  <m:t>z</m:t>
                </m:r>
              </m:e>
              <m:sub>
                <m:r>
                  <m:rPr>
                    <m:sty m:val="i"/>
                  </m:rPr>
                  <m:t>i</m:t>
                </m:r>
              </m:sub>
            </m:sSub>
          </m:e>
        </m:box>
      </m:oMath>
      <w:r>
        <w:rPr/>
        <w:t xml:space="preserve">, before the dead zone, in the numerically stable form (PyTorch </w:t>
      </w:r>
      <w:r>
        <w:rPr>
          <w:rFonts w:ascii="Consolas" w:hAnsi="Consolas"/>
          <w:sz w:val="20"/>
        </w:rPr>
        <w:t>binary_cross_entropy_with_logits</w:t>
      </w:r>
      <w:r>
        <w:rPr/>
        <w:t>). Examples of the cost of one pixel:</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608"/>
            <w:shd w:val="clear" w:color="auto" w:fill="E4E9F2"/>
          </w:tcPr>
          <w:p>
            <w:pPr>
              <w:spacing w:after="20" w:line="240" w:lineRule="auto"/>
            </w:pPr>
            <w:r>
              <w:rPr>
                <w:b/>
                <w:sz w:val="19"/>
              </w:rPr>
              <w:t xml:space="preserve">Mask </w:t>
            </w:r>
            <m:oMath>
              <m:box>
                <m:e>
                  <m:sSub>
                    <m:e>
                      <m:r>
                        <m:rPr>
                          <m:sty m:val="i"/>
                        </m:rPr>
                        <m:t>b</m:t>
                      </m:r>
                    </m:e>
                    <m:sub>
                      <m:r>
                        <m:rPr>
                          <m:sty m:val="i"/>
                        </m:rPr>
                        <m:t>i</m:t>
                      </m:r>
                    </m:sub>
                  </m:sSub>
                </m:e>
              </m:box>
            </m:oMath>
          </w:p>
        </w:tc>
        <w:tc>
          <w:tcPr>
            <w:tcW w:type="dxa" w:w="2835"/>
            <w:shd w:val="clear" w:color="auto" w:fill="E4E9F2"/>
          </w:tcPr>
          <w:p>
            <w:pPr>
              <w:spacing w:after="20" w:line="240" w:lineRule="auto"/>
            </w:pPr>
            <w:r>
              <w:rPr>
                <w:b/>
                <w:sz w:val="19"/>
              </w:rPr>
              <w:t xml:space="preserve">Gate probability </w:t>
            </w:r>
            <m:oMath>
              <m:box>
                <m:e>
                  <m:r>
                    <m:rPr>
                      <m:sty m:val="i"/>
                    </m:rPr>
                    <m:t>σ</m:t>
                  </m:r>
                  <m:r>
                    <m:rPr>
                      <m:sty m:val="p"/>
                    </m:rPr>
                    <m:t>(</m:t>
                  </m:r>
                  <m:sSub>
                    <m:e>
                      <m:r>
                        <m:rPr>
                          <m:sty m:val="i"/>
                        </m:rPr>
                        <m:t>z</m:t>
                      </m:r>
                    </m:e>
                    <m:sub>
                      <m:r>
                        <m:rPr>
                          <m:sty m:val="i"/>
                        </m:rPr>
                        <m:t>i</m:t>
                      </m:r>
                    </m:sub>
                  </m:sSub>
                  <m:r>
                    <m:rPr>
                      <m:sty m:val="p"/>
                    </m:rPr>
                    <m:t>)</m:t>
                  </m:r>
                </m:e>
              </m:box>
            </m:oMath>
          </w:p>
        </w:tc>
        <w:tc>
          <w:tcPr>
            <w:tcW w:type="dxa" w:w="1474"/>
            <w:shd w:val="clear" w:color="auto" w:fill="E4E9F2"/>
          </w:tcPr>
          <w:p>
            <w:pPr>
              <w:spacing w:after="20" w:line="240" w:lineRule="auto"/>
            </w:pPr>
            <w:r>
              <w:rPr>
                <w:b/>
                <w:sz w:val="19"/>
              </w:rPr>
              <w:t>Cost</w:t>
            </w:r>
          </w:p>
        </w:tc>
      </w:tr>
      <w:tr>
        <w:tc>
          <w:tcPr>
            <w:tcW w:type="dxa" w:w="2608"/>
          </w:tcPr>
          <w:p>
            <w:pPr>
              <w:spacing w:after="20" w:line="240" w:lineRule="auto"/>
            </w:pPr>
            <w:r>
              <w:rPr>
                <w:sz w:val="19"/>
              </w:rPr>
              <w:t>1 (misindexed)</w:t>
            </w:r>
          </w:p>
        </w:tc>
        <w:tc>
          <w:tcPr>
            <w:tcW w:type="dxa" w:w="2835"/>
          </w:tcPr>
          <w:p>
            <w:pPr>
              <w:spacing w:after="20" w:line="240" w:lineRule="auto"/>
            </w:pPr>
            <w:r>
              <w:rPr>
                <w:sz w:val="19"/>
              </w:rPr>
              <w:t>0.98</w:t>
            </w:r>
          </w:p>
        </w:tc>
        <w:tc>
          <w:tcPr>
            <w:tcW w:type="dxa" w:w="1474"/>
          </w:tcPr>
          <w:p>
            <w:pPr>
              <w:spacing w:after="20" w:line="240" w:lineRule="auto"/>
            </w:pPr>
            <w:r>
              <w:rPr>
                <w:sz w:val="19"/>
              </w:rPr>
              <w:t>0.020</w:t>
            </w:r>
          </w:p>
        </w:tc>
      </w:tr>
      <w:tr>
        <w:tc>
          <w:tcPr>
            <w:tcW w:type="dxa" w:w="2608"/>
          </w:tcPr>
          <w:p>
            <w:pPr>
              <w:spacing w:after="20" w:line="240" w:lineRule="auto"/>
            </w:pPr>
            <w:r>
              <w:rPr>
                <w:sz w:val="19"/>
              </w:rPr>
              <w:t>1 (misindexed)</w:t>
            </w:r>
          </w:p>
        </w:tc>
        <w:tc>
          <w:tcPr>
            <w:tcW w:type="dxa" w:w="2835"/>
          </w:tcPr>
          <w:p>
            <w:pPr>
              <w:spacing w:after="20" w:line="240" w:lineRule="auto"/>
            </w:pPr>
            <w:r>
              <w:rPr>
                <w:sz w:val="19"/>
              </w:rPr>
              <w:t>0.60</w:t>
            </w:r>
          </w:p>
        </w:tc>
        <w:tc>
          <w:tcPr>
            <w:tcW w:type="dxa" w:w="1474"/>
          </w:tcPr>
          <w:p>
            <w:pPr>
              <w:spacing w:after="20" w:line="240" w:lineRule="auto"/>
            </w:pPr>
            <w:r>
              <w:rPr>
                <w:sz w:val="19"/>
              </w:rPr>
              <w:t>0.511</w:t>
            </w:r>
          </w:p>
        </w:tc>
      </w:tr>
      <w:tr>
        <w:tc>
          <w:tcPr>
            <w:tcW w:type="dxa" w:w="2608"/>
          </w:tcPr>
          <w:p>
            <w:pPr>
              <w:spacing w:after="20" w:line="240" w:lineRule="auto"/>
            </w:pPr>
            <w:r>
              <w:rPr>
                <w:sz w:val="19"/>
              </w:rPr>
              <w:t>0 (not misindexed)</w:t>
            </w:r>
          </w:p>
        </w:tc>
        <w:tc>
          <w:tcPr>
            <w:tcW w:type="dxa" w:w="2835"/>
          </w:tcPr>
          <w:p>
            <w:pPr>
              <w:spacing w:after="20" w:line="240" w:lineRule="auto"/>
            </w:pPr>
            <w:r>
              <w:rPr>
                <w:sz w:val="19"/>
              </w:rPr>
              <w:t>0.01</w:t>
            </w:r>
          </w:p>
        </w:tc>
        <w:tc>
          <w:tcPr>
            <w:tcW w:type="dxa" w:w="1474"/>
          </w:tcPr>
          <w:p>
            <w:pPr>
              <w:spacing w:after="20" w:line="240" w:lineRule="auto"/>
            </w:pPr>
            <w:r>
              <w:rPr>
                <w:sz w:val="19"/>
              </w:rPr>
              <w:t>0.010</w:t>
            </w:r>
          </w:p>
        </w:tc>
      </w:tr>
      <w:tr>
        <w:tc>
          <w:tcPr>
            <w:tcW w:type="dxa" w:w="2608"/>
          </w:tcPr>
          <w:p>
            <w:pPr>
              <w:spacing w:after="20" w:line="240" w:lineRule="auto"/>
            </w:pPr>
            <w:r>
              <w:rPr>
                <w:sz w:val="19"/>
              </w:rPr>
              <w:t>0 (not misindexed)</w:t>
            </w:r>
          </w:p>
        </w:tc>
        <w:tc>
          <w:tcPr>
            <w:tcW w:type="dxa" w:w="2835"/>
          </w:tcPr>
          <w:p>
            <w:pPr>
              <w:spacing w:after="20" w:line="240" w:lineRule="auto"/>
            </w:pPr>
            <w:r>
              <w:rPr>
                <w:sz w:val="19"/>
              </w:rPr>
              <w:t>0.30</w:t>
            </w:r>
          </w:p>
        </w:tc>
        <w:tc>
          <w:tcPr>
            <w:tcW w:type="dxa" w:w="1474"/>
          </w:tcPr>
          <w:p>
            <w:pPr>
              <w:spacing w:after="20" w:line="240" w:lineRule="auto"/>
            </w:pPr>
            <w:r>
              <w:rPr>
                <w:sz w:val="19"/>
              </w:rPr>
              <w:t>0.357</w:t>
            </w:r>
          </w:p>
        </w:tc>
      </w:tr>
    </w:tbl>
    <w:p>
      <w:pPr>
        <w:spacing w:after="40"/>
      </w:pPr>
    </w:p>
    <w:p>
      <w:r>
        <w:rPr>
          <w:b/>
        </w:rPr>
        <w:t>Why it is needed.</w:t>
      </w:r>
      <w:r>
        <w:rPr/>
        <w:t xml:space="preserve"> Because of the dead zone, a closed gate (</w:t>
      </w:r>
      <m:oMath>
        <m:box>
          <m:e>
            <m:r>
              <m:rPr>
                <m:sty m:val="i"/>
              </m:rPr>
              <m:t>σ</m:t>
            </m:r>
            <m:r>
              <m:rPr>
                <m:sty m:val="p"/>
              </m:rPr>
              <m:t>(</m:t>
            </m:r>
            <m:sSub>
              <m:e>
                <m:r>
                  <m:rPr>
                    <m:sty m:val="i"/>
                  </m:rPr>
                  <m:t>z</m:t>
                </m:r>
              </m:e>
              <m:sub>
                <m:r>
                  <m:rPr>
                    <m:sty m:val="i"/>
                  </m:rPr>
                  <m:t>i</m:t>
                </m:r>
              </m:sub>
            </m:sSub>
            <m:r>
              <m:rPr>
                <m:sty m:val="p"/>
              </m:rPr>
              <m:t>)</m:t>
            </m:r>
          </m:e>
        </m:box>
      </m:oMath>
      <w:r>
        <w:rPr/>
        <w:t xml:space="preserve"> &lt; 0.05) passes no gradient back from </w:t>
      </w:r>
      <m:oMath>
        <m:box>
          <m:e>
            <m:sSub>
              <m:e>
                <m:r>
                  <m:rPr>
                    <m:sty m:val="i"/>
                  </m:rPr>
                  <m:t>ℒ</m:t>
                </m:r>
              </m:e>
              <m:sub>
                <m:box>
                  <m:e>
                    <m:box>
                      <m:e>
                        <m:r>
                          <m:rPr>
                            <m:sty m:val="p"/>
                          </m:rPr>
                          <m:t>m</m:t>
                        </m:r>
                        <m:r>
                          <m:rPr>
                            <m:sty m:val="p"/>
                          </m:rPr>
                          <m:t>a</m:t>
                        </m:r>
                        <m:r>
                          <m:rPr>
                            <m:sty m:val="p"/>
                          </m:rPr>
                          <m:t>i</m:t>
                        </m:r>
                        <m:r>
                          <m:rPr>
                            <m:sty m:val="p"/>
                          </m:rPr>
                          <m:t>n</m:t>
                        </m:r>
                      </m:e>
                    </m:box>
                  </m:e>
                </m:box>
              </m:sub>
            </m:sSub>
          </m:e>
        </m:box>
      </m:oMath>
      <w:r>
        <w:rPr/>
        <w:t xml:space="preserve"> at all, and every gate starts closed. Trained through </w:t>
      </w:r>
      <m:oMath>
        <m:box>
          <m:e>
            <m:sSub>
              <m:e>
                <m:r>
                  <m:rPr>
                    <m:sty m:val="i"/>
                  </m:rPr>
                  <m:t>ℒ</m:t>
                </m:r>
              </m:e>
              <m:sub>
                <m:box>
                  <m:e>
                    <m:box>
                      <m:e>
                        <m:r>
                          <m:rPr>
                            <m:sty m:val="p"/>
                          </m:rPr>
                          <m:t>m</m:t>
                        </m:r>
                        <m:r>
                          <m:rPr>
                            <m:sty m:val="p"/>
                          </m:rPr>
                          <m:t>a</m:t>
                        </m:r>
                        <m:r>
                          <m:rPr>
                            <m:sty m:val="p"/>
                          </m:rPr>
                          <m:t>i</m:t>
                        </m:r>
                        <m:r>
                          <m:rPr>
                            <m:sty m:val="p"/>
                          </m:rPr>
                          <m:t>n</m:t>
                        </m:r>
                      </m:e>
                    </m:box>
                  </m:e>
                </m:box>
              </m:sub>
            </m:sSub>
          </m:e>
        </m:box>
      </m:oMath>
      <w:r>
        <w:rPr/>
        <w:t xml:space="preserve"> alone, the gate could never learn to open. The mask gives it the answer directly. At evaluation a pixel counts as flagged when </w:t>
      </w:r>
      <m:oMath>
        <m:box>
          <m:e>
            <m:sSub>
              <m:e>
                <m:r>
                  <m:rPr>
                    <m:sty m:val="i"/>
                  </m:rPr>
                  <m:t>g</m:t>
                </m:r>
              </m:e>
              <m:sub>
                <m:r>
                  <m:rPr>
                    <m:sty m:val="i"/>
                  </m:rPr>
                  <m:t>i</m:t>
                </m:r>
              </m:sub>
            </m:sSub>
          </m:e>
        </m:box>
      </m:oMath>
      <w:r>
        <w:rPr/>
        <w:t xml:space="preserve"> &gt; 0.5; at the saved epoch (59) the gate's precision is 99.8% (flagged pixels that really are misindexed) and its recall 98.7% (misindexed pixels that are flagged), on the validation maps.</w:t>
      </w:r>
    </w:p>
    <w:p>
      <w:pPr>
        <w:pStyle w:val="Heading2"/>
      </w:pPr>
      <w:r>
        <w:t>5.3 Refine part: is the refine path right on the pixels it is meant for?</w:t>
      </w:r>
    </w:p>
    <w:p>
      <w:pPr>
        <w:spacing w:before="80" w:after="160"/>
        <w:jc w:val="center"/>
      </w:pPr>
      <m:oMathPara>
        <m:oMathParaPr>
          <m:jc m:val="center"/>
        </m:oMathParaPr>
        <m:oMath>
          <m:box>
            <m:e>
              <m:sSub>
                <m:e>
                  <m:r>
                    <m:rPr>
                      <m:sty m:val="i"/>
                    </m:rPr>
                    <m:t>ℒ</m:t>
                  </m:r>
                </m:e>
                <m:sub>
                  <m:box>
                    <m:e>
                      <m:box>
                        <m:e>
                          <m:r>
                            <m:rPr>
                              <m:sty m:val="p"/>
                            </m:rPr>
                            <m:t>r</m:t>
                          </m:r>
                          <m:r>
                            <m:rPr>
                              <m:sty m:val="p"/>
                            </m:rPr>
                            <m:t>e</m:t>
                          </m:r>
                          <m:r>
                            <m:rPr>
                              <m:sty m:val="p"/>
                            </m:rPr>
                            <m:t>f</m:t>
                          </m:r>
                          <m:r>
                            <m:rPr>
                              <m:sty m:val="p"/>
                            </m:rPr>
                            <m:t>i</m:t>
                          </m:r>
                          <m:r>
                            <m:rPr>
                              <m:sty m:val="p"/>
                            </m:rPr>
                            <m:t>n</m:t>
                          </m:r>
                          <m:r>
                            <m:rPr>
                              <m:sty m:val="p"/>
                            </m:rPr>
                            <m:t>e</m:t>
                          </m:r>
                        </m:e>
                      </m:box>
                    </m:e>
                  </m:box>
                </m:sub>
              </m:sSub>
              <m:r>
                <m:rPr>
                  <m:sty m:val="p"/>
                </m:rPr>
                <m:t>=</m:t>
              </m:r>
              <m:f>
                <m:num>
                  <m:box>
                    <m:e>
                      <m:r>
                        <m:rPr>
                          <m:sty m:val="p"/>
                        </m:rPr>
                        <m:t>1</m:t>
                      </m:r>
                    </m:e>
                  </m:box>
                </m:num>
                <m:den>
                  <m:box>
                    <m:e>
                      <m:sSub>
                        <m:e>
                          <m:r>
                            <m:rPr>
                              <m:sty m:val="i"/>
                            </m:rPr>
                            <m:t>N</m:t>
                          </m:r>
                        </m:e>
                        <m:sub>
                          <m:box>
                            <m:e>
                              <m:r>
                                <m:rPr>
                                  <m:sty m:val="p"/>
                                </m:rPr>
                                <m:t>0</m:t>
                              </m:r>
                            </m:e>
                          </m:box>
                        </m:sub>
                      </m:sSub>
                    </m:e>
                  </m:box>
                </m:den>
              </m:f>
              <m:nary>
                <m:naryPr>
                  <m:chr m:val="∑"/>
                  <m:limLoc m:val="undOvr"/>
                  <m:supHide m:val="1"/>
                </m:naryPr>
                <m:sub>
                  <m:box>
                    <m:e>
                      <m:r>
                        <m:rPr>
                          <m:sty m:val="i"/>
                        </m:rPr>
                        <m:t>i</m:t>
                      </m:r>
                      <m:r>
                        <m:rPr>
                          <m:sty m:val="i"/>
                        </m:rPr>
                        <m:t>:</m:t>
                      </m:r>
                      <m:r>
                        <m:t/>
                      </m:r>
                      <m:sSub>
                        <m:e>
                          <m:r>
                            <m:rPr>
                              <m:sty m:val="i"/>
                            </m:rPr>
                            <m:t>b</m:t>
                          </m:r>
                        </m:e>
                        <m:sub>
                          <m:r>
                            <m:rPr>
                              <m:sty m:val="i"/>
                            </m:rPr>
                            <m:t>i</m:t>
                          </m:r>
                        </m:sub>
                      </m:sSub>
                      <m:r>
                        <m:rPr>
                          <m:sty m:val="p"/>
                        </m:rPr>
                        <m:t>=</m:t>
                      </m:r>
                      <m:r>
                        <m:rPr>
                          <m:sty m:val="p"/>
                        </m:rPr>
                        <m:t>0</m:t>
                      </m:r>
                    </m:e>
                  </m:box>
                </m:sub>
                <m:sup/>
                <m:e>
                  <m:r>
                    <m:rPr>
                      <m:sty m:val="i"/>
                    </m:rPr>
                    <m:t>ℓ</m:t>
                  </m:r>
                  <m:box>
                    <m:e>
                      <m:d>
                        <m:dPr>
                          <m:begChr m:val="("/>
                          <m:endChr m:val=")"/>
                        </m:dPr>
                        <m:e>
                          <m:box>
                            <m:e>
                              <m:sSubSup>
                                <m:e>
                                  <m:r>
                                    <m:rPr>
                                      <m:sty m:val="i"/>
                                    </m:rPr>
                                    <m:t>q</m:t>
                                  </m:r>
                                </m:e>
                                <m:sub>
                                  <m:r>
                                    <m:rPr>
                                      <m:sty m:val="i"/>
                                    </m:rPr>
                                    <m:t>i</m:t>
                                  </m:r>
                                </m:sub>
                                <m:sup>
                                  <m:box>
                                    <m:e>
                                      <m:box>
                                        <m:e>
                                          <m:r>
                                            <m:rPr>
                                              <m:sty m:val="p"/>
                                            </m:rPr>
                                            <m:t>r</m:t>
                                          </m:r>
                                          <m:r>
                                            <m:rPr>
                                              <m:sty m:val="p"/>
                                            </m:rPr>
                                            <m:t>e</m:t>
                                          </m:r>
                                          <m:r>
                                            <m:rPr>
                                              <m:sty m:val="p"/>
                                            </m:rPr>
                                            <m:t>f</m:t>
                                          </m:r>
                                        </m:e>
                                      </m:box>
                                    </m:e>
                                  </m:box>
                                </m:sup>
                              </m:sSubSup>
                              <m:r>
                                <m:rPr>
                                  <m:sty m:val="p"/>
                                </m:rPr>
                                <m:t>,</m:t>
                              </m:r>
                              <m:sSubSup>
                                <m:e>
                                  <m:r>
                                    <m:rPr>
                                      <m:sty m:val="i"/>
                                    </m:rPr>
                                    <m:t>q</m:t>
                                  </m:r>
                                </m:e>
                                <m:sub>
                                  <m:r>
                                    <m:rPr>
                                      <m:sty m:val="i"/>
                                    </m:rPr>
                                    <m:t>i</m:t>
                                  </m:r>
                                </m:sub>
                                <m:sup>
                                  <m:box>
                                    <m:e>
                                      <m:r>
                                        <m:rPr>
                                          <m:sty m:val="p"/>
                                        </m:rPr>
                                        <m:t>⋆</m:t>
                                      </m:r>
                                    </m:e>
                                  </m:box>
                                </m:sup>
                              </m:sSubSup>
                            </m:e>
                          </m:box>
                        </m:e>
                      </m:d>
                    </m:e>
                  </m:box>
                </m:e>
              </m:nary>
            </m:e>
          </m:box>
        </m:oMath>
      </m:oMathPara>
    </w:p>
    <w:p>
      <m:oMath>
        <m:box>
          <m:e>
            <m:sSub>
              <m:e>
                <m:r>
                  <m:rPr>
                    <m:sty m:val="i"/>
                  </m:rPr>
                  <m:t>N</m:t>
                </m:r>
              </m:e>
              <m:sub>
                <m:r>
                  <m:rPr>
                    <m:sty m:val="p"/>
                  </m:rPr>
                  <m:t>0</m:t>
                </m:r>
              </m:sub>
            </m:sSub>
          </m:e>
        </m:box>
      </m:oMath>
      <w:r>
        <w:rPr/>
        <w:t xml:space="preserve"> is the number of pixels that were not misindexed (</w:t>
      </w:r>
      <m:oMath>
        <m:box>
          <m:e>
            <m:sSub>
              <m:e>
                <m:r>
                  <m:rPr>
                    <m:sty m:val="i"/>
                  </m:rPr>
                  <m:t>b</m:t>
                </m:r>
              </m:e>
              <m:sub>
                <m:r>
                  <m:rPr>
                    <m:sty m:val="i"/>
                  </m:rPr>
                  <m:t>i</m:t>
                </m:r>
              </m:sub>
            </m:sSub>
          </m:e>
        </m:box>
      </m:oMath>
      <w:r>
        <w:rPr/>
        <w:t xml:space="preserve"> = 0). The term grades the refine path on its own, before any blending, on the 80–99% of pixels it is responsible for. It trains the refine path directly, including the network-chosen neighbour weights, instead of only through the blended output. These pixels decide most of the mean error ALL, and the term carries the largest weight (5).</w:t>
      </w:r>
    </w:p>
    <w:p>
      <w:pPr>
        <w:pStyle w:val="Heading2"/>
      </w:pPr>
      <w:r>
        <w:t>5.4 Replace part: is the replace path right on the pixels it is meant for?</w:t>
      </w:r>
    </w:p>
    <w:p>
      <w:pPr>
        <w:spacing w:before="80" w:after="160"/>
        <w:jc w:val="center"/>
      </w:pPr>
      <m:oMathPara>
        <m:oMathParaPr>
          <m:jc m:val="center"/>
        </m:oMathParaPr>
        <m:oMath>
          <m:box>
            <m:e>
              <m:sSub>
                <m:e>
                  <m:r>
                    <m:rPr>
                      <m:sty m:val="i"/>
                    </m:rPr>
                    <m:t>ℒ</m:t>
                  </m:r>
                </m:e>
                <m:sub>
                  <m:box>
                    <m:e>
                      <m:box>
                        <m:e>
                          <m:r>
                            <m:rPr>
                              <m:sty m:val="p"/>
                            </m:rPr>
                            <m:t>r</m:t>
                          </m:r>
                          <m:r>
                            <m:rPr>
                              <m:sty m:val="p"/>
                            </m:rPr>
                            <m:t>e</m:t>
                          </m:r>
                          <m:r>
                            <m:rPr>
                              <m:sty m:val="p"/>
                            </m:rPr>
                            <m:t>p</m:t>
                          </m:r>
                          <m:r>
                            <m:rPr>
                              <m:sty m:val="p"/>
                            </m:rPr>
                            <m:t>l</m:t>
                          </m:r>
                          <m:r>
                            <m:rPr>
                              <m:sty m:val="p"/>
                            </m:rPr>
                            <m:t>a</m:t>
                          </m:r>
                          <m:r>
                            <m:rPr>
                              <m:sty m:val="p"/>
                            </m:rPr>
                            <m:t>c</m:t>
                          </m:r>
                          <m:r>
                            <m:rPr>
                              <m:sty m:val="p"/>
                            </m:rPr>
                            <m:t>e</m:t>
                          </m:r>
                        </m:e>
                      </m:box>
                    </m:e>
                  </m:box>
                </m:sub>
              </m:sSub>
              <m:r>
                <m:rPr>
                  <m:sty m:val="p"/>
                </m:rPr>
                <m:t>=</m:t>
              </m:r>
              <m:f>
                <m:num>
                  <m:box>
                    <m:e>
                      <m:r>
                        <m:rPr>
                          <m:sty m:val="p"/>
                        </m:rPr>
                        <m:t>1</m:t>
                      </m:r>
                    </m:e>
                  </m:box>
                </m:num>
                <m:den>
                  <m:box>
                    <m:e>
                      <m:sSub>
                        <m:e>
                          <m:r>
                            <m:rPr>
                              <m:sty m:val="i"/>
                            </m:rPr>
                            <m:t>N</m:t>
                          </m:r>
                        </m:e>
                        <m:sub>
                          <m:box>
                            <m:e>
                              <m:r>
                                <m:rPr>
                                  <m:sty m:val="p"/>
                                </m:rPr>
                                <m:t>1</m:t>
                              </m:r>
                            </m:e>
                          </m:box>
                        </m:sub>
                      </m:sSub>
                    </m:e>
                  </m:box>
                </m:den>
              </m:f>
              <m:nary>
                <m:naryPr>
                  <m:chr m:val="∑"/>
                  <m:limLoc m:val="undOvr"/>
                  <m:supHide m:val="1"/>
                </m:naryPr>
                <m:sub>
                  <m:box>
                    <m:e>
                      <m:r>
                        <m:rPr>
                          <m:sty m:val="i"/>
                        </m:rPr>
                        <m:t>i</m:t>
                      </m:r>
                      <m:r>
                        <m:rPr>
                          <m:sty m:val="i"/>
                        </m:rPr>
                        <m:t>:</m:t>
                      </m:r>
                      <m:r>
                        <m:t/>
                      </m:r>
                      <m:sSub>
                        <m:e>
                          <m:r>
                            <m:rPr>
                              <m:sty m:val="i"/>
                            </m:rPr>
                            <m:t>b</m:t>
                          </m:r>
                        </m:e>
                        <m:sub>
                          <m:r>
                            <m:rPr>
                              <m:sty m:val="i"/>
                            </m:rPr>
                            <m:t>i</m:t>
                          </m:r>
                        </m:sub>
                      </m:sSub>
                      <m:r>
                        <m:rPr>
                          <m:sty m:val="p"/>
                        </m:rPr>
                        <m:t>=</m:t>
                      </m:r>
                      <m:r>
                        <m:rPr>
                          <m:sty m:val="p"/>
                        </m:rPr>
                        <m:t>1</m:t>
                      </m:r>
                    </m:e>
                  </m:box>
                </m:sub>
                <m:sup/>
                <m:e>
                  <m:r>
                    <m:rPr>
                      <m:sty m:val="i"/>
                    </m:rPr>
                    <m:t>ℓ</m:t>
                  </m:r>
                  <m:box>
                    <m:e>
                      <m:d>
                        <m:dPr>
                          <m:begChr m:val="("/>
                          <m:endChr m:val=")"/>
                        </m:dPr>
                        <m:e>
                          <m:box>
                            <m:e>
                              <m:sSubSup>
                                <m:e>
                                  <m:r>
                                    <m:rPr>
                                      <m:sty m:val="i"/>
                                    </m:rPr>
                                    <m:t>q</m:t>
                                  </m:r>
                                </m:e>
                                <m:sub>
                                  <m:r>
                                    <m:rPr>
                                      <m:sty m:val="i"/>
                                    </m:rPr>
                                    <m:t>i</m:t>
                                  </m:r>
                                </m:sub>
                                <m:sup>
                                  <m:box>
                                    <m:e>
                                      <m:box>
                                        <m:e>
                                          <m:r>
                                            <m:rPr>
                                              <m:sty m:val="p"/>
                                            </m:rPr>
                                            <m:t>r</m:t>
                                          </m:r>
                                          <m:r>
                                            <m:rPr>
                                              <m:sty m:val="p"/>
                                            </m:rPr>
                                            <m:t>e</m:t>
                                          </m:r>
                                          <m:r>
                                            <m:rPr>
                                              <m:sty m:val="p"/>
                                            </m:rPr>
                                            <m:t>p</m:t>
                                          </m:r>
                                        </m:e>
                                      </m:box>
                                    </m:e>
                                  </m:box>
                                </m:sup>
                              </m:sSubSup>
                              <m:r>
                                <m:rPr>
                                  <m:sty m:val="p"/>
                                </m:rPr>
                                <m:t>,</m:t>
                              </m:r>
                              <m:sSubSup>
                                <m:e>
                                  <m:r>
                                    <m:rPr>
                                      <m:sty m:val="i"/>
                                    </m:rPr>
                                    <m:t>q</m:t>
                                  </m:r>
                                </m:e>
                                <m:sub>
                                  <m:r>
                                    <m:rPr>
                                      <m:sty m:val="i"/>
                                    </m:rPr>
                                    <m:t>i</m:t>
                                  </m:r>
                                </m:sub>
                                <m:sup>
                                  <m:box>
                                    <m:e>
                                      <m:r>
                                        <m:rPr>
                                          <m:sty m:val="p"/>
                                        </m:rPr>
                                        <m:t>⋆</m:t>
                                      </m:r>
                                    </m:e>
                                  </m:box>
                                </m:sup>
                              </m:sSubSup>
                            </m:e>
                          </m:box>
                        </m:e>
                      </m:d>
                    </m:e>
                  </m:box>
                </m:e>
              </m:nary>
            </m:e>
          </m:box>
        </m:oMath>
      </m:oMathPara>
    </w:p>
    <w:p>
      <m:oMath>
        <m:box>
          <m:e>
            <m:sSub>
              <m:e>
                <m:r>
                  <m:rPr>
                    <m:sty m:val="i"/>
                  </m:rPr>
                  <m:t>N</m:t>
                </m:r>
              </m:e>
              <m:sub>
                <m:r>
                  <m:rPr>
                    <m:sty m:val="p"/>
                  </m:rPr>
                  <m:t>1</m:t>
                </m:r>
              </m:sub>
            </m:sSub>
          </m:e>
        </m:box>
      </m:oMath>
      <w:r>
        <w:rPr/>
        <w:t xml:space="preserve"> is the number of misindexed pixels (</w:t>
      </w:r>
      <m:oMath>
        <m:box>
          <m:e>
            <m:sSub>
              <m:e>
                <m:r>
                  <m:rPr>
                    <m:sty m:val="i"/>
                  </m:rPr>
                  <m:t>b</m:t>
                </m:r>
              </m:e>
              <m:sub>
                <m:r>
                  <m:rPr>
                    <m:sty m:val="i"/>
                  </m:rPr>
                  <m:t>i</m:t>
                </m:r>
              </m:sub>
            </m:sSub>
          </m:e>
        </m:box>
      </m:oMath>
      <w:r>
        <w:rPr/>
        <w:t xml:space="preserve"> = 1). </w:t>
      </w:r>
      <w:r>
        <w:rPr>
          <w:b/>
        </w:rPr>
        <w:t>Why it is needed.</w:t>
      </w:r>
      <w:r>
        <w:rPr/>
        <w:t xml:space="preserve"> At the start every gate is closed, so the output equals the refine path and </w:t>
      </w:r>
      <m:oMath>
        <m:box>
          <m:e>
            <m:sSub>
              <m:e>
                <m:r>
                  <m:rPr>
                    <m:sty m:val="i"/>
                  </m:rPr>
                  <m:t>ℒ</m:t>
                </m:r>
              </m:e>
              <m:sub>
                <m:box>
                  <m:e>
                    <m:box>
                      <m:e>
                        <m:r>
                          <m:rPr>
                            <m:sty m:val="p"/>
                          </m:rPr>
                          <m:t>m</m:t>
                        </m:r>
                        <m:r>
                          <m:rPr>
                            <m:sty m:val="p"/>
                          </m:rPr>
                          <m:t>a</m:t>
                        </m:r>
                        <m:r>
                          <m:rPr>
                            <m:sty m:val="p"/>
                          </m:rPr>
                          <m:t>i</m:t>
                        </m:r>
                        <m:r>
                          <m:rPr>
                            <m:sty m:val="p"/>
                          </m:rPr>
                          <m:t>n</m:t>
                        </m:r>
                      </m:e>
                    </m:box>
                  </m:e>
                </m:box>
              </m:sub>
            </m:sSub>
          </m:e>
        </m:box>
      </m:oMath>
      <w:r>
        <w:rPr/>
        <w:t xml:space="preserve"> gives the replace path no gradient. Without this term the replace path would never improve, and the gate would have no reason to open: a chicken-and-egg problem. Grading the replace path directly on the misindexed pixels from the first step breaks it. (If a batch had no misindexed pixel the term would be 0; in training this cannot happen, since every map has at least 1% misindexed pixels.)</w:t>
      </w:r>
    </w:p>
    <w:p>
      <w:pPr>
        <w:pStyle w:val="Heading2"/>
      </w:pPr>
      <w:r>
        <w:t>5.5 Adding the four parts</w:t>
      </w:r>
    </w:p>
    <w:p>
      <w:pPr>
        <w:spacing w:before="80" w:after="160"/>
        <w:jc w:val="center"/>
      </w:pPr>
      <m:oMathPara>
        <m:oMathParaPr>
          <m:jc m:val="center"/>
        </m:oMathParaPr>
        <m:oMath>
          <m:box>
            <m:e>
              <m:r>
                <m:rPr>
                  <m:sty m:val="i"/>
                </m:rPr>
                <m:t>ℒ</m:t>
              </m:r>
              <m:r>
                <m:rPr>
                  <m:sty m:val="p"/>
                </m:rPr>
                <m:t>=</m:t>
              </m:r>
              <m:sSub>
                <m:e>
                  <m:r>
                    <m:rPr>
                      <m:sty m:val="i"/>
                    </m:rPr>
                    <m:t>ℒ</m:t>
                  </m:r>
                </m:e>
                <m:sub>
                  <m:box>
                    <m:e>
                      <m:box>
                        <m:e>
                          <m:r>
                            <m:rPr>
                              <m:sty m:val="p"/>
                            </m:rPr>
                            <m:t>m</m:t>
                          </m:r>
                          <m:r>
                            <m:rPr>
                              <m:sty m:val="p"/>
                            </m:rPr>
                            <m:t>a</m:t>
                          </m:r>
                          <m:r>
                            <m:rPr>
                              <m:sty m:val="p"/>
                            </m:rPr>
                            <m:t>i</m:t>
                          </m:r>
                          <m:r>
                            <m:rPr>
                              <m:sty m:val="p"/>
                            </m:rPr>
                            <m:t>n</m:t>
                          </m:r>
                        </m:e>
                      </m:box>
                    </m:e>
                  </m:box>
                </m:sub>
              </m:sSub>
              <m:r>
                <m:rPr>
                  <m:sty m:val="p"/>
                </m:rPr>
                <m:t>+</m:t>
              </m:r>
              <m:r>
                <m:rPr>
                  <m:sty m:val="p"/>
                </m:rPr>
                <m:t>1</m:t>
              </m:r>
              <m:r>
                <m:rPr>
                  <m:sty m:val="p"/>
                </m:rPr>
                <m:t>·</m:t>
              </m:r>
              <m:sSub>
                <m:e>
                  <m:r>
                    <m:rPr>
                      <m:sty m:val="i"/>
                    </m:rPr>
                    <m:t>ℒ</m:t>
                  </m:r>
                </m:e>
                <m:sub>
                  <m:box>
                    <m:e>
                      <m:box>
                        <m:e>
                          <m:r>
                            <m:rPr>
                              <m:sty m:val="p"/>
                            </m:rPr>
                            <m:t>g</m:t>
                          </m:r>
                          <m:r>
                            <m:rPr>
                              <m:sty m:val="p"/>
                            </m:rPr>
                            <m:t>a</m:t>
                          </m:r>
                          <m:r>
                            <m:rPr>
                              <m:sty m:val="p"/>
                            </m:rPr>
                            <m:t>t</m:t>
                          </m:r>
                          <m:r>
                            <m:rPr>
                              <m:sty m:val="p"/>
                            </m:rPr>
                            <m:t>e</m:t>
                          </m:r>
                        </m:e>
                      </m:box>
                    </m:e>
                  </m:box>
                </m:sub>
              </m:sSub>
              <m:r>
                <m:rPr>
                  <m:sty m:val="p"/>
                </m:rPr>
                <m:t>+</m:t>
              </m:r>
              <m:r>
                <m:rPr>
                  <m:sty m:val="p"/>
                </m:rPr>
                <m:t>5</m:t>
              </m:r>
              <m:r>
                <m:rPr>
                  <m:sty m:val="p"/>
                </m:rPr>
                <m:t>·</m:t>
              </m:r>
              <m:sSub>
                <m:e>
                  <m:r>
                    <m:rPr>
                      <m:sty m:val="i"/>
                    </m:rPr>
                    <m:t>ℒ</m:t>
                  </m:r>
                </m:e>
                <m:sub>
                  <m:box>
                    <m:e>
                      <m:box>
                        <m:e>
                          <m:r>
                            <m:rPr>
                              <m:sty m:val="p"/>
                            </m:rPr>
                            <m:t>r</m:t>
                          </m:r>
                          <m:r>
                            <m:rPr>
                              <m:sty m:val="p"/>
                            </m:rPr>
                            <m:t>e</m:t>
                          </m:r>
                          <m:r>
                            <m:rPr>
                              <m:sty m:val="p"/>
                            </m:rPr>
                            <m:t>f</m:t>
                          </m:r>
                          <m:r>
                            <m:rPr>
                              <m:sty m:val="p"/>
                            </m:rPr>
                            <m:t>i</m:t>
                          </m:r>
                          <m:r>
                            <m:rPr>
                              <m:sty m:val="p"/>
                            </m:rPr>
                            <m:t>n</m:t>
                          </m:r>
                          <m:r>
                            <m:rPr>
                              <m:sty m:val="p"/>
                            </m:rPr>
                            <m:t>e</m:t>
                          </m:r>
                        </m:e>
                      </m:box>
                    </m:e>
                  </m:box>
                </m:sub>
              </m:sSub>
              <m:r>
                <m:rPr>
                  <m:sty m:val="p"/>
                </m:rPr>
                <m:t>+</m:t>
              </m:r>
              <m:r>
                <m:rPr>
                  <m:sty m:val="p"/>
                </m:rPr>
                <m:t>0.5</m:t>
              </m:r>
              <m:r>
                <m:rPr>
                  <m:sty m:val="p"/>
                </m:rPr>
                <m:t>·</m:t>
              </m:r>
              <m:sSub>
                <m:e>
                  <m:r>
                    <m:rPr>
                      <m:sty m:val="i"/>
                    </m:rPr>
                    <m:t>ℒ</m:t>
                  </m:r>
                </m:e>
                <m:sub>
                  <m:box>
                    <m:e>
                      <m:box>
                        <m:e>
                          <m:r>
                            <m:rPr>
                              <m:sty m:val="p"/>
                            </m:rPr>
                            <m:t>r</m:t>
                          </m:r>
                          <m:r>
                            <m:rPr>
                              <m:sty m:val="p"/>
                            </m:rPr>
                            <m:t>e</m:t>
                          </m:r>
                          <m:r>
                            <m:rPr>
                              <m:sty m:val="p"/>
                            </m:rPr>
                            <m:t>p</m:t>
                          </m:r>
                          <m:r>
                            <m:rPr>
                              <m:sty m:val="p"/>
                            </m:rPr>
                            <m:t>l</m:t>
                          </m:r>
                          <m:r>
                            <m:rPr>
                              <m:sty m:val="p"/>
                            </m:rPr>
                            <m:t>a</m:t>
                          </m:r>
                          <m:r>
                            <m:rPr>
                              <m:sty m:val="p"/>
                            </m:rPr>
                            <m:t>c</m:t>
                          </m:r>
                          <m:r>
                            <m:rPr>
                              <m:sty m:val="p"/>
                            </m:rPr>
                            <m:t>e</m:t>
                          </m:r>
                        </m:e>
                      </m:box>
                    </m:e>
                  </m:box>
                </m:sub>
              </m:sSub>
            </m:e>
          </m:box>
        </m:oMath>
      </m:oMathPara>
    </w:p>
    <w:p>
      <w:r>
        <w:rPr/>
        <w:t>Each part answers one question:</w:t>
      </w:r>
    </w:p>
    <w:p>
      <w:pPr>
        <w:pStyle w:val="ListBullet"/>
        <w:spacing w:after="60"/>
      </w:pPr>
      <m:oMath>
        <m:box>
          <m:e>
            <m:sSub>
              <m:e>
                <m:r>
                  <m:rPr>
                    <m:sty m:val="i"/>
                  </m:rPr>
                  <m:t>ℒ</m:t>
                </m:r>
              </m:e>
              <m:sub>
                <m:box>
                  <m:e>
                    <m:box>
                      <m:e>
                        <m:r>
                          <m:rPr>
                            <m:sty m:val="p"/>
                          </m:rPr>
                          <m:t>m</m:t>
                        </m:r>
                        <m:r>
                          <m:rPr>
                            <m:sty m:val="p"/>
                          </m:rPr>
                          <m:t>a</m:t>
                        </m:r>
                        <m:r>
                          <m:rPr>
                            <m:sty m:val="p"/>
                          </m:rPr>
                          <m:t>i</m:t>
                        </m:r>
                        <m:r>
                          <m:rPr>
                            <m:sty m:val="p"/>
                          </m:rPr>
                          <m:t>n</m:t>
                        </m:r>
                      </m:e>
                    </m:box>
                  </m:e>
                </m:box>
              </m:sub>
            </m:sSub>
          </m:e>
        </m:box>
      </m:oMath>
      <w:r>
        <w:rPr/>
        <w:t>: how wrong is the final map? Misindexed and boundary pixels count more.</w:t>
      </w:r>
    </w:p>
    <w:p>
      <w:pPr>
        <w:pStyle w:val="ListBullet"/>
        <w:spacing w:after="60"/>
      </w:pPr>
      <m:oMath>
        <m:box>
          <m:e>
            <m:sSub>
              <m:e>
                <m:r>
                  <m:rPr>
                    <m:sty m:val="i"/>
                  </m:rPr>
                  <m:t>ℒ</m:t>
                </m:r>
              </m:e>
              <m:sub>
                <m:box>
                  <m:e>
                    <m:box>
                      <m:e>
                        <m:r>
                          <m:rPr>
                            <m:sty m:val="p"/>
                          </m:rPr>
                          <m:t>g</m:t>
                        </m:r>
                        <m:r>
                          <m:rPr>
                            <m:sty m:val="p"/>
                          </m:rPr>
                          <m:t>a</m:t>
                        </m:r>
                        <m:r>
                          <m:rPr>
                            <m:sty m:val="p"/>
                          </m:rPr>
                          <m:t>t</m:t>
                        </m:r>
                        <m:r>
                          <m:rPr>
                            <m:sty m:val="p"/>
                          </m:rPr>
                          <m:t>e</m:t>
                        </m:r>
                      </m:e>
                    </m:box>
                  </m:e>
                </m:box>
              </m:sub>
            </m:sSub>
          </m:e>
        </m:box>
      </m:oMath>
      <w:r>
        <w:rPr/>
        <w:t>: does the gate open exactly where the misindexing mask is 1?</w:t>
      </w:r>
    </w:p>
    <w:p>
      <w:pPr>
        <w:pStyle w:val="ListBullet"/>
        <w:spacing w:after="60"/>
      </w:pPr>
      <m:oMath>
        <m:box>
          <m:e>
            <m:sSub>
              <m:e>
                <m:r>
                  <m:rPr>
                    <m:sty m:val="i"/>
                  </m:rPr>
                  <m:t>ℒ</m:t>
                </m:r>
              </m:e>
              <m:sub>
                <m:box>
                  <m:e>
                    <m:box>
                      <m:e>
                        <m:r>
                          <m:rPr>
                            <m:sty m:val="p"/>
                          </m:rPr>
                          <m:t>r</m:t>
                        </m:r>
                        <m:r>
                          <m:rPr>
                            <m:sty m:val="p"/>
                          </m:rPr>
                          <m:t>e</m:t>
                        </m:r>
                        <m:r>
                          <m:rPr>
                            <m:sty m:val="p"/>
                          </m:rPr>
                          <m:t>f</m:t>
                        </m:r>
                        <m:r>
                          <m:rPr>
                            <m:sty m:val="p"/>
                          </m:rPr>
                          <m:t>i</m:t>
                        </m:r>
                        <m:r>
                          <m:rPr>
                            <m:sty m:val="p"/>
                          </m:rPr>
                          <m:t>n</m:t>
                        </m:r>
                        <m:r>
                          <m:rPr>
                            <m:sty m:val="p"/>
                          </m:rPr>
                          <m:t>e</m:t>
                        </m:r>
                      </m:e>
                    </m:box>
                  </m:e>
                </m:box>
              </m:sub>
            </m:sSub>
          </m:e>
        </m:box>
      </m:oMath>
      <w:r>
        <w:rPr/>
        <w:t>: how wrong is the refine path on the pixels that were not misindexed?</w:t>
      </w:r>
    </w:p>
    <w:p>
      <w:pPr>
        <w:pStyle w:val="ListBullet"/>
        <w:spacing w:after="60"/>
      </w:pPr>
      <m:oMath>
        <m:box>
          <m:e>
            <m:sSub>
              <m:e>
                <m:r>
                  <m:rPr>
                    <m:sty m:val="i"/>
                  </m:rPr>
                  <m:t>ℒ</m:t>
                </m:r>
              </m:e>
              <m:sub>
                <m:box>
                  <m:e>
                    <m:box>
                      <m:e>
                        <m:r>
                          <m:rPr>
                            <m:sty m:val="p"/>
                          </m:rPr>
                          <m:t>r</m:t>
                        </m:r>
                        <m:r>
                          <m:rPr>
                            <m:sty m:val="p"/>
                          </m:rPr>
                          <m:t>e</m:t>
                        </m:r>
                        <m:r>
                          <m:rPr>
                            <m:sty m:val="p"/>
                          </m:rPr>
                          <m:t>p</m:t>
                        </m:r>
                        <m:r>
                          <m:rPr>
                            <m:sty m:val="p"/>
                          </m:rPr>
                          <m:t>l</m:t>
                        </m:r>
                        <m:r>
                          <m:rPr>
                            <m:sty m:val="p"/>
                          </m:rPr>
                          <m:t>a</m:t>
                        </m:r>
                        <m:r>
                          <m:rPr>
                            <m:sty m:val="p"/>
                          </m:rPr>
                          <m:t>c</m:t>
                        </m:r>
                        <m:r>
                          <m:rPr>
                            <m:sty m:val="p"/>
                          </m:rPr>
                          <m:t>e</m:t>
                        </m:r>
                      </m:e>
                    </m:box>
                  </m:e>
                </m:box>
              </m:sub>
            </m:sSub>
          </m:e>
        </m:box>
      </m:oMath>
      <w:r>
        <w:rPr/>
        <w:t>: how wrong is the replace path on the misindexed pixels?</w:t>
      </w:r>
    </w:p>
    <w:p>
      <w:r>
        <w:rPr/>
        <w:t>The weights 1, 1, 5 and 0.5 are set in the training configuration. The table gives the values on the 500 validation maps at epoch 59, the saved model (best.pth):</w:t>
      </w:r>
    </w:p>
    <w:tbl>
      <w:tblPr>
        <w:tblStyle w:val="TableGrid"/>
        <w:tblW w:type="auto" w:w="0"/>
        <w:jc w:val="center"/>
        <w:tblLayout w:type="fixed"/>
        <w:tblLook w:firstColumn="1" w:firstRow="1" w:lastColumn="0" w:lastRow="0" w:noHBand="0" w:noVBand="1" w:val="04A0"/>
      </w:tblPr>
      <w:tblGrid>
        <w:gridCol w:w="1605"/>
        <w:gridCol w:w="1605"/>
        <w:gridCol w:w="1605"/>
        <w:gridCol w:w="1605"/>
        <w:gridCol w:w="1605"/>
        <w:gridCol w:w="1605"/>
      </w:tblGrid>
      <w:tr>
        <w:tc>
          <w:tcPr>
            <w:tcW w:type="dxa" w:w="1247"/>
            <w:shd w:val="clear" w:color="auto" w:fill="E4E9F2"/>
          </w:tcPr>
          <w:p>
            <w:pPr>
              <w:spacing w:after="20" w:line="240" w:lineRule="auto"/>
            </w:pPr>
            <w:r>
              <w:rPr>
                <w:b/>
                <w:sz w:val="19"/>
              </w:rPr>
              <w:t>Part</w:t>
            </w:r>
          </w:p>
        </w:tc>
        <w:tc>
          <w:tcPr>
            <w:tcW w:type="dxa" w:w="1077"/>
            <w:shd w:val="clear" w:color="auto" w:fill="E4E9F2"/>
          </w:tcPr>
          <w:p>
            <w:pPr>
              <w:spacing w:after="20" w:line="240" w:lineRule="auto"/>
            </w:pPr>
            <w:r>
              <w:rPr>
                <w:b/>
                <w:sz w:val="19"/>
              </w:rPr>
              <w:t>Value</w:t>
            </w:r>
          </w:p>
        </w:tc>
        <w:tc>
          <w:tcPr>
            <w:tcW w:type="dxa" w:w="850"/>
            <w:shd w:val="clear" w:color="auto" w:fill="E4E9F2"/>
          </w:tcPr>
          <w:p>
            <w:pPr>
              <w:spacing w:after="20" w:line="240" w:lineRule="auto"/>
            </w:pPr>
            <w:r>
              <w:rPr>
                <w:b/>
                <w:sz w:val="19"/>
              </w:rPr>
              <w:t>Weight</w:t>
            </w:r>
          </w:p>
        </w:tc>
        <w:tc>
          <w:tcPr>
            <w:tcW w:type="dxa" w:w="1304"/>
            <w:shd w:val="clear" w:color="auto" w:fill="E4E9F2"/>
          </w:tcPr>
          <w:p>
            <w:pPr>
              <w:spacing w:after="20" w:line="240" w:lineRule="auto"/>
            </w:pPr>
            <w:r>
              <w:rPr>
                <w:b/>
                <w:sz w:val="19"/>
              </w:rPr>
              <w:t>Contribution</w:t>
            </w:r>
          </w:p>
        </w:tc>
        <w:tc>
          <w:tcPr>
            <w:tcW w:type="dxa" w:w="907"/>
            <w:shd w:val="clear" w:color="auto" w:fill="E4E9F2"/>
          </w:tcPr>
          <w:p>
            <w:pPr>
              <w:spacing w:after="20" w:line="240" w:lineRule="auto"/>
            </w:pPr>
            <w:r>
              <w:rPr>
                <w:b/>
                <w:sz w:val="19"/>
              </w:rPr>
              <w:t>Share</w:t>
            </w:r>
          </w:p>
        </w:tc>
        <w:tc>
          <w:tcPr>
            <w:tcW w:type="dxa" w:w="4195"/>
            <w:shd w:val="clear" w:color="auto" w:fill="E4E9F2"/>
          </w:tcPr>
          <w:p>
            <w:pPr>
              <w:spacing w:after="20" w:line="240" w:lineRule="auto"/>
            </w:pPr>
            <w:r>
              <w:rPr>
                <w:b/>
                <w:sz w:val="19"/>
              </w:rPr>
              <w:t>In degrees</w:t>
            </w:r>
          </w:p>
        </w:tc>
      </w:tr>
      <w:tr>
        <w:tc>
          <w:tcPr>
            <w:tcW w:type="dxa" w:w="1247"/>
          </w:tcPr>
          <w:p>
            <w:pPr>
              <w:spacing w:after="20" w:line="240" w:lineRule="auto"/>
            </w:pPr>
            <m:oMath>
              <m:box>
                <m:e>
                  <m:sSub>
                    <m:e>
                      <m:r>
                        <m:rPr>
                          <m:sty m:val="i"/>
                        </m:rPr>
                        <m:t>ℒ</m:t>
                      </m:r>
                    </m:e>
                    <m:sub>
                      <m:box>
                        <m:e>
                          <m:box>
                            <m:e>
                              <m:r>
                                <m:rPr>
                                  <m:sty m:val="p"/>
                                </m:rPr>
                                <m:t>m</m:t>
                              </m:r>
                              <m:r>
                                <m:rPr>
                                  <m:sty m:val="p"/>
                                </m:rPr>
                                <m:t>a</m:t>
                              </m:r>
                              <m:r>
                                <m:rPr>
                                  <m:sty m:val="p"/>
                                </m:rPr>
                                <m:t>i</m:t>
                              </m:r>
                              <m:r>
                                <m:rPr>
                                  <m:sty m:val="p"/>
                                </m:rPr>
                                <m:t>n</m:t>
                              </m:r>
                            </m:e>
                          </m:box>
                        </m:e>
                      </m:box>
                    </m:sub>
                  </m:sSub>
                </m:e>
              </m:box>
            </m:oMath>
          </w:p>
        </w:tc>
        <w:tc>
          <w:tcPr>
            <w:tcW w:type="dxa" w:w="1077"/>
          </w:tcPr>
          <w:p>
            <w:pPr>
              <w:spacing w:after="20" w:line="240" w:lineRule="auto"/>
            </w:pPr>
            <w:r>
              <w:rPr>
                <w:sz w:val="19"/>
              </w:rPr>
              <w:t>0.00897</w:t>
            </w:r>
          </w:p>
        </w:tc>
        <w:tc>
          <w:tcPr>
            <w:tcW w:type="dxa" w:w="850"/>
          </w:tcPr>
          <w:p>
            <w:pPr>
              <w:spacing w:after="20" w:line="240" w:lineRule="auto"/>
            </w:pPr>
            <w:r>
              <w:rPr>
                <w:sz w:val="19"/>
              </w:rPr>
              <w:t>1</w:t>
            </w:r>
          </w:p>
        </w:tc>
        <w:tc>
          <w:tcPr>
            <w:tcW w:type="dxa" w:w="1304"/>
          </w:tcPr>
          <w:p>
            <w:pPr>
              <w:spacing w:after="20" w:line="240" w:lineRule="auto"/>
            </w:pPr>
            <w:r>
              <w:rPr>
                <w:sz w:val="19"/>
              </w:rPr>
              <w:t>0.00897</w:t>
            </w:r>
          </w:p>
        </w:tc>
        <w:tc>
          <w:tcPr>
            <w:tcW w:type="dxa" w:w="907"/>
          </w:tcPr>
          <w:p>
            <w:pPr>
              <w:spacing w:after="20" w:line="240" w:lineRule="auto"/>
            </w:pPr>
            <w:r>
              <w:rPr>
                <w:sz w:val="19"/>
              </w:rPr>
              <w:t>21.9%</w:t>
            </w:r>
          </w:p>
        </w:tc>
        <w:tc>
          <w:tcPr>
            <w:tcW w:type="dxa" w:w="4195"/>
          </w:tcPr>
          <w:p>
            <w:pPr>
              <w:spacing w:after="20" w:line="240" w:lineRule="auto"/>
            </w:pPr>
            <w:r>
              <w:rPr>
                <w:sz w:val="19"/>
              </w:rPr>
              <w:t>1.45° (weighted mean error of the output)</w:t>
            </w:r>
          </w:p>
        </w:tc>
      </w:tr>
      <w:tr>
        <w:tc>
          <w:tcPr>
            <w:tcW w:type="dxa" w:w="1247"/>
          </w:tcPr>
          <w:p>
            <w:pPr>
              <w:spacing w:after="20" w:line="240" w:lineRule="auto"/>
            </w:pPr>
            <m:oMath>
              <m:box>
                <m:e>
                  <m:sSub>
                    <m:e>
                      <m:r>
                        <m:rPr>
                          <m:sty m:val="i"/>
                        </m:rPr>
                        <m:t>ℒ</m:t>
                      </m:r>
                    </m:e>
                    <m:sub>
                      <m:box>
                        <m:e>
                          <m:box>
                            <m:e>
                              <m:r>
                                <m:rPr>
                                  <m:sty m:val="p"/>
                                </m:rPr>
                                <m:t>g</m:t>
                              </m:r>
                              <m:r>
                                <m:rPr>
                                  <m:sty m:val="p"/>
                                </m:rPr>
                                <m:t>a</m:t>
                              </m:r>
                              <m:r>
                                <m:rPr>
                                  <m:sty m:val="p"/>
                                </m:rPr>
                                <m:t>t</m:t>
                              </m:r>
                              <m:r>
                                <m:rPr>
                                  <m:sty m:val="p"/>
                                </m:rPr>
                                <m:t>e</m:t>
                              </m:r>
                            </m:e>
                          </m:box>
                        </m:e>
                      </m:box>
                    </m:sub>
                  </m:sSub>
                </m:e>
              </m:box>
            </m:oMath>
          </w:p>
        </w:tc>
        <w:tc>
          <w:tcPr>
            <w:tcW w:type="dxa" w:w="1077"/>
          </w:tcPr>
          <w:p>
            <w:pPr>
              <w:spacing w:after="20" w:line="240" w:lineRule="auto"/>
            </w:pPr>
            <w:r>
              <w:rPr>
                <w:sz w:val="19"/>
              </w:rPr>
              <w:t>0.00773</w:t>
            </w:r>
          </w:p>
        </w:tc>
        <w:tc>
          <w:tcPr>
            <w:tcW w:type="dxa" w:w="850"/>
          </w:tcPr>
          <w:p>
            <w:pPr>
              <w:spacing w:after="20" w:line="240" w:lineRule="auto"/>
            </w:pPr>
            <w:r>
              <w:rPr>
                <w:sz w:val="19"/>
              </w:rPr>
              <w:t>1</w:t>
            </w:r>
          </w:p>
        </w:tc>
        <w:tc>
          <w:tcPr>
            <w:tcW w:type="dxa" w:w="1304"/>
          </w:tcPr>
          <w:p>
            <w:pPr>
              <w:spacing w:after="20" w:line="240" w:lineRule="auto"/>
            </w:pPr>
            <w:r>
              <w:rPr>
                <w:sz w:val="19"/>
              </w:rPr>
              <w:t>0.00773</w:t>
            </w:r>
          </w:p>
        </w:tc>
        <w:tc>
          <w:tcPr>
            <w:tcW w:type="dxa" w:w="907"/>
          </w:tcPr>
          <w:p>
            <w:pPr>
              <w:spacing w:after="20" w:line="240" w:lineRule="auto"/>
            </w:pPr>
            <w:r>
              <w:rPr>
                <w:sz w:val="19"/>
              </w:rPr>
              <w:t>18.9%</w:t>
            </w:r>
          </w:p>
        </w:tc>
        <w:tc>
          <w:tcPr>
            <w:tcW w:type="dxa" w:w="4195"/>
          </w:tcPr>
          <w:p>
            <w:pPr>
              <w:spacing w:after="20" w:line="240" w:lineRule="auto"/>
            </w:pPr>
            <w:r>
              <w:rPr>
                <w:sz w:val="19"/>
              </w:rPr>
              <w:t>–</w:t>
            </w:r>
          </w:p>
        </w:tc>
      </w:tr>
      <w:tr>
        <w:tc>
          <w:tcPr>
            <w:tcW w:type="dxa" w:w="1247"/>
          </w:tcPr>
          <w:p>
            <w:pPr>
              <w:spacing w:after="20" w:line="240" w:lineRule="auto"/>
            </w:pPr>
            <m:oMath>
              <m:box>
                <m:e>
                  <m:sSub>
                    <m:e>
                      <m:r>
                        <m:rPr>
                          <m:sty m:val="i"/>
                        </m:rPr>
                        <m:t>ℒ</m:t>
                      </m:r>
                    </m:e>
                    <m:sub>
                      <m:box>
                        <m:e>
                          <m:box>
                            <m:e>
                              <m:r>
                                <m:rPr>
                                  <m:sty m:val="p"/>
                                </m:rPr>
                                <m:t>r</m:t>
                              </m:r>
                              <m:r>
                                <m:rPr>
                                  <m:sty m:val="p"/>
                                </m:rPr>
                                <m:t>e</m:t>
                              </m:r>
                              <m:r>
                                <m:rPr>
                                  <m:sty m:val="p"/>
                                </m:rPr>
                                <m:t>f</m:t>
                              </m:r>
                              <m:r>
                                <m:rPr>
                                  <m:sty m:val="p"/>
                                </m:rPr>
                                <m:t>i</m:t>
                              </m:r>
                              <m:r>
                                <m:rPr>
                                  <m:sty m:val="p"/>
                                </m:rPr>
                                <m:t>n</m:t>
                              </m:r>
                              <m:r>
                                <m:rPr>
                                  <m:sty m:val="p"/>
                                </m:rPr>
                                <m:t>e</m:t>
                              </m:r>
                            </m:e>
                          </m:box>
                        </m:e>
                      </m:box>
                    </m:sub>
                  </m:sSub>
                </m:e>
              </m:box>
            </m:oMath>
          </w:p>
        </w:tc>
        <w:tc>
          <w:tcPr>
            <w:tcW w:type="dxa" w:w="1077"/>
          </w:tcPr>
          <w:p>
            <w:pPr>
              <w:spacing w:after="20" w:line="240" w:lineRule="auto"/>
            </w:pPr>
            <w:r>
              <w:rPr>
                <w:sz w:val="19"/>
              </w:rPr>
              <w:t>0.00330</w:t>
            </w:r>
          </w:p>
        </w:tc>
        <w:tc>
          <w:tcPr>
            <w:tcW w:type="dxa" w:w="850"/>
          </w:tcPr>
          <w:p>
            <w:pPr>
              <w:spacing w:after="20" w:line="240" w:lineRule="auto"/>
            </w:pPr>
            <w:r>
              <w:rPr>
                <w:sz w:val="19"/>
              </w:rPr>
              <w:t>5</w:t>
            </w:r>
          </w:p>
        </w:tc>
        <w:tc>
          <w:tcPr>
            <w:tcW w:type="dxa" w:w="1304"/>
          </w:tcPr>
          <w:p>
            <w:pPr>
              <w:spacing w:after="20" w:line="240" w:lineRule="auto"/>
            </w:pPr>
            <w:r>
              <w:rPr>
                <w:sz w:val="19"/>
              </w:rPr>
              <w:t>0.01648</w:t>
            </w:r>
          </w:p>
        </w:tc>
        <w:tc>
          <w:tcPr>
            <w:tcW w:type="dxa" w:w="907"/>
          </w:tcPr>
          <w:p>
            <w:pPr>
              <w:spacing w:after="20" w:line="240" w:lineRule="auto"/>
            </w:pPr>
            <w:r>
              <w:rPr>
                <w:sz w:val="19"/>
              </w:rPr>
              <w:t>40.2%</w:t>
            </w:r>
          </w:p>
        </w:tc>
        <w:tc>
          <w:tcPr>
            <w:tcW w:type="dxa" w:w="4195"/>
          </w:tcPr>
          <w:p>
            <w:pPr>
              <w:spacing w:after="20" w:line="240" w:lineRule="auto"/>
            </w:pPr>
            <w:r>
              <w:rPr>
                <w:sz w:val="19"/>
              </w:rPr>
              <w:t>0.53° (refine path, non-misindexed pixels)</w:t>
            </w:r>
          </w:p>
        </w:tc>
      </w:tr>
      <w:tr>
        <w:tc>
          <w:tcPr>
            <w:tcW w:type="dxa" w:w="1247"/>
          </w:tcPr>
          <w:p>
            <w:pPr>
              <w:spacing w:after="20" w:line="240" w:lineRule="auto"/>
            </w:pPr>
            <m:oMath>
              <m:box>
                <m:e>
                  <m:sSub>
                    <m:e>
                      <m:r>
                        <m:rPr>
                          <m:sty m:val="i"/>
                        </m:rPr>
                        <m:t>ℒ</m:t>
                      </m:r>
                    </m:e>
                    <m:sub>
                      <m:box>
                        <m:e>
                          <m:box>
                            <m:e>
                              <m:r>
                                <m:rPr>
                                  <m:sty m:val="p"/>
                                </m:rPr>
                                <m:t>r</m:t>
                              </m:r>
                              <m:r>
                                <m:rPr>
                                  <m:sty m:val="p"/>
                                </m:rPr>
                                <m:t>e</m:t>
                              </m:r>
                              <m:r>
                                <m:rPr>
                                  <m:sty m:val="p"/>
                                </m:rPr>
                                <m:t>p</m:t>
                              </m:r>
                              <m:r>
                                <m:rPr>
                                  <m:sty m:val="p"/>
                                </m:rPr>
                                <m:t>l</m:t>
                              </m:r>
                              <m:r>
                                <m:rPr>
                                  <m:sty m:val="p"/>
                                </m:rPr>
                                <m:t>a</m:t>
                              </m:r>
                              <m:r>
                                <m:rPr>
                                  <m:sty m:val="p"/>
                                </m:rPr>
                                <m:t>c</m:t>
                              </m:r>
                              <m:r>
                                <m:rPr>
                                  <m:sty m:val="p"/>
                                </m:rPr>
                                <m:t>e</m:t>
                              </m:r>
                            </m:e>
                          </m:box>
                        </m:e>
                      </m:box>
                    </m:sub>
                  </m:sSub>
                </m:e>
              </m:box>
            </m:oMath>
          </w:p>
        </w:tc>
        <w:tc>
          <w:tcPr>
            <w:tcW w:type="dxa" w:w="1077"/>
          </w:tcPr>
          <w:p>
            <w:pPr>
              <w:spacing w:after="20" w:line="240" w:lineRule="auto"/>
            </w:pPr>
            <w:r>
              <w:rPr>
                <w:sz w:val="19"/>
              </w:rPr>
              <w:t>0.01554</w:t>
            </w:r>
          </w:p>
        </w:tc>
        <w:tc>
          <w:tcPr>
            <w:tcW w:type="dxa" w:w="850"/>
          </w:tcPr>
          <w:p>
            <w:pPr>
              <w:spacing w:after="20" w:line="240" w:lineRule="auto"/>
            </w:pPr>
            <w:r>
              <w:rPr>
                <w:sz w:val="19"/>
              </w:rPr>
              <w:t>0.5</w:t>
            </w:r>
          </w:p>
        </w:tc>
        <w:tc>
          <w:tcPr>
            <w:tcW w:type="dxa" w:w="1304"/>
          </w:tcPr>
          <w:p>
            <w:pPr>
              <w:spacing w:after="20" w:line="240" w:lineRule="auto"/>
            </w:pPr>
            <w:r>
              <w:rPr>
                <w:sz w:val="19"/>
              </w:rPr>
              <w:t>0.00777</w:t>
            </w:r>
          </w:p>
        </w:tc>
        <w:tc>
          <w:tcPr>
            <w:tcW w:type="dxa" w:w="907"/>
          </w:tcPr>
          <w:p>
            <w:pPr>
              <w:spacing w:after="20" w:line="240" w:lineRule="auto"/>
            </w:pPr>
            <w:r>
              <w:rPr>
                <w:sz w:val="19"/>
              </w:rPr>
              <w:t>19.0%</w:t>
            </w:r>
          </w:p>
        </w:tc>
        <w:tc>
          <w:tcPr>
            <w:tcW w:type="dxa" w:w="4195"/>
          </w:tcPr>
          <w:p>
            <w:pPr>
              <w:spacing w:after="20" w:line="240" w:lineRule="auto"/>
            </w:pPr>
            <w:r>
              <w:rPr>
                <w:sz w:val="19"/>
              </w:rPr>
              <w:t>2.52° (replace path, misindexed pixels)</w:t>
            </w:r>
          </w:p>
        </w:tc>
      </w:tr>
      <w:tr>
        <w:tc>
          <w:tcPr>
            <w:tcW w:type="dxa" w:w="1247"/>
          </w:tcPr>
          <w:p>
            <w:pPr>
              <w:spacing w:after="20" w:line="240" w:lineRule="auto"/>
            </w:pPr>
            <w:r>
              <w:rPr>
                <w:b/>
                <w:sz w:val="19"/>
              </w:rPr>
              <w:t>Total</w:t>
            </w:r>
          </w:p>
        </w:tc>
        <w:tc>
          <w:tcPr>
            <w:tcW w:type="dxa" w:w="1077"/>
          </w:tcPr>
          <w:p>
            <w:pPr>
              <w:spacing w:after="20" w:line="240" w:lineRule="auto"/>
            </w:pPr>
          </w:p>
        </w:tc>
        <w:tc>
          <w:tcPr>
            <w:tcW w:type="dxa" w:w="850"/>
          </w:tcPr>
          <w:p>
            <w:pPr>
              <w:spacing w:after="20" w:line="240" w:lineRule="auto"/>
            </w:pPr>
          </w:p>
        </w:tc>
        <w:tc>
          <w:tcPr>
            <w:tcW w:type="dxa" w:w="1304"/>
          </w:tcPr>
          <w:p>
            <w:pPr>
              <w:spacing w:after="20" w:line="240" w:lineRule="auto"/>
            </w:pPr>
            <w:r>
              <w:rPr>
                <w:b/>
                <w:sz w:val="19"/>
              </w:rPr>
              <w:t>0.04094</w:t>
            </w:r>
          </w:p>
        </w:tc>
        <w:tc>
          <w:tcPr>
            <w:tcW w:type="dxa" w:w="907"/>
          </w:tcPr>
          <w:p>
            <w:pPr>
              <w:spacing w:after="20" w:line="240" w:lineRule="auto"/>
            </w:pPr>
            <w:r>
              <w:rPr>
                <w:b/>
                <w:sz w:val="19"/>
              </w:rPr>
              <w:t>100%</w:t>
            </w:r>
          </w:p>
        </w:tc>
        <w:tc>
          <w:tcPr>
            <w:tcW w:type="dxa" w:w="4195"/>
          </w:tcPr>
          <w:p>
            <w:pPr>
              <w:spacing w:after="20" w:line="240" w:lineRule="auto"/>
            </w:pPr>
          </w:p>
        </w:tc>
      </w:tr>
    </w:tbl>
    <w:p>
      <w:pPr>
        <w:spacing w:after="40"/>
      </w:pPr>
    </w:p>
    <w:p>
      <w:r>
        <w:rPr/>
        <w:t xml:space="preserve">The degrees use </w:t>
      </w:r>
      <m:oMath>
        <m:box>
          <m:e>
            <m:r>
              <m:rPr>
                <m:sty m:val="i"/>
              </m:rPr>
              <m:t>θ</m:t>
            </m:r>
            <m:r>
              <m:rPr>
                <m:sty m:val="p"/>
              </m:rPr>
              <m:t>≈</m:t>
            </m:r>
            <m:r>
              <m:rPr>
                <m:sty m:val="p"/>
              </m:rPr>
              <m:t>2</m:t>
            </m:r>
            <m:rad>
              <m:radPr>
                <m:degHide m:val="1"/>
              </m:radPr>
              <m:deg/>
              <m:e>
                <m:box>
                  <m:e>
                    <m:box>
                      <m:e>
                        <m:r>
                          <m:rPr>
                            <m:sty m:val="p"/>
                          </m:rPr>
                          <m:t>2</m:t>
                        </m:r>
                      </m:e>
                    </m:box>
                  </m:e>
                </m:box>
              </m:e>
            </m:rad>
            <m:r>
              <m:t/>
            </m:r>
            <m:r>
              <m:rPr>
                <m:sty m:val="i"/>
              </m:rPr>
              <m:t>ℓ</m:t>
            </m:r>
          </m:e>
        </m:box>
      </m:oMath>
      <w:r>
        <w:rPr/>
        <w:t>. As a check, the replace value (2.52°) agrees with the separately measured mean error of the final output on misindexed pixels, CORRUPTED = 2.49°: the loss is the angle in disguise. The logged total, 0.04094, matches the sum of the four contributions.</w:t>
      </w:r>
    </w:p>
    <w:p>
      <w:r>
        <w:rPr/>
        <w:t>Which parts of the network each part of the loss trains:</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c>
          <w:tcPr>
            <w:tcW w:type="dxa" w:w="1474"/>
            <w:shd w:val="clear" w:color="auto" w:fill="E4E9F2"/>
          </w:tcPr>
          <w:p>
            <w:pPr>
              <w:spacing w:after="20" w:line="240" w:lineRule="auto"/>
            </w:pPr>
            <w:r>
              <w:rPr>
                <w:b/>
                <w:sz w:val="19"/>
              </w:rPr>
              <w:t>Loss part</w:t>
            </w:r>
          </w:p>
        </w:tc>
        <w:tc>
          <w:tcPr>
            <w:tcW w:type="dxa" w:w="2041"/>
            <w:shd w:val="clear" w:color="auto" w:fill="E4E9F2"/>
          </w:tcPr>
          <w:p>
            <w:pPr>
              <w:spacing w:after="20" w:line="240" w:lineRule="auto"/>
            </w:pPr>
            <w:r>
              <w:rPr>
                <w:b/>
                <w:sz w:val="19"/>
              </w:rPr>
              <w:t>Refine path</w:t>
            </w:r>
          </w:p>
        </w:tc>
        <w:tc>
          <w:tcPr>
            <w:tcW w:type="dxa" w:w="2041"/>
            <w:shd w:val="clear" w:color="auto" w:fill="E4E9F2"/>
          </w:tcPr>
          <w:p>
            <w:pPr>
              <w:spacing w:after="20" w:line="240" w:lineRule="auto"/>
            </w:pPr>
            <w:r>
              <w:rPr>
                <w:b/>
                <w:sz w:val="19"/>
              </w:rPr>
              <w:t>Replace path</w:t>
            </w:r>
          </w:p>
        </w:tc>
        <w:tc>
          <w:tcPr>
            <w:tcW w:type="dxa" w:w="1928"/>
            <w:shd w:val="clear" w:color="auto" w:fill="E4E9F2"/>
          </w:tcPr>
          <w:p>
            <w:pPr>
              <w:spacing w:after="20" w:line="240" w:lineRule="auto"/>
            </w:pPr>
            <w:r>
              <w:rPr>
                <w:b/>
                <w:sz w:val="19"/>
              </w:rPr>
              <w:t>Gate</w:t>
            </w:r>
          </w:p>
        </w:tc>
        <w:tc>
          <w:tcPr>
            <w:tcW w:type="dxa" w:w="1587"/>
            <w:shd w:val="clear" w:color="auto" w:fill="E4E9F2"/>
          </w:tcPr>
          <w:p>
            <w:pPr>
              <w:spacing w:after="20" w:line="240" w:lineRule="auto"/>
            </w:pPr>
            <w:r>
              <w:rPr>
                <w:b/>
                <w:sz w:val="19"/>
              </w:rPr>
              <w:t>Shared U-Net</w:t>
            </w:r>
          </w:p>
        </w:tc>
      </w:tr>
      <w:tr>
        <w:tc>
          <w:tcPr>
            <w:tcW w:type="dxa" w:w="1474"/>
          </w:tcPr>
          <w:p>
            <w:pPr>
              <w:spacing w:after="20" w:line="240" w:lineRule="auto"/>
            </w:pPr>
            <m:oMath>
              <m:box>
                <m:e>
                  <m:sSub>
                    <m:e>
                      <m:r>
                        <m:rPr>
                          <m:sty m:val="i"/>
                        </m:rPr>
                        <m:t>ℒ</m:t>
                      </m:r>
                    </m:e>
                    <m:sub>
                      <m:box>
                        <m:e>
                          <m:box>
                            <m:e>
                              <m:r>
                                <m:rPr>
                                  <m:sty m:val="p"/>
                                </m:rPr>
                                <m:t>m</m:t>
                              </m:r>
                              <m:r>
                                <m:rPr>
                                  <m:sty m:val="p"/>
                                </m:rPr>
                                <m:t>a</m:t>
                              </m:r>
                              <m:r>
                                <m:rPr>
                                  <m:sty m:val="p"/>
                                </m:rPr>
                                <m:t>i</m:t>
                              </m:r>
                              <m:r>
                                <m:rPr>
                                  <m:sty m:val="p"/>
                                </m:rPr>
                                <m:t>n</m:t>
                              </m:r>
                            </m:e>
                          </m:box>
                        </m:e>
                      </m:box>
                    </m:sub>
                  </m:sSub>
                </m:e>
              </m:box>
            </m:oMath>
          </w:p>
        </w:tc>
        <w:tc>
          <w:tcPr>
            <w:tcW w:type="dxa" w:w="2041"/>
          </w:tcPr>
          <w:p>
            <w:pPr>
              <w:spacing w:after="20" w:line="240" w:lineRule="auto"/>
            </w:pPr>
            <w:r>
              <w:rPr>
                <w:sz w:val="19"/>
              </w:rPr>
              <w:t xml:space="preserve">yes, where </w:t>
            </w:r>
            <m:oMath>
              <m:box>
                <m:e>
                  <m:sSub>
                    <m:e>
                      <m:r>
                        <m:rPr>
                          <m:sty m:val="i"/>
                        </m:rPr>
                        <m:t>g</m:t>
                      </m:r>
                    </m:e>
                    <m:sub>
                      <m:r>
                        <m:rPr>
                          <m:sty m:val="i"/>
                        </m:rPr>
                        <m:t>i</m:t>
                      </m:r>
                    </m:sub>
                  </m:sSub>
                </m:e>
              </m:box>
            </m:oMath>
            <w:r>
              <w:rPr>
                <w:sz w:val="19"/>
              </w:rPr>
              <w:t xml:space="preserve"> &lt; 1</w:t>
            </w:r>
          </w:p>
        </w:tc>
        <w:tc>
          <w:tcPr>
            <w:tcW w:type="dxa" w:w="2041"/>
          </w:tcPr>
          <w:p>
            <w:pPr>
              <w:spacing w:after="20" w:line="240" w:lineRule="auto"/>
            </w:pPr>
            <w:r>
              <w:rPr>
                <w:sz w:val="19"/>
              </w:rPr>
              <w:t xml:space="preserve">yes, where </w:t>
            </w:r>
            <m:oMath>
              <m:box>
                <m:e>
                  <m:sSub>
                    <m:e>
                      <m:r>
                        <m:rPr>
                          <m:sty m:val="i"/>
                        </m:rPr>
                        <m:t>g</m:t>
                      </m:r>
                    </m:e>
                    <m:sub>
                      <m:r>
                        <m:rPr>
                          <m:sty m:val="i"/>
                        </m:rPr>
                        <m:t>i</m:t>
                      </m:r>
                    </m:sub>
                  </m:sSub>
                </m:e>
              </m:box>
            </m:oMath>
            <w:r>
              <w:rPr>
                <w:sz w:val="19"/>
              </w:rPr>
              <w:t xml:space="preserve"> &gt; 0</w:t>
            </w:r>
          </w:p>
        </w:tc>
        <w:tc>
          <w:tcPr>
            <w:tcW w:type="dxa" w:w="1928"/>
          </w:tcPr>
          <w:p>
            <w:pPr>
              <w:spacing w:after="20" w:line="240" w:lineRule="auto"/>
            </w:pPr>
            <w:r>
              <w:rPr>
                <w:sz w:val="19"/>
              </w:rPr>
              <w:t>only where open</w:t>
            </w:r>
          </w:p>
        </w:tc>
        <w:tc>
          <w:tcPr>
            <w:tcW w:type="dxa" w:w="1587"/>
          </w:tcPr>
          <w:p>
            <w:pPr>
              <w:spacing w:after="20" w:line="240" w:lineRule="auto"/>
            </w:pPr>
            <w:r>
              <w:rPr>
                <w:sz w:val="19"/>
              </w:rPr>
              <w:t>yes</w:t>
            </w:r>
          </w:p>
        </w:tc>
      </w:tr>
      <w:tr>
        <w:tc>
          <w:tcPr>
            <w:tcW w:type="dxa" w:w="1474"/>
          </w:tcPr>
          <w:p>
            <w:pPr>
              <w:spacing w:after="20" w:line="240" w:lineRule="auto"/>
            </w:pPr>
            <m:oMath>
              <m:box>
                <m:e>
                  <m:sSub>
                    <m:e>
                      <m:r>
                        <m:rPr>
                          <m:sty m:val="i"/>
                        </m:rPr>
                        <m:t>ℒ</m:t>
                      </m:r>
                    </m:e>
                    <m:sub>
                      <m:box>
                        <m:e>
                          <m:box>
                            <m:e>
                              <m:r>
                                <m:rPr>
                                  <m:sty m:val="p"/>
                                </m:rPr>
                                <m:t>g</m:t>
                              </m:r>
                              <m:r>
                                <m:rPr>
                                  <m:sty m:val="p"/>
                                </m:rPr>
                                <m:t>a</m:t>
                              </m:r>
                              <m:r>
                                <m:rPr>
                                  <m:sty m:val="p"/>
                                </m:rPr>
                                <m:t>t</m:t>
                              </m:r>
                              <m:r>
                                <m:rPr>
                                  <m:sty m:val="p"/>
                                </m:rPr>
                                <m:t>e</m:t>
                              </m:r>
                            </m:e>
                          </m:box>
                        </m:e>
                      </m:box>
                    </m:sub>
                  </m:sSub>
                </m:e>
              </m:box>
            </m:oMath>
          </w:p>
        </w:tc>
        <w:tc>
          <w:tcPr>
            <w:tcW w:type="dxa" w:w="2041"/>
          </w:tcPr>
          <w:p>
            <w:pPr>
              <w:spacing w:after="20" w:line="240" w:lineRule="auto"/>
            </w:pPr>
            <w:r>
              <w:rPr>
                <w:sz w:val="19"/>
              </w:rPr>
              <w:t>–</w:t>
            </w:r>
          </w:p>
        </w:tc>
        <w:tc>
          <w:tcPr>
            <w:tcW w:type="dxa" w:w="2041"/>
          </w:tcPr>
          <w:p>
            <w:pPr>
              <w:spacing w:after="20" w:line="240" w:lineRule="auto"/>
            </w:pPr>
            <w:r>
              <w:rPr>
                <w:sz w:val="19"/>
              </w:rPr>
              <w:t>–</w:t>
            </w:r>
          </w:p>
        </w:tc>
        <w:tc>
          <w:tcPr>
            <w:tcW w:type="dxa" w:w="1928"/>
          </w:tcPr>
          <w:p>
            <w:pPr>
              <w:spacing w:after="20" w:line="240" w:lineRule="auto"/>
            </w:pPr>
            <w:r>
              <w:rPr>
                <w:sz w:val="19"/>
              </w:rPr>
              <w:t>yes, every pixel</w:t>
            </w:r>
          </w:p>
        </w:tc>
        <w:tc>
          <w:tcPr>
            <w:tcW w:type="dxa" w:w="1587"/>
          </w:tcPr>
          <w:p>
            <w:pPr>
              <w:spacing w:after="20" w:line="240" w:lineRule="auto"/>
            </w:pPr>
            <w:r>
              <w:rPr>
                <w:sz w:val="19"/>
              </w:rPr>
              <w:t>yes</w:t>
            </w:r>
          </w:p>
        </w:tc>
      </w:tr>
      <w:tr>
        <w:tc>
          <w:tcPr>
            <w:tcW w:type="dxa" w:w="1474"/>
          </w:tcPr>
          <w:p>
            <w:pPr>
              <w:spacing w:after="20" w:line="240" w:lineRule="auto"/>
            </w:pPr>
            <m:oMath>
              <m:box>
                <m:e>
                  <m:sSub>
                    <m:e>
                      <m:r>
                        <m:rPr>
                          <m:sty m:val="i"/>
                        </m:rPr>
                        <m:t>ℒ</m:t>
                      </m:r>
                    </m:e>
                    <m:sub>
                      <m:box>
                        <m:e>
                          <m:box>
                            <m:e>
                              <m:r>
                                <m:rPr>
                                  <m:sty m:val="p"/>
                                </m:rPr>
                                <m:t>r</m:t>
                              </m:r>
                              <m:r>
                                <m:rPr>
                                  <m:sty m:val="p"/>
                                </m:rPr>
                                <m:t>e</m:t>
                              </m:r>
                              <m:r>
                                <m:rPr>
                                  <m:sty m:val="p"/>
                                </m:rPr>
                                <m:t>f</m:t>
                              </m:r>
                              <m:r>
                                <m:rPr>
                                  <m:sty m:val="p"/>
                                </m:rPr>
                                <m:t>i</m:t>
                              </m:r>
                              <m:r>
                                <m:rPr>
                                  <m:sty m:val="p"/>
                                </m:rPr>
                                <m:t>n</m:t>
                              </m:r>
                              <m:r>
                                <m:rPr>
                                  <m:sty m:val="p"/>
                                </m:rPr>
                                <m:t>e</m:t>
                              </m:r>
                            </m:e>
                          </m:box>
                        </m:e>
                      </m:box>
                    </m:sub>
                  </m:sSub>
                </m:e>
              </m:box>
            </m:oMath>
          </w:p>
        </w:tc>
        <w:tc>
          <w:tcPr>
            <w:tcW w:type="dxa" w:w="2041"/>
          </w:tcPr>
          <w:p>
            <w:pPr>
              <w:spacing w:after="20" w:line="240" w:lineRule="auto"/>
            </w:pPr>
            <w:r>
              <w:rPr>
                <w:sz w:val="19"/>
              </w:rPr>
              <w:t>yes</w:t>
            </w:r>
          </w:p>
        </w:tc>
        <w:tc>
          <w:tcPr>
            <w:tcW w:type="dxa" w:w="2041"/>
          </w:tcPr>
          <w:p>
            <w:pPr>
              <w:spacing w:after="20" w:line="240" w:lineRule="auto"/>
            </w:pPr>
            <w:r>
              <w:rPr>
                <w:sz w:val="19"/>
              </w:rPr>
              <w:t>–</w:t>
            </w:r>
          </w:p>
        </w:tc>
        <w:tc>
          <w:tcPr>
            <w:tcW w:type="dxa" w:w="1928"/>
          </w:tcPr>
          <w:p>
            <w:pPr>
              <w:spacing w:after="20" w:line="240" w:lineRule="auto"/>
            </w:pPr>
            <w:r>
              <w:rPr>
                <w:sz w:val="19"/>
              </w:rPr>
              <w:t>–</w:t>
            </w:r>
          </w:p>
        </w:tc>
        <w:tc>
          <w:tcPr>
            <w:tcW w:type="dxa" w:w="1587"/>
          </w:tcPr>
          <w:p>
            <w:pPr>
              <w:spacing w:after="20" w:line="240" w:lineRule="auto"/>
            </w:pPr>
            <w:r>
              <w:rPr>
                <w:sz w:val="19"/>
              </w:rPr>
              <w:t>yes</w:t>
            </w:r>
          </w:p>
        </w:tc>
      </w:tr>
      <w:tr>
        <w:tc>
          <w:tcPr>
            <w:tcW w:type="dxa" w:w="1474"/>
          </w:tcPr>
          <w:p>
            <w:pPr>
              <w:spacing w:after="20" w:line="240" w:lineRule="auto"/>
            </w:pPr>
            <m:oMath>
              <m:box>
                <m:e>
                  <m:sSub>
                    <m:e>
                      <m:r>
                        <m:rPr>
                          <m:sty m:val="i"/>
                        </m:rPr>
                        <m:t>ℒ</m:t>
                      </m:r>
                    </m:e>
                    <m:sub>
                      <m:box>
                        <m:e>
                          <m:box>
                            <m:e>
                              <m:r>
                                <m:rPr>
                                  <m:sty m:val="p"/>
                                </m:rPr>
                                <m:t>r</m:t>
                              </m:r>
                              <m:r>
                                <m:rPr>
                                  <m:sty m:val="p"/>
                                </m:rPr>
                                <m:t>e</m:t>
                              </m:r>
                              <m:r>
                                <m:rPr>
                                  <m:sty m:val="p"/>
                                </m:rPr>
                                <m:t>p</m:t>
                              </m:r>
                              <m:r>
                                <m:rPr>
                                  <m:sty m:val="p"/>
                                </m:rPr>
                                <m:t>l</m:t>
                              </m:r>
                              <m:r>
                                <m:rPr>
                                  <m:sty m:val="p"/>
                                </m:rPr>
                                <m:t>a</m:t>
                              </m:r>
                              <m:r>
                                <m:rPr>
                                  <m:sty m:val="p"/>
                                </m:rPr>
                                <m:t>c</m:t>
                              </m:r>
                              <m:r>
                                <m:rPr>
                                  <m:sty m:val="p"/>
                                </m:rPr>
                                <m:t>e</m:t>
                              </m:r>
                            </m:e>
                          </m:box>
                        </m:e>
                      </m:box>
                    </m:sub>
                  </m:sSub>
                </m:e>
              </m:box>
            </m:oMath>
          </w:p>
        </w:tc>
        <w:tc>
          <w:tcPr>
            <w:tcW w:type="dxa" w:w="2041"/>
          </w:tcPr>
          <w:p>
            <w:pPr>
              <w:spacing w:after="20" w:line="240" w:lineRule="auto"/>
            </w:pPr>
            <w:r>
              <w:rPr>
                <w:sz w:val="19"/>
              </w:rPr>
              <w:t>–</w:t>
            </w:r>
          </w:p>
        </w:tc>
        <w:tc>
          <w:tcPr>
            <w:tcW w:type="dxa" w:w="2041"/>
          </w:tcPr>
          <w:p>
            <w:pPr>
              <w:spacing w:after="20" w:line="240" w:lineRule="auto"/>
            </w:pPr>
            <w:r>
              <w:rPr>
                <w:sz w:val="19"/>
              </w:rPr>
              <w:t>yes</w:t>
            </w:r>
          </w:p>
        </w:tc>
        <w:tc>
          <w:tcPr>
            <w:tcW w:type="dxa" w:w="1928"/>
          </w:tcPr>
          <w:p>
            <w:pPr>
              <w:spacing w:after="20" w:line="240" w:lineRule="auto"/>
            </w:pPr>
            <w:r>
              <w:rPr>
                <w:sz w:val="19"/>
              </w:rPr>
              <w:t>–</w:t>
            </w:r>
          </w:p>
        </w:tc>
        <w:tc>
          <w:tcPr>
            <w:tcW w:type="dxa" w:w="1587"/>
          </w:tcPr>
          <w:p>
            <w:pPr>
              <w:spacing w:after="20" w:line="240" w:lineRule="auto"/>
            </w:pPr>
            <w:r>
              <w:rPr>
                <w:sz w:val="19"/>
              </w:rPr>
              <w:t>yes</w:t>
            </w:r>
          </w:p>
        </w:tc>
      </w:tr>
    </w:tbl>
    <w:p>
      <w:pPr>
        <w:spacing w:after="40"/>
      </w:pPr>
    </w:p>
    <w:p>
      <w:pPr>
        <w:pStyle w:val="Heading1"/>
      </w:pPr>
      <w:r>
        <w:t>6. Worked example with four pixels</w:t>
      </w:r>
    </w:p>
    <w:p>
      <w:r>
        <w:rPr/>
        <w:t>Suppose a batch had only these four pixels:</w:t>
      </w:r>
    </w:p>
    <w:tbl>
      <w:tblPr>
        <w:tblStyle w:val="TableGrid"/>
        <w:tblW w:type="auto" w:w="0"/>
        <w:jc w:val="center"/>
        <w:tblLayout w:type="fixed"/>
        <w:tblLook w:firstColumn="1" w:firstRow="1" w:lastColumn="0" w:lastRow="0" w:noHBand="0" w:noVBand="1" w:val="04A0"/>
      </w:tblPr>
      <w:tblGrid>
        <w:gridCol w:w="1376"/>
        <w:gridCol w:w="1376"/>
        <w:gridCol w:w="1376"/>
        <w:gridCol w:w="1376"/>
        <w:gridCol w:w="1376"/>
        <w:gridCol w:w="1376"/>
        <w:gridCol w:w="1376"/>
      </w:tblGrid>
      <w:tr>
        <w:tc>
          <w:tcPr>
            <w:tcW w:type="dxa" w:w="2835"/>
            <w:shd w:val="clear" w:color="auto" w:fill="E4E9F2"/>
          </w:tcPr>
          <w:p>
            <w:pPr>
              <w:spacing w:after="20" w:line="240" w:lineRule="auto"/>
            </w:pPr>
            <w:r>
              <w:rPr>
                <w:b/>
                <w:sz w:val="19"/>
              </w:rPr>
              <w:t>Pixel</w:t>
            </w:r>
          </w:p>
        </w:tc>
        <w:tc>
          <w:tcPr>
            <w:tcW w:type="dxa" w:w="907"/>
            <w:shd w:val="clear" w:color="auto" w:fill="E4E9F2"/>
          </w:tcPr>
          <w:p>
            <w:pPr>
              <w:spacing w:after="20" w:line="240" w:lineRule="auto"/>
            </w:pPr>
            <m:oMath>
              <m:box>
                <m:e>
                  <m:r>
                    <m:rPr>
                      <m:sty m:val="i"/>
                    </m:rPr>
                    <m:t>θ</m:t>
                  </m:r>
                </m:e>
              </m:box>
            </m:oMath>
          </w:p>
        </w:tc>
        <w:tc>
          <w:tcPr>
            <w:tcW w:type="dxa" w:w="680"/>
            <w:shd w:val="clear" w:color="auto" w:fill="E4E9F2"/>
          </w:tcPr>
          <w:p>
            <w:pPr>
              <w:spacing w:after="20" w:line="240" w:lineRule="auto"/>
            </w:pPr>
            <m:oMath>
              <m:box>
                <m:e>
                  <m:sSub>
                    <m:e>
                      <m:r>
                        <m:rPr>
                          <m:sty m:val="i"/>
                        </m:rPr>
                        <m:t>b</m:t>
                      </m:r>
                    </m:e>
                    <m:sub>
                      <m:r>
                        <m:rPr>
                          <m:sty m:val="i"/>
                        </m:rPr>
                        <m:t>i</m:t>
                      </m:r>
                    </m:sub>
                  </m:sSub>
                </m:e>
              </m:box>
            </m:oMath>
          </w:p>
        </w:tc>
        <w:tc>
          <w:tcPr>
            <w:tcW w:type="dxa" w:w="680"/>
            <w:shd w:val="clear" w:color="auto" w:fill="E4E9F2"/>
          </w:tcPr>
          <w:p>
            <w:pPr>
              <w:spacing w:after="20" w:line="240" w:lineRule="auto"/>
            </w:pPr>
            <m:oMath>
              <m:box>
                <m:e>
                  <m:sSub>
                    <m:e>
                      <m:r>
                        <m:rPr>
                          <m:sty m:val="i"/>
                        </m:rPr>
                        <m:t>e</m:t>
                      </m:r>
                    </m:e>
                    <m:sub>
                      <m:r>
                        <m:rPr>
                          <m:sty m:val="i"/>
                        </m:rPr>
                        <m:t>i</m:t>
                      </m:r>
                    </m:sub>
                  </m:sSub>
                </m:e>
              </m:box>
            </m:oMath>
          </w:p>
        </w:tc>
        <w:tc>
          <w:tcPr>
            <w:tcW w:type="dxa" w:w="794"/>
            <w:shd w:val="clear" w:color="auto" w:fill="E4E9F2"/>
          </w:tcPr>
          <w:p>
            <w:pPr>
              <w:spacing w:after="20" w:line="240" w:lineRule="auto"/>
            </w:pPr>
            <m:oMath>
              <m:box>
                <m:e>
                  <m:sSub>
                    <m:e>
                      <m:r>
                        <m:rPr>
                          <m:sty m:val="i"/>
                        </m:rPr>
                        <m:t>ω</m:t>
                      </m:r>
                    </m:e>
                    <m:sub>
                      <m:r>
                        <m:rPr>
                          <m:sty m:val="i"/>
                        </m:rPr>
                        <m:t>i</m:t>
                      </m:r>
                    </m:sub>
                  </m:sSub>
                </m:e>
              </m:box>
            </m:oMath>
          </w:p>
        </w:tc>
        <w:tc>
          <w:tcPr>
            <w:tcW w:type="dxa" w:w="1304"/>
            <w:shd w:val="clear" w:color="auto" w:fill="E4E9F2"/>
          </w:tcPr>
          <w:p>
            <w:pPr>
              <w:spacing w:after="20" w:line="240" w:lineRule="auto"/>
            </w:pPr>
            <m:oMath>
              <m:box>
                <m:e>
                  <m:r>
                    <m:rPr>
                      <m:sty m:val="i"/>
                    </m:rPr>
                    <m:t>ℓ</m:t>
                  </m:r>
                </m:e>
              </m:box>
            </m:oMath>
          </w:p>
        </w:tc>
        <w:tc>
          <w:tcPr>
            <w:tcW w:type="dxa" w:w="1304"/>
            <w:shd w:val="clear" w:color="auto" w:fill="E4E9F2"/>
          </w:tcPr>
          <w:p>
            <w:pPr>
              <w:spacing w:after="20" w:line="240" w:lineRule="auto"/>
            </w:pPr>
            <m:oMath>
              <m:box>
                <m:e>
                  <m:sSub>
                    <m:e>
                      <m:r>
                        <m:rPr>
                          <m:sty m:val="i"/>
                        </m:rPr>
                        <m:t>ω</m:t>
                      </m:r>
                    </m:e>
                    <m:sub>
                      <m:r>
                        <m:rPr>
                          <m:sty m:val="i"/>
                        </m:rPr>
                        <m:t>i</m:t>
                      </m:r>
                    </m:sub>
                  </m:sSub>
                  <m:r>
                    <m:t/>
                  </m:r>
                  <m:r>
                    <m:rPr>
                      <m:sty m:val="i"/>
                    </m:rPr>
                    <m:t>ℓ</m:t>
                  </m:r>
                </m:e>
              </m:box>
            </m:oMath>
          </w:p>
        </w:tc>
      </w:tr>
      <w:tr>
        <w:tc>
          <w:tcPr>
            <w:tcW w:type="dxa" w:w="2835"/>
          </w:tcPr>
          <w:p>
            <w:pPr>
              <w:spacing w:after="20" w:line="240" w:lineRule="auto"/>
            </w:pPr>
            <w:r>
              <w:rPr>
                <w:sz w:val="19"/>
              </w:rPr>
              <w:t>Interior, scatter only</w:t>
            </w:r>
          </w:p>
        </w:tc>
        <w:tc>
          <w:tcPr>
            <w:tcW w:type="dxa" w:w="907"/>
          </w:tcPr>
          <w:p>
            <w:pPr>
              <w:spacing w:after="20" w:line="240" w:lineRule="auto"/>
            </w:pPr>
            <w:r>
              <w:rPr>
                <w:sz w:val="19"/>
              </w:rPr>
              <w:t>0.5°</w:t>
            </w:r>
          </w:p>
        </w:tc>
        <w:tc>
          <w:tcPr>
            <w:tcW w:type="dxa" w:w="680"/>
          </w:tcPr>
          <w:p>
            <w:pPr>
              <w:spacing w:after="20" w:line="240" w:lineRule="auto"/>
            </w:pPr>
            <w:r>
              <w:rPr>
                <w:sz w:val="19"/>
              </w:rPr>
              <w:t>0</w:t>
            </w:r>
          </w:p>
        </w:tc>
        <w:tc>
          <w:tcPr>
            <w:tcW w:type="dxa" w:w="680"/>
          </w:tcPr>
          <w:p>
            <w:pPr>
              <w:spacing w:after="20" w:line="240" w:lineRule="auto"/>
            </w:pPr>
            <w:r>
              <w:rPr>
                <w:sz w:val="19"/>
              </w:rPr>
              <w:t>0</w:t>
            </w:r>
          </w:p>
        </w:tc>
        <w:tc>
          <w:tcPr>
            <w:tcW w:type="dxa" w:w="794"/>
          </w:tcPr>
          <w:p>
            <w:pPr>
              <w:spacing w:after="20" w:line="240" w:lineRule="auto"/>
            </w:pPr>
            <w:r>
              <w:rPr>
                <w:sz w:val="19"/>
              </w:rPr>
              <w:t>1</w:t>
            </w:r>
          </w:p>
        </w:tc>
        <w:tc>
          <w:tcPr>
            <w:tcW w:type="dxa" w:w="1304"/>
          </w:tcPr>
          <w:p>
            <w:pPr>
              <w:spacing w:after="20" w:line="240" w:lineRule="auto"/>
            </w:pPr>
            <w:r>
              <w:rPr>
                <w:sz w:val="19"/>
              </w:rPr>
              <w:t>0.00308</w:t>
            </w:r>
          </w:p>
        </w:tc>
        <w:tc>
          <w:tcPr>
            <w:tcW w:type="dxa" w:w="1304"/>
          </w:tcPr>
          <w:p>
            <w:pPr>
              <w:spacing w:after="20" w:line="240" w:lineRule="auto"/>
            </w:pPr>
            <w:r>
              <w:rPr>
                <w:sz w:val="19"/>
              </w:rPr>
              <w:t>0.00308</w:t>
            </w:r>
          </w:p>
        </w:tc>
      </w:tr>
      <w:tr>
        <w:tc>
          <w:tcPr>
            <w:tcW w:type="dxa" w:w="2835"/>
          </w:tcPr>
          <w:p>
            <w:pPr>
              <w:spacing w:after="20" w:line="240" w:lineRule="auto"/>
            </w:pPr>
            <w:r>
              <w:rPr>
                <w:sz w:val="19"/>
              </w:rPr>
              <w:t>On a grain boundary</w:t>
            </w:r>
          </w:p>
        </w:tc>
        <w:tc>
          <w:tcPr>
            <w:tcW w:type="dxa" w:w="907"/>
          </w:tcPr>
          <w:p>
            <w:pPr>
              <w:spacing w:after="20" w:line="240" w:lineRule="auto"/>
            </w:pPr>
            <w:r>
              <w:rPr>
                <w:sz w:val="19"/>
              </w:rPr>
              <w:t>2°</w:t>
            </w:r>
          </w:p>
        </w:tc>
        <w:tc>
          <w:tcPr>
            <w:tcW w:type="dxa" w:w="680"/>
          </w:tcPr>
          <w:p>
            <w:pPr>
              <w:spacing w:after="20" w:line="240" w:lineRule="auto"/>
            </w:pPr>
            <w:r>
              <w:rPr>
                <w:sz w:val="19"/>
              </w:rPr>
              <w:t>0</w:t>
            </w:r>
          </w:p>
        </w:tc>
        <w:tc>
          <w:tcPr>
            <w:tcW w:type="dxa" w:w="680"/>
          </w:tcPr>
          <w:p>
            <w:pPr>
              <w:spacing w:after="20" w:line="240" w:lineRule="auto"/>
            </w:pPr>
            <w:r>
              <w:rPr>
                <w:sz w:val="19"/>
              </w:rPr>
              <w:t>1</w:t>
            </w:r>
          </w:p>
        </w:tc>
        <w:tc>
          <w:tcPr>
            <w:tcW w:type="dxa" w:w="794"/>
          </w:tcPr>
          <w:p>
            <w:pPr>
              <w:spacing w:after="20" w:line="240" w:lineRule="auto"/>
            </w:pPr>
            <w:r>
              <w:rPr>
                <w:sz w:val="19"/>
              </w:rPr>
              <w:t>3</w:t>
            </w:r>
          </w:p>
        </w:tc>
        <w:tc>
          <w:tcPr>
            <w:tcW w:type="dxa" w:w="1304"/>
          </w:tcPr>
          <w:p>
            <w:pPr>
              <w:spacing w:after="20" w:line="240" w:lineRule="auto"/>
            </w:pPr>
            <w:r>
              <w:rPr>
                <w:sz w:val="19"/>
              </w:rPr>
              <w:t>0.01233</w:t>
            </w:r>
          </w:p>
        </w:tc>
        <w:tc>
          <w:tcPr>
            <w:tcW w:type="dxa" w:w="1304"/>
          </w:tcPr>
          <w:p>
            <w:pPr>
              <w:spacing w:after="20" w:line="240" w:lineRule="auto"/>
            </w:pPr>
            <w:r>
              <w:rPr>
                <w:sz w:val="19"/>
              </w:rPr>
              <w:t>0.03699</w:t>
            </w:r>
          </w:p>
        </w:tc>
      </w:tr>
      <w:tr>
        <w:tc>
          <w:tcPr>
            <w:tcW w:type="dxa" w:w="2835"/>
          </w:tcPr>
          <w:p>
            <w:pPr>
              <w:spacing w:after="20" w:line="240" w:lineRule="auto"/>
            </w:pPr>
            <w:r>
              <w:rPr>
                <w:sz w:val="19"/>
              </w:rPr>
              <w:t>Misindexed, interior</w:t>
            </w:r>
          </w:p>
        </w:tc>
        <w:tc>
          <w:tcPr>
            <w:tcW w:type="dxa" w:w="907"/>
          </w:tcPr>
          <w:p>
            <w:pPr>
              <w:spacing w:after="20" w:line="240" w:lineRule="auto"/>
            </w:pPr>
            <w:r>
              <w:rPr>
                <w:sz w:val="19"/>
              </w:rPr>
              <w:t>3°</w:t>
            </w:r>
          </w:p>
        </w:tc>
        <w:tc>
          <w:tcPr>
            <w:tcW w:type="dxa" w:w="680"/>
          </w:tcPr>
          <w:p>
            <w:pPr>
              <w:spacing w:after="20" w:line="240" w:lineRule="auto"/>
            </w:pPr>
            <w:r>
              <w:rPr>
                <w:sz w:val="19"/>
              </w:rPr>
              <w:t>1</w:t>
            </w:r>
          </w:p>
        </w:tc>
        <w:tc>
          <w:tcPr>
            <w:tcW w:type="dxa" w:w="680"/>
          </w:tcPr>
          <w:p>
            <w:pPr>
              <w:spacing w:after="20" w:line="240" w:lineRule="auto"/>
            </w:pPr>
            <w:r>
              <w:rPr>
                <w:sz w:val="19"/>
              </w:rPr>
              <w:t>0</w:t>
            </w:r>
          </w:p>
        </w:tc>
        <w:tc>
          <w:tcPr>
            <w:tcW w:type="dxa" w:w="794"/>
          </w:tcPr>
          <w:p>
            <w:pPr>
              <w:spacing w:after="20" w:line="240" w:lineRule="auto"/>
            </w:pPr>
            <w:r>
              <w:rPr>
                <w:sz w:val="19"/>
              </w:rPr>
              <w:t>6</w:t>
            </w:r>
          </w:p>
        </w:tc>
        <w:tc>
          <w:tcPr>
            <w:tcW w:type="dxa" w:w="1304"/>
          </w:tcPr>
          <w:p>
            <w:pPr>
              <w:spacing w:after="20" w:line="240" w:lineRule="auto"/>
            </w:pPr>
            <w:r>
              <w:rPr>
                <w:sz w:val="19"/>
              </w:rPr>
              <w:t>0.01850</w:t>
            </w:r>
          </w:p>
        </w:tc>
        <w:tc>
          <w:tcPr>
            <w:tcW w:type="dxa" w:w="1304"/>
          </w:tcPr>
          <w:p>
            <w:pPr>
              <w:spacing w:after="20" w:line="240" w:lineRule="auto"/>
            </w:pPr>
            <w:r>
              <w:rPr>
                <w:sz w:val="19"/>
              </w:rPr>
              <w:t>0.11101</w:t>
            </w:r>
          </w:p>
        </w:tc>
      </w:tr>
      <w:tr>
        <w:tc>
          <w:tcPr>
            <w:tcW w:type="dxa" w:w="2835"/>
          </w:tcPr>
          <w:p>
            <w:pPr>
              <w:spacing w:after="20" w:line="240" w:lineRule="auto"/>
            </w:pPr>
            <w:r>
              <w:rPr>
                <w:sz w:val="19"/>
              </w:rPr>
              <w:t>Misindexed, on a boundary</w:t>
            </w:r>
          </w:p>
        </w:tc>
        <w:tc>
          <w:tcPr>
            <w:tcW w:type="dxa" w:w="907"/>
          </w:tcPr>
          <w:p>
            <w:pPr>
              <w:spacing w:after="20" w:line="240" w:lineRule="auto"/>
            </w:pPr>
            <w:r>
              <w:rPr>
                <w:sz w:val="19"/>
              </w:rPr>
              <w:t>5°</w:t>
            </w:r>
          </w:p>
        </w:tc>
        <w:tc>
          <w:tcPr>
            <w:tcW w:type="dxa" w:w="680"/>
          </w:tcPr>
          <w:p>
            <w:pPr>
              <w:spacing w:after="20" w:line="240" w:lineRule="auto"/>
            </w:pPr>
            <w:r>
              <w:rPr>
                <w:sz w:val="19"/>
              </w:rPr>
              <w:t>1</w:t>
            </w:r>
          </w:p>
        </w:tc>
        <w:tc>
          <w:tcPr>
            <w:tcW w:type="dxa" w:w="680"/>
          </w:tcPr>
          <w:p>
            <w:pPr>
              <w:spacing w:after="20" w:line="240" w:lineRule="auto"/>
            </w:pPr>
            <w:r>
              <w:rPr>
                <w:sz w:val="19"/>
              </w:rPr>
              <w:t>1</w:t>
            </w:r>
          </w:p>
        </w:tc>
        <w:tc>
          <w:tcPr>
            <w:tcW w:type="dxa" w:w="794"/>
          </w:tcPr>
          <w:p>
            <w:pPr>
              <w:spacing w:after="20" w:line="240" w:lineRule="auto"/>
            </w:pPr>
            <w:r>
              <w:rPr>
                <w:sz w:val="19"/>
              </w:rPr>
              <w:t>8</w:t>
            </w:r>
          </w:p>
        </w:tc>
        <w:tc>
          <w:tcPr>
            <w:tcW w:type="dxa" w:w="1304"/>
          </w:tcPr>
          <w:p>
            <w:pPr>
              <w:spacing w:after="20" w:line="240" w:lineRule="auto"/>
            </w:pPr>
            <w:r>
              <w:rPr>
                <w:sz w:val="19"/>
              </w:rPr>
              <w:t>0.03084</w:t>
            </w:r>
          </w:p>
        </w:tc>
        <w:tc>
          <w:tcPr>
            <w:tcW w:type="dxa" w:w="1304"/>
          </w:tcPr>
          <w:p>
            <w:pPr>
              <w:spacing w:after="20" w:line="240" w:lineRule="auto"/>
            </w:pPr>
            <w:r>
              <w:rPr>
                <w:sz w:val="19"/>
              </w:rPr>
              <w:t>0.24673</w:t>
            </w:r>
          </w:p>
        </w:tc>
      </w:tr>
      <w:tr>
        <w:tc>
          <w:tcPr>
            <w:tcW w:type="dxa" w:w="2835"/>
          </w:tcPr>
          <w:p>
            <w:pPr>
              <w:spacing w:after="20" w:line="240" w:lineRule="auto"/>
            </w:pPr>
            <w:r>
              <w:rPr>
                <w:b/>
                <w:sz w:val="19"/>
              </w:rPr>
              <w:t>Sum</w:t>
            </w:r>
          </w:p>
        </w:tc>
        <w:tc>
          <w:tcPr>
            <w:tcW w:type="dxa" w:w="907"/>
          </w:tcPr>
          <w:p>
            <w:pPr>
              <w:spacing w:after="20" w:line="240" w:lineRule="auto"/>
            </w:pPr>
          </w:p>
        </w:tc>
        <w:tc>
          <w:tcPr>
            <w:tcW w:type="dxa" w:w="680"/>
          </w:tcPr>
          <w:p>
            <w:pPr>
              <w:spacing w:after="20" w:line="240" w:lineRule="auto"/>
            </w:pPr>
          </w:p>
        </w:tc>
        <w:tc>
          <w:tcPr>
            <w:tcW w:type="dxa" w:w="680"/>
          </w:tcPr>
          <w:p>
            <w:pPr>
              <w:spacing w:after="20" w:line="240" w:lineRule="auto"/>
            </w:pPr>
          </w:p>
        </w:tc>
        <w:tc>
          <w:tcPr>
            <w:tcW w:type="dxa" w:w="794"/>
          </w:tcPr>
          <w:p>
            <w:pPr>
              <w:spacing w:after="20" w:line="240" w:lineRule="auto"/>
            </w:pPr>
            <w:r>
              <w:rPr>
                <w:b/>
                <w:sz w:val="19"/>
              </w:rPr>
              <w:t>18</w:t>
            </w:r>
          </w:p>
        </w:tc>
        <w:tc>
          <w:tcPr>
            <w:tcW w:type="dxa" w:w="1304"/>
          </w:tcPr>
          <w:p>
            <w:pPr>
              <w:spacing w:after="20" w:line="240" w:lineRule="auto"/>
            </w:pPr>
            <w:r>
              <w:rPr>
                <w:b/>
                <w:sz w:val="19"/>
              </w:rPr>
              <w:t>0.06475</w:t>
            </w:r>
          </w:p>
        </w:tc>
        <w:tc>
          <w:tcPr>
            <w:tcW w:type="dxa" w:w="1304"/>
          </w:tcPr>
          <w:p>
            <w:pPr>
              <w:spacing w:after="20" w:line="240" w:lineRule="auto"/>
            </w:pPr>
            <w:r>
              <w:rPr>
                <w:b/>
                <w:sz w:val="19"/>
              </w:rPr>
              <w:t>0.39781</w:t>
            </w:r>
          </w:p>
        </w:tc>
      </w:tr>
    </w:tbl>
    <w:p>
      <w:pPr>
        <w:spacing w:after="40"/>
      </w:pPr>
    </w:p>
    <w:p>
      <m:oMath>
        <m:box>
          <m:e>
            <m:sSub>
              <m:e>
                <m:r>
                  <m:rPr>
                    <m:sty m:val="i"/>
                  </m:rPr>
                  <m:t>ℒ</m:t>
                </m:r>
              </m:e>
              <m:sub>
                <m:box>
                  <m:e>
                    <m:box>
                      <m:e>
                        <m:r>
                          <m:rPr>
                            <m:sty m:val="p"/>
                          </m:rPr>
                          <m:t>m</m:t>
                        </m:r>
                        <m:r>
                          <m:rPr>
                            <m:sty m:val="p"/>
                          </m:rPr>
                          <m:t>a</m:t>
                        </m:r>
                        <m:r>
                          <m:rPr>
                            <m:sty m:val="p"/>
                          </m:rPr>
                          <m:t>i</m:t>
                        </m:r>
                        <m:r>
                          <m:rPr>
                            <m:sty m:val="p"/>
                          </m:rPr>
                          <m:t>n</m:t>
                        </m:r>
                      </m:e>
                    </m:box>
                  </m:e>
                </m:box>
              </m:sub>
            </m:sSub>
          </m:e>
        </m:box>
      </m:oMath>
      <w:r>
        <w:rPr/>
        <w:t xml:space="preserve"> = 0.39781 / 18 = 0.0221, against an unweighted mean of 0.0162. The two misindexed pixels hold 14 of the 18 weight units (78%), so the network is pushed hardest where the noise is worst. In the same example, </w:t>
      </w:r>
      <m:oMath>
        <m:box>
          <m:e>
            <m:sSub>
              <m:e>
                <m:r>
                  <m:rPr>
                    <m:sty m:val="i"/>
                  </m:rPr>
                  <m:t>ℒ</m:t>
                </m:r>
              </m:e>
              <m:sub>
                <m:box>
                  <m:e>
                    <m:box>
                      <m:e>
                        <m:r>
                          <m:rPr>
                            <m:sty m:val="p"/>
                          </m:rPr>
                          <m:t>r</m:t>
                        </m:r>
                        <m:r>
                          <m:rPr>
                            <m:sty m:val="p"/>
                          </m:rPr>
                          <m:t>e</m:t>
                        </m:r>
                        <m:r>
                          <m:rPr>
                            <m:sty m:val="p"/>
                          </m:rPr>
                          <m:t>f</m:t>
                        </m:r>
                        <m:r>
                          <m:rPr>
                            <m:sty m:val="p"/>
                          </m:rPr>
                          <m:t>i</m:t>
                        </m:r>
                        <m:r>
                          <m:rPr>
                            <m:sty m:val="p"/>
                          </m:rPr>
                          <m:t>n</m:t>
                        </m:r>
                        <m:r>
                          <m:rPr>
                            <m:sty m:val="p"/>
                          </m:rPr>
                          <m:t>e</m:t>
                        </m:r>
                      </m:e>
                    </m:box>
                  </m:e>
                </m:box>
              </m:sub>
            </m:sSub>
          </m:e>
        </m:box>
      </m:oMath>
      <w:r>
        <w:rPr/>
        <w:t xml:space="preserve"> would average the refine-path errors of pixels 1 and 2, and </w:t>
      </w:r>
      <m:oMath>
        <m:box>
          <m:e>
            <m:sSub>
              <m:e>
                <m:r>
                  <m:rPr>
                    <m:sty m:val="i"/>
                  </m:rPr>
                  <m:t>ℒ</m:t>
                </m:r>
              </m:e>
              <m:sub>
                <m:box>
                  <m:e>
                    <m:box>
                      <m:e>
                        <m:r>
                          <m:rPr>
                            <m:sty m:val="p"/>
                          </m:rPr>
                          <m:t>r</m:t>
                        </m:r>
                        <m:r>
                          <m:rPr>
                            <m:sty m:val="p"/>
                          </m:rPr>
                          <m:t>e</m:t>
                        </m:r>
                        <m:r>
                          <m:rPr>
                            <m:sty m:val="p"/>
                          </m:rPr>
                          <m:t>p</m:t>
                        </m:r>
                        <m:r>
                          <m:rPr>
                            <m:sty m:val="p"/>
                          </m:rPr>
                          <m:t>l</m:t>
                        </m:r>
                        <m:r>
                          <m:rPr>
                            <m:sty m:val="p"/>
                          </m:rPr>
                          <m:t>a</m:t>
                        </m:r>
                        <m:r>
                          <m:rPr>
                            <m:sty m:val="p"/>
                          </m:rPr>
                          <m:t>c</m:t>
                        </m:r>
                        <m:r>
                          <m:rPr>
                            <m:sty m:val="p"/>
                          </m:rPr>
                          <m:t>e</m:t>
                        </m:r>
                      </m:e>
                    </m:box>
                  </m:e>
                </m:box>
              </m:sub>
            </m:sSub>
          </m:e>
        </m:box>
      </m:oMath>
      <w:r>
        <w:rPr/>
        <w:t xml:space="preserve"> the replace-path errors of pixels 3 and 4.</w:t>
      </w:r>
    </w:p>
    <w:p>
      <w:pPr>
        <w:pStyle w:val="Heading1"/>
      </w:pPr>
      <w:r>
        <w:t>7. Why not a plain L1 loss or mean absolute error?</w:t>
      </w:r>
    </w:p>
    <w:p>
      <w:r>
        <w:rPr/>
        <w:t xml:space="preserve">“L1 loss” can mean three different things here. The short answer: </w:t>
      </w:r>
      <w:r>
        <w:rPr>
          <w:b/>
        </w:rPr>
        <w:t>our loss is an L1 / MAE loss</w:t>
      </w:r>
      <w:r>
        <w:rPr/>
        <w:t>, on the right quantity (the disorientation angle), written so that its gradient stays finite, and weighted.</w:t>
      </w:r>
    </w:p>
    <w:p>
      <w:pPr>
        <w:pStyle w:val="Heading2"/>
      </w:pPr>
      <w:r>
        <w:t>7.1 L1 on the stored numbers (Euler angles or quaternion components)</w:t>
      </w:r>
    </w:p>
    <w:p>
      <w:r>
        <w:rPr/>
        <w:t>This is not a valid measure of orientation error: it penalises correct predictions.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3402"/>
            <w:shd w:val="clear" w:color="auto" w:fill="E4E9F2"/>
          </w:tcPr>
          <w:p>
            <w:pPr>
              <w:spacing w:after="20" w:line="240" w:lineRule="auto"/>
            </w:pPr>
            <w:r>
              <w:rPr>
                <w:b/>
                <w:sz w:val="19"/>
              </w:rPr>
              <w:t>Prediction vs truth</w:t>
            </w:r>
          </w:p>
        </w:tc>
        <w:tc>
          <w:tcPr>
            <w:tcW w:type="dxa" w:w="1701"/>
            <w:shd w:val="clear" w:color="auto" w:fill="E4E9F2"/>
          </w:tcPr>
          <w:p>
            <w:pPr>
              <w:spacing w:after="20" w:line="240" w:lineRule="auto"/>
            </w:pPr>
            <w:r>
              <w:rPr>
                <w:b/>
                <w:sz w:val="19"/>
              </w:rPr>
              <w:t>L1 of the numbers</w:t>
            </w:r>
          </w:p>
        </w:tc>
        <w:tc>
          <w:tcPr>
            <w:tcW w:type="dxa" w:w="4479"/>
            <w:shd w:val="clear" w:color="auto" w:fill="E4E9F2"/>
          </w:tcPr>
          <w:p>
            <w:pPr>
              <w:spacing w:after="20" w:line="240" w:lineRule="auto"/>
            </w:pPr>
            <w:r>
              <w:rPr>
                <w:b/>
                <w:sz w:val="19"/>
              </w:rPr>
              <w:t>True error</w:t>
            </w:r>
          </w:p>
        </w:tc>
      </w:tr>
      <w:tr>
        <w:tc>
          <w:tcPr>
            <w:tcW w:type="dxa" w:w="3402"/>
          </w:tcPr>
          <w:p>
            <w:pPr>
              <w:spacing w:after="20" w:line="240" w:lineRule="auto"/>
            </w:pPr>
            <w:r>
              <w:rPr>
                <w:sz w:val="19"/>
              </w:rPr>
              <w:t>Euler (0°, 0°, 0°) vs (90°, 0°, 0°)</w:t>
            </w:r>
          </w:p>
        </w:tc>
        <w:tc>
          <w:tcPr>
            <w:tcW w:type="dxa" w:w="1701"/>
          </w:tcPr>
          <w:p>
            <w:pPr>
              <w:spacing w:after="20" w:line="240" w:lineRule="auto"/>
            </w:pPr>
            <w:r>
              <w:rPr>
                <w:sz w:val="19"/>
              </w:rPr>
              <w:t>90°</w:t>
            </w:r>
          </w:p>
        </w:tc>
        <w:tc>
          <w:tcPr>
            <w:tcW w:type="dxa" w:w="4479"/>
          </w:tcPr>
          <w:p>
            <w:pPr>
              <w:spacing w:after="20" w:line="240" w:lineRule="auto"/>
            </w:pPr>
            <w:r>
              <w:rPr>
                <w:sz w:val="19"/>
              </w:rPr>
              <w:t>0°: a 90° turn about [001] is a symmetry of the cubic lattice</w:t>
            </w:r>
          </w:p>
        </w:tc>
      </w:tr>
      <w:tr>
        <w:tc>
          <w:tcPr>
            <w:tcW w:type="dxa" w:w="3402"/>
          </w:tcPr>
          <w:p>
            <w:pPr>
              <w:spacing w:after="20" w:line="240" w:lineRule="auto"/>
            </w:pPr>
            <w:r>
              <w:rPr>
                <w:sz w:val="19"/>
              </w:rPr>
              <w:t>Euler (359°, 0°, 0°) vs (1°, 0°, 0°)</w:t>
            </w:r>
          </w:p>
        </w:tc>
        <w:tc>
          <w:tcPr>
            <w:tcW w:type="dxa" w:w="1701"/>
          </w:tcPr>
          <w:p>
            <w:pPr>
              <w:spacing w:after="20" w:line="240" w:lineRule="auto"/>
            </w:pPr>
            <w:r>
              <w:rPr>
                <w:sz w:val="19"/>
              </w:rPr>
              <w:t>358°</w:t>
            </w:r>
          </w:p>
        </w:tc>
        <w:tc>
          <w:tcPr>
            <w:tcW w:type="dxa" w:w="4479"/>
          </w:tcPr>
          <w:p>
            <w:pPr>
              <w:spacing w:after="20" w:line="240" w:lineRule="auto"/>
            </w:pPr>
            <w:r>
              <w:rPr>
                <w:sz w:val="19"/>
              </w:rPr>
              <w:t>2°: angles wrap around at 360°</w:t>
            </w:r>
          </w:p>
        </w:tc>
      </w:tr>
      <w:tr>
        <w:tc>
          <w:tcPr>
            <w:tcW w:type="dxa" w:w="3402"/>
          </w:tcPr>
          <w:p>
            <w:pPr>
              <w:spacing w:after="20" w:line="240" w:lineRule="auto"/>
            </w:pPr>
            <w:r>
              <w:rPr>
                <w:sz w:val="19"/>
              </w:rPr>
              <w:t>Euler (30°, 0°, 60°) vs (60°, 0°, 30°)</w:t>
            </w:r>
          </w:p>
        </w:tc>
        <w:tc>
          <w:tcPr>
            <w:tcW w:type="dxa" w:w="1701"/>
          </w:tcPr>
          <w:p>
            <w:pPr>
              <w:spacing w:after="20" w:line="240" w:lineRule="auto"/>
            </w:pPr>
            <w:r>
              <w:rPr>
                <w:sz w:val="19"/>
              </w:rPr>
              <w:t>60°</w:t>
            </w:r>
          </w:p>
        </w:tc>
        <w:tc>
          <w:tcPr>
            <w:tcW w:type="dxa" w:w="4479"/>
          </w:tcPr>
          <w:p>
            <w:pPr>
              <w:spacing w:after="20" w:line="240" w:lineRule="auto"/>
            </w:pPr>
            <w:r>
              <w:rPr>
                <w:sz w:val="19"/>
              </w:rPr>
              <w:t>0°: when Φ = 0 only φ₁ + φ₂ matters</w:t>
            </w:r>
          </w:p>
        </w:tc>
      </w:tr>
      <w:tr>
        <w:tc>
          <w:tcPr>
            <w:tcW w:type="dxa" w:w="3402"/>
          </w:tcPr>
          <w:p>
            <w:pPr>
              <w:spacing w:after="20" w:line="240" w:lineRule="auto"/>
            </w:pPr>
            <w:r>
              <w:rPr>
                <w:sz w:val="19"/>
              </w:rPr>
              <w:t xml:space="preserve">Quaternion </w:t>
            </w:r>
            <m:oMath>
              <m:box>
                <m:e>
                  <m:r>
                    <m:rPr>
                      <m:sty m:val="i"/>
                    </m:rPr>
                    <m:t>q</m:t>
                  </m:r>
                </m:e>
              </m:box>
            </m:oMath>
            <w:r>
              <w:rPr>
                <w:sz w:val="19"/>
              </w:rPr>
              <w:t xml:space="preserve"> vs </w:t>
            </w:r>
            <m:oMath>
              <m:box>
                <m:e>
                  <m:r>
                    <m:rPr>
                      <m:sty m:val="p"/>
                    </m:rPr>
                    <m:t>−</m:t>
                  </m:r>
                  <m:r>
                    <m:rPr>
                      <m:sty m:val="i"/>
                    </m:rPr>
                    <m:t>q</m:t>
                  </m:r>
                </m:e>
              </m:box>
            </m:oMath>
          </w:p>
        </w:tc>
        <w:tc>
          <w:tcPr>
            <w:tcW w:type="dxa" w:w="1701"/>
          </w:tcPr>
          <w:p>
            <w:pPr>
              <w:spacing w:after="20" w:line="240" w:lineRule="auto"/>
            </w:pPr>
            <w:r>
              <w:rPr>
                <w:sz w:val="19"/>
              </w:rPr>
              <w:t>at least 2</w:t>
            </w:r>
          </w:p>
        </w:tc>
        <w:tc>
          <w:tcPr>
            <w:tcW w:type="dxa" w:w="4479"/>
          </w:tcPr>
          <w:p>
            <w:pPr>
              <w:spacing w:after="20" w:line="240" w:lineRule="auto"/>
            </w:pPr>
            <w:r>
              <w:rPr>
                <w:sz w:val="19"/>
              </w:rPr>
              <w:t xml:space="preserve">0°: </w:t>
            </w:r>
            <m:oMath>
              <m:box>
                <m:e>
                  <m:r>
                    <m:rPr>
                      <m:sty m:val="i"/>
                    </m:rPr>
                    <m:t>q</m:t>
                  </m:r>
                </m:e>
              </m:box>
            </m:oMath>
            <w:r>
              <w:rPr>
                <w:sz w:val="19"/>
              </w:rPr>
              <w:t xml:space="preserve"> and </w:t>
            </w:r>
            <m:oMath>
              <m:box>
                <m:e>
                  <m:r>
                    <m:rPr>
                      <m:sty m:val="p"/>
                    </m:rPr>
                    <m:t>−</m:t>
                  </m:r>
                  <m:r>
                    <m:rPr>
                      <m:sty m:val="i"/>
                    </m:rPr>
                    <m:t>q</m:t>
                  </m:r>
                </m:e>
              </m:box>
            </m:oMath>
            <w:r>
              <w:rPr>
                <w:sz w:val="19"/>
              </w:rPr>
              <w:t xml:space="preserve"> are the same rotation</w:t>
            </w:r>
          </w:p>
        </w:tc>
      </w:tr>
    </w:tbl>
    <w:p>
      <w:pPr>
        <w:spacing w:after="40"/>
      </w:pPr>
    </w:p>
    <w:p>
      <w:r>
        <w:rPr/>
        <w:t>A network trained like this receives contradictory targets for the same physical orientation.</w:t>
      </w:r>
    </w:p>
    <w:p>
      <w:pPr>
        <w:pStyle w:val="Heading2"/>
      </w:pPr>
      <w:r>
        <w:t>7.2 MAE of the disorientation angle</w:t>
      </w:r>
    </w:p>
    <w:p>
      <w:r>
        <w:rPr/>
        <w:t xml:space="preserve">This is the right quantity, and it is what we optimise: since </w:t>
      </w:r>
      <m:oMath>
        <m:box>
          <m:e>
            <m:r>
              <m:rPr>
                <m:sty m:val="i"/>
              </m:rPr>
              <m:t>ℓ</m:t>
            </m:r>
            <m:r>
              <m:rPr>
                <m:sty m:val="p"/>
              </m:rPr>
              <m:t>≈</m:t>
            </m:r>
            <m:r>
              <m:rPr>
                <m:sty m:val="i"/>
              </m:rPr>
              <m:t>θ</m:t>
            </m:r>
            <m:r>
              <m:rPr>
                <m:sty m:val="p"/>
              </m:rPr>
              <m:t>/</m:t>
            </m:r>
            <m:r>
              <m:rPr>
                <m:sty m:val="p"/>
              </m:rPr>
              <m:t>(</m:t>
            </m:r>
            <m:r>
              <m:rPr>
                <m:sty m:val="p"/>
              </m:rPr>
              <m:t>2</m:t>
            </m:r>
            <m:rad>
              <m:radPr>
                <m:degHide m:val="1"/>
              </m:radPr>
              <m:deg/>
              <m:e>
                <m:box>
                  <m:e>
                    <m:box>
                      <m:e>
                        <m:r>
                          <m:rPr>
                            <m:sty m:val="p"/>
                          </m:rPr>
                          <m:t>2</m:t>
                        </m:r>
                      </m:e>
                    </m:box>
                  </m:e>
                </m:box>
              </m:e>
            </m:rad>
            <m:r>
              <m:rPr>
                <m:sty m:val="p"/>
              </m:rPr>
              <m:t>)</m:t>
            </m:r>
          </m:e>
        </m:box>
      </m:oMath>
      <w:r>
        <w:rPr/>
        <w:t xml:space="preserve">, minimising the weighted mean of </w:t>
      </w:r>
      <m:oMath>
        <m:box>
          <m:e>
            <m:r>
              <m:rPr>
                <m:sty m:val="i"/>
              </m:rPr>
              <m:t>ℓ</m:t>
            </m:r>
          </m:e>
        </m:box>
      </m:oMath>
      <w:r>
        <w:rPr/>
        <w:t xml:space="preserve"> is minimising the weighted mean of </w:t>
      </w:r>
      <m:oMath>
        <m:box>
          <m:e>
            <m:r>
              <m:rPr>
                <m:sty m:val="i"/>
              </m:rPr>
              <m:t>θ</m:t>
            </m:r>
          </m:e>
        </m:box>
      </m:oMath>
      <w:r>
        <w:rPr/>
        <w:t xml:space="preserve">, up to a constant factor. It is also how the model is selected: best.pth is the epoch with the lowest validation mean error ALL, in degrees. The only differences from writing </w:t>
      </w:r>
      <m:oMath>
        <m:box>
          <m:e>
            <m:r>
              <m:rPr>
                <m:sty m:val="p"/>
              </m:rPr>
              <m:t>|</m:t>
            </m:r>
            <m:r>
              <m:rPr>
                <m:sty m:val="i"/>
              </m:rPr>
              <m:t>θ</m:t>
            </m:r>
            <m:r>
              <m:rPr>
                <m:sty m:val="p"/>
              </m:rPr>
              <m:t>|</m:t>
            </m:r>
          </m:e>
        </m:box>
      </m:oMath>
      <w:r>
        <w:rPr/>
        <w:t xml:space="preserve"> directly are deliberate: the loss is computed through </w:t>
      </w:r>
      <m:oMath>
        <m:box>
          <m:e>
            <m:r>
              <m:rPr>
                <m:sty m:val="p"/>
              </m:rPr>
              <m:t>cos</m:t>
            </m:r>
            <m:r>
              <m:rPr>
                <m:sty m:val="p"/>
              </m:rPr>
              <m:t>(</m:t>
            </m:r>
            <m:r>
              <m:rPr>
                <m:sty m:val="i"/>
              </m:rPr>
              <m:t>θ</m:t>
            </m:r>
            <m:r>
              <m:rPr>
                <m:sty m:val="p"/>
              </m:rPr>
              <m:t>/</m:t>
            </m:r>
            <m:r>
              <m:rPr>
                <m:sty m:val="p"/>
              </m:rPr>
              <m:t>2</m:t>
            </m:r>
            <m:r>
              <m:rPr>
                <m:sty m:val="p"/>
              </m:rPr>
              <m:t>)</m:t>
            </m:r>
          </m:e>
        </m:box>
      </m:oMath>
      <w:r>
        <w:rPr/>
        <w:t xml:space="preserve">, which keeps the gradient finite (Section 3.3), and the corner of </w:t>
      </w:r>
      <m:oMath>
        <m:box>
          <m:e>
            <m:r>
              <m:rPr>
                <m:sty m:val="p"/>
              </m:rPr>
              <m:t>|</m:t>
            </m:r>
            <m:r>
              <m:rPr>
                <m:sty m:val="i"/>
              </m:rPr>
              <m:t>θ</m:t>
            </m:r>
            <m:r>
              <m:rPr>
                <m:sty m:val="p"/>
              </m:rPr>
              <m:t>|</m:t>
            </m:r>
          </m:e>
        </m:box>
      </m:oMath>
      <w:r>
        <w:rPr/>
        <w:t xml:space="preserve"> at zero is rounded off below 0.0016°.</w:t>
      </w:r>
    </w:p>
    <w:p>
      <w:pPr>
        <w:pStyle w:val="Heading2"/>
      </w:pPr>
      <w:r>
        <w:t>7.3 Unweighted MAE</w:t>
      </w:r>
    </w:p>
    <w:p>
      <w:r>
        <w:rPr/>
        <w:t xml:space="preserve">If every pixel weighed the same, 77% of the loss would sit on interior pixels that only carry scatter and 23% on misindexed and boundary pixels. The weights </w:t>
      </w:r>
      <m:oMath>
        <m:box>
          <m:e>
            <m:sSub>
              <m:e>
                <m:r>
                  <m:rPr>
                    <m:sty m:val="i"/>
                  </m:rPr>
                  <m:t>ω</m:t>
                </m:r>
              </m:e>
              <m:sub>
                <m:r>
                  <m:rPr>
                    <m:sty m:val="i"/>
                  </m:rPr>
                  <m:t>i</m:t>
                </m:r>
              </m:sub>
            </m:sSub>
          </m:e>
        </m:box>
      </m:oMath>
      <w:r>
        <w:rPr/>
        <w:t xml:space="preserve"> raise the share of those two groups to 58% (Section 4), and the gate, refine and replace parts add direct supervision for each part of the network.</w:t>
      </w:r>
    </w:p>
    <w:p>
      <w:pPr>
        <w:pStyle w:val="Heading2"/>
      </w:pPr>
      <w:r>
        <w:t>7.4 And why not L2 (mean squared error)?</w:t>
      </w:r>
    </w:p>
    <w:p>
      <w:r>
        <w:rPr/>
        <w:t>The squared alternative, also available in the code (</w:t>
      </w:r>
      <w:r>
        <w:rPr>
          <w:rFonts w:ascii="Consolas" w:hAnsi="Consolas"/>
          <w:sz w:val="20"/>
        </w:rPr>
        <w:t>loss: cosine</w:t>
      </w:r>
      <w:r>
        <w:rPr/>
        <w:t>), is</w:t>
      </w:r>
    </w:p>
    <w:p>
      <w:pPr>
        <w:spacing w:before="80" w:after="160"/>
        <w:jc w:val="center"/>
      </w:pPr>
      <m:oMathPara>
        <m:oMathParaPr>
          <m:jc m:val="center"/>
        </m:oMathParaPr>
        <m:oMath>
          <m:box>
            <m:e>
              <m:r>
                <m:rPr>
                  <m:sty m:val="p"/>
                </m:rPr>
                <m:t>1</m:t>
              </m:r>
              <m:r>
                <m:rPr>
                  <m:sty m:val="p"/>
                </m:rPr>
                <m:t>−</m:t>
              </m:r>
              <m:r>
                <m:rPr>
                  <m:sty m:val="p"/>
                </m:rPr>
                <m:t>cos</m:t>
              </m:r>
              <m:f>
                <m:num>
                  <m:box>
                    <m:e>
                      <m:r>
                        <m:rPr>
                          <m:sty m:val="i"/>
                        </m:rPr>
                        <m:t>θ</m:t>
                      </m:r>
                    </m:e>
                  </m:box>
                </m:num>
                <m:den>
                  <m:box>
                    <m:e>
                      <m:r>
                        <m:rPr>
                          <m:sty m:val="p"/>
                        </m:rPr>
                        <m:t>2</m:t>
                      </m:r>
                    </m:e>
                  </m:box>
                </m:den>
              </m:f>
              <m:r>
                <m:rPr>
                  <m:sty m:val="p"/>
                </m:rPr>
                <m:t>≈</m:t>
              </m:r>
              <m:f>
                <m:num>
                  <m:box>
                    <m:e>
                      <m:sSup>
                        <m:e>
                          <m:r>
                            <m:rPr>
                              <m:sty m:val="i"/>
                            </m:rPr>
                            <m:t>θ</m:t>
                          </m:r>
                        </m:e>
                        <m:sup>
                          <m:box>
                            <m:e>
                              <m:r>
                                <m:rPr>
                                  <m:sty m:val="p"/>
                                </m:rPr>
                                <m:t>2</m:t>
                              </m:r>
                            </m:e>
                          </m:box>
                        </m:sup>
                      </m:sSup>
                    </m:e>
                  </m:box>
                </m:num>
                <m:den>
                  <m:box>
                    <m:e>
                      <m:r>
                        <m:rPr>
                          <m:sty m:val="p"/>
                        </m:rPr>
                        <m:t>8</m:t>
                      </m:r>
                    </m:e>
                  </m:box>
                </m:den>
              </m:f>
            </m:e>
          </m:box>
        </m:oMath>
      </m:oMathPara>
    </w:p>
    <w:p>
      <w:r>
        <w:rPr/>
        <w:t>Its gradient grows with the error: a 0.1° error is pushed 100 times less than a 10° error (</w:t>
      </w:r>
      <m:oMath>
        <m:box>
          <m:e>
            <m:r>
              <m:rPr>
                <m:sty m:val="p"/>
              </m:rPr>
              <m:t>7.6</m:t>
            </m:r>
            <m:r>
              <m:rPr>
                <m:sty m:val="p"/>
              </m:rPr>
              <m:t>×</m:t>
            </m:r>
            <m:sSup>
              <m:e>
                <m:r>
                  <m:rPr>
                    <m:sty m:val="p"/>
                  </m:rPr>
                  <m:t>10</m:t>
                </m:r>
              </m:e>
              <m:sup>
                <m:box>
                  <m:e>
                    <m:r>
                      <m:rPr>
                        <m:sty m:val="p"/>
                      </m:rPr>
                      <m:t>−</m:t>
                    </m:r>
                    <m:r>
                      <m:rPr>
                        <m:sty m:val="p"/>
                      </m:rPr>
                      <m:t>6</m:t>
                    </m:r>
                  </m:e>
                </m:box>
              </m:sup>
            </m:sSup>
          </m:e>
        </m:box>
      </m:oMath>
      <w:r>
        <w:rPr/>
        <w:t xml:space="preserve"> against </w:t>
      </w:r>
      <m:oMath>
        <m:box>
          <m:e>
            <m:r>
              <m:rPr>
                <m:sty m:val="p"/>
              </m:rPr>
              <m:t>7.6</m:t>
            </m:r>
            <m:r>
              <m:rPr>
                <m:sty m:val="p"/>
              </m:rPr>
              <m:t>×</m:t>
            </m:r>
            <m:sSup>
              <m:e>
                <m:r>
                  <m:rPr>
                    <m:sty m:val="p"/>
                  </m:rPr>
                  <m:t>10</m:t>
                </m:r>
              </m:e>
              <m:sup>
                <m:box>
                  <m:e>
                    <m:r>
                      <m:rPr>
                        <m:sty m:val="p"/>
                      </m:rPr>
                      <m:t>−</m:t>
                    </m:r>
                    <m:r>
                      <m:rPr>
                        <m:sty m:val="p"/>
                      </m:rPr>
                      <m:t>4</m:t>
                    </m:r>
                  </m:e>
                </m:box>
              </m:sup>
            </m:sSup>
          </m:e>
        </m:box>
      </m:oMath>
      <w:r>
        <w:rPr/>
        <w:t xml:space="preserve"> per degree), while </w:t>
      </w:r>
      <m:oMath>
        <m:box>
          <m:e>
            <m:r>
              <m:rPr>
                <m:sty m:val="i"/>
              </m:rPr>
              <m:t>ℓ</m:t>
            </m:r>
          </m:e>
        </m:box>
      </m:oMath>
      <w:r>
        <w:rPr/>
        <w:t xml:space="preserve"> pushes both equally (</w:t>
      </w:r>
      <m:oMath>
        <m:box>
          <m:e>
            <m:r>
              <m:rPr>
                <m:sty m:val="p"/>
              </m:rPr>
              <m:t>6.2</m:t>
            </m:r>
            <m:r>
              <m:rPr>
                <m:sty m:val="p"/>
              </m:rPr>
              <m:t>×</m:t>
            </m:r>
            <m:sSup>
              <m:e>
                <m:r>
                  <m:rPr>
                    <m:sty m:val="p"/>
                  </m:rPr>
                  <m:t>10</m:t>
                </m:r>
              </m:e>
              <m:sup>
                <m:box>
                  <m:e>
                    <m:r>
                      <m:rPr>
                        <m:sty m:val="p"/>
                      </m:rPr>
                      <m:t>−</m:t>
                    </m:r>
                    <m:r>
                      <m:rPr>
                        <m:sty m:val="p"/>
                      </m:rPr>
                      <m:t>3</m:t>
                    </m:r>
                  </m:e>
                </m:box>
              </m:sup>
            </m:sSup>
          </m:e>
        </m:box>
      </m:oMath>
      <w:r>
        <w:rPr/>
        <w:t xml:space="preserve"> per degree). An L2 loss therefore stops refining the small scatter errors that make up most pixels, lets a few large errors dominate, and, as is well known in image denoising, tends to blur sharp edges, here the grain boundaries. The L1-like </w:t>
      </w:r>
      <m:oMath>
        <m:box>
          <m:e>
            <m:r>
              <m:rPr>
                <m:sty m:val="i"/>
              </m:rPr>
              <m:t>ℓ</m:t>
            </m:r>
          </m:e>
        </m:box>
      </m:oMath>
      <w:r>
        <w:rPr/>
        <w:t xml:space="preserve"> keeps the same push on every error and preserves boundaries.</w:t>
      </w:r>
    </w:p>
    <w:p>
      <w:r>
        <w:rPr/>
        <w:t>Summary of the alternatives: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608"/>
            <w:shd w:val="clear" w:color="auto" w:fill="E4E9F2"/>
          </w:tcPr>
          <w:p>
            <w:pPr>
              <w:spacing w:after="20" w:line="240" w:lineRule="auto"/>
            </w:pPr>
            <w:r>
              <w:rPr>
                <w:b/>
                <w:sz w:val="19"/>
              </w:rPr>
              <w:t>Candidate</w:t>
            </w:r>
          </w:p>
        </w:tc>
        <w:tc>
          <w:tcPr>
            <w:tcW w:type="dxa" w:w="3855"/>
            <w:shd w:val="clear" w:color="auto" w:fill="E4E9F2"/>
          </w:tcPr>
          <w:p>
            <w:pPr>
              <w:spacing w:after="20" w:line="240" w:lineRule="auto"/>
            </w:pPr>
            <w:r>
              <w:rPr>
                <w:b/>
                <w:sz w:val="19"/>
              </w:rPr>
              <w:t>Problem</w:t>
            </w:r>
          </w:p>
        </w:tc>
        <w:tc>
          <w:tcPr>
            <w:tcW w:type="dxa" w:w="3118"/>
            <w:shd w:val="clear" w:color="auto" w:fill="E4E9F2"/>
          </w:tcPr>
          <w:p>
            <w:pPr>
              <w:spacing w:after="20" w:line="240" w:lineRule="auto"/>
            </w:pPr>
            <w:r>
              <w:rPr>
                <w:b/>
                <w:sz w:val="19"/>
              </w:rPr>
              <w:t>What our loss does instead</w:t>
            </w:r>
          </w:p>
        </w:tc>
      </w:tr>
      <w:tr>
        <w:tc>
          <w:tcPr>
            <w:tcW w:type="dxa" w:w="2608"/>
          </w:tcPr>
          <w:p>
            <w:pPr>
              <w:spacing w:after="20" w:line="240" w:lineRule="auto"/>
            </w:pPr>
            <w:r>
              <w:rPr>
                <w:sz w:val="19"/>
              </w:rPr>
              <w:t>L1 / MAE on Euler angles or quaternion numbers</w:t>
            </w:r>
          </w:p>
        </w:tc>
        <w:tc>
          <w:tcPr>
            <w:tcW w:type="dxa" w:w="3855"/>
          </w:tcPr>
          <w:p>
            <w:pPr>
              <w:spacing w:after="20" w:line="240" w:lineRule="auto"/>
            </w:pPr>
            <w:r>
              <w:rPr>
                <w:sz w:val="19"/>
              </w:rPr>
              <w:t>Ignores crystal symmetry, the double cover (</w:t>
            </w:r>
            <m:oMath>
              <m:box>
                <m:e>
                  <m:r>
                    <m:rPr>
                      <m:sty m:val="i"/>
                    </m:rPr>
                    <m:t>q</m:t>
                  </m:r>
                </m:e>
              </m:box>
            </m:oMath>
            <w:r>
              <w:rPr>
                <w:sz w:val="19"/>
              </w:rPr>
              <w:t xml:space="preserve"> = </w:t>
            </w:r>
            <m:oMath>
              <m:box>
                <m:e>
                  <m:r>
                    <m:rPr>
                      <m:sty m:val="p"/>
                    </m:rPr>
                    <m:t>−</m:t>
                  </m:r>
                  <m:r>
                    <m:rPr>
                      <m:sty m:val="i"/>
                    </m:rPr>
                    <m:t>q</m:t>
                  </m:r>
                </m:e>
              </m:box>
            </m:oMath>
            <w:r>
              <w:rPr>
                <w:sz w:val="19"/>
              </w:rPr>
              <w:t>) and angle wrap-around; penalises correct answers</w:t>
            </w:r>
          </w:p>
        </w:tc>
        <w:tc>
          <w:tcPr>
            <w:tcW w:type="dxa" w:w="3118"/>
          </w:tcPr>
          <w:p>
            <w:pPr>
              <w:spacing w:after="20" w:line="240" w:lineRule="auto"/>
            </w:pPr>
            <w:r>
              <w:rPr>
                <w:sz w:val="19"/>
              </w:rPr>
              <w:t xml:space="preserve">Uses the disorientation angle </w:t>
            </w:r>
            <m:oMath>
              <m:box>
                <m:e>
                  <m:r>
                    <m:rPr>
                      <m:sty m:val="i"/>
                    </m:rPr>
                    <m:t>θ</m:t>
                  </m:r>
                </m:e>
              </m:box>
            </m:oMath>
            <w:r>
              <w:rPr>
                <w:sz w:val="19"/>
              </w:rPr>
              <w:t xml:space="preserve"> (symmetry-aware)</w:t>
            </w:r>
          </w:p>
        </w:tc>
      </w:tr>
      <w:tr>
        <w:tc>
          <w:tcPr>
            <w:tcW w:type="dxa" w:w="2608"/>
          </w:tcPr>
          <w:p>
            <w:pPr>
              <w:spacing w:after="20" w:line="240" w:lineRule="auto"/>
            </w:pPr>
            <w:r>
              <w:rPr>
                <w:sz w:val="19"/>
              </w:rPr>
              <w:t xml:space="preserve">MAE written as </w:t>
            </w:r>
            <m:oMath>
              <m:box>
                <m:e>
                  <m:r>
                    <m:rPr>
                      <m:sty m:val="i"/>
                    </m:rPr>
                    <m:t>θ</m:t>
                  </m:r>
                  <m:r>
                    <m:rPr>
                      <m:sty m:val="p"/>
                    </m:rPr>
                    <m:t>=</m:t>
                  </m:r>
                  <m:r>
                    <m:rPr>
                      <m:sty m:val="p"/>
                    </m:rPr>
                    <m:t>2</m:t>
                  </m:r>
                  <m:r>
                    <m:rPr>
                      <m:sty m:val="p"/>
                    </m:rPr>
                    <m:t>arccos</m:t>
                  </m:r>
                  <m:r>
                    <m:rPr>
                      <m:sty m:val="p"/>
                    </m:rPr>
                    <m:t>(</m:t>
                  </m:r>
                  <m:r>
                    <m:rPr>
                      <m:sty m:val="p"/>
                    </m:rPr>
                    <m:t>·</m:t>
                  </m:r>
                  <m:r>
                    <m:rPr>
                      <m:sty m:val="p"/>
                    </m:rPr>
                    <m:t>)</m:t>
                  </m:r>
                </m:e>
              </m:box>
            </m:oMath>
          </w:p>
        </w:tc>
        <w:tc>
          <w:tcPr>
            <w:tcW w:type="dxa" w:w="3855"/>
          </w:tcPr>
          <w:p>
            <w:pPr>
              <w:spacing w:after="20" w:line="240" w:lineRule="auto"/>
            </w:pPr>
            <w:r>
              <w:rPr>
                <w:sz w:val="19"/>
              </w:rPr>
              <w:t>Infinite derivative at zero error; NaN in float32 below 0.028°</w:t>
            </w:r>
          </w:p>
        </w:tc>
        <w:tc>
          <w:tcPr>
            <w:tcW w:type="dxa" w:w="3118"/>
          </w:tcPr>
          <w:p>
            <w:pPr>
              <w:spacing w:after="20" w:line="240" w:lineRule="auto"/>
            </w:pPr>
            <w:r>
              <w:rPr>
                <w:sz w:val="19"/>
              </w:rPr>
              <w:t xml:space="preserve">Same quantity through </w:t>
            </w:r>
            <m:oMath>
              <m:box>
                <m:e>
                  <m:r>
                    <m:rPr>
                      <m:sty m:val="i"/>
                    </m:rPr>
                    <m:t>ℓ</m:t>
                  </m:r>
                  <m:r>
                    <m:rPr>
                      <m:sty m:val="p"/>
                    </m:rPr>
                    <m:t>≈</m:t>
                  </m:r>
                  <m:r>
                    <m:rPr>
                      <m:sty m:val="i"/>
                    </m:rPr>
                    <m:t>θ</m:t>
                  </m:r>
                  <m:r>
                    <m:rPr>
                      <m:sty m:val="p"/>
                    </m:rPr>
                    <m:t>/</m:t>
                  </m:r>
                  <m:r>
                    <m:rPr>
                      <m:sty m:val="p"/>
                    </m:rPr>
                    <m:t>(</m:t>
                  </m:r>
                  <m:r>
                    <m:rPr>
                      <m:sty m:val="p"/>
                    </m:rPr>
                    <m:t>2</m:t>
                  </m:r>
                  <m:rad>
                    <m:radPr>
                      <m:degHide m:val="1"/>
                    </m:radPr>
                    <m:deg/>
                    <m:e>
                      <m:box>
                        <m:e>
                          <m:box>
                            <m:e>
                              <m:r>
                                <m:rPr>
                                  <m:sty m:val="p"/>
                                </m:rPr>
                                <m:t>2</m:t>
                              </m:r>
                            </m:e>
                          </m:box>
                        </m:e>
                      </m:box>
                    </m:e>
                  </m:rad>
                  <m:r>
                    <m:rPr>
                      <m:sty m:val="p"/>
                    </m:rPr>
                    <m:t>)</m:t>
                  </m:r>
                </m:e>
              </m:box>
            </m:oMath>
          </w:p>
        </w:tc>
      </w:tr>
      <w:tr>
        <w:tc>
          <w:tcPr>
            <w:tcW w:type="dxa" w:w="2608"/>
          </w:tcPr>
          <w:p>
            <w:pPr>
              <w:spacing w:after="20" w:line="240" w:lineRule="auto"/>
            </w:pPr>
            <w:r>
              <w:rPr>
                <w:sz w:val="19"/>
              </w:rPr>
              <w:t>Unweighted MAE</w:t>
            </w:r>
          </w:p>
        </w:tc>
        <w:tc>
          <w:tcPr>
            <w:tcW w:type="dxa" w:w="3855"/>
          </w:tcPr>
          <w:p>
            <w:pPr>
              <w:spacing w:after="20" w:line="240" w:lineRule="auto"/>
            </w:pPr>
            <w:r>
              <w:rPr>
                <w:sz w:val="19"/>
              </w:rPr>
              <w:t>77% of the loss on easy interior pixels</w:t>
            </w:r>
          </w:p>
        </w:tc>
        <w:tc>
          <w:tcPr>
            <w:tcW w:type="dxa" w:w="3118"/>
          </w:tcPr>
          <w:p>
            <w:pPr>
              <w:spacing w:after="20" w:line="240" w:lineRule="auto"/>
            </w:pPr>
            <w:r>
              <w:rPr>
                <w:sz w:val="19"/>
              </w:rPr>
              <w:t xml:space="preserve">Weights </w:t>
            </w:r>
            <m:oMath>
              <m:box>
                <m:e>
                  <m:sSub>
                    <m:e>
                      <m:r>
                        <m:rPr>
                          <m:sty m:val="i"/>
                        </m:rPr>
                        <m:t>ω</m:t>
                      </m:r>
                    </m:e>
                    <m:sub>
                      <m:r>
                        <m:rPr>
                          <m:sty m:val="i"/>
                        </m:rPr>
                        <m:t>i</m:t>
                      </m:r>
                    </m:sub>
                  </m:sSub>
                  <m:r>
                    <m:rPr>
                      <m:sty m:val="p"/>
                    </m:rPr>
                    <m:t>=</m:t>
                  </m:r>
                  <m:r>
                    <m:rPr>
                      <m:sty m:val="p"/>
                    </m:rPr>
                    <m:t>1</m:t>
                  </m:r>
                  <m:r>
                    <m:rPr>
                      <m:sty m:val="p"/>
                    </m:rPr>
                    <m:t>+</m:t>
                  </m:r>
                  <m:r>
                    <m:rPr>
                      <m:sty m:val="p"/>
                    </m:rPr>
                    <m:t>5</m:t>
                  </m:r>
                  <m:sSub>
                    <m:e>
                      <m:r>
                        <m:rPr>
                          <m:sty m:val="i"/>
                        </m:rPr>
                        <m:t>b</m:t>
                      </m:r>
                    </m:e>
                    <m:sub>
                      <m:r>
                        <m:rPr>
                          <m:sty m:val="i"/>
                        </m:rPr>
                        <m:t>i</m:t>
                      </m:r>
                    </m:sub>
                  </m:sSub>
                  <m:r>
                    <m:rPr>
                      <m:sty m:val="p"/>
                    </m:rPr>
                    <m:t>+</m:t>
                  </m:r>
                  <m:r>
                    <m:rPr>
                      <m:sty m:val="p"/>
                    </m:rPr>
                    <m:t>2</m:t>
                  </m:r>
                  <m:sSub>
                    <m:e>
                      <m:r>
                        <m:rPr>
                          <m:sty m:val="i"/>
                        </m:rPr>
                        <m:t>e</m:t>
                      </m:r>
                    </m:e>
                    <m:sub>
                      <m:r>
                        <m:rPr>
                          <m:sty m:val="i"/>
                        </m:rPr>
                        <m:t>i</m:t>
                      </m:r>
                    </m:sub>
                  </m:sSub>
                </m:e>
              </m:box>
            </m:oMath>
          </w:p>
        </w:tc>
      </w:tr>
      <w:tr>
        <w:tc>
          <w:tcPr>
            <w:tcW w:type="dxa" w:w="2608"/>
          </w:tcPr>
          <w:p>
            <w:pPr>
              <w:spacing w:after="20" w:line="240" w:lineRule="auto"/>
            </w:pPr>
            <w:r>
              <w:rPr>
                <w:sz w:val="19"/>
              </w:rPr>
              <w:t>L2 / MSE</w:t>
            </w:r>
          </w:p>
        </w:tc>
        <w:tc>
          <w:tcPr>
            <w:tcW w:type="dxa" w:w="3855"/>
          </w:tcPr>
          <w:p>
            <w:pPr>
              <w:spacing w:after="20" w:line="240" w:lineRule="auto"/>
            </w:pPr>
            <w:r>
              <w:rPr>
                <w:sz w:val="19"/>
              </w:rPr>
              <w:t>Small errors neglected, large errors dominate, boundaries blur</w:t>
            </w:r>
          </w:p>
        </w:tc>
        <w:tc>
          <w:tcPr>
            <w:tcW w:type="dxa" w:w="3118"/>
          </w:tcPr>
          <w:p>
            <w:pPr>
              <w:spacing w:after="20" w:line="240" w:lineRule="auto"/>
            </w:pPr>
            <w:r>
              <w:rPr>
                <w:sz w:val="19"/>
              </w:rPr>
              <w:t xml:space="preserve">L1-like </w:t>
            </w:r>
            <m:oMath>
              <m:box>
                <m:e>
                  <m:r>
                    <m:rPr>
                      <m:sty m:val="i"/>
                    </m:rPr>
                    <m:t>ℓ</m:t>
                  </m:r>
                </m:e>
              </m:box>
            </m:oMath>
          </w:p>
        </w:tc>
      </w:tr>
      <w:tr>
        <w:tc>
          <w:tcPr>
            <w:tcW w:type="dxa" w:w="2608"/>
          </w:tcPr>
          <w:p>
            <w:pPr>
              <w:spacing w:after="20" w:line="240" w:lineRule="auto"/>
            </w:pPr>
            <w:r>
              <w:rPr>
                <w:sz w:val="19"/>
              </w:rPr>
              <w:t>Main part only</w:t>
            </w:r>
          </w:p>
        </w:tc>
        <w:tc>
          <w:tcPr>
            <w:tcW w:type="dxa" w:w="3855"/>
          </w:tcPr>
          <w:p>
            <w:pPr>
              <w:spacing w:after="20" w:line="240" w:lineRule="auto"/>
            </w:pPr>
            <w:r>
              <w:rPr>
                <w:sz w:val="19"/>
              </w:rPr>
              <w:t>The gate cannot open (dead zone); the replace path never trains</w:t>
            </w:r>
          </w:p>
        </w:tc>
        <w:tc>
          <w:tcPr>
            <w:tcW w:type="dxa" w:w="3118"/>
          </w:tcPr>
          <w:p>
            <w:pPr>
              <w:spacing w:after="20" w:line="240" w:lineRule="auto"/>
            </w:pPr>
            <w:r>
              <w:rPr>
                <w:sz w:val="19"/>
              </w:rPr>
              <w:t>Gate, refine and replace parts</w:t>
            </w:r>
          </w:p>
        </w:tc>
      </w:tr>
    </w:tbl>
    <w:p>
      <w:pPr>
        <w:spacing w:after="40"/>
      </w:pPr>
    </w:p>
    <w:p>
      <w:pPr>
        <w:pStyle w:val="Heading1"/>
      </w:pPr>
      <w:r>
        <w:t>8. Implementation details</w:t>
      </w:r>
    </w:p>
    <w:p>
      <w:pPr>
        <w:pStyle w:val="ListBullet"/>
        <w:spacing w:after="60"/>
      </w:pPr>
      <w:r>
        <w:rPr/>
        <w:t xml:space="preserve">Code: </w:t>
      </w:r>
      <w:r>
        <w:rPr>
          <w:rFonts w:ascii="Consolas" w:hAnsi="Consolas"/>
          <w:sz w:val="20"/>
        </w:rPr>
        <w:t>architecture.py</w:t>
      </w:r>
      <w:r>
        <w:rPr/>
        <w:t xml:space="preserve"> (</w:t>
      </w:r>
      <w:r>
        <w:rPr>
          <w:rFonts w:ascii="Consolas" w:hAnsi="Consolas"/>
          <w:sz w:val="20"/>
        </w:rPr>
        <w:t>denoise_loss</w:t>
      </w:r>
      <w:r>
        <w:rPr/>
        <w:t xml:space="preserve">, </w:t>
      </w:r>
      <w:r>
        <w:rPr>
          <w:rFonts w:ascii="Consolas" w:hAnsi="Consolas"/>
          <w:sz w:val="20"/>
        </w:rPr>
        <w:t>boundary_mask</w:t>
      </w:r>
      <w:r>
        <w:rPr/>
        <w:t xml:space="preserve">), </w:t>
      </w:r>
      <w:r>
        <w:rPr>
          <w:rFonts w:ascii="Consolas" w:hAnsi="Consolas"/>
          <w:sz w:val="20"/>
        </w:rPr>
        <w:t>orientation_torch.py</w:t>
      </w:r>
      <w:r>
        <w:rPr/>
        <w:t xml:space="preserve"> (</w:t>
      </w:r>
      <w:r>
        <w:rPr>
          <w:rFonts w:ascii="Consolas" w:hAnsi="Consolas"/>
          <w:sz w:val="20"/>
        </w:rPr>
        <w:t>cos_half_disorientation</w:t>
      </w:r>
      <w:r>
        <w:rPr/>
        <w:t xml:space="preserve">, </w:t>
      </w:r>
      <w:r>
        <w:rPr>
          <w:rFonts w:ascii="Consolas" w:hAnsi="Consolas"/>
          <w:sz w:val="20"/>
        </w:rPr>
        <w:t>disorientation_loss</w:t>
      </w:r>
      <w:r>
        <w:rPr/>
        <w:t xml:space="preserve">) and </w:t>
      </w:r>
      <w:r>
        <w:rPr>
          <w:rFonts w:ascii="Consolas" w:hAnsi="Consolas"/>
          <w:sz w:val="20"/>
        </w:rPr>
        <w:t>train.py</w:t>
      </w:r>
      <w:r>
        <w:rPr/>
        <w:t xml:space="preserve"> (training loop), all in MODEL_PIPELINE/src.</w:t>
      </w:r>
    </w:p>
    <w:p>
      <w:pPr>
        <w:pStyle w:val="ListBullet"/>
        <w:spacing w:after="60"/>
      </w:pPr>
      <w:r>
        <w:rPr/>
        <w:t>Precision: the U-Net layers run in bfloat16; all orientation maths (quaternion products, Gram–Schmidt, slerp) and the loss run in float32.</w:t>
      </w:r>
    </w:p>
    <w:p>
      <w:pPr>
        <w:pStyle w:val="ListBullet"/>
        <w:spacing w:after="60"/>
      </w:pPr>
      <w:r>
        <w:rPr/>
        <w:t xml:space="preserve">Optimiser: AdamW, learning rate </w:t>
      </w:r>
      <m:oMath>
        <m:box>
          <m:e>
            <m:r>
              <m:rPr>
                <m:sty m:val="p"/>
              </m:rPr>
              <m:t>2</m:t>
            </m:r>
            <m:r>
              <m:rPr>
                <m:sty m:val="p"/>
              </m:rPr>
              <m:t>×</m:t>
            </m:r>
            <m:sSup>
              <m:e>
                <m:r>
                  <m:rPr>
                    <m:sty m:val="p"/>
                  </m:rPr>
                  <m:t>10</m:t>
                </m:r>
              </m:e>
              <m:sup>
                <m:box>
                  <m:e>
                    <m:r>
                      <m:rPr>
                        <m:sty m:val="p"/>
                      </m:rPr>
                      <m:t>−</m:t>
                    </m:r>
                    <m:r>
                      <m:rPr>
                        <m:sty m:val="p"/>
                      </m:rPr>
                      <m:t>4</m:t>
                    </m:r>
                  </m:e>
                </m:box>
              </m:sup>
            </m:sSup>
          </m:e>
        </m:box>
      </m:oMath>
      <w:r>
        <w:rPr/>
        <w:t xml:space="preserve"> decayed by a cosine schedule to </w:t>
      </w:r>
      <m:oMath>
        <m:box>
          <m:e>
            <m:r>
              <m:rPr>
                <m:sty m:val="p"/>
              </m:rPr>
              <m:t>2</m:t>
            </m:r>
            <m:r>
              <m:rPr>
                <m:sty m:val="p"/>
              </m:rPr>
              <m:t>×</m:t>
            </m:r>
            <m:sSup>
              <m:e>
                <m:r>
                  <m:rPr>
                    <m:sty m:val="p"/>
                  </m:rPr>
                  <m:t>10</m:t>
                </m:r>
              </m:e>
              <m:sup>
                <m:box>
                  <m:e>
                    <m:r>
                      <m:rPr>
                        <m:sty m:val="p"/>
                      </m:rPr>
                      <m:t>−</m:t>
                    </m:r>
                    <m:r>
                      <m:rPr>
                        <m:sty m:val="p"/>
                      </m:rPr>
                      <m:t>6</m:t>
                    </m:r>
                  </m:e>
                </m:box>
              </m:sup>
            </m:sSup>
          </m:e>
        </m:box>
      </m:oMath>
      <w:r>
        <w:rPr/>
        <w:t>, no weight decay, 60 epochs of 2,437 steps, gradient norm clipped at 1.0.</w:t>
      </w:r>
    </w:p>
    <w:p>
      <w:pPr>
        <w:pStyle w:val="ListBullet"/>
        <w:spacing w:after="60"/>
      </w:pPr>
      <w:r>
        <w:rPr/>
        <w:t>Logged values: the training loss is the average of the 2,437 batch losses of one epoch (augmented maps, fresh noise, and a network that keeps changing during the epoch); the validation loss is the same formula on the 500 validation maps with fixed noise and no augmentation, at the end of the epoch.</w:t>
      </w:r>
    </w:p>
    <w:p>
      <w:r>
        <w:rPr/>
        <w:t xml:space="preserve">Settings (training configuration </w:t>
      </w:r>
      <w:r>
        <w:rPr>
          <w:rFonts w:ascii="Consolas" w:hAnsi="Consolas"/>
          <w:sz w:val="20"/>
        </w:rPr>
        <w:t>blind_both_seed1.yaml</w:t>
      </w:r>
      <w:r>
        <w:rPr/>
        <w:t>, plus two constants in the code):</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494"/>
            <w:shd w:val="clear" w:color="auto" w:fill="E4E9F2"/>
          </w:tcPr>
          <w:p>
            <w:pPr>
              <w:spacing w:after="20" w:line="240" w:lineRule="auto"/>
            </w:pPr>
            <w:r>
              <w:rPr>
                <w:b/>
                <w:sz w:val="19"/>
              </w:rPr>
              <w:t>Setting</w:t>
            </w:r>
          </w:p>
        </w:tc>
        <w:tc>
          <w:tcPr>
            <w:tcW w:type="dxa" w:w="1474"/>
            <w:shd w:val="clear" w:color="auto" w:fill="E4E9F2"/>
          </w:tcPr>
          <w:p>
            <w:pPr>
              <w:spacing w:after="20" w:line="240" w:lineRule="auto"/>
            </w:pPr>
            <w:r>
              <w:rPr>
                <w:b/>
                <w:sz w:val="19"/>
              </w:rPr>
              <w:t>Value</w:t>
            </w:r>
          </w:p>
        </w:tc>
        <w:tc>
          <w:tcPr>
            <w:tcW w:type="dxa" w:w="5613"/>
            <w:shd w:val="clear" w:color="auto" w:fill="E4E9F2"/>
          </w:tcPr>
          <w:p>
            <w:pPr>
              <w:spacing w:after="20" w:line="240" w:lineRule="auto"/>
            </w:pPr>
            <w:r>
              <w:rPr>
                <w:b/>
                <w:sz w:val="19"/>
              </w:rPr>
              <w:t>Meaning</w:t>
            </w:r>
          </w:p>
        </w:tc>
      </w:tr>
      <w:tr>
        <w:tc>
          <w:tcPr>
            <w:tcW w:type="dxa" w:w="2494"/>
          </w:tcPr>
          <w:p>
            <w:pPr>
              <w:spacing w:after="20" w:line="240" w:lineRule="auto"/>
            </w:pPr>
            <w:r>
              <w:rPr>
                <w:rFonts w:ascii="Consolas" w:hAnsi="Consolas"/>
                <w:sz w:val="19"/>
              </w:rPr>
              <w:t>loss</w:t>
            </w:r>
          </w:p>
        </w:tc>
        <w:tc>
          <w:tcPr>
            <w:tcW w:type="dxa" w:w="1474"/>
          </w:tcPr>
          <w:p>
            <w:pPr>
              <w:spacing w:after="20" w:line="240" w:lineRule="auto"/>
            </w:pPr>
            <w:r>
              <w:rPr>
                <w:sz w:val="19"/>
              </w:rPr>
              <w:t>charbonnier</w:t>
            </w:r>
          </w:p>
        </w:tc>
        <w:tc>
          <w:tcPr>
            <w:tcW w:type="dxa" w:w="5613"/>
          </w:tcPr>
          <w:p>
            <w:pPr>
              <w:spacing w:after="20" w:line="240" w:lineRule="auto"/>
            </w:pPr>
            <w:r>
              <w:rPr>
                <w:sz w:val="19"/>
              </w:rPr>
              <w:t xml:space="preserve">per-pixel loss </w:t>
            </w:r>
            <m:oMath>
              <m:box>
                <m:e>
                  <m:r>
                    <m:rPr>
                      <m:sty m:val="i"/>
                    </m:rPr>
                    <m:t>ℓ</m:t>
                  </m:r>
                </m:e>
              </m:box>
            </m:oMath>
            <w:r>
              <w:rPr>
                <w:sz w:val="19"/>
              </w:rPr>
              <w:t xml:space="preserve"> (Section 3.2)</w:t>
            </w:r>
          </w:p>
        </w:tc>
      </w:tr>
      <w:tr>
        <w:tc>
          <w:tcPr>
            <w:tcW w:type="dxa" w:w="2494"/>
          </w:tcPr>
          <w:p>
            <w:pPr>
              <w:spacing w:after="20" w:line="240" w:lineRule="auto"/>
            </w:pPr>
            <w:r>
              <w:rPr>
                <w:rFonts w:ascii="Consolas" w:hAnsi="Consolas"/>
                <w:sz w:val="19"/>
              </w:rPr>
              <w:t>loss_eps</w:t>
            </w:r>
          </w:p>
        </w:tc>
        <w:tc>
          <w:tcPr>
            <w:tcW w:type="dxa" w:w="1474"/>
          </w:tcPr>
          <w:p>
            <w:pPr>
              <w:spacing w:after="20" w:line="240" w:lineRule="auto"/>
            </w:pPr>
            <w:r>
              <w:rPr>
                <w:sz w:val="19"/>
              </w:rPr>
              <w:t>1e-10</w:t>
            </w:r>
          </w:p>
        </w:tc>
        <w:tc>
          <w:tcPr>
            <w:tcW w:type="dxa" w:w="5613"/>
          </w:tcPr>
          <w:p>
            <w:pPr>
              <w:spacing w:after="20" w:line="240" w:lineRule="auto"/>
            </w:pPr>
            <m:oMath>
              <m:box>
                <m:e>
                  <m:r>
                    <m:rPr>
                      <m:sty m:val="i"/>
                    </m:rPr>
                    <m:t>ε</m:t>
                  </m:r>
                </m:e>
              </m:box>
            </m:oMath>
            <w:r>
              <w:rPr>
                <w:sz w:val="19"/>
              </w:rPr>
              <w:t xml:space="preserve"> in </w:t>
            </w:r>
            <m:oMath>
              <m:box>
                <m:e>
                  <m:r>
                    <m:rPr>
                      <m:sty m:val="i"/>
                    </m:rPr>
                    <m:t>ℓ</m:t>
                  </m:r>
                </m:e>
              </m:box>
            </m:oMath>
          </w:p>
        </w:tc>
      </w:tr>
      <w:tr>
        <w:tc>
          <w:tcPr>
            <w:tcW w:type="dxa" w:w="2494"/>
          </w:tcPr>
          <w:p>
            <w:pPr>
              <w:spacing w:after="20" w:line="240" w:lineRule="auto"/>
            </w:pPr>
            <w:r>
              <w:rPr>
                <w:rFonts w:ascii="Consolas" w:hAnsi="Consolas"/>
                <w:sz w:val="19"/>
              </w:rPr>
              <w:t>w_bad</w:t>
            </w:r>
          </w:p>
        </w:tc>
        <w:tc>
          <w:tcPr>
            <w:tcW w:type="dxa" w:w="1474"/>
          </w:tcPr>
          <w:p>
            <w:pPr>
              <w:spacing w:after="20" w:line="240" w:lineRule="auto"/>
            </w:pPr>
            <w:r>
              <w:rPr>
                <w:sz w:val="19"/>
              </w:rPr>
              <w:t>5</w:t>
            </w:r>
          </w:p>
        </w:tc>
        <w:tc>
          <w:tcPr>
            <w:tcW w:type="dxa" w:w="5613"/>
          </w:tcPr>
          <w:p>
            <w:pPr>
              <w:spacing w:after="20" w:line="240" w:lineRule="auto"/>
            </w:pPr>
            <w:r>
              <w:rPr>
                <w:sz w:val="19"/>
              </w:rPr>
              <w:t xml:space="preserve">extra weight of a misindexed pixel in </w:t>
            </w:r>
            <m:oMath>
              <m:box>
                <m:e>
                  <m:sSub>
                    <m:e>
                      <m:r>
                        <m:rPr>
                          <m:sty m:val="i"/>
                        </m:rPr>
                        <m:t>ω</m:t>
                      </m:r>
                    </m:e>
                    <m:sub>
                      <m:r>
                        <m:rPr>
                          <m:sty m:val="i"/>
                        </m:rPr>
                        <m:t>i</m:t>
                      </m:r>
                    </m:sub>
                  </m:sSub>
                </m:e>
              </m:box>
            </m:oMath>
          </w:p>
        </w:tc>
      </w:tr>
      <w:tr>
        <w:tc>
          <w:tcPr>
            <w:tcW w:type="dxa" w:w="2494"/>
          </w:tcPr>
          <w:p>
            <w:pPr>
              <w:spacing w:after="20" w:line="240" w:lineRule="auto"/>
            </w:pPr>
            <w:r>
              <w:rPr>
                <w:rFonts w:ascii="Consolas" w:hAnsi="Consolas"/>
                <w:sz w:val="19"/>
              </w:rPr>
              <w:t>w_bnd</w:t>
            </w:r>
          </w:p>
        </w:tc>
        <w:tc>
          <w:tcPr>
            <w:tcW w:type="dxa" w:w="1474"/>
          </w:tcPr>
          <w:p>
            <w:pPr>
              <w:spacing w:after="20" w:line="240" w:lineRule="auto"/>
            </w:pPr>
            <w:r>
              <w:rPr>
                <w:sz w:val="19"/>
              </w:rPr>
              <w:t>2</w:t>
            </w:r>
          </w:p>
        </w:tc>
        <w:tc>
          <w:tcPr>
            <w:tcW w:type="dxa" w:w="5613"/>
          </w:tcPr>
          <w:p>
            <w:pPr>
              <w:spacing w:after="20" w:line="240" w:lineRule="auto"/>
            </w:pPr>
            <w:r>
              <w:rPr>
                <w:sz w:val="19"/>
              </w:rPr>
              <w:t xml:space="preserve">extra weight of a boundary pixel in </w:t>
            </w:r>
            <m:oMath>
              <m:box>
                <m:e>
                  <m:sSub>
                    <m:e>
                      <m:r>
                        <m:rPr>
                          <m:sty m:val="i"/>
                        </m:rPr>
                        <m:t>ω</m:t>
                      </m:r>
                    </m:e>
                    <m:sub>
                      <m:r>
                        <m:rPr>
                          <m:sty m:val="i"/>
                        </m:rPr>
                        <m:t>i</m:t>
                      </m:r>
                    </m:sub>
                  </m:sSub>
                </m:e>
              </m:box>
            </m:oMath>
          </w:p>
        </w:tc>
      </w:tr>
      <w:tr>
        <w:tc>
          <w:tcPr>
            <w:tcW w:type="dxa" w:w="2494"/>
          </w:tcPr>
          <w:p>
            <w:pPr>
              <w:spacing w:after="20" w:line="240" w:lineRule="auto"/>
            </w:pPr>
            <w:r>
              <w:rPr>
                <w:rFonts w:ascii="Consolas" w:hAnsi="Consolas"/>
                <w:sz w:val="19"/>
              </w:rPr>
              <w:t>w_gate</w:t>
            </w:r>
          </w:p>
        </w:tc>
        <w:tc>
          <w:tcPr>
            <w:tcW w:type="dxa" w:w="1474"/>
          </w:tcPr>
          <w:p>
            <w:pPr>
              <w:spacing w:after="20" w:line="240" w:lineRule="auto"/>
            </w:pPr>
            <w:r>
              <w:rPr>
                <w:sz w:val="19"/>
              </w:rPr>
              <w:t>1</w:t>
            </w:r>
          </w:p>
        </w:tc>
        <w:tc>
          <w:tcPr>
            <w:tcW w:type="dxa" w:w="5613"/>
          </w:tcPr>
          <w:p>
            <w:pPr>
              <w:spacing w:after="20" w:line="240" w:lineRule="auto"/>
            </w:pPr>
            <w:r>
              <w:rPr>
                <w:sz w:val="19"/>
              </w:rPr>
              <w:t xml:space="preserve">weight of </w:t>
            </w:r>
            <m:oMath>
              <m:box>
                <m:e>
                  <m:sSub>
                    <m:e>
                      <m:r>
                        <m:rPr>
                          <m:sty m:val="i"/>
                        </m:rPr>
                        <m:t>ℒ</m:t>
                      </m:r>
                    </m:e>
                    <m:sub>
                      <m:box>
                        <m:e>
                          <m:box>
                            <m:e>
                              <m:r>
                                <m:rPr>
                                  <m:sty m:val="p"/>
                                </m:rPr>
                                <m:t>g</m:t>
                              </m:r>
                              <m:r>
                                <m:rPr>
                                  <m:sty m:val="p"/>
                                </m:rPr>
                                <m:t>a</m:t>
                              </m:r>
                              <m:r>
                                <m:rPr>
                                  <m:sty m:val="p"/>
                                </m:rPr>
                                <m:t>t</m:t>
                              </m:r>
                              <m:r>
                                <m:rPr>
                                  <m:sty m:val="p"/>
                                </m:rPr>
                                <m:t>e</m:t>
                              </m:r>
                            </m:e>
                          </m:box>
                        </m:e>
                      </m:box>
                    </m:sub>
                  </m:sSub>
                </m:e>
              </m:box>
            </m:oMath>
          </w:p>
        </w:tc>
      </w:tr>
      <w:tr>
        <w:tc>
          <w:tcPr>
            <w:tcW w:type="dxa" w:w="2494"/>
          </w:tcPr>
          <w:p>
            <w:pPr>
              <w:spacing w:after="20" w:line="240" w:lineRule="auto"/>
            </w:pPr>
            <w:r>
              <w:rPr>
                <w:rFonts w:ascii="Consolas" w:hAnsi="Consolas"/>
                <w:sz w:val="19"/>
              </w:rPr>
              <w:t>w_refine</w:t>
            </w:r>
          </w:p>
        </w:tc>
        <w:tc>
          <w:tcPr>
            <w:tcW w:type="dxa" w:w="1474"/>
          </w:tcPr>
          <w:p>
            <w:pPr>
              <w:spacing w:after="20" w:line="240" w:lineRule="auto"/>
            </w:pPr>
            <w:r>
              <w:rPr>
                <w:sz w:val="19"/>
              </w:rPr>
              <w:t>5</w:t>
            </w:r>
          </w:p>
        </w:tc>
        <w:tc>
          <w:tcPr>
            <w:tcW w:type="dxa" w:w="5613"/>
          </w:tcPr>
          <w:p>
            <w:pPr>
              <w:spacing w:after="20" w:line="240" w:lineRule="auto"/>
            </w:pPr>
            <w:r>
              <w:rPr>
                <w:sz w:val="19"/>
              </w:rPr>
              <w:t xml:space="preserve">weight of </w:t>
            </w:r>
            <m:oMath>
              <m:box>
                <m:e>
                  <m:sSub>
                    <m:e>
                      <m:r>
                        <m:rPr>
                          <m:sty m:val="i"/>
                        </m:rPr>
                        <m:t>ℒ</m:t>
                      </m:r>
                    </m:e>
                    <m:sub>
                      <m:box>
                        <m:e>
                          <m:box>
                            <m:e>
                              <m:r>
                                <m:rPr>
                                  <m:sty m:val="p"/>
                                </m:rPr>
                                <m:t>r</m:t>
                              </m:r>
                              <m:r>
                                <m:rPr>
                                  <m:sty m:val="p"/>
                                </m:rPr>
                                <m:t>e</m:t>
                              </m:r>
                              <m:r>
                                <m:rPr>
                                  <m:sty m:val="p"/>
                                </m:rPr>
                                <m:t>f</m:t>
                              </m:r>
                              <m:r>
                                <m:rPr>
                                  <m:sty m:val="p"/>
                                </m:rPr>
                                <m:t>i</m:t>
                              </m:r>
                              <m:r>
                                <m:rPr>
                                  <m:sty m:val="p"/>
                                </m:rPr>
                                <m:t>n</m:t>
                              </m:r>
                              <m:r>
                                <m:rPr>
                                  <m:sty m:val="p"/>
                                </m:rPr>
                                <m:t>e</m:t>
                              </m:r>
                            </m:e>
                          </m:box>
                        </m:e>
                      </m:box>
                    </m:sub>
                  </m:sSub>
                </m:e>
              </m:box>
            </m:oMath>
          </w:p>
        </w:tc>
      </w:tr>
      <w:tr>
        <w:tc>
          <w:tcPr>
            <w:tcW w:type="dxa" w:w="2494"/>
          </w:tcPr>
          <w:p>
            <w:pPr>
              <w:spacing w:after="20" w:line="240" w:lineRule="auto"/>
            </w:pPr>
            <w:r>
              <w:rPr>
                <w:rFonts w:ascii="Consolas" w:hAnsi="Consolas"/>
                <w:sz w:val="19"/>
              </w:rPr>
              <w:t>w_replace</w:t>
            </w:r>
          </w:p>
        </w:tc>
        <w:tc>
          <w:tcPr>
            <w:tcW w:type="dxa" w:w="1474"/>
          </w:tcPr>
          <w:p>
            <w:pPr>
              <w:spacing w:after="20" w:line="240" w:lineRule="auto"/>
            </w:pPr>
            <w:r>
              <w:rPr>
                <w:sz w:val="19"/>
              </w:rPr>
              <w:t>0.5</w:t>
            </w:r>
          </w:p>
        </w:tc>
        <w:tc>
          <w:tcPr>
            <w:tcW w:type="dxa" w:w="5613"/>
          </w:tcPr>
          <w:p>
            <w:pPr>
              <w:spacing w:after="20" w:line="240" w:lineRule="auto"/>
            </w:pPr>
            <w:r>
              <w:rPr>
                <w:sz w:val="19"/>
              </w:rPr>
              <w:t xml:space="preserve">weight of </w:t>
            </w:r>
            <m:oMath>
              <m:box>
                <m:e>
                  <m:sSub>
                    <m:e>
                      <m:r>
                        <m:rPr>
                          <m:sty m:val="i"/>
                        </m:rPr>
                        <m:t>ℒ</m:t>
                      </m:r>
                    </m:e>
                    <m:sub>
                      <m:box>
                        <m:e>
                          <m:box>
                            <m:e>
                              <m:r>
                                <m:rPr>
                                  <m:sty m:val="p"/>
                                </m:rPr>
                                <m:t>r</m:t>
                              </m:r>
                              <m:r>
                                <m:rPr>
                                  <m:sty m:val="p"/>
                                </m:rPr>
                                <m:t>e</m:t>
                              </m:r>
                              <m:r>
                                <m:rPr>
                                  <m:sty m:val="p"/>
                                </m:rPr>
                                <m:t>p</m:t>
                              </m:r>
                              <m:r>
                                <m:rPr>
                                  <m:sty m:val="p"/>
                                </m:rPr>
                                <m:t>l</m:t>
                              </m:r>
                              <m:r>
                                <m:rPr>
                                  <m:sty m:val="p"/>
                                </m:rPr>
                                <m:t>a</m:t>
                              </m:r>
                              <m:r>
                                <m:rPr>
                                  <m:sty m:val="p"/>
                                </m:rPr>
                                <m:t>c</m:t>
                              </m:r>
                              <m:r>
                                <m:rPr>
                                  <m:sty m:val="p"/>
                                </m:rPr>
                                <m:t>e</m:t>
                              </m:r>
                            </m:e>
                          </m:box>
                        </m:e>
                      </m:box>
                    </m:sub>
                  </m:sSub>
                </m:e>
              </m:box>
            </m:oMath>
          </w:p>
        </w:tc>
      </w:tr>
      <w:tr>
        <w:tc>
          <w:tcPr>
            <w:tcW w:type="dxa" w:w="2494"/>
          </w:tcPr>
          <w:p>
            <w:pPr>
              <w:spacing w:after="20" w:line="240" w:lineRule="auto"/>
            </w:pPr>
            <w:r>
              <w:rPr>
                <w:rFonts w:ascii="Consolas" w:hAnsi="Consolas"/>
                <w:sz w:val="19"/>
              </w:rPr>
              <w:t>max_refine_deg</w:t>
            </w:r>
          </w:p>
        </w:tc>
        <w:tc>
          <w:tcPr>
            <w:tcW w:type="dxa" w:w="1474"/>
          </w:tcPr>
          <w:p>
            <w:pPr>
              <w:spacing w:after="20" w:line="240" w:lineRule="auto"/>
            </w:pPr>
            <w:r>
              <w:rPr>
                <w:sz w:val="19"/>
              </w:rPr>
              <w:t>25</w:t>
            </w:r>
          </w:p>
        </w:tc>
        <w:tc>
          <w:tcPr>
            <w:tcW w:type="dxa" w:w="5613"/>
          </w:tcPr>
          <w:p>
            <w:pPr>
              <w:spacing w:after="20" w:line="240" w:lineRule="auto"/>
            </w:pPr>
            <w:r>
              <w:rPr>
                <w:sz w:val="19"/>
              </w:rPr>
              <w:t>largest rotation the refine path may add (degrees)</w:t>
            </w:r>
          </w:p>
        </w:tc>
      </w:tr>
      <w:tr>
        <w:tc>
          <w:tcPr>
            <w:tcW w:type="dxa" w:w="2494"/>
          </w:tcPr>
          <w:p>
            <w:pPr>
              <w:spacing w:after="20" w:line="240" w:lineRule="auto"/>
            </w:pPr>
            <w:r>
              <w:rPr>
                <w:sz w:val="19"/>
              </w:rPr>
              <w:t>gate dead zone (code)</w:t>
            </w:r>
          </w:p>
        </w:tc>
        <w:tc>
          <w:tcPr>
            <w:tcW w:type="dxa" w:w="1474"/>
          </w:tcPr>
          <w:p>
            <w:pPr>
              <w:spacing w:after="20" w:line="240" w:lineRule="auto"/>
            </w:pPr>
            <w:r>
              <w:rPr>
                <w:sz w:val="19"/>
              </w:rPr>
              <w:t>0.05</w:t>
            </w:r>
          </w:p>
        </w:tc>
        <w:tc>
          <w:tcPr>
            <w:tcW w:type="dxa" w:w="5613"/>
          </w:tcPr>
          <w:p>
            <w:pPr>
              <w:spacing w:after="20" w:line="240" w:lineRule="auto"/>
            </w:pPr>
            <m:oMath>
              <m:box>
                <m:e>
                  <m:r>
                    <m:rPr>
                      <m:sty m:val="i"/>
                    </m:rPr>
                    <m:t>σ</m:t>
                  </m:r>
                  <m:r>
                    <m:rPr>
                      <m:sty m:val="p"/>
                    </m:rPr>
                    <m:t>(</m:t>
                  </m:r>
                  <m:r>
                    <m:rPr>
                      <m:sty m:val="i"/>
                    </m:rPr>
                    <m:t>z</m:t>
                  </m:r>
                  <m:r>
                    <m:rPr>
                      <m:sty m:val="p"/>
                    </m:rPr>
                    <m:t>)</m:t>
                  </m:r>
                </m:e>
              </m:box>
            </m:oMath>
            <w:r>
              <w:rPr>
                <w:sz w:val="19"/>
              </w:rPr>
              <w:t xml:space="preserve"> below which the gate is exactly closed</w:t>
            </w:r>
          </w:p>
        </w:tc>
      </w:tr>
      <w:tr>
        <w:tc>
          <w:tcPr>
            <w:tcW w:type="dxa" w:w="2494"/>
          </w:tcPr>
          <w:p>
            <w:pPr>
              <w:spacing w:after="20" w:line="240" w:lineRule="auto"/>
            </w:pPr>
            <w:r>
              <w:rPr>
                <w:sz w:val="19"/>
              </w:rPr>
              <w:t>initial gate bias (code)</w:t>
            </w:r>
          </w:p>
        </w:tc>
        <w:tc>
          <w:tcPr>
            <w:tcW w:type="dxa" w:w="1474"/>
          </w:tcPr>
          <w:p>
            <w:pPr>
              <w:spacing w:after="20" w:line="240" w:lineRule="auto"/>
            </w:pPr>
            <w:r>
              <w:rPr>
                <w:sz w:val="19"/>
              </w:rPr>
              <w:t>−4</w:t>
            </w:r>
          </w:p>
        </w:tc>
        <w:tc>
          <w:tcPr>
            <w:tcW w:type="dxa" w:w="5613"/>
          </w:tcPr>
          <w:p>
            <w:pPr>
              <w:spacing w:after="20" w:line="240" w:lineRule="auto"/>
            </w:pPr>
            <w:r>
              <w:rPr>
                <w:sz w:val="19"/>
              </w:rPr>
              <w:t>every gate starts closed (</w:t>
            </w:r>
            <m:oMath>
              <m:box>
                <m:e>
                  <m:r>
                    <m:rPr>
                      <m:sty m:val="i"/>
                    </m:rPr>
                    <m:t>σ</m:t>
                  </m:r>
                  <m:r>
                    <m:rPr>
                      <m:sty m:val="p"/>
                    </m:rPr>
                    <m:t>(</m:t>
                  </m:r>
                  <m:r>
                    <m:rPr>
                      <m:sty m:val="p"/>
                    </m:rPr>
                    <m:t>−</m:t>
                  </m:r>
                  <m:r>
                    <m:rPr>
                      <m:sty m:val="p"/>
                    </m:rPr>
                    <m:t>4</m:t>
                  </m:r>
                  <m:r>
                    <m:rPr>
                      <m:sty m:val="p"/>
                    </m:rPr>
                    <m:t>)</m:t>
                  </m:r>
                </m:e>
              </m:box>
            </m:oMath>
            <w:r>
              <w:rPr>
                <w:sz w:val="19"/>
              </w:rPr>
              <w:t xml:space="preserve"> = 0.018)</w:t>
            </w:r>
          </w:p>
        </w:tc>
      </w:tr>
    </w:tbl>
    <w:p>
      <w:pPr>
        <w:spacing w:after="40"/>
      </w:pPr>
    </w:p>
    <w:p>
      <w:pPr>
        <w:pStyle w:val="Heading1"/>
      </w:pPr>
      <w:r>
        <w:t>9. Symbols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268"/>
            <w:shd w:val="clear" w:color="auto" w:fill="E4E9F2"/>
          </w:tcPr>
          <w:p>
            <w:pPr>
              <w:spacing w:after="20" w:line="240" w:lineRule="auto"/>
            </w:pPr>
            <w:r>
              <w:rPr>
                <w:b/>
                <w:sz w:val="19"/>
              </w:rPr>
              <w:t>Symbol</w:t>
            </w:r>
          </w:p>
        </w:tc>
        <w:tc>
          <w:tcPr>
            <w:tcW w:type="dxa" w:w="6009"/>
            <w:shd w:val="clear" w:color="auto" w:fill="E4E9F2"/>
          </w:tcPr>
          <w:p>
            <w:pPr>
              <w:spacing w:after="20" w:line="240" w:lineRule="auto"/>
            </w:pPr>
            <w:r>
              <w:rPr>
                <w:b/>
                <w:sz w:val="19"/>
              </w:rPr>
              <w:t>Meaning</w:t>
            </w:r>
          </w:p>
        </w:tc>
        <w:tc>
          <w:tcPr>
            <w:tcW w:type="dxa" w:w="1304"/>
            <w:shd w:val="clear" w:color="auto" w:fill="E4E9F2"/>
          </w:tcPr>
          <w:p>
            <w:pPr>
              <w:spacing w:after="20" w:line="240" w:lineRule="auto"/>
            </w:pPr>
            <w:r>
              <w:rPr>
                <w:b/>
                <w:sz w:val="19"/>
              </w:rPr>
              <w:t>Section</w:t>
            </w:r>
          </w:p>
        </w:tc>
      </w:tr>
      <w:tr>
        <w:tc>
          <w:tcPr>
            <w:tcW w:type="dxa" w:w="2268"/>
          </w:tcPr>
          <w:p>
            <w:pPr>
              <w:spacing w:after="20" w:line="240" w:lineRule="auto"/>
            </w:pPr>
            <m:oMath>
              <m:box>
                <m:e>
                  <m:r>
                    <m:rPr>
                      <m:sty m:val="i"/>
                    </m:rPr>
                    <m:t>i</m:t>
                  </m:r>
                </m:e>
              </m:box>
            </m:oMath>
            <w:r>
              <w:rPr>
                <w:sz w:val="19"/>
              </w:rPr>
              <w:t xml:space="preserve">, </w:t>
            </w:r>
            <m:oMath>
              <m:box>
                <m:e>
                  <m:r>
                    <m:rPr>
                      <m:sty m:val="i"/>
                    </m:rPr>
                    <m:t>N</m:t>
                  </m:r>
                </m:e>
              </m:box>
            </m:oMath>
          </w:p>
        </w:tc>
        <w:tc>
          <w:tcPr>
            <w:tcW w:type="dxa" w:w="6009"/>
          </w:tcPr>
          <w:p>
            <w:pPr>
              <w:spacing w:after="20" w:line="240" w:lineRule="auto"/>
            </w:pPr>
            <w:r>
              <w:rPr>
                <w:sz w:val="19"/>
              </w:rPr>
              <w:t>a pixel; the number of pixels in one batch (262,144)</w:t>
            </w:r>
          </w:p>
        </w:tc>
        <w:tc>
          <w:tcPr>
            <w:tcW w:type="dxa" w:w="1304"/>
          </w:tcPr>
          <w:p>
            <w:pPr>
              <w:spacing w:after="20" w:line="240" w:lineRule="auto"/>
            </w:pPr>
            <w:r>
              <w:rPr>
                <w:sz w:val="19"/>
              </w:rPr>
              <w:t>1</w:t>
            </w:r>
          </w:p>
        </w:tc>
      </w:tr>
      <w:tr>
        <w:tc>
          <w:tcPr>
            <w:tcW w:type="dxa" w:w="2268"/>
          </w:tcPr>
          <w:p>
            <w:pPr>
              <w:spacing w:after="20" w:line="240" w:lineRule="auto"/>
            </w:pPr>
            <m:oMath>
              <m:box>
                <m:e>
                  <m:sSubSup>
                    <m:e>
                      <m:r>
                        <m:rPr>
                          <m:sty m:val="i"/>
                        </m:rPr>
                        <m:t>q</m:t>
                      </m:r>
                    </m:e>
                    <m:sub>
                      <m:r>
                        <m:rPr>
                          <m:sty m:val="i"/>
                        </m:rPr>
                        <m:t>i</m:t>
                      </m:r>
                    </m:sub>
                    <m:sup>
                      <m:box>
                        <m:e>
                          <m:r>
                            <m:rPr>
                              <m:sty m:val="p"/>
                            </m:rPr>
                            <m:t>⋆</m:t>
                          </m:r>
                        </m:e>
                      </m:box>
                    </m:sup>
                  </m:sSubSup>
                </m:e>
              </m:box>
            </m:oMath>
          </w:p>
        </w:tc>
        <w:tc>
          <w:tcPr>
            <w:tcW w:type="dxa" w:w="6009"/>
          </w:tcPr>
          <w:p>
            <w:pPr>
              <w:spacing w:after="20" w:line="240" w:lineRule="auto"/>
            </w:pPr>
            <w:r>
              <w:rPr>
                <w:sz w:val="19"/>
              </w:rPr>
              <w:t xml:space="preserve">true (clean) orientation of pixel </w:t>
            </w:r>
            <m:oMath>
              <m:box>
                <m:e>
                  <m:r>
                    <m:rPr>
                      <m:sty m:val="i"/>
                    </m:rPr>
                    <m:t>i</m:t>
                  </m:r>
                </m:e>
              </m:box>
            </m:oMath>
          </w:p>
        </w:tc>
        <w:tc>
          <w:tcPr>
            <w:tcW w:type="dxa" w:w="1304"/>
          </w:tcPr>
          <w:p>
            <w:pPr>
              <w:spacing w:after="20" w:line="240" w:lineRule="auto"/>
            </w:pPr>
            <w:r>
              <w:rPr>
                <w:sz w:val="19"/>
              </w:rPr>
              <w:t>1</w:t>
            </w:r>
          </w:p>
        </w:tc>
      </w:tr>
      <w:tr>
        <w:tc>
          <w:tcPr>
            <w:tcW w:type="dxa" w:w="2268"/>
          </w:tcPr>
          <w:p>
            <w:pPr>
              <w:spacing w:after="20" w:line="240" w:lineRule="auto"/>
            </w:pPr>
            <m:oMath>
              <m:box>
                <m:e>
                  <m:sSub>
                    <m:e>
                      <m:r>
                        <m:rPr>
                          <m:sty m:val="i"/>
                        </m:rPr>
                        <m:t>θ</m:t>
                      </m:r>
                    </m:e>
                    <m:sub>
                      <m:box>
                        <m:e>
                          <m:r>
                            <m:rPr>
                              <m:sty m:val="p"/>
                            </m:rPr>
                            <m:t>max</m:t>
                          </m:r>
                        </m:e>
                      </m:box>
                    </m:sub>
                  </m:sSub>
                </m:e>
              </m:box>
            </m:oMath>
            <w:r>
              <w:rPr>
                <w:sz w:val="19"/>
              </w:rPr>
              <w:t xml:space="preserve">, </w:t>
            </w:r>
            <m:oMath>
              <m:box>
                <m:e>
                  <m:r>
                    <m:rPr>
                      <m:sty m:val="i"/>
                    </m:rPr>
                    <m:t>p</m:t>
                  </m:r>
                </m:e>
              </m:box>
            </m:oMath>
          </w:p>
        </w:tc>
        <w:tc>
          <w:tcPr>
            <w:tcW w:type="dxa" w:w="6009"/>
          </w:tcPr>
          <w:p>
            <w:pPr>
              <w:spacing w:after="20" w:line="240" w:lineRule="auto"/>
            </w:pPr>
            <w:r>
              <w:rPr>
                <w:sz w:val="19"/>
              </w:rPr>
              <w:t>scatter strength (1–15°) and misindexed fraction (1–20%) of a map</w:t>
            </w:r>
          </w:p>
        </w:tc>
        <w:tc>
          <w:tcPr>
            <w:tcW w:type="dxa" w:w="1304"/>
          </w:tcPr>
          <w:p>
            <w:pPr>
              <w:spacing w:after="20" w:line="240" w:lineRule="auto"/>
            </w:pPr>
            <w:r>
              <w:rPr>
                <w:sz w:val="19"/>
              </w:rPr>
              <w:t>1</w:t>
            </w:r>
          </w:p>
        </w:tc>
      </w:tr>
      <w:tr>
        <w:tc>
          <w:tcPr>
            <w:tcW w:type="dxa" w:w="2268"/>
          </w:tcPr>
          <w:p>
            <w:pPr>
              <w:spacing w:after="20" w:line="240" w:lineRule="auto"/>
            </w:pPr>
            <m:oMath>
              <m:box>
                <m:e>
                  <m:sSub>
                    <m:e>
                      <m:r>
                        <m:rPr>
                          <m:sty m:val="i"/>
                        </m:rPr>
                        <m:t>b</m:t>
                      </m:r>
                    </m:e>
                    <m:sub>
                      <m:r>
                        <m:rPr>
                          <m:sty m:val="i"/>
                        </m:rPr>
                        <m:t>i</m:t>
                      </m:r>
                    </m:sub>
                  </m:sSub>
                </m:e>
              </m:box>
            </m:oMath>
          </w:p>
        </w:tc>
        <w:tc>
          <w:tcPr>
            <w:tcW w:type="dxa" w:w="6009"/>
          </w:tcPr>
          <w:p>
            <w:pPr>
              <w:spacing w:after="20" w:line="240" w:lineRule="auto"/>
            </w:pPr>
            <w:r>
              <w:rPr>
                <w:sz w:val="19"/>
              </w:rPr>
              <w:t xml:space="preserve">misindexing mask: 1 if pixel </w:t>
            </w:r>
            <m:oMath>
              <m:box>
                <m:e>
                  <m:r>
                    <m:rPr>
                      <m:sty m:val="i"/>
                    </m:rPr>
                    <m:t>i</m:t>
                  </m:r>
                </m:e>
              </m:box>
            </m:oMath>
            <w:r>
              <w:rPr>
                <w:sz w:val="19"/>
              </w:rPr>
              <w:t xml:space="preserve"> was replaced by a random orientation</w:t>
            </w:r>
          </w:p>
        </w:tc>
        <w:tc>
          <w:tcPr>
            <w:tcW w:type="dxa" w:w="1304"/>
          </w:tcPr>
          <w:p>
            <w:pPr>
              <w:spacing w:after="20" w:line="240" w:lineRule="auto"/>
            </w:pPr>
            <w:r>
              <w:rPr>
                <w:sz w:val="19"/>
              </w:rPr>
              <w:t>1</w:t>
            </w:r>
          </w:p>
        </w:tc>
      </w:tr>
      <w:tr>
        <w:tc>
          <w:tcPr>
            <w:tcW w:type="dxa" w:w="2268"/>
          </w:tcPr>
          <w:p>
            <w:pPr>
              <w:spacing w:after="20" w:line="240" w:lineRule="auto"/>
            </w:pPr>
            <m:oMath>
              <m:box>
                <m:e>
                  <m:sSub>
                    <m:e>
                      <m:r>
                        <m:rPr>
                          <m:sty m:val="i"/>
                        </m:rPr>
                        <m:t>e</m:t>
                      </m:r>
                    </m:e>
                    <m:sub>
                      <m:r>
                        <m:rPr>
                          <m:sty m:val="i"/>
                        </m:rPr>
                        <m:t>i</m:t>
                      </m:r>
                    </m:sub>
                  </m:sSub>
                </m:e>
              </m:box>
            </m:oMath>
          </w:p>
        </w:tc>
        <w:tc>
          <w:tcPr>
            <w:tcW w:type="dxa" w:w="6009"/>
          </w:tcPr>
          <w:p>
            <w:pPr>
              <w:spacing w:after="20" w:line="240" w:lineRule="auto"/>
            </w:pPr>
            <w:r>
              <w:rPr>
                <w:sz w:val="19"/>
              </w:rPr>
              <w:t xml:space="preserve">boundary mask: 1 if pixel </w:t>
            </w:r>
            <m:oMath>
              <m:box>
                <m:e>
                  <m:r>
                    <m:rPr>
                      <m:sty m:val="i"/>
                    </m:rPr>
                    <m:t>i</m:t>
                  </m:r>
                </m:e>
              </m:box>
            </m:oMath>
            <w:r>
              <w:rPr>
                <w:sz w:val="19"/>
              </w:rPr>
              <w:t xml:space="preserve"> lies on a grain boundary</w:t>
            </w:r>
          </w:p>
        </w:tc>
        <w:tc>
          <w:tcPr>
            <w:tcW w:type="dxa" w:w="1304"/>
          </w:tcPr>
          <w:p>
            <w:pPr>
              <w:spacing w:after="20" w:line="240" w:lineRule="auto"/>
            </w:pPr>
            <w:r>
              <w:rPr>
                <w:sz w:val="19"/>
              </w:rPr>
              <w:t>1</w:t>
            </w:r>
          </w:p>
        </w:tc>
      </w:tr>
      <w:tr>
        <w:tc>
          <w:tcPr>
            <w:tcW w:type="dxa" w:w="2268"/>
          </w:tcPr>
          <w:p>
            <w:pPr>
              <w:spacing w:after="20" w:line="240" w:lineRule="auto"/>
            </w:pPr>
            <m:oMath>
              <m:box>
                <m:e>
                  <m:sSubSup>
                    <m:e>
                      <m:r>
                        <m:rPr>
                          <m:sty m:val="i"/>
                        </m:rPr>
                        <m:t>q</m:t>
                      </m:r>
                    </m:e>
                    <m:sub>
                      <m:r>
                        <m:rPr>
                          <m:sty m:val="i"/>
                        </m:rPr>
                        <m:t>i</m:t>
                      </m:r>
                    </m:sub>
                    <m:sup>
                      <m:box>
                        <m:e>
                          <m:box>
                            <m:e>
                              <m:r>
                                <m:rPr>
                                  <m:sty m:val="p"/>
                                </m:rPr>
                                <m:t>r</m:t>
                              </m:r>
                              <m:r>
                                <m:rPr>
                                  <m:sty m:val="p"/>
                                </m:rPr>
                                <m:t>e</m:t>
                              </m:r>
                              <m:r>
                                <m:rPr>
                                  <m:sty m:val="p"/>
                                </m:rPr>
                                <m:t>f</m:t>
                              </m:r>
                            </m:e>
                          </m:box>
                        </m:e>
                      </m:box>
                    </m:sup>
                  </m:sSubSup>
                </m:e>
              </m:box>
            </m:oMath>
            <w:r>
              <w:rPr>
                <w:sz w:val="19"/>
              </w:rPr>
              <w:t xml:space="preserve">, </w:t>
            </w:r>
            <m:oMath>
              <m:box>
                <m:e>
                  <m:sSubSup>
                    <m:e>
                      <m:r>
                        <m:rPr>
                          <m:sty m:val="i"/>
                        </m:rPr>
                        <m:t>q</m:t>
                      </m:r>
                    </m:e>
                    <m:sub>
                      <m:r>
                        <m:rPr>
                          <m:sty m:val="i"/>
                        </m:rPr>
                        <m:t>i</m:t>
                      </m:r>
                    </m:sub>
                    <m:sup>
                      <m:box>
                        <m:e>
                          <m:box>
                            <m:e>
                              <m:r>
                                <m:rPr>
                                  <m:sty m:val="p"/>
                                </m:rPr>
                                <m:t>r</m:t>
                              </m:r>
                              <m:r>
                                <m:rPr>
                                  <m:sty m:val="p"/>
                                </m:rPr>
                                <m:t>e</m:t>
                              </m:r>
                              <m:r>
                                <m:rPr>
                                  <m:sty m:val="p"/>
                                </m:rPr>
                                <m:t>p</m:t>
                              </m:r>
                            </m:e>
                          </m:box>
                        </m:e>
                      </m:box>
                    </m:sup>
                  </m:sSubSup>
                </m:e>
              </m:box>
            </m:oMath>
          </w:p>
        </w:tc>
        <w:tc>
          <w:tcPr>
            <w:tcW w:type="dxa" w:w="6009"/>
          </w:tcPr>
          <w:p>
            <w:pPr>
              <w:spacing w:after="20" w:line="240" w:lineRule="auto"/>
            </w:pPr>
            <w:r>
              <w:rPr>
                <w:sz w:val="19"/>
              </w:rPr>
              <w:t>orientation from the refine path and from the replace path</w:t>
            </w:r>
          </w:p>
        </w:tc>
        <w:tc>
          <w:tcPr>
            <w:tcW w:type="dxa" w:w="1304"/>
          </w:tcPr>
          <w:p>
            <w:pPr>
              <w:spacing w:after="20" w:line="240" w:lineRule="auto"/>
            </w:pPr>
            <w:r>
              <w:rPr>
                <w:sz w:val="19"/>
              </w:rPr>
              <w:t>2</w:t>
            </w:r>
          </w:p>
        </w:tc>
      </w:tr>
      <w:tr>
        <w:tc>
          <w:tcPr>
            <w:tcW w:type="dxa" w:w="2268"/>
          </w:tcPr>
          <w:p>
            <w:pPr>
              <w:spacing w:after="20" w:line="240" w:lineRule="auto"/>
            </w:pPr>
            <m:oMath>
              <m:box>
                <m:e>
                  <m:sSub>
                    <m:e>
                      <m:r>
                        <m:rPr>
                          <m:sty m:val="i"/>
                        </m:rPr>
                        <m:t>z</m:t>
                      </m:r>
                    </m:e>
                    <m:sub>
                      <m:r>
                        <m:rPr>
                          <m:sty m:val="i"/>
                        </m:rPr>
                        <m:t>i</m:t>
                      </m:r>
                    </m:sub>
                  </m:sSub>
                </m:e>
              </m:box>
            </m:oMath>
            <w:r>
              <w:rPr>
                <w:sz w:val="19"/>
              </w:rPr>
              <w:t xml:space="preserve">, </w:t>
            </w:r>
            <m:oMath>
              <m:box>
                <m:e>
                  <m:r>
                    <m:rPr>
                      <m:sty m:val="i"/>
                    </m:rPr>
                    <m:t>σ</m:t>
                  </m:r>
                  <m:r>
                    <m:rPr>
                      <m:sty m:val="p"/>
                    </m:rPr>
                    <m:t>(</m:t>
                  </m:r>
                  <m:sSub>
                    <m:e>
                      <m:r>
                        <m:rPr>
                          <m:sty m:val="i"/>
                        </m:rPr>
                        <m:t>z</m:t>
                      </m:r>
                    </m:e>
                    <m:sub>
                      <m:r>
                        <m:rPr>
                          <m:sty m:val="i"/>
                        </m:rPr>
                        <m:t>i</m:t>
                      </m:r>
                    </m:sub>
                  </m:sSub>
                  <m:r>
                    <m:rPr>
                      <m:sty m:val="p"/>
                    </m:rPr>
                    <m:t>)</m:t>
                  </m:r>
                </m:e>
              </m:box>
            </m:oMath>
            <w:r>
              <w:rPr>
                <w:sz w:val="19"/>
              </w:rPr>
              <w:t xml:space="preserve">, </w:t>
            </w:r>
            <m:oMath>
              <m:box>
                <m:e>
                  <m:sSub>
                    <m:e>
                      <m:r>
                        <m:rPr>
                          <m:sty m:val="i"/>
                        </m:rPr>
                        <m:t>g</m:t>
                      </m:r>
                    </m:e>
                    <m:sub>
                      <m:r>
                        <m:rPr>
                          <m:sty m:val="i"/>
                        </m:rPr>
                        <m:t>i</m:t>
                      </m:r>
                    </m:sub>
                  </m:sSub>
                </m:e>
              </m:box>
            </m:oMath>
          </w:p>
        </w:tc>
        <w:tc>
          <w:tcPr>
            <w:tcW w:type="dxa" w:w="6009"/>
          </w:tcPr>
          <w:p>
            <w:pPr>
              <w:spacing w:after="20" w:line="240" w:lineRule="auto"/>
            </w:pPr>
            <w:r>
              <w:rPr>
                <w:sz w:val="19"/>
              </w:rPr>
              <w:t>gate score, gate probability, gate value used for blending</w:t>
            </w:r>
          </w:p>
        </w:tc>
        <w:tc>
          <w:tcPr>
            <w:tcW w:type="dxa" w:w="1304"/>
          </w:tcPr>
          <w:p>
            <w:pPr>
              <w:spacing w:after="20" w:line="240" w:lineRule="auto"/>
            </w:pPr>
            <w:r>
              <w:rPr>
                <w:sz w:val="19"/>
              </w:rPr>
              <w:t>2</w:t>
            </w:r>
          </w:p>
        </w:tc>
      </w:tr>
      <w:tr>
        <w:tc>
          <w:tcPr>
            <w:tcW w:type="dxa" w:w="2268"/>
          </w:tcPr>
          <w:p>
            <w:pPr>
              <w:spacing w:after="20" w:line="240" w:lineRule="auto"/>
            </w:pPr>
            <m:oMath>
              <m:box>
                <m:e>
                  <m:sSubSup>
                    <m:e>
                      <m:r>
                        <m:rPr>
                          <m:sty m:val="i"/>
                        </m:rPr>
                        <m:t>q</m:t>
                      </m:r>
                    </m:e>
                    <m:sub>
                      <m:r>
                        <m:rPr>
                          <m:sty m:val="i"/>
                        </m:rPr>
                        <m:t>i</m:t>
                      </m:r>
                    </m:sub>
                    <m:sup>
                      <m:box>
                        <m:e>
                          <m:box>
                            <m:e>
                              <m:r>
                                <m:rPr>
                                  <m:sty m:val="p"/>
                                </m:rPr>
                                <m:t>o</m:t>
                              </m:r>
                              <m:r>
                                <m:rPr>
                                  <m:sty m:val="p"/>
                                </m:rPr>
                                <m:t>u</m:t>
                              </m:r>
                              <m:r>
                                <m:rPr>
                                  <m:sty m:val="p"/>
                                </m:rPr>
                                <m:t>t</m:t>
                              </m:r>
                            </m:e>
                          </m:box>
                        </m:e>
                      </m:box>
                    </m:sup>
                  </m:sSubSup>
                </m:e>
              </m:box>
            </m:oMath>
          </w:p>
        </w:tc>
        <w:tc>
          <w:tcPr>
            <w:tcW w:type="dxa" w:w="6009"/>
          </w:tcPr>
          <w:p>
            <w:pPr>
              <w:spacing w:after="20" w:line="240" w:lineRule="auto"/>
            </w:pPr>
            <w:r>
              <w:rPr>
                <w:sz w:val="19"/>
              </w:rPr>
              <w:t>final orientation, the blend of the two paths</w:t>
            </w:r>
          </w:p>
        </w:tc>
        <w:tc>
          <w:tcPr>
            <w:tcW w:type="dxa" w:w="1304"/>
          </w:tcPr>
          <w:p>
            <w:pPr>
              <w:spacing w:after="20" w:line="240" w:lineRule="auto"/>
            </w:pPr>
            <w:r>
              <w:rPr>
                <w:sz w:val="19"/>
              </w:rPr>
              <w:t>2</w:t>
            </w:r>
          </w:p>
        </w:tc>
      </w:tr>
      <w:tr>
        <w:tc>
          <w:tcPr>
            <w:tcW w:type="dxa" w:w="2268"/>
          </w:tcPr>
          <w:p>
            <w:pPr>
              <w:spacing w:after="20" w:line="240" w:lineRule="auto"/>
            </w:pPr>
            <m:oMath>
              <m:box>
                <m:e>
                  <m:r>
                    <m:rPr>
                      <m:sty m:val="i"/>
                    </m:rPr>
                    <m:t>θ</m:t>
                  </m:r>
                </m:e>
              </m:box>
            </m:oMath>
          </w:p>
        </w:tc>
        <w:tc>
          <w:tcPr>
            <w:tcW w:type="dxa" w:w="6009"/>
          </w:tcPr>
          <w:p>
            <w:pPr>
              <w:spacing w:after="20" w:line="240" w:lineRule="auto"/>
            </w:pPr>
            <w:r>
              <w:rPr>
                <w:sz w:val="19"/>
              </w:rPr>
              <w:t>disorientation angle between a prediction and the truth</w:t>
            </w:r>
          </w:p>
        </w:tc>
        <w:tc>
          <w:tcPr>
            <w:tcW w:type="dxa" w:w="1304"/>
          </w:tcPr>
          <w:p>
            <w:pPr>
              <w:spacing w:after="20" w:line="240" w:lineRule="auto"/>
            </w:pPr>
            <w:r>
              <w:rPr>
                <w:sz w:val="19"/>
              </w:rPr>
              <w:t>3.1</w:t>
            </w:r>
          </w:p>
        </w:tc>
      </w:tr>
      <w:tr>
        <w:tc>
          <w:tcPr>
            <w:tcW w:type="dxa" w:w="2268"/>
          </w:tcPr>
          <w:p>
            <w:pPr>
              <w:spacing w:after="20" w:line="240" w:lineRule="auto"/>
            </w:pPr>
            <m:oMath>
              <m:box>
                <m:e>
                  <m:r>
                    <m:rPr>
                      <m:sty m:val="i"/>
                    </m:rPr>
                    <m:t>ℓ</m:t>
                  </m:r>
                </m:e>
              </m:box>
            </m:oMath>
          </w:p>
        </w:tc>
        <w:tc>
          <w:tcPr>
            <w:tcW w:type="dxa" w:w="6009"/>
          </w:tcPr>
          <w:p>
            <w:pPr>
              <w:spacing w:after="20" w:line="240" w:lineRule="auto"/>
            </w:pPr>
            <w:r>
              <w:rPr>
                <w:sz w:val="19"/>
              </w:rPr>
              <w:t xml:space="preserve">loss of one pixel, about </w:t>
            </w:r>
            <m:oMath>
              <m:box>
                <m:e>
                  <m:r>
                    <m:rPr>
                      <m:sty m:val="i"/>
                    </m:rPr>
                    <m:t>θ</m:t>
                  </m:r>
                  <m:r>
                    <m:rPr>
                      <m:sty m:val="p"/>
                    </m:rPr>
                    <m:t>/</m:t>
                  </m:r>
                  <m:r>
                    <m:rPr>
                      <m:sty m:val="p"/>
                    </m:rPr>
                    <m:t>(</m:t>
                  </m:r>
                  <m:r>
                    <m:rPr>
                      <m:sty m:val="p"/>
                    </m:rPr>
                    <m:t>2</m:t>
                  </m:r>
                  <m:rad>
                    <m:radPr>
                      <m:degHide m:val="1"/>
                    </m:radPr>
                    <m:deg/>
                    <m:e>
                      <m:box>
                        <m:e>
                          <m:box>
                            <m:e>
                              <m:r>
                                <m:rPr>
                                  <m:sty m:val="p"/>
                                </m:rPr>
                                <m:t>2</m:t>
                              </m:r>
                            </m:e>
                          </m:box>
                        </m:e>
                      </m:box>
                    </m:e>
                  </m:rad>
                  <m:r>
                    <m:rPr>
                      <m:sty m:val="p"/>
                    </m:rPr>
                    <m:t>)</m:t>
                  </m:r>
                </m:e>
              </m:box>
            </m:oMath>
          </w:p>
        </w:tc>
        <w:tc>
          <w:tcPr>
            <w:tcW w:type="dxa" w:w="1304"/>
          </w:tcPr>
          <w:p>
            <w:pPr>
              <w:spacing w:after="20" w:line="240" w:lineRule="auto"/>
            </w:pPr>
            <w:r>
              <w:rPr>
                <w:sz w:val="19"/>
              </w:rPr>
              <w:t>3.2</w:t>
            </w:r>
          </w:p>
        </w:tc>
      </w:tr>
      <w:tr>
        <w:tc>
          <w:tcPr>
            <w:tcW w:type="dxa" w:w="2268"/>
          </w:tcPr>
          <w:p>
            <w:pPr>
              <w:spacing w:after="20" w:line="240" w:lineRule="auto"/>
            </w:pPr>
            <m:oMath>
              <m:box>
                <m:e>
                  <m:r>
                    <m:rPr>
                      <m:sty m:val="i"/>
                    </m:rPr>
                    <m:t>ε</m:t>
                  </m:r>
                </m:e>
              </m:box>
            </m:oMath>
          </w:p>
        </w:tc>
        <w:tc>
          <w:tcPr>
            <w:tcW w:type="dxa" w:w="6009"/>
          </w:tcPr>
          <w:p>
            <w:pPr>
              <w:spacing w:after="20" w:line="240" w:lineRule="auto"/>
            </w:pPr>
            <w:r>
              <w:rPr>
                <w:sz w:val="19"/>
              </w:rPr>
              <w:t xml:space="preserve">small constant in </w:t>
            </w:r>
            <m:oMath>
              <m:box>
                <m:e>
                  <m:r>
                    <m:rPr>
                      <m:sty m:val="i"/>
                    </m:rPr>
                    <m:t>ℓ</m:t>
                  </m:r>
                </m:e>
              </m:box>
            </m:oMath>
            <w:r>
              <w:rPr>
                <w:sz w:val="19"/>
              </w:rPr>
              <w:t xml:space="preserve">, </w:t>
            </w:r>
            <m:oMath>
              <m:box>
                <m:e>
                  <m:sSup>
                    <m:e>
                      <m:r>
                        <m:rPr>
                          <m:sty m:val="p"/>
                        </m:rPr>
                        <m:t>10</m:t>
                      </m:r>
                    </m:e>
                    <m:sup>
                      <m:box>
                        <m:e>
                          <m:r>
                            <m:rPr>
                              <m:sty m:val="p"/>
                            </m:rPr>
                            <m:t>−</m:t>
                          </m:r>
                          <m:r>
                            <m:rPr>
                              <m:sty m:val="p"/>
                            </m:rPr>
                            <m:t>10</m:t>
                          </m:r>
                        </m:e>
                      </m:box>
                    </m:sup>
                  </m:sSup>
                </m:e>
              </m:box>
            </m:oMath>
          </w:p>
        </w:tc>
        <w:tc>
          <w:tcPr>
            <w:tcW w:type="dxa" w:w="1304"/>
          </w:tcPr>
          <w:p>
            <w:pPr>
              <w:spacing w:after="20" w:line="240" w:lineRule="auto"/>
            </w:pPr>
            <w:r>
              <w:rPr>
                <w:sz w:val="19"/>
              </w:rPr>
              <w:t>3.2</w:t>
            </w:r>
          </w:p>
        </w:tc>
      </w:tr>
      <w:tr>
        <w:tc>
          <w:tcPr>
            <w:tcW w:type="dxa" w:w="2268"/>
          </w:tcPr>
          <w:p>
            <w:pPr>
              <w:spacing w:after="20" w:line="240" w:lineRule="auto"/>
            </w:pPr>
            <m:oMath>
              <m:box>
                <m:e>
                  <m:sSub>
                    <m:e>
                      <m:r>
                        <m:rPr>
                          <m:sty m:val="i"/>
                        </m:rPr>
                        <m:t>ω</m:t>
                      </m:r>
                    </m:e>
                    <m:sub>
                      <m:r>
                        <m:rPr>
                          <m:sty m:val="i"/>
                        </m:rPr>
                        <m:t>i</m:t>
                      </m:r>
                    </m:sub>
                  </m:sSub>
                </m:e>
              </m:box>
            </m:oMath>
          </w:p>
        </w:tc>
        <w:tc>
          <w:tcPr>
            <w:tcW w:type="dxa" w:w="6009"/>
          </w:tcPr>
          <w:p>
            <w:pPr>
              <w:spacing w:after="20" w:line="240" w:lineRule="auto"/>
            </w:pPr>
            <w:r>
              <w:rPr>
                <w:sz w:val="19"/>
              </w:rPr>
              <w:t xml:space="preserve">pixel weight, </w:t>
            </w:r>
            <m:oMath>
              <m:box>
                <m:e>
                  <m:r>
                    <m:rPr>
                      <m:sty m:val="p"/>
                    </m:rPr>
                    <m:t>1</m:t>
                  </m:r>
                  <m:r>
                    <m:rPr>
                      <m:sty m:val="p"/>
                    </m:rPr>
                    <m:t>+</m:t>
                  </m:r>
                  <m:r>
                    <m:rPr>
                      <m:sty m:val="p"/>
                    </m:rPr>
                    <m:t>5</m:t>
                  </m:r>
                  <m:sSub>
                    <m:e>
                      <m:r>
                        <m:rPr>
                          <m:sty m:val="i"/>
                        </m:rPr>
                        <m:t>b</m:t>
                      </m:r>
                    </m:e>
                    <m:sub>
                      <m:r>
                        <m:rPr>
                          <m:sty m:val="i"/>
                        </m:rPr>
                        <m:t>i</m:t>
                      </m:r>
                    </m:sub>
                  </m:sSub>
                  <m:r>
                    <m:rPr>
                      <m:sty m:val="p"/>
                    </m:rPr>
                    <m:t>+</m:t>
                  </m:r>
                  <m:r>
                    <m:rPr>
                      <m:sty m:val="p"/>
                    </m:rPr>
                    <m:t>2</m:t>
                  </m:r>
                  <m:sSub>
                    <m:e>
                      <m:r>
                        <m:rPr>
                          <m:sty m:val="i"/>
                        </m:rPr>
                        <m:t>e</m:t>
                      </m:r>
                    </m:e>
                    <m:sub>
                      <m:r>
                        <m:rPr>
                          <m:sty m:val="i"/>
                        </m:rPr>
                        <m:t>i</m:t>
                      </m:r>
                    </m:sub>
                  </m:sSub>
                </m:e>
              </m:box>
            </m:oMath>
          </w:p>
        </w:tc>
        <w:tc>
          <w:tcPr>
            <w:tcW w:type="dxa" w:w="1304"/>
          </w:tcPr>
          <w:p>
            <w:pPr>
              <w:spacing w:after="20" w:line="240" w:lineRule="auto"/>
            </w:pPr>
            <w:r>
              <w:rPr>
                <w:sz w:val="19"/>
              </w:rPr>
              <w:t>4</w:t>
            </w:r>
          </w:p>
        </w:tc>
      </w:tr>
      <w:tr>
        <w:tc>
          <w:tcPr>
            <w:tcW w:type="dxa" w:w="2268"/>
          </w:tcPr>
          <w:p>
            <w:pPr>
              <w:spacing w:after="20" w:line="240" w:lineRule="auto"/>
            </w:pPr>
            <m:oMath>
              <m:box>
                <m:e>
                  <m:sSub>
                    <m:e>
                      <m:r>
                        <m:rPr>
                          <m:sty m:val="i"/>
                        </m:rPr>
                        <m:t>N</m:t>
                      </m:r>
                    </m:e>
                    <m:sub>
                      <m:r>
                        <m:rPr>
                          <m:sty m:val="p"/>
                        </m:rPr>
                        <m:t>0</m:t>
                      </m:r>
                    </m:sub>
                  </m:sSub>
                </m:e>
              </m:box>
            </m:oMath>
            <w:r>
              <w:rPr>
                <w:sz w:val="19"/>
              </w:rPr>
              <w:t xml:space="preserve">, </w:t>
            </w:r>
            <m:oMath>
              <m:box>
                <m:e>
                  <m:sSub>
                    <m:e>
                      <m:r>
                        <m:rPr>
                          <m:sty m:val="i"/>
                        </m:rPr>
                        <m:t>N</m:t>
                      </m:r>
                    </m:e>
                    <m:sub>
                      <m:r>
                        <m:rPr>
                          <m:sty m:val="p"/>
                        </m:rPr>
                        <m:t>1</m:t>
                      </m:r>
                    </m:sub>
                  </m:sSub>
                </m:e>
              </m:box>
            </m:oMath>
          </w:p>
        </w:tc>
        <w:tc>
          <w:tcPr>
            <w:tcW w:type="dxa" w:w="6009"/>
          </w:tcPr>
          <w:p>
            <w:pPr>
              <w:spacing w:after="20" w:line="240" w:lineRule="auto"/>
            </w:pPr>
            <w:r>
              <w:rPr>
                <w:sz w:val="19"/>
              </w:rPr>
              <w:t>number of non-misindexed and of misindexed pixels in the batch</w:t>
            </w:r>
          </w:p>
        </w:tc>
        <w:tc>
          <w:tcPr>
            <w:tcW w:type="dxa" w:w="1304"/>
          </w:tcPr>
          <w:p>
            <w:pPr>
              <w:spacing w:after="20" w:line="240" w:lineRule="auto"/>
            </w:pPr>
            <w:r>
              <w:rPr>
                <w:sz w:val="19"/>
              </w:rPr>
              <w:t>5</w:t>
            </w:r>
          </w:p>
        </w:tc>
      </w:tr>
      <w:tr>
        <w:tc>
          <w:tcPr>
            <w:tcW w:type="dxa" w:w="2268"/>
          </w:tcPr>
          <w:p>
            <w:pPr>
              <w:spacing w:after="20" w:line="240" w:lineRule="auto"/>
            </w:pPr>
            <m:oMath>
              <m:box>
                <m:e>
                  <m:r>
                    <m:rPr>
                      <m:sty m:val="i"/>
                    </m:rPr>
                    <m:t>ℒ</m:t>
                  </m:r>
                </m:e>
              </m:box>
            </m:oMath>
          </w:p>
        </w:tc>
        <w:tc>
          <w:tcPr>
            <w:tcW w:type="dxa" w:w="6009"/>
          </w:tcPr>
          <w:p>
            <w:pPr>
              <w:spacing w:after="20" w:line="240" w:lineRule="auto"/>
            </w:pPr>
            <w:r>
              <w:rPr>
                <w:sz w:val="19"/>
              </w:rPr>
              <w:t>total loss, the number training makes smaller</w:t>
            </w:r>
          </w:p>
        </w:tc>
        <w:tc>
          <w:tcPr>
            <w:tcW w:type="dxa" w:w="1304"/>
          </w:tcPr>
          <w:p>
            <w:pPr>
              <w:spacing w:after="20" w:line="240" w:lineRule="auto"/>
            </w:pPr>
            <w:r>
              <w:rPr>
                <w:sz w:val="19"/>
              </w:rPr>
              <w:t>5.5</w:t>
            </w:r>
          </w:p>
        </w:tc>
      </w:tr>
    </w:tbl>
    <w:p>
      <w:pPr>
        <w:spacing w:after="40"/>
      </w:pP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2A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