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6BFC0" w14:textId="0AB12B09" w:rsidR="006237C6" w:rsidRPr="006237C6" w:rsidRDefault="006237C6" w:rsidP="006237C6">
      <w:pPr>
        <w:jc w:val="center"/>
        <w:rPr>
          <w:rFonts w:eastAsia="Calibri"/>
          <w:b/>
          <w:bCs/>
          <w:sz w:val="22"/>
          <w:szCs w:val="22"/>
        </w:rPr>
      </w:pPr>
      <w:r>
        <w:rPr>
          <w:rFonts w:eastAsia="Calibri"/>
          <w:b/>
          <w:bCs/>
          <w:sz w:val="22"/>
          <w:szCs w:val="22"/>
        </w:rPr>
        <w:t>LEMBAR JAWABAN</w:t>
      </w:r>
    </w:p>
    <w:tbl>
      <w:tblPr>
        <w:tblStyle w:val="TableGrid"/>
        <w:tblW w:w="0" w:type="auto"/>
        <w:tblInd w:w="85" w:type="dxa"/>
        <w:tblLook w:val="04A0" w:firstRow="1" w:lastRow="0" w:firstColumn="1" w:lastColumn="0" w:noHBand="0" w:noVBand="1"/>
      </w:tblPr>
      <w:tblGrid>
        <w:gridCol w:w="1469"/>
        <w:gridCol w:w="284"/>
        <w:gridCol w:w="7938"/>
      </w:tblGrid>
      <w:tr w:rsidR="00B85AE6" w14:paraId="078C5F45" w14:textId="77777777" w:rsidTr="00B85AE6">
        <w:trPr>
          <w:trHeight w:val="510"/>
        </w:trPr>
        <w:tc>
          <w:tcPr>
            <w:tcW w:w="1469" w:type="dxa"/>
            <w:vAlign w:val="center"/>
          </w:tcPr>
          <w:p w14:paraId="66456339" w14:textId="77A67941" w:rsidR="00B85AE6" w:rsidRDefault="00B85AE6" w:rsidP="00B85AE6">
            <w:pPr>
              <w:pStyle w:val="ListParagraph"/>
              <w:spacing w:after="0" w:line="240" w:lineRule="auto"/>
              <w:ind w:left="0"/>
              <w:rPr>
                <w:rFonts w:ascii="Times New Roman" w:hAnsi="Times New Roman"/>
              </w:rPr>
            </w:pPr>
            <w:r>
              <w:rPr>
                <w:rFonts w:ascii="Times New Roman" w:hAnsi="Times New Roman"/>
              </w:rPr>
              <w:t>NIM</w:t>
            </w:r>
          </w:p>
        </w:tc>
        <w:tc>
          <w:tcPr>
            <w:tcW w:w="284" w:type="dxa"/>
            <w:vAlign w:val="center"/>
          </w:tcPr>
          <w:p w14:paraId="6FD9D1A5" w14:textId="0FF7E54B" w:rsidR="00B85AE6" w:rsidRDefault="00B85AE6" w:rsidP="00B85AE6">
            <w:pPr>
              <w:pStyle w:val="ListParagraph"/>
              <w:spacing w:after="0" w:line="240" w:lineRule="auto"/>
              <w:ind w:left="0"/>
              <w:jc w:val="center"/>
              <w:rPr>
                <w:rFonts w:ascii="Times New Roman" w:hAnsi="Times New Roman"/>
              </w:rPr>
            </w:pPr>
            <w:r>
              <w:rPr>
                <w:rFonts w:ascii="Times New Roman" w:hAnsi="Times New Roman"/>
              </w:rPr>
              <w:t>:</w:t>
            </w:r>
          </w:p>
        </w:tc>
        <w:tc>
          <w:tcPr>
            <w:tcW w:w="7938" w:type="dxa"/>
            <w:vAlign w:val="center"/>
          </w:tcPr>
          <w:p w14:paraId="0EFC7E77" w14:textId="28B982C0" w:rsidR="00B85AE6" w:rsidRDefault="00B85AE6" w:rsidP="00B85AE6">
            <w:pPr>
              <w:pStyle w:val="ListParagraph"/>
              <w:spacing w:after="0" w:line="240" w:lineRule="auto"/>
              <w:ind w:left="0"/>
              <w:rPr>
                <w:rFonts w:ascii="Times New Roman" w:hAnsi="Times New Roman"/>
              </w:rPr>
            </w:pPr>
            <w:r>
              <w:rPr>
                <w:rFonts w:ascii="Times New Roman" w:hAnsi="Times New Roman"/>
              </w:rPr>
              <w:t>191524038</w:t>
            </w:r>
          </w:p>
        </w:tc>
      </w:tr>
      <w:tr w:rsidR="00B85AE6" w14:paraId="4D7869F2" w14:textId="77777777" w:rsidTr="00B85AE6">
        <w:trPr>
          <w:trHeight w:val="510"/>
        </w:trPr>
        <w:tc>
          <w:tcPr>
            <w:tcW w:w="1469" w:type="dxa"/>
            <w:vAlign w:val="center"/>
          </w:tcPr>
          <w:p w14:paraId="2F2F8AD9" w14:textId="0C179B30" w:rsidR="00B85AE6" w:rsidRDefault="00B85AE6" w:rsidP="00B85AE6">
            <w:pPr>
              <w:pStyle w:val="ListParagraph"/>
              <w:spacing w:after="0" w:line="240" w:lineRule="auto"/>
              <w:ind w:left="0"/>
              <w:rPr>
                <w:rFonts w:ascii="Times New Roman" w:hAnsi="Times New Roman"/>
              </w:rPr>
            </w:pPr>
            <w:r>
              <w:rPr>
                <w:rFonts w:ascii="Times New Roman" w:hAnsi="Times New Roman"/>
              </w:rPr>
              <w:t>NAMA</w:t>
            </w:r>
          </w:p>
        </w:tc>
        <w:tc>
          <w:tcPr>
            <w:tcW w:w="284" w:type="dxa"/>
            <w:vAlign w:val="center"/>
          </w:tcPr>
          <w:p w14:paraId="1F060706" w14:textId="3424361A" w:rsidR="00B85AE6" w:rsidRDefault="00B85AE6" w:rsidP="00B85AE6">
            <w:pPr>
              <w:pStyle w:val="ListParagraph"/>
              <w:spacing w:after="0" w:line="240" w:lineRule="auto"/>
              <w:ind w:left="0"/>
              <w:jc w:val="center"/>
              <w:rPr>
                <w:rFonts w:ascii="Times New Roman" w:hAnsi="Times New Roman"/>
              </w:rPr>
            </w:pPr>
            <w:r>
              <w:rPr>
                <w:rFonts w:ascii="Times New Roman" w:hAnsi="Times New Roman"/>
              </w:rPr>
              <w:t>:</w:t>
            </w:r>
          </w:p>
        </w:tc>
        <w:tc>
          <w:tcPr>
            <w:tcW w:w="7938" w:type="dxa"/>
            <w:vAlign w:val="center"/>
          </w:tcPr>
          <w:p w14:paraId="4DEE63D3" w14:textId="124C953D" w:rsidR="00B85AE6" w:rsidRDefault="00B85AE6" w:rsidP="00B85AE6">
            <w:pPr>
              <w:pStyle w:val="ListParagraph"/>
              <w:spacing w:after="0" w:line="240" w:lineRule="auto"/>
              <w:ind w:left="0"/>
              <w:rPr>
                <w:rFonts w:ascii="Times New Roman" w:hAnsi="Times New Roman"/>
              </w:rPr>
            </w:pPr>
            <w:r>
              <w:rPr>
                <w:rFonts w:ascii="Times New Roman" w:hAnsi="Times New Roman"/>
              </w:rPr>
              <w:t>BIMA PUTRA S</w:t>
            </w:r>
          </w:p>
        </w:tc>
      </w:tr>
      <w:tr w:rsidR="00B85AE6" w14:paraId="496CAA0E" w14:textId="77777777" w:rsidTr="00B85AE6">
        <w:trPr>
          <w:trHeight w:val="510"/>
        </w:trPr>
        <w:tc>
          <w:tcPr>
            <w:tcW w:w="1469" w:type="dxa"/>
            <w:vAlign w:val="center"/>
          </w:tcPr>
          <w:p w14:paraId="1F855005" w14:textId="0DCAA372" w:rsidR="00B85AE6" w:rsidRDefault="00B85AE6" w:rsidP="00B85AE6">
            <w:pPr>
              <w:pStyle w:val="ListParagraph"/>
              <w:spacing w:after="0" w:line="240" w:lineRule="auto"/>
              <w:ind w:left="0"/>
              <w:rPr>
                <w:rFonts w:ascii="Times New Roman" w:hAnsi="Times New Roman"/>
              </w:rPr>
            </w:pPr>
            <w:r>
              <w:rPr>
                <w:rFonts w:ascii="Times New Roman" w:hAnsi="Times New Roman"/>
              </w:rPr>
              <w:t>KELAS</w:t>
            </w:r>
          </w:p>
        </w:tc>
        <w:tc>
          <w:tcPr>
            <w:tcW w:w="284" w:type="dxa"/>
            <w:vAlign w:val="center"/>
          </w:tcPr>
          <w:p w14:paraId="7F8186DC" w14:textId="6C3C64B3" w:rsidR="00B85AE6" w:rsidRDefault="00B85AE6" w:rsidP="00B85AE6">
            <w:pPr>
              <w:pStyle w:val="ListParagraph"/>
              <w:spacing w:after="0" w:line="240" w:lineRule="auto"/>
              <w:ind w:left="0"/>
              <w:jc w:val="center"/>
              <w:rPr>
                <w:rFonts w:ascii="Times New Roman" w:hAnsi="Times New Roman"/>
              </w:rPr>
            </w:pPr>
            <w:r>
              <w:rPr>
                <w:rFonts w:ascii="Times New Roman" w:hAnsi="Times New Roman"/>
              </w:rPr>
              <w:t>:</w:t>
            </w:r>
          </w:p>
        </w:tc>
        <w:tc>
          <w:tcPr>
            <w:tcW w:w="7938" w:type="dxa"/>
            <w:vAlign w:val="center"/>
          </w:tcPr>
          <w:p w14:paraId="585B80E5" w14:textId="3D5B520F" w:rsidR="00B85AE6" w:rsidRDefault="00B85AE6" w:rsidP="00B85AE6">
            <w:pPr>
              <w:pStyle w:val="ListParagraph"/>
              <w:spacing w:after="0" w:line="240" w:lineRule="auto"/>
              <w:ind w:left="0"/>
              <w:rPr>
                <w:rFonts w:ascii="Times New Roman" w:hAnsi="Times New Roman"/>
              </w:rPr>
            </w:pPr>
            <w:r>
              <w:rPr>
                <w:rFonts w:ascii="Times New Roman" w:hAnsi="Times New Roman"/>
              </w:rPr>
              <w:t>D4 – 2B Jurusan Teknik Informatika</w:t>
            </w:r>
          </w:p>
        </w:tc>
      </w:tr>
    </w:tbl>
    <w:p w14:paraId="6842CCF9" w14:textId="6E140D4D" w:rsidR="003A0274" w:rsidRDefault="003A0274" w:rsidP="006B7495">
      <w:pPr>
        <w:pStyle w:val="ListParagraph"/>
        <w:ind w:left="0"/>
        <w:rPr>
          <w:rFonts w:ascii="Times New Roman" w:hAnsi="Times New Roman"/>
        </w:rPr>
      </w:pPr>
    </w:p>
    <w:tbl>
      <w:tblPr>
        <w:tblStyle w:val="TableGrid"/>
        <w:tblW w:w="0" w:type="auto"/>
        <w:tblInd w:w="85" w:type="dxa"/>
        <w:tblCellMar>
          <w:right w:w="142" w:type="dxa"/>
        </w:tblCellMar>
        <w:tblLook w:val="04A0" w:firstRow="1" w:lastRow="0" w:firstColumn="1" w:lastColumn="0" w:noHBand="0" w:noVBand="1"/>
      </w:tblPr>
      <w:tblGrid>
        <w:gridCol w:w="9720"/>
      </w:tblGrid>
      <w:tr w:rsidR="006237C6" w14:paraId="51F8E936" w14:textId="77777777" w:rsidTr="00E951DC">
        <w:trPr>
          <w:trHeight w:val="454"/>
        </w:trPr>
        <w:tc>
          <w:tcPr>
            <w:tcW w:w="9720" w:type="dxa"/>
            <w:shd w:val="clear" w:color="auto" w:fill="D9D9D9" w:themeFill="background1" w:themeFillShade="D9"/>
            <w:vAlign w:val="center"/>
          </w:tcPr>
          <w:p w14:paraId="6A7CD4B4" w14:textId="25007C1E" w:rsidR="006237C6" w:rsidRDefault="00A7253B" w:rsidP="00B85AE6">
            <w:pPr>
              <w:pStyle w:val="ListParagraph"/>
              <w:spacing w:after="0" w:line="240" w:lineRule="auto"/>
              <w:ind w:left="0"/>
              <w:rPr>
                <w:rFonts w:ascii="Times New Roman" w:hAnsi="Times New Roman"/>
              </w:rPr>
            </w:pPr>
            <w:r>
              <w:rPr>
                <w:rFonts w:ascii="Times New Roman" w:hAnsi="Times New Roman"/>
              </w:rPr>
              <w:t>Ceritakan latar belakang, tujuan penelitian, metode penelitian, hasil penelitian</w:t>
            </w:r>
            <w:r w:rsidR="00EE7AE3">
              <w:rPr>
                <w:rFonts w:ascii="Times New Roman" w:hAnsi="Times New Roman"/>
              </w:rPr>
              <w:t xml:space="preserve"> dalam paper</w:t>
            </w:r>
          </w:p>
        </w:tc>
      </w:tr>
      <w:tr w:rsidR="006237C6" w14:paraId="07245EF6" w14:textId="77777777" w:rsidTr="00E951DC">
        <w:trPr>
          <w:trHeight w:val="454"/>
        </w:trPr>
        <w:tc>
          <w:tcPr>
            <w:tcW w:w="9720" w:type="dxa"/>
            <w:shd w:val="clear" w:color="auto" w:fill="DBE5F1" w:themeFill="accent1" w:themeFillTint="33"/>
            <w:vAlign w:val="center"/>
          </w:tcPr>
          <w:p w14:paraId="5517A511" w14:textId="5181C221" w:rsidR="006237C6" w:rsidRDefault="00B85AE6" w:rsidP="00B85AE6">
            <w:pPr>
              <w:pStyle w:val="ListParagraph"/>
              <w:spacing w:after="0" w:line="240" w:lineRule="auto"/>
              <w:ind w:left="0"/>
              <w:jc w:val="center"/>
              <w:rPr>
                <w:rFonts w:ascii="Times New Roman" w:hAnsi="Times New Roman"/>
              </w:rPr>
            </w:pPr>
            <w:r>
              <w:rPr>
                <w:rFonts w:ascii="Times New Roman" w:hAnsi="Times New Roman"/>
              </w:rPr>
              <w:t>Latar Belakang</w:t>
            </w:r>
            <w:r w:rsidR="00E951DC">
              <w:rPr>
                <w:rFonts w:ascii="Times New Roman" w:hAnsi="Times New Roman"/>
              </w:rPr>
              <w:t xml:space="preserve"> dan Tujuan</w:t>
            </w:r>
          </w:p>
        </w:tc>
      </w:tr>
      <w:tr w:rsidR="00B85AE6" w14:paraId="021DA96A" w14:textId="77777777" w:rsidTr="00E951DC">
        <w:trPr>
          <w:trHeight w:val="454"/>
        </w:trPr>
        <w:tc>
          <w:tcPr>
            <w:tcW w:w="9720" w:type="dxa"/>
            <w:vAlign w:val="center"/>
          </w:tcPr>
          <w:p w14:paraId="0D0A5197" w14:textId="77777777" w:rsidR="00B85AE6" w:rsidRDefault="00CB66D4" w:rsidP="00930E28">
            <w:pPr>
              <w:pStyle w:val="ListParagraph"/>
              <w:spacing w:before="240" w:line="360" w:lineRule="auto"/>
              <w:ind w:left="0" w:firstLine="567"/>
              <w:jc w:val="both"/>
              <w:rPr>
                <w:rFonts w:ascii="Times New Roman" w:hAnsi="Times New Roman"/>
              </w:rPr>
            </w:pPr>
            <w:r>
              <w:rPr>
                <w:rFonts w:ascii="Times New Roman" w:hAnsi="Times New Roman"/>
              </w:rPr>
              <w:t>Paper ini membahas tentang turunan dan implikasi</w:t>
            </w:r>
            <w:r w:rsidR="00C92659">
              <w:rPr>
                <w:rFonts w:ascii="Times New Roman" w:hAnsi="Times New Roman"/>
              </w:rPr>
              <w:t xml:space="preserve"> </w:t>
            </w:r>
            <w:r>
              <w:rPr>
                <w:rFonts w:ascii="Times New Roman" w:hAnsi="Times New Roman"/>
              </w:rPr>
              <w:t xml:space="preserve">dari sebuah profit </w:t>
            </w:r>
            <w:r>
              <w:rPr>
                <w:rFonts w:ascii="Times New Roman" w:hAnsi="Times New Roman"/>
                <w:i/>
                <w:iCs/>
              </w:rPr>
              <w:t>function</w:t>
            </w:r>
            <w:r>
              <w:rPr>
                <w:rFonts w:ascii="Times New Roman" w:hAnsi="Times New Roman"/>
              </w:rPr>
              <w:t xml:space="preserve"> ketika profit tersebut tidaklah maksimum</w:t>
            </w:r>
            <w:r w:rsidR="00C03FE3">
              <w:rPr>
                <w:rFonts w:ascii="Times New Roman" w:hAnsi="Times New Roman"/>
              </w:rPr>
              <w:t xml:space="preserve"> karena berbagai alasan seperti </w:t>
            </w:r>
            <w:r w:rsidR="00C92659">
              <w:rPr>
                <w:rFonts w:ascii="Times New Roman" w:hAnsi="Times New Roman"/>
                <w:i/>
                <w:iCs/>
              </w:rPr>
              <w:t>Technical Ineffeciency</w:t>
            </w:r>
            <w:r w:rsidR="00C92659">
              <w:rPr>
                <w:rFonts w:ascii="Times New Roman" w:hAnsi="Times New Roman"/>
              </w:rPr>
              <w:t xml:space="preserve"> </w:t>
            </w:r>
            <w:r w:rsidR="00963974">
              <w:rPr>
                <w:rFonts w:ascii="Times New Roman" w:hAnsi="Times New Roman"/>
              </w:rPr>
              <w:t>atau</w:t>
            </w:r>
            <w:r w:rsidR="00C92659">
              <w:rPr>
                <w:rFonts w:ascii="Times New Roman" w:hAnsi="Times New Roman"/>
              </w:rPr>
              <w:t xml:space="preserve"> </w:t>
            </w:r>
            <w:r w:rsidR="00C92659">
              <w:rPr>
                <w:rFonts w:ascii="Times New Roman" w:hAnsi="Times New Roman"/>
                <w:i/>
                <w:iCs/>
              </w:rPr>
              <w:t>Allocative Ineffeciency</w:t>
            </w:r>
            <w:r w:rsidR="00C92659">
              <w:rPr>
                <w:rFonts w:ascii="Times New Roman" w:hAnsi="Times New Roman"/>
              </w:rPr>
              <w:t xml:space="preserve"> </w:t>
            </w:r>
            <w:r w:rsidR="00963974">
              <w:rPr>
                <w:rFonts w:ascii="Times New Roman" w:hAnsi="Times New Roman"/>
              </w:rPr>
              <w:t>bahkan keduanya.</w:t>
            </w:r>
          </w:p>
          <w:p w14:paraId="55C947AB" w14:textId="1AE010B2" w:rsidR="00E951DC" w:rsidRDefault="00963974" w:rsidP="00930E28">
            <w:pPr>
              <w:pStyle w:val="ListParagraph"/>
              <w:spacing w:before="240" w:line="360" w:lineRule="auto"/>
              <w:ind w:left="0" w:firstLine="567"/>
              <w:jc w:val="both"/>
              <w:rPr>
                <w:rFonts w:ascii="Times New Roman" w:hAnsi="Times New Roman"/>
              </w:rPr>
            </w:pPr>
            <w:r>
              <w:rPr>
                <w:rFonts w:ascii="Times New Roman" w:hAnsi="Times New Roman"/>
              </w:rPr>
              <w:t xml:space="preserve">Paper ini membuktikan bahwa input permintaan dan output supplie, elastisifitas, dan skala hasil yang didapat terpengaruhi dari inefektifitas keduanya. Hal ini membuktikan bahwa efesiensi keuntungan secara menyeluruh belum memastikan bahwa produk yang dihasilkan efesiensi secara </w:t>
            </w:r>
            <w:r>
              <w:rPr>
                <w:rFonts w:ascii="Times New Roman" w:hAnsi="Times New Roman"/>
                <w:i/>
                <w:iCs/>
              </w:rPr>
              <w:t xml:space="preserve">Technical </w:t>
            </w:r>
            <w:r>
              <w:rPr>
                <w:rFonts w:ascii="Times New Roman" w:hAnsi="Times New Roman"/>
              </w:rPr>
              <w:t>dan</w:t>
            </w:r>
            <w:r>
              <w:rPr>
                <w:rFonts w:ascii="Times New Roman" w:hAnsi="Times New Roman"/>
                <w:i/>
                <w:iCs/>
              </w:rPr>
              <w:t xml:space="preserve"> Allocative,</w:t>
            </w:r>
            <w:r>
              <w:rPr>
                <w:rFonts w:ascii="Times New Roman" w:hAnsi="Times New Roman"/>
              </w:rPr>
              <w:t xml:space="preserve"> yang artinya </w:t>
            </w:r>
            <w:r>
              <w:rPr>
                <w:rFonts w:ascii="Times New Roman" w:hAnsi="Times New Roman"/>
                <w:i/>
                <w:iCs/>
              </w:rPr>
              <w:t xml:space="preserve">Technical </w:t>
            </w:r>
            <w:r>
              <w:rPr>
                <w:rFonts w:ascii="Times New Roman" w:hAnsi="Times New Roman"/>
              </w:rPr>
              <w:t>dan</w:t>
            </w:r>
            <w:r>
              <w:rPr>
                <w:rFonts w:ascii="Times New Roman" w:hAnsi="Times New Roman"/>
                <w:i/>
                <w:iCs/>
              </w:rPr>
              <w:t xml:space="preserve"> Allocative</w:t>
            </w:r>
            <w:r>
              <w:rPr>
                <w:rFonts w:ascii="Times New Roman" w:hAnsi="Times New Roman"/>
              </w:rPr>
              <w:t xml:space="preserve"> inefesiensi tidak terlalu berpengaruh. Sehingga perhitungan perlu dilakukan analisa secara mendalam akan ketidaksamaannya </w:t>
            </w:r>
            <w:r>
              <w:rPr>
                <w:rFonts w:ascii="Times New Roman" w:hAnsi="Times New Roman"/>
                <w:i/>
                <w:iCs/>
              </w:rPr>
              <w:t>Profit Function</w:t>
            </w:r>
            <w:r>
              <w:rPr>
                <w:rFonts w:ascii="Times New Roman" w:hAnsi="Times New Roman"/>
              </w:rPr>
              <w:t xml:space="preserve"> dan hasil yang didapat.</w:t>
            </w:r>
          </w:p>
          <w:p w14:paraId="10EF5D12" w14:textId="77777777" w:rsidR="00E951DC" w:rsidRDefault="00E951DC" w:rsidP="00930E28">
            <w:pPr>
              <w:pStyle w:val="ListParagraph"/>
              <w:spacing w:before="240" w:line="360" w:lineRule="auto"/>
              <w:ind w:left="0" w:firstLine="567"/>
              <w:jc w:val="both"/>
              <w:rPr>
                <w:rFonts w:ascii="Times New Roman" w:hAnsi="Times New Roman"/>
              </w:rPr>
            </w:pPr>
            <w:r>
              <w:rPr>
                <w:rFonts w:ascii="Times New Roman" w:hAnsi="Times New Roman"/>
              </w:rPr>
              <w:t>Karena beberapa batasan yang diketahui dalam estimasi fungsi produk dalam satu metode persamaan seperti input diperlakukan sebagai data yang sering di asumsikan sehingga terkadang tidak memenuhi nilai effesiensi teknis.</w:t>
            </w:r>
          </w:p>
          <w:p w14:paraId="05F82BAD" w14:textId="77777777" w:rsidR="00E951DC" w:rsidRDefault="00E951DC" w:rsidP="00930E28">
            <w:pPr>
              <w:pStyle w:val="ListParagraph"/>
              <w:spacing w:before="240" w:line="360" w:lineRule="auto"/>
              <w:ind w:left="0" w:firstLine="567"/>
              <w:jc w:val="both"/>
              <w:rPr>
                <w:rFonts w:ascii="Times New Roman" w:hAnsi="Times New Roman"/>
              </w:rPr>
            </w:pPr>
            <w:r>
              <w:rPr>
                <w:rFonts w:ascii="Times New Roman" w:hAnsi="Times New Roman"/>
              </w:rPr>
              <w:t>Masalah ini dapat dihindari dengan cara memaksimalkan pendekatan terhadap keuntungan maksimal dimana variable input dan output adalah pilihan (Kumbhakar 1987). Pendekatan ini juga lebih umum daripada pendekatan fungi biaya minimum karena memiliki dua variable dalam memproses fungsinya.</w:t>
            </w:r>
          </w:p>
          <w:p w14:paraId="6FD965A7" w14:textId="1611FF74" w:rsidR="00E951DC" w:rsidRPr="00E951DC" w:rsidRDefault="00E951DC" w:rsidP="00930E28">
            <w:pPr>
              <w:pStyle w:val="ListParagraph"/>
              <w:spacing w:before="240" w:line="360" w:lineRule="auto"/>
              <w:ind w:left="0" w:firstLine="567"/>
              <w:jc w:val="both"/>
              <w:rPr>
                <w:rFonts w:ascii="Times New Roman" w:hAnsi="Times New Roman"/>
              </w:rPr>
            </w:pPr>
            <w:r>
              <w:rPr>
                <w:rFonts w:ascii="Times New Roman" w:hAnsi="Times New Roman"/>
              </w:rPr>
              <w:t xml:space="preserve">Paper ini berfokus pada mencari estimasi dari teknologi dual produksi dimana ketika input dan output adalah endogen. Kita menggunakan profit maximizing framework ketika keuntungan tidak mencapai batas laba yang ditentukan profit function karena adanya </w:t>
            </w:r>
            <w:r>
              <w:rPr>
                <w:rFonts w:ascii="Times New Roman" w:hAnsi="Times New Roman"/>
                <w:i/>
                <w:iCs/>
              </w:rPr>
              <w:t>Technical Ineffeciency</w:t>
            </w:r>
            <w:r>
              <w:rPr>
                <w:rFonts w:ascii="Times New Roman" w:hAnsi="Times New Roman"/>
              </w:rPr>
              <w:t xml:space="preserve"> atau </w:t>
            </w:r>
            <w:r>
              <w:rPr>
                <w:rFonts w:ascii="Times New Roman" w:hAnsi="Times New Roman"/>
                <w:i/>
                <w:iCs/>
              </w:rPr>
              <w:t>Allocative Ineffeciency</w:t>
            </w:r>
            <w:r>
              <w:rPr>
                <w:rFonts w:ascii="Times New Roman" w:hAnsi="Times New Roman"/>
              </w:rPr>
              <w:t>.</w:t>
            </w:r>
          </w:p>
        </w:tc>
      </w:tr>
      <w:tr w:rsidR="00466378" w14:paraId="0ABE7265" w14:textId="77777777" w:rsidTr="00E951DC">
        <w:trPr>
          <w:trHeight w:val="454"/>
        </w:trPr>
        <w:tc>
          <w:tcPr>
            <w:tcW w:w="9720" w:type="dxa"/>
            <w:shd w:val="clear" w:color="auto" w:fill="DBE5F1" w:themeFill="accent1" w:themeFillTint="33"/>
            <w:vAlign w:val="center"/>
          </w:tcPr>
          <w:p w14:paraId="0A416B4F" w14:textId="2BEE44C7" w:rsidR="00466378" w:rsidRDefault="00466378" w:rsidP="00B85AE6">
            <w:pPr>
              <w:pStyle w:val="ListParagraph"/>
              <w:spacing w:after="0" w:line="240" w:lineRule="auto"/>
              <w:ind w:left="0"/>
              <w:jc w:val="center"/>
              <w:rPr>
                <w:rFonts w:ascii="Times New Roman" w:hAnsi="Times New Roman"/>
              </w:rPr>
            </w:pPr>
            <w:r>
              <w:rPr>
                <w:rFonts w:ascii="Times New Roman" w:hAnsi="Times New Roman"/>
              </w:rPr>
              <w:t>Metode Penelitian</w:t>
            </w:r>
          </w:p>
        </w:tc>
      </w:tr>
      <w:tr w:rsidR="00B85AE6" w14:paraId="7BA8E324" w14:textId="77777777" w:rsidTr="00E951DC">
        <w:trPr>
          <w:trHeight w:val="454"/>
        </w:trPr>
        <w:tc>
          <w:tcPr>
            <w:tcW w:w="9720" w:type="dxa"/>
            <w:vAlign w:val="center"/>
          </w:tcPr>
          <w:p w14:paraId="75132CC1" w14:textId="4778EA20" w:rsidR="00B85AE6" w:rsidRDefault="00FE4368" w:rsidP="00FE4368">
            <w:pPr>
              <w:pStyle w:val="ListParagraph"/>
              <w:spacing w:before="240" w:line="360" w:lineRule="auto"/>
              <w:ind w:left="0" w:firstLine="567"/>
              <w:jc w:val="both"/>
              <w:rPr>
                <w:rFonts w:ascii="Times New Roman" w:hAnsi="Times New Roman"/>
              </w:rPr>
            </w:pPr>
            <w:r>
              <w:rPr>
                <w:rFonts w:ascii="Times New Roman" w:hAnsi="Times New Roman"/>
              </w:rPr>
              <w:t xml:space="preserve">Pada paper </w:t>
            </w:r>
            <w:r w:rsidR="00930E28">
              <w:rPr>
                <w:rFonts w:ascii="Times New Roman" w:hAnsi="Times New Roman"/>
              </w:rPr>
              <w:t xml:space="preserve">ini </w:t>
            </w:r>
            <w:r>
              <w:rPr>
                <w:rFonts w:ascii="Times New Roman" w:hAnsi="Times New Roman"/>
              </w:rPr>
              <w:t>motode penelitian yang digunakan adalah data quantitatif dari 60 peternakan ikan salmon, dan melakukan analisa dan experimen terhadap data tersebut untuk membuktikan Fungsi Profit berkerja tidak sesuai dengan hasil yang didapat. Sehingga dapat dilakukan penelitian data lebih lanjut.</w:t>
            </w:r>
          </w:p>
        </w:tc>
      </w:tr>
    </w:tbl>
    <w:p w14:paraId="19786A30" w14:textId="77777777" w:rsidR="00FE4368" w:rsidRDefault="00FE4368">
      <w:r>
        <w:br w:type="page"/>
      </w:r>
    </w:p>
    <w:tbl>
      <w:tblPr>
        <w:tblStyle w:val="TableGrid"/>
        <w:tblW w:w="0" w:type="auto"/>
        <w:tblInd w:w="85" w:type="dxa"/>
        <w:tblCellMar>
          <w:right w:w="142" w:type="dxa"/>
        </w:tblCellMar>
        <w:tblLook w:val="04A0" w:firstRow="1" w:lastRow="0" w:firstColumn="1" w:lastColumn="0" w:noHBand="0" w:noVBand="1"/>
      </w:tblPr>
      <w:tblGrid>
        <w:gridCol w:w="10084"/>
      </w:tblGrid>
      <w:tr w:rsidR="00466378" w14:paraId="00EF1BD9" w14:textId="77777777" w:rsidTr="008B1373">
        <w:trPr>
          <w:trHeight w:val="454"/>
        </w:trPr>
        <w:tc>
          <w:tcPr>
            <w:tcW w:w="10084" w:type="dxa"/>
            <w:shd w:val="clear" w:color="auto" w:fill="DBE5F1" w:themeFill="accent1" w:themeFillTint="33"/>
            <w:vAlign w:val="center"/>
          </w:tcPr>
          <w:p w14:paraId="708A33B8" w14:textId="58323718" w:rsidR="00466378" w:rsidRDefault="00466378" w:rsidP="00B85AE6">
            <w:pPr>
              <w:pStyle w:val="ListParagraph"/>
              <w:spacing w:after="0" w:line="240" w:lineRule="auto"/>
              <w:ind w:left="0"/>
              <w:jc w:val="center"/>
              <w:rPr>
                <w:rFonts w:ascii="Times New Roman" w:hAnsi="Times New Roman"/>
              </w:rPr>
            </w:pPr>
            <w:r>
              <w:rPr>
                <w:rFonts w:ascii="Times New Roman" w:hAnsi="Times New Roman"/>
              </w:rPr>
              <w:lastRenderedPageBreak/>
              <w:t>Hasil Penelitia</w:t>
            </w:r>
            <w:r w:rsidR="003F32E0">
              <w:rPr>
                <w:rFonts w:ascii="Times New Roman" w:hAnsi="Times New Roman"/>
              </w:rPr>
              <w:t>n</w:t>
            </w:r>
          </w:p>
        </w:tc>
      </w:tr>
      <w:tr w:rsidR="00B85AE6" w14:paraId="75BA22D7" w14:textId="77777777" w:rsidTr="008B1373">
        <w:trPr>
          <w:trHeight w:val="454"/>
        </w:trPr>
        <w:tc>
          <w:tcPr>
            <w:tcW w:w="10084" w:type="dxa"/>
            <w:vAlign w:val="center"/>
          </w:tcPr>
          <w:p w14:paraId="5170F6D5" w14:textId="534E06CD" w:rsidR="00B85AE6" w:rsidRPr="00930E28" w:rsidRDefault="00930E28" w:rsidP="00930E28">
            <w:pPr>
              <w:pStyle w:val="ListParagraph"/>
              <w:spacing w:before="240" w:line="360" w:lineRule="auto"/>
              <w:ind w:left="0" w:firstLine="567"/>
              <w:jc w:val="both"/>
              <w:rPr>
                <w:rFonts w:ascii="Times New Roman" w:hAnsi="Times New Roman"/>
              </w:rPr>
            </w:pPr>
            <w:r>
              <w:rPr>
                <w:rFonts w:ascii="Times New Roman" w:hAnsi="Times New Roman"/>
              </w:rPr>
              <w:t xml:space="preserve">Paper ini membahas turunan dari ekonomi implification menggunakan non-maximum fungsi. Kita mempertimbangkan situasi ketika perusahaan gagal mencapai keuntungan perbatasan karena adanya </w:t>
            </w:r>
            <w:r>
              <w:rPr>
                <w:rFonts w:ascii="Times New Roman" w:hAnsi="Times New Roman"/>
                <w:i/>
                <w:iCs/>
              </w:rPr>
              <w:t>Technical Ineffeciency</w:t>
            </w:r>
            <w:r>
              <w:rPr>
                <w:rFonts w:ascii="Times New Roman" w:hAnsi="Times New Roman"/>
              </w:rPr>
              <w:t xml:space="preserve"> atau </w:t>
            </w:r>
            <w:r>
              <w:rPr>
                <w:rFonts w:ascii="Times New Roman" w:hAnsi="Times New Roman"/>
                <w:i/>
                <w:iCs/>
              </w:rPr>
              <w:t>Allocative Ineffeciency</w:t>
            </w:r>
            <w:r>
              <w:rPr>
                <w:rFonts w:ascii="Times New Roman" w:hAnsi="Times New Roman"/>
              </w:rPr>
              <w:t xml:space="preserve"> ataupun keduanya dan menunjukan bahwa variable input dan output, elastisitas, dan skala hasil yang diturunkan dari fungsi non-maximum secara tidak langsung sama dengan frontier.</w:t>
            </w:r>
          </w:p>
        </w:tc>
      </w:tr>
      <w:tr w:rsidR="006237C6" w14:paraId="151B223B" w14:textId="77777777" w:rsidTr="008B1373">
        <w:trPr>
          <w:trHeight w:val="454"/>
        </w:trPr>
        <w:tc>
          <w:tcPr>
            <w:tcW w:w="10084" w:type="dxa"/>
            <w:shd w:val="clear" w:color="auto" w:fill="D9D9D9" w:themeFill="background1" w:themeFillShade="D9"/>
            <w:vAlign w:val="center"/>
          </w:tcPr>
          <w:p w14:paraId="23C3442C" w14:textId="5FB36F5D" w:rsidR="006237C6" w:rsidRDefault="00EE7AE3" w:rsidP="00B85AE6">
            <w:pPr>
              <w:pStyle w:val="ListParagraph"/>
              <w:spacing w:after="0" w:line="240" w:lineRule="auto"/>
              <w:ind w:left="0"/>
              <w:rPr>
                <w:rFonts w:ascii="Times New Roman" w:hAnsi="Times New Roman"/>
              </w:rPr>
            </w:pPr>
            <w:r>
              <w:rPr>
                <w:rFonts w:ascii="Times New Roman" w:hAnsi="Times New Roman"/>
              </w:rPr>
              <w:t>Bagian dalam paper yang menggunakan penerapan Matematika Terapan 2</w:t>
            </w:r>
          </w:p>
        </w:tc>
      </w:tr>
      <w:tr w:rsidR="006237C6" w14:paraId="1D4B2BCB" w14:textId="77777777" w:rsidTr="008B1373">
        <w:trPr>
          <w:trHeight w:val="454"/>
        </w:trPr>
        <w:tc>
          <w:tcPr>
            <w:tcW w:w="10084" w:type="dxa"/>
            <w:vAlign w:val="center"/>
          </w:tcPr>
          <w:p w14:paraId="5E5C30F2" w14:textId="77777777" w:rsidR="006237C6" w:rsidRDefault="00FE4368" w:rsidP="00FE4368">
            <w:pPr>
              <w:pStyle w:val="ListParagraph"/>
              <w:numPr>
                <w:ilvl w:val="0"/>
                <w:numId w:val="28"/>
              </w:numPr>
              <w:spacing w:before="240" w:line="360" w:lineRule="auto"/>
              <w:rPr>
                <w:rFonts w:ascii="Times New Roman" w:hAnsi="Times New Roman"/>
              </w:rPr>
            </w:pPr>
            <w:r>
              <w:rPr>
                <w:rFonts w:ascii="Times New Roman" w:hAnsi="Times New Roman"/>
              </w:rPr>
              <w:t>Pada Result 1 untuk mendapat production function dari profit function yang memiliki teknikal in-efesiessi yang mengguanakan fungsi lebih dari satu peubah.</w:t>
            </w:r>
          </w:p>
          <w:p w14:paraId="411504BC" w14:textId="77777777" w:rsidR="00FE4368" w:rsidRDefault="00410B02" w:rsidP="00FE4368">
            <w:pPr>
              <w:pStyle w:val="ListParagraph"/>
              <w:numPr>
                <w:ilvl w:val="0"/>
                <w:numId w:val="28"/>
              </w:numPr>
              <w:spacing w:before="240" w:line="360" w:lineRule="auto"/>
              <w:rPr>
                <w:rFonts w:ascii="Times New Roman" w:hAnsi="Times New Roman"/>
              </w:rPr>
            </w:pPr>
            <w:r>
              <w:rPr>
                <w:rFonts w:ascii="Times New Roman" w:hAnsi="Times New Roman"/>
              </w:rPr>
              <w:t xml:space="preserve">Untuk mencari profit effesiensi pada </w:t>
            </w:r>
            <m:oMath>
              <m:func>
                <m:funcPr>
                  <m:ctrlPr>
                    <w:rPr>
                      <w:rFonts w:ascii="Cambria Math" w:hAnsi="Cambria Math"/>
                      <w:i/>
                    </w:rPr>
                  </m:ctrlPr>
                </m:funcPr>
                <m:fName>
                  <m:r>
                    <m:rPr>
                      <m:sty m:val="p"/>
                    </m:rPr>
                    <w:rPr>
                      <w:rFonts w:ascii="Cambria Math" w:hAnsi="Cambria Math"/>
                    </w:rPr>
                    <m:t>ln</m:t>
                  </m:r>
                </m:fName>
                <m:e>
                  <m:r>
                    <w:rPr>
                      <w:rFonts w:ascii="Cambria Math" w:hAnsi="Cambria Math"/>
                    </w:rPr>
                    <m:t>h</m:t>
                  </m:r>
                </m:e>
              </m:func>
            </m:oMath>
            <w:r>
              <w:rPr>
                <w:rFonts w:ascii="Times New Roman" w:hAnsi="Times New Roman"/>
              </w:rPr>
              <w:t xml:space="preserve"> menggunakan fungsi lebih dari satu peubah.</w:t>
            </w:r>
          </w:p>
          <w:p w14:paraId="6894D40E" w14:textId="77777777" w:rsidR="00410B02" w:rsidRDefault="00410B02" w:rsidP="00FE4368">
            <w:pPr>
              <w:pStyle w:val="ListParagraph"/>
              <w:numPr>
                <w:ilvl w:val="0"/>
                <w:numId w:val="28"/>
              </w:numPr>
              <w:spacing w:before="240" w:line="360" w:lineRule="auto"/>
              <w:rPr>
                <w:rFonts w:ascii="Times New Roman" w:hAnsi="Times New Roman"/>
              </w:rPr>
            </w:pPr>
            <w:r>
              <w:rPr>
                <w:rFonts w:ascii="Times New Roman" w:hAnsi="Times New Roman"/>
              </w:rPr>
              <w:t xml:space="preserve">Pada Result 2 profit function dan kedua variable </w:t>
            </w:r>
            <w:r>
              <w:rPr>
                <w:rFonts w:ascii="Times New Roman" w:hAnsi="Times New Roman"/>
                <w:i/>
                <w:iCs/>
              </w:rPr>
              <w:t>Technical Ineffeciency</w:t>
            </w:r>
            <w:r>
              <w:rPr>
                <w:rFonts w:ascii="Times New Roman" w:hAnsi="Times New Roman"/>
              </w:rPr>
              <w:t xml:space="preserve"> atau </w:t>
            </w:r>
            <w:r>
              <w:rPr>
                <w:rFonts w:ascii="Times New Roman" w:hAnsi="Times New Roman"/>
                <w:i/>
                <w:iCs/>
              </w:rPr>
              <w:t>Allocative Ineffeciency</w:t>
            </w:r>
            <w:r>
              <w:rPr>
                <w:rFonts w:ascii="Times New Roman" w:hAnsi="Times New Roman"/>
              </w:rPr>
              <w:t xml:space="preserve"> bisa di expressikan sebagai fungsi lebih dari satu peubah,</w:t>
            </w:r>
          </w:p>
          <w:p w14:paraId="4CFCE788" w14:textId="6791459B" w:rsidR="00410B02" w:rsidRDefault="00410B02" w:rsidP="00FE4368">
            <w:pPr>
              <w:pStyle w:val="ListParagraph"/>
              <w:numPr>
                <w:ilvl w:val="0"/>
                <w:numId w:val="28"/>
              </w:numPr>
              <w:spacing w:before="240" w:line="360" w:lineRule="auto"/>
              <w:rPr>
                <w:rFonts w:ascii="Times New Roman" w:hAnsi="Times New Roman"/>
              </w:rPr>
            </w:pPr>
            <w:r>
              <w:rPr>
                <w:rFonts w:ascii="Times New Roman" w:hAnsi="Times New Roman"/>
              </w:rPr>
              <w:t>Ketika profit function yang sudah ditentukan diketahui dapat dicari menggunakan uji nilai extrem.</w:t>
            </w:r>
          </w:p>
        </w:tc>
      </w:tr>
      <w:tr w:rsidR="006237C6" w14:paraId="5670D2A4" w14:textId="77777777" w:rsidTr="008B1373">
        <w:trPr>
          <w:trHeight w:val="454"/>
        </w:trPr>
        <w:tc>
          <w:tcPr>
            <w:tcW w:w="10084" w:type="dxa"/>
            <w:shd w:val="clear" w:color="auto" w:fill="D9D9D9" w:themeFill="background1" w:themeFillShade="D9"/>
            <w:vAlign w:val="center"/>
          </w:tcPr>
          <w:p w14:paraId="51376D81" w14:textId="39B31CEA" w:rsidR="006237C6" w:rsidRDefault="00EE7AE3" w:rsidP="00B85AE6">
            <w:pPr>
              <w:pStyle w:val="ListParagraph"/>
              <w:spacing w:after="0" w:line="240" w:lineRule="auto"/>
              <w:ind w:left="0"/>
              <w:rPr>
                <w:rFonts w:ascii="Times New Roman" w:hAnsi="Times New Roman"/>
              </w:rPr>
            </w:pPr>
            <w:r>
              <w:rPr>
                <w:rFonts w:ascii="Times New Roman" w:hAnsi="Times New Roman"/>
              </w:rPr>
              <w:t>Source Code</w:t>
            </w:r>
            <w:r w:rsidR="002C3767">
              <w:rPr>
                <w:rFonts w:ascii="Times New Roman" w:hAnsi="Times New Roman"/>
              </w:rPr>
              <w:t xml:space="preserve"> (Program Uji Nilai Extrem)</w:t>
            </w:r>
          </w:p>
        </w:tc>
      </w:tr>
      <w:tr w:rsidR="006237C6" w14:paraId="5170453F" w14:textId="77777777" w:rsidTr="008B1373">
        <w:trPr>
          <w:trHeight w:val="454"/>
        </w:trPr>
        <w:tc>
          <w:tcPr>
            <w:tcW w:w="10084" w:type="dxa"/>
            <w:shd w:val="clear" w:color="auto" w:fill="DBE5F1" w:themeFill="accent1" w:themeFillTint="33"/>
            <w:vAlign w:val="center"/>
          </w:tcPr>
          <w:p w14:paraId="3F8AF89C" w14:textId="363F8C0C" w:rsidR="006237C6" w:rsidRDefault="00410B02" w:rsidP="00410B02">
            <w:pPr>
              <w:pStyle w:val="ListParagraph"/>
              <w:spacing w:after="0" w:line="240" w:lineRule="auto"/>
              <w:ind w:left="0"/>
              <w:jc w:val="center"/>
              <w:rPr>
                <w:rFonts w:ascii="Times New Roman" w:hAnsi="Times New Roman"/>
              </w:rPr>
            </w:pPr>
            <w:r>
              <w:rPr>
                <w:rFonts w:ascii="Times New Roman" w:hAnsi="Times New Roman"/>
              </w:rPr>
              <w:t>Deklarasi Library</w:t>
            </w:r>
          </w:p>
        </w:tc>
      </w:tr>
      <w:tr w:rsidR="00410B02" w14:paraId="38CFD89A" w14:textId="77777777" w:rsidTr="008B1373">
        <w:trPr>
          <w:trHeight w:val="227"/>
        </w:trPr>
        <w:tc>
          <w:tcPr>
            <w:tcW w:w="10084" w:type="dxa"/>
            <w:vAlign w:val="center"/>
          </w:tcPr>
          <w:p w14:paraId="7F2490B1" w14:textId="0A45AA28" w:rsidR="00410B02" w:rsidRDefault="00410B02" w:rsidP="008B1373">
            <w:pPr>
              <w:pStyle w:val="ListParagraph"/>
              <w:spacing w:before="240" w:line="240" w:lineRule="auto"/>
              <w:ind w:left="0"/>
              <w:jc w:val="center"/>
              <w:rPr>
                <w:rFonts w:ascii="Times New Roman" w:hAnsi="Times New Roman"/>
              </w:rPr>
            </w:pPr>
            <w:r>
              <w:rPr>
                <w:noProof/>
              </w:rPr>
              <w:drawing>
                <wp:inline distT="0" distB="0" distL="0" distR="0" wp14:anchorId="2D9D8970" wp14:editId="1F4A4743">
                  <wp:extent cx="3240000" cy="810001"/>
                  <wp:effectExtent l="19050" t="19050" r="1778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0000" cy="810001"/>
                          </a:xfrm>
                          <a:prstGeom prst="rect">
                            <a:avLst/>
                          </a:prstGeom>
                          <a:ln>
                            <a:solidFill>
                              <a:schemeClr val="tx1"/>
                            </a:solidFill>
                          </a:ln>
                        </pic:spPr>
                      </pic:pic>
                    </a:graphicData>
                  </a:graphic>
                </wp:inline>
              </w:drawing>
            </w:r>
          </w:p>
        </w:tc>
      </w:tr>
      <w:tr w:rsidR="00410B02" w14:paraId="030F5387" w14:textId="77777777" w:rsidTr="008B1373">
        <w:trPr>
          <w:trHeight w:val="454"/>
        </w:trPr>
        <w:tc>
          <w:tcPr>
            <w:tcW w:w="10084" w:type="dxa"/>
            <w:shd w:val="clear" w:color="auto" w:fill="DBE5F1" w:themeFill="accent1" w:themeFillTint="33"/>
            <w:vAlign w:val="center"/>
          </w:tcPr>
          <w:p w14:paraId="24B9B2DB" w14:textId="1747F82A" w:rsidR="00410B02" w:rsidRDefault="00410B02" w:rsidP="00410B02">
            <w:pPr>
              <w:pStyle w:val="ListParagraph"/>
              <w:spacing w:after="0" w:line="240" w:lineRule="auto"/>
              <w:ind w:left="0"/>
              <w:jc w:val="center"/>
              <w:rPr>
                <w:rFonts w:ascii="Times New Roman" w:hAnsi="Times New Roman"/>
              </w:rPr>
            </w:pPr>
            <w:r>
              <w:rPr>
                <w:rFonts w:ascii="Times New Roman" w:hAnsi="Times New Roman"/>
              </w:rPr>
              <w:t>Inisialisasi X dan Y</w:t>
            </w:r>
          </w:p>
        </w:tc>
      </w:tr>
      <w:tr w:rsidR="00410B02" w14:paraId="645E2DAD" w14:textId="77777777" w:rsidTr="008B1373">
        <w:trPr>
          <w:trHeight w:val="454"/>
        </w:trPr>
        <w:tc>
          <w:tcPr>
            <w:tcW w:w="10084" w:type="dxa"/>
            <w:vAlign w:val="center"/>
          </w:tcPr>
          <w:p w14:paraId="43E93334" w14:textId="2ED92383" w:rsidR="00410B02" w:rsidRDefault="008B1373" w:rsidP="008B1373">
            <w:pPr>
              <w:pStyle w:val="ListParagraph"/>
              <w:spacing w:before="240" w:line="240" w:lineRule="auto"/>
              <w:ind w:left="0"/>
              <w:jc w:val="center"/>
              <w:rPr>
                <w:rFonts w:ascii="Times New Roman" w:hAnsi="Times New Roman"/>
              </w:rPr>
            </w:pPr>
            <w:r>
              <w:rPr>
                <w:noProof/>
              </w:rPr>
              <w:drawing>
                <wp:inline distT="0" distB="0" distL="0" distR="0" wp14:anchorId="5B3430B4" wp14:editId="27E02C70">
                  <wp:extent cx="3240000" cy="992251"/>
                  <wp:effectExtent l="19050" t="19050" r="1778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0000" cy="992251"/>
                          </a:xfrm>
                          <a:prstGeom prst="rect">
                            <a:avLst/>
                          </a:prstGeom>
                          <a:ln>
                            <a:solidFill>
                              <a:schemeClr val="tx1"/>
                            </a:solidFill>
                          </a:ln>
                        </pic:spPr>
                      </pic:pic>
                    </a:graphicData>
                  </a:graphic>
                </wp:inline>
              </w:drawing>
            </w:r>
          </w:p>
        </w:tc>
      </w:tr>
    </w:tbl>
    <w:p w14:paraId="33DA845B" w14:textId="77777777" w:rsidR="008B1373" w:rsidRDefault="008B1373">
      <w:r>
        <w:br w:type="page"/>
      </w:r>
    </w:p>
    <w:tbl>
      <w:tblPr>
        <w:tblStyle w:val="TableGrid"/>
        <w:tblW w:w="0" w:type="auto"/>
        <w:tblInd w:w="85" w:type="dxa"/>
        <w:tblCellMar>
          <w:right w:w="142" w:type="dxa"/>
        </w:tblCellMar>
        <w:tblLook w:val="04A0" w:firstRow="1" w:lastRow="0" w:firstColumn="1" w:lastColumn="0" w:noHBand="0" w:noVBand="1"/>
      </w:tblPr>
      <w:tblGrid>
        <w:gridCol w:w="10084"/>
      </w:tblGrid>
      <w:tr w:rsidR="00410B02" w14:paraId="679F84D6" w14:textId="77777777" w:rsidTr="008B1373">
        <w:trPr>
          <w:trHeight w:val="454"/>
        </w:trPr>
        <w:tc>
          <w:tcPr>
            <w:tcW w:w="10084" w:type="dxa"/>
            <w:shd w:val="clear" w:color="auto" w:fill="DBE5F1" w:themeFill="accent1" w:themeFillTint="33"/>
            <w:vAlign w:val="center"/>
          </w:tcPr>
          <w:p w14:paraId="46528AB1" w14:textId="7F9C8D02" w:rsidR="00410B02" w:rsidRDefault="00410B02" w:rsidP="00410B02">
            <w:pPr>
              <w:pStyle w:val="ListParagraph"/>
              <w:spacing w:after="0" w:line="240" w:lineRule="auto"/>
              <w:ind w:left="0"/>
              <w:jc w:val="center"/>
              <w:rPr>
                <w:rFonts w:ascii="Times New Roman" w:hAnsi="Times New Roman"/>
              </w:rPr>
            </w:pPr>
            <w:r>
              <w:rPr>
                <w:rFonts w:ascii="Times New Roman" w:hAnsi="Times New Roman"/>
              </w:rPr>
              <w:lastRenderedPageBreak/>
              <w:t>Modul Mencari X</w:t>
            </w:r>
          </w:p>
        </w:tc>
      </w:tr>
      <w:tr w:rsidR="00410B02" w14:paraId="0C533E5E" w14:textId="77777777" w:rsidTr="008B1373">
        <w:trPr>
          <w:trHeight w:val="454"/>
        </w:trPr>
        <w:tc>
          <w:tcPr>
            <w:tcW w:w="10084" w:type="dxa"/>
            <w:vAlign w:val="center"/>
          </w:tcPr>
          <w:p w14:paraId="500FE1B8" w14:textId="279E0F7C" w:rsidR="00410B02" w:rsidRDefault="008B1373" w:rsidP="008B1373">
            <w:pPr>
              <w:pStyle w:val="ListParagraph"/>
              <w:spacing w:before="240" w:line="240" w:lineRule="auto"/>
              <w:ind w:left="0"/>
              <w:jc w:val="center"/>
              <w:rPr>
                <w:rFonts w:ascii="Times New Roman" w:hAnsi="Times New Roman"/>
              </w:rPr>
            </w:pPr>
            <w:r>
              <w:rPr>
                <w:noProof/>
              </w:rPr>
              <w:drawing>
                <wp:inline distT="0" distB="0" distL="0" distR="0" wp14:anchorId="75C4D1B3" wp14:editId="15A5F7A2">
                  <wp:extent cx="3240000" cy="824722"/>
                  <wp:effectExtent l="19050" t="19050" r="1778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0000" cy="824722"/>
                          </a:xfrm>
                          <a:prstGeom prst="rect">
                            <a:avLst/>
                          </a:prstGeom>
                          <a:ln>
                            <a:solidFill>
                              <a:schemeClr val="tx1"/>
                            </a:solidFill>
                          </a:ln>
                        </pic:spPr>
                      </pic:pic>
                    </a:graphicData>
                  </a:graphic>
                </wp:inline>
              </w:drawing>
            </w:r>
          </w:p>
        </w:tc>
      </w:tr>
      <w:tr w:rsidR="00410B02" w14:paraId="4A55F76B" w14:textId="77777777" w:rsidTr="008B1373">
        <w:trPr>
          <w:trHeight w:val="454"/>
        </w:trPr>
        <w:tc>
          <w:tcPr>
            <w:tcW w:w="10084" w:type="dxa"/>
            <w:shd w:val="clear" w:color="auto" w:fill="DBE5F1" w:themeFill="accent1" w:themeFillTint="33"/>
            <w:vAlign w:val="center"/>
          </w:tcPr>
          <w:p w14:paraId="6A0B30A4" w14:textId="1D0BF6D3" w:rsidR="00410B02" w:rsidRDefault="00410B02" w:rsidP="00410B02">
            <w:pPr>
              <w:pStyle w:val="ListParagraph"/>
              <w:spacing w:after="0" w:line="240" w:lineRule="auto"/>
              <w:ind w:left="0"/>
              <w:jc w:val="center"/>
              <w:rPr>
                <w:rFonts w:ascii="Times New Roman" w:hAnsi="Times New Roman"/>
              </w:rPr>
            </w:pPr>
            <w:r>
              <w:rPr>
                <w:rFonts w:ascii="Times New Roman" w:hAnsi="Times New Roman"/>
              </w:rPr>
              <w:t>Modul Mencari Y</w:t>
            </w:r>
          </w:p>
        </w:tc>
      </w:tr>
      <w:tr w:rsidR="00410B02" w14:paraId="73E0EF8A" w14:textId="77777777" w:rsidTr="008B1373">
        <w:trPr>
          <w:trHeight w:val="454"/>
        </w:trPr>
        <w:tc>
          <w:tcPr>
            <w:tcW w:w="10084" w:type="dxa"/>
            <w:vAlign w:val="center"/>
          </w:tcPr>
          <w:p w14:paraId="53AB7629" w14:textId="5890797D" w:rsidR="00410B02" w:rsidRDefault="008B1373" w:rsidP="008B1373">
            <w:pPr>
              <w:pStyle w:val="ListParagraph"/>
              <w:spacing w:before="240" w:line="240" w:lineRule="auto"/>
              <w:ind w:left="0"/>
              <w:jc w:val="center"/>
              <w:rPr>
                <w:rFonts w:ascii="Times New Roman" w:hAnsi="Times New Roman"/>
              </w:rPr>
            </w:pPr>
            <w:r>
              <w:rPr>
                <w:noProof/>
              </w:rPr>
              <w:drawing>
                <wp:inline distT="0" distB="0" distL="0" distR="0" wp14:anchorId="39919BDC" wp14:editId="15337300">
                  <wp:extent cx="3240000" cy="824721"/>
                  <wp:effectExtent l="19050" t="19050" r="1778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824721"/>
                          </a:xfrm>
                          <a:prstGeom prst="rect">
                            <a:avLst/>
                          </a:prstGeom>
                          <a:ln>
                            <a:solidFill>
                              <a:schemeClr val="tx1"/>
                            </a:solidFill>
                          </a:ln>
                        </pic:spPr>
                      </pic:pic>
                    </a:graphicData>
                  </a:graphic>
                </wp:inline>
              </w:drawing>
            </w:r>
          </w:p>
        </w:tc>
      </w:tr>
      <w:tr w:rsidR="00410B02" w14:paraId="57E8A60C" w14:textId="77777777" w:rsidTr="008B1373">
        <w:trPr>
          <w:trHeight w:val="454"/>
        </w:trPr>
        <w:tc>
          <w:tcPr>
            <w:tcW w:w="10084" w:type="dxa"/>
            <w:shd w:val="clear" w:color="auto" w:fill="DBE5F1" w:themeFill="accent1" w:themeFillTint="33"/>
            <w:vAlign w:val="center"/>
          </w:tcPr>
          <w:p w14:paraId="29A91DCA" w14:textId="571BEC20" w:rsidR="00410B02" w:rsidRDefault="00410B02" w:rsidP="00410B02">
            <w:pPr>
              <w:pStyle w:val="ListParagraph"/>
              <w:spacing w:after="0" w:line="240" w:lineRule="auto"/>
              <w:ind w:left="0"/>
              <w:jc w:val="center"/>
              <w:rPr>
                <w:rFonts w:ascii="Times New Roman" w:hAnsi="Times New Roman"/>
              </w:rPr>
            </w:pPr>
            <w:r>
              <w:rPr>
                <w:rFonts w:ascii="Times New Roman" w:hAnsi="Times New Roman"/>
              </w:rPr>
              <w:t>Modul Mencari X dan Y</w:t>
            </w:r>
          </w:p>
        </w:tc>
      </w:tr>
      <w:tr w:rsidR="00410B02" w14:paraId="0A8F8DEF" w14:textId="77777777" w:rsidTr="008B1373">
        <w:trPr>
          <w:trHeight w:val="454"/>
        </w:trPr>
        <w:tc>
          <w:tcPr>
            <w:tcW w:w="10084" w:type="dxa"/>
            <w:vAlign w:val="center"/>
          </w:tcPr>
          <w:p w14:paraId="13CF161A" w14:textId="674202B3" w:rsidR="00410B02" w:rsidRDefault="008B1373" w:rsidP="008B1373">
            <w:pPr>
              <w:pStyle w:val="ListParagraph"/>
              <w:spacing w:before="240" w:line="240" w:lineRule="auto"/>
              <w:ind w:left="0"/>
              <w:jc w:val="center"/>
              <w:rPr>
                <w:rFonts w:ascii="Times New Roman" w:hAnsi="Times New Roman"/>
              </w:rPr>
            </w:pPr>
            <w:r>
              <w:rPr>
                <w:noProof/>
              </w:rPr>
              <w:drawing>
                <wp:inline distT="0" distB="0" distL="0" distR="0" wp14:anchorId="6A6E82F6" wp14:editId="658E1B16">
                  <wp:extent cx="3888000" cy="750174"/>
                  <wp:effectExtent l="19050" t="19050" r="1778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8000" cy="750174"/>
                          </a:xfrm>
                          <a:prstGeom prst="rect">
                            <a:avLst/>
                          </a:prstGeom>
                          <a:ln>
                            <a:solidFill>
                              <a:schemeClr val="tx1"/>
                            </a:solidFill>
                          </a:ln>
                        </pic:spPr>
                      </pic:pic>
                    </a:graphicData>
                  </a:graphic>
                </wp:inline>
              </w:drawing>
            </w:r>
          </w:p>
        </w:tc>
      </w:tr>
      <w:tr w:rsidR="00410B02" w14:paraId="779A4FC6" w14:textId="77777777" w:rsidTr="008B1373">
        <w:trPr>
          <w:trHeight w:val="454"/>
        </w:trPr>
        <w:tc>
          <w:tcPr>
            <w:tcW w:w="10084" w:type="dxa"/>
            <w:shd w:val="clear" w:color="auto" w:fill="DBE5F1" w:themeFill="accent1" w:themeFillTint="33"/>
            <w:vAlign w:val="center"/>
          </w:tcPr>
          <w:p w14:paraId="28AFB408" w14:textId="23D340FB" w:rsidR="00410B02" w:rsidRDefault="00410B02" w:rsidP="00410B02">
            <w:pPr>
              <w:pStyle w:val="ListParagraph"/>
              <w:spacing w:after="0" w:line="240" w:lineRule="auto"/>
              <w:ind w:left="0"/>
              <w:jc w:val="center"/>
              <w:rPr>
                <w:rFonts w:ascii="Times New Roman" w:hAnsi="Times New Roman"/>
              </w:rPr>
            </w:pPr>
            <w:r>
              <w:rPr>
                <w:rFonts w:ascii="Times New Roman" w:hAnsi="Times New Roman"/>
              </w:rPr>
              <w:t>M</w:t>
            </w:r>
            <w:r w:rsidR="008B1373">
              <w:rPr>
                <w:rFonts w:ascii="Times New Roman" w:hAnsi="Times New Roman"/>
              </w:rPr>
              <w:t>o</w:t>
            </w:r>
            <w:r>
              <w:rPr>
                <w:rFonts w:ascii="Times New Roman" w:hAnsi="Times New Roman"/>
              </w:rPr>
              <w:t>dule Mencari Determinan</w:t>
            </w:r>
          </w:p>
        </w:tc>
      </w:tr>
      <w:tr w:rsidR="00410B02" w14:paraId="1CE9E547" w14:textId="77777777" w:rsidTr="008B1373">
        <w:trPr>
          <w:trHeight w:val="454"/>
        </w:trPr>
        <w:tc>
          <w:tcPr>
            <w:tcW w:w="10084" w:type="dxa"/>
            <w:vAlign w:val="center"/>
          </w:tcPr>
          <w:p w14:paraId="790A5849" w14:textId="3ECF0F10" w:rsidR="00410B02" w:rsidRDefault="008B1373" w:rsidP="008B1373">
            <w:pPr>
              <w:pStyle w:val="ListParagraph"/>
              <w:spacing w:before="240" w:line="240" w:lineRule="auto"/>
              <w:ind w:left="0"/>
              <w:jc w:val="center"/>
              <w:rPr>
                <w:rFonts w:ascii="Times New Roman" w:hAnsi="Times New Roman"/>
              </w:rPr>
            </w:pPr>
            <w:r>
              <w:rPr>
                <w:noProof/>
              </w:rPr>
              <w:drawing>
                <wp:inline distT="0" distB="0" distL="0" distR="0" wp14:anchorId="2881AD55" wp14:editId="46723A50">
                  <wp:extent cx="3240000" cy="996922"/>
                  <wp:effectExtent l="19050" t="19050" r="1778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000" cy="996922"/>
                          </a:xfrm>
                          <a:prstGeom prst="rect">
                            <a:avLst/>
                          </a:prstGeom>
                          <a:ln>
                            <a:solidFill>
                              <a:schemeClr val="tx1"/>
                            </a:solidFill>
                          </a:ln>
                        </pic:spPr>
                      </pic:pic>
                    </a:graphicData>
                  </a:graphic>
                </wp:inline>
              </w:drawing>
            </w:r>
          </w:p>
        </w:tc>
      </w:tr>
      <w:tr w:rsidR="00410B02" w14:paraId="0D3AB15F" w14:textId="77777777" w:rsidTr="008B1373">
        <w:trPr>
          <w:trHeight w:val="454"/>
        </w:trPr>
        <w:tc>
          <w:tcPr>
            <w:tcW w:w="10084" w:type="dxa"/>
            <w:shd w:val="clear" w:color="auto" w:fill="DBE5F1" w:themeFill="accent1" w:themeFillTint="33"/>
            <w:vAlign w:val="center"/>
          </w:tcPr>
          <w:p w14:paraId="1C7D47DD" w14:textId="6F201C42" w:rsidR="00410B02" w:rsidRDefault="00410B02" w:rsidP="00410B02">
            <w:pPr>
              <w:pStyle w:val="ListParagraph"/>
              <w:spacing w:after="0" w:line="240" w:lineRule="auto"/>
              <w:ind w:left="0"/>
              <w:jc w:val="center"/>
              <w:rPr>
                <w:rFonts w:ascii="Times New Roman" w:hAnsi="Times New Roman"/>
              </w:rPr>
            </w:pPr>
            <w:r>
              <w:rPr>
                <w:rFonts w:ascii="Times New Roman" w:hAnsi="Times New Roman"/>
              </w:rPr>
              <w:t>Module Mencari Jenis Titik</w:t>
            </w:r>
          </w:p>
        </w:tc>
      </w:tr>
      <w:tr w:rsidR="00410B02" w14:paraId="00463509" w14:textId="77777777" w:rsidTr="008B1373">
        <w:trPr>
          <w:trHeight w:val="454"/>
        </w:trPr>
        <w:tc>
          <w:tcPr>
            <w:tcW w:w="10084" w:type="dxa"/>
            <w:vAlign w:val="center"/>
          </w:tcPr>
          <w:p w14:paraId="3B532884" w14:textId="1F759AE5" w:rsidR="00410B02" w:rsidRDefault="008B1373" w:rsidP="008B1373">
            <w:pPr>
              <w:pStyle w:val="ListParagraph"/>
              <w:spacing w:before="240" w:line="240" w:lineRule="auto"/>
              <w:ind w:left="0"/>
              <w:jc w:val="center"/>
              <w:rPr>
                <w:rFonts w:ascii="Times New Roman" w:hAnsi="Times New Roman"/>
              </w:rPr>
            </w:pPr>
            <w:r>
              <w:rPr>
                <w:noProof/>
              </w:rPr>
              <w:drawing>
                <wp:inline distT="0" distB="0" distL="0" distR="0" wp14:anchorId="7DC41502" wp14:editId="1CC9E782">
                  <wp:extent cx="3436613" cy="1666822"/>
                  <wp:effectExtent l="19050" t="19050" r="1206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9352" cy="1668150"/>
                          </a:xfrm>
                          <a:prstGeom prst="rect">
                            <a:avLst/>
                          </a:prstGeom>
                          <a:ln>
                            <a:solidFill>
                              <a:schemeClr val="tx1"/>
                            </a:solidFill>
                          </a:ln>
                        </pic:spPr>
                      </pic:pic>
                    </a:graphicData>
                  </a:graphic>
                </wp:inline>
              </w:drawing>
            </w:r>
          </w:p>
        </w:tc>
      </w:tr>
      <w:tr w:rsidR="00410B02" w14:paraId="09964A63" w14:textId="77777777" w:rsidTr="008B1373">
        <w:trPr>
          <w:trHeight w:val="454"/>
        </w:trPr>
        <w:tc>
          <w:tcPr>
            <w:tcW w:w="10084" w:type="dxa"/>
            <w:shd w:val="clear" w:color="auto" w:fill="DBE5F1" w:themeFill="accent1" w:themeFillTint="33"/>
            <w:vAlign w:val="center"/>
          </w:tcPr>
          <w:p w14:paraId="0C934A4E" w14:textId="470E2F72" w:rsidR="00410B02" w:rsidRDefault="00410B02" w:rsidP="00410B02">
            <w:pPr>
              <w:pStyle w:val="ListParagraph"/>
              <w:spacing w:after="0" w:line="240" w:lineRule="auto"/>
              <w:ind w:left="0"/>
              <w:jc w:val="center"/>
              <w:rPr>
                <w:rFonts w:ascii="Times New Roman" w:hAnsi="Times New Roman"/>
              </w:rPr>
            </w:pPr>
            <w:r>
              <w:rPr>
                <w:rFonts w:ascii="Times New Roman" w:hAnsi="Times New Roman"/>
              </w:rPr>
              <w:lastRenderedPageBreak/>
              <w:t>Bagian Input Fungsi</w:t>
            </w:r>
          </w:p>
        </w:tc>
      </w:tr>
      <w:tr w:rsidR="00410B02" w14:paraId="42D96048" w14:textId="77777777" w:rsidTr="008B1373">
        <w:trPr>
          <w:trHeight w:val="454"/>
        </w:trPr>
        <w:tc>
          <w:tcPr>
            <w:tcW w:w="10084" w:type="dxa"/>
            <w:vAlign w:val="center"/>
          </w:tcPr>
          <w:p w14:paraId="3F0BCD8D" w14:textId="7E325A6F" w:rsidR="00410B02" w:rsidRDefault="008B1373" w:rsidP="008B1373">
            <w:pPr>
              <w:pStyle w:val="ListParagraph"/>
              <w:spacing w:before="240" w:line="240" w:lineRule="auto"/>
              <w:ind w:left="0"/>
              <w:jc w:val="center"/>
              <w:rPr>
                <w:rFonts w:ascii="Times New Roman" w:hAnsi="Times New Roman"/>
              </w:rPr>
            </w:pPr>
            <w:r>
              <w:rPr>
                <w:noProof/>
              </w:rPr>
              <w:drawing>
                <wp:inline distT="0" distB="0" distL="0" distR="0" wp14:anchorId="6CC44A69" wp14:editId="0DF76CAC">
                  <wp:extent cx="3240000" cy="666204"/>
                  <wp:effectExtent l="19050" t="19050" r="1778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0000" cy="666204"/>
                          </a:xfrm>
                          <a:prstGeom prst="rect">
                            <a:avLst/>
                          </a:prstGeom>
                          <a:ln>
                            <a:solidFill>
                              <a:schemeClr val="tx1"/>
                            </a:solidFill>
                          </a:ln>
                        </pic:spPr>
                      </pic:pic>
                    </a:graphicData>
                  </a:graphic>
                </wp:inline>
              </w:drawing>
            </w:r>
          </w:p>
        </w:tc>
      </w:tr>
      <w:tr w:rsidR="00410B02" w14:paraId="2C586AAC" w14:textId="77777777" w:rsidTr="008B1373">
        <w:trPr>
          <w:trHeight w:val="454"/>
        </w:trPr>
        <w:tc>
          <w:tcPr>
            <w:tcW w:w="10084" w:type="dxa"/>
            <w:shd w:val="clear" w:color="auto" w:fill="DBE5F1" w:themeFill="accent1" w:themeFillTint="33"/>
            <w:vAlign w:val="center"/>
          </w:tcPr>
          <w:p w14:paraId="77FC7D1B" w14:textId="3C0FF6F3" w:rsidR="00410B02" w:rsidRDefault="00410B02" w:rsidP="00410B02">
            <w:pPr>
              <w:pStyle w:val="ListParagraph"/>
              <w:spacing w:after="0" w:line="240" w:lineRule="auto"/>
              <w:ind w:left="0"/>
              <w:jc w:val="center"/>
              <w:rPr>
                <w:rFonts w:ascii="Times New Roman" w:hAnsi="Times New Roman"/>
              </w:rPr>
            </w:pPr>
            <w:r>
              <w:rPr>
                <w:rFonts w:ascii="Times New Roman" w:hAnsi="Times New Roman"/>
              </w:rPr>
              <w:t>Bagian Mencari Turunan Parsial (1)</w:t>
            </w:r>
          </w:p>
        </w:tc>
      </w:tr>
      <w:tr w:rsidR="00410B02" w14:paraId="1F0C4136" w14:textId="77777777" w:rsidTr="008B1373">
        <w:trPr>
          <w:trHeight w:val="454"/>
        </w:trPr>
        <w:tc>
          <w:tcPr>
            <w:tcW w:w="10084" w:type="dxa"/>
            <w:vAlign w:val="center"/>
          </w:tcPr>
          <w:p w14:paraId="33A36952" w14:textId="6AC35603" w:rsidR="00410B02" w:rsidRDefault="00FD0EF1" w:rsidP="00FD0EF1">
            <w:pPr>
              <w:pStyle w:val="ListParagraph"/>
              <w:spacing w:before="240" w:line="240" w:lineRule="auto"/>
              <w:ind w:left="0"/>
              <w:jc w:val="center"/>
              <w:rPr>
                <w:rFonts w:ascii="Times New Roman" w:hAnsi="Times New Roman"/>
              </w:rPr>
            </w:pPr>
            <w:r>
              <w:rPr>
                <w:noProof/>
              </w:rPr>
              <w:drawing>
                <wp:inline distT="0" distB="0" distL="0" distR="0" wp14:anchorId="62C79FFB" wp14:editId="607D663D">
                  <wp:extent cx="4050099" cy="6219825"/>
                  <wp:effectExtent l="19050" t="19050" r="266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6307" cy="6229359"/>
                          </a:xfrm>
                          <a:prstGeom prst="rect">
                            <a:avLst/>
                          </a:prstGeom>
                          <a:ln>
                            <a:solidFill>
                              <a:schemeClr val="tx1"/>
                            </a:solidFill>
                          </a:ln>
                        </pic:spPr>
                      </pic:pic>
                    </a:graphicData>
                  </a:graphic>
                </wp:inline>
              </w:drawing>
            </w:r>
          </w:p>
        </w:tc>
      </w:tr>
      <w:tr w:rsidR="00410B02" w14:paraId="615A3BBF" w14:textId="77777777" w:rsidTr="008B1373">
        <w:trPr>
          <w:trHeight w:val="454"/>
        </w:trPr>
        <w:tc>
          <w:tcPr>
            <w:tcW w:w="10084" w:type="dxa"/>
            <w:shd w:val="clear" w:color="auto" w:fill="DBE5F1" w:themeFill="accent1" w:themeFillTint="33"/>
            <w:vAlign w:val="center"/>
          </w:tcPr>
          <w:p w14:paraId="5624EB0D" w14:textId="62596A71" w:rsidR="00410B02" w:rsidRDefault="00410B02" w:rsidP="00410B02">
            <w:pPr>
              <w:pStyle w:val="ListParagraph"/>
              <w:spacing w:after="0" w:line="240" w:lineRule="auto"/>
              <w:ind w:left="0"/>
              <w:jc w:val="center"/>
              <w:rPr>
                <w:rFonts w:ascii="Times New Roman" w:hAnsi="Times New Roman"/>
              </w:rPr>
            </w:pPr>
            <w:r>
              <w:rPr>
                <w:rFonts w:ascii="Times New Roman" w:hAnsi="Times New Roman"/>
              </w:rPr>
              <w:lastRenderedPageBreak/>
              <w:t>Bagian Mencari Titik Kritis (2)</w:t>
            </w:r>
          </w:p>
        </w:tc>
      </w:tr>
      <w:tr w:rsidR="00410B02" w14:paraId="08427429" w14:textId="77777777" w:rsidTr="008B1373">
        <w:trPr>
          <w:trHeight w:val="454"/>
        </w:trPr>
        <w:tc>
          <w:tcPr>
            <w:tcW w:w="10084" w:type="dxa"/>
            <w:vAlign w:val="center"/>
          </w:tcPr>
          <w:p w14:paraId="39BC4F7E" w14:textId="475B76AB" w:rsidR="00410B02" w:rsidRDefault="00FD0EF1" w:rsidP="00FD0EF1">
            <w:pPr>
              <w:pStyle w:val="ListParagraph"/>
              <w:spacing w:before="240" w:line="240" w:lineRule="auto"/>
              <w:ind w:left="0"/>
              <w:jc w:val="center"/>
              <w:rPr>
                <w:rFonts w:ascii="Times New Roman" w:hAnsi="Times New Roman"/>
              </w:rPr>
            </w:pPr>
            <w:r>
              <w:rPr>
                <w:noProof/>
              </w:rPr>
              <w:drawing>
                <wp:inline distT="0" distB="0" distL="0" distR="0" wp14:anchorId="1AE46AB2" wp14:editId="118778C9">
                  <wp:extent cx="3960000" cy="1256602"/>
                  <wp:effectExtent l="19050" t="19050" r="2159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0000" cy="1256602"/>
                          </a:xfrm>
                          <a:prstGeom prst="rect">
                            <a:avLst/>
                          </a:prstGeom>
                          <a:ln>
                            <a:solidFill>
                              <a:schemeClr val="tx1"/>
                            </a:solidFill>
                          </a:ln>
                        </pic:spPr>
                      </pic:pic>
                    </a:graphicData>
                  </a:graphic>
                </wp:inline>
              </w:drawing>
            </w:r>
          </w:p>
        </w:tc>
      </w:tr>
      <w:tr w:rsidR="00410B02" w14:paraId="54EBD26D" w14:textId="77777777" w:rsidTr="008B1373">
        <w:trPr>
          <w:trHeight w:val="454"/>
        </w:trPr>
        <w:tc>
          <w:tcPr>
            <w:tcW w:w="10084" w:type="dxa"/>
            <w:shd w:val="clear" w:color="auto" w:fill="DBE5F1" w:themeFill="accent1" w:themeFillTint="33"/>
            <w:vAlign w:val="center"/>
          </w:tcPr>
          <w:p w14:paraId="61FA2860" w14:textId="140BEA2B" w:rsidR="00410B02" w:rsidRDefault="00410B02" w:rsidP="00410B02">
            <w:pPr>
              <w:pStyle w:val="ListParagraph"/>
              <w:spacing w:after="0" w:line="240" w:lineRule="auto"/>
              <w:ind w:left="0"/>
              <w:jc w:val="center"/>
              <w:rPr>
                <w:rFonts w:ascii="Times New Roman" w:hAnsi="Times New Roman"/>
              </w:rPr>
            </w:pPr>
            <w:r>
              <w:rPr>
                <w:rFonts w:ascii="Times New Roman" w:hAnsi="Times New Roman"/>
              </w:rPr>
              <w:t>Bagian Mencari Nilai Fxx, Fyy, Fxy, dan Determinan (3)</w:t>
            </w:r>
          </w:p>
        </w:tc>
      </w:tr>
      <w:tr w:rsidR="00410B02" w14:paraId="70FBE80C" w14:textId="77777777" w:rsidTr="008B1373">
        <w:trPr>
          <w:trHeight w:val="454"/>
        </w:trPr>
        <w:tc>
          <w:tcPr>
            <w:tcW w:w="10084" w:type="dxa"/>
            <w:vAlign w:val="center"/>
          </w:tcPr>
          <w:p w14:paraId="143283ED" w14:textId="00E7B22A" w:rsidR="00410B02" w:rsidRDefault="00FD0EF1" w:rsidP="00FD0EF1">
            <w:pPr>
              <w:pStyle w:val="ListParagraph"/>
              <w:spacing w:before="240" w:line="240" w:lineRule="auto"/>
              <w:ind w:left="0"/>
              <w:jc w:val="center"/>
              <w:rPr>
                <w:rFonts w:ascii="Times New Roman" w:hAnsi="Times New Roman"/>
              </w:rPr>
            </w:pPr>
            <w:r>
              <w:rPr>
                <w:noProof/>
              </w:rPr>
              <w:drawing>
                <wp:inline distT="0" distB="0" distL="0" distR="0" wp14:anchorId="53AA970D" wp14:editId="199B12B8">
                  <wp:extent cx="5580000" cy="5427062"/>
                  <wp:effectExtent l="19050" t="19050" r="20955"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000" cy="5427062"/>
                          </a:xfrm>
                          <a:prstGeom prst="rect">
                            <a:avLst/>
                          </a:prstGeom>
                          <a:ln>
                            <a:solidFill>
                              <a:schemeClr val="tx1"/>
                            </a:solidFill>
                          </a:ln>
                        </pic:spPr>
                      </pic:pic>
                    </a:graphicData>
                  </a:graphic>
                </wp:inline>
              </w:drawing>
            </w:r>
          </w:p>
        </w:tc>
      </w:tr>
    </w:tbl>
    <w:p w14:paraId="798E326D" w14:textId="77777777" w:rsidR="00FD0EF1" w:rsidRDefault="00FD0EF1">
      <w:r>
        <w:br w:type="page"/>
      </w:r>
    </w:p>
    <w:tbl>
      <w:tblPr>
        <w:tblStyle w:val="TableGrid"/>
        <w:tblW w:w="0" w:type="auto"/>
        <w:tblInd w:w="85" w:type="dxa"/>
        <w:tblCellMar>
          <w:right w:w="142" w:type="dxa"/>
        </w:tblCellMar>
        <w:tblLook w:val="04A0" w:firstRow="1" w:lastRow="0" w:firstColumn="1" w:lastColumn="0" w:noHBand="0" w:noVBand="1"/>
      </w:tblPr>
      <w:tblGrid>
        <w:gridCol w:w="10084"/>
      </w:tblGrid>
      <w:tr w:rsidR="00410B02" w14:paraId="63C06E83" w14:textId="77777777" w:rsidTr="008B1373">
        <w:trPr>
          <w:trHeight w:val="454"/>
        </w:trPr>
        <w:tc>
          <w:tcPr>
            <w:tcW w:w="10084" w:type="dxa"/>
            <w:shd w:val="clear" w:color="auto" w:fill="DBE5F1" w:themeFill="accent1" w:themeFillTint="33"/>
            <w:vAlign w:val="center"/>
          </w:tcPr>
          <w:p w14:paraId="7C18F01C" w14:textId="6D29D99C" w:rsidR="00410B02" w:rsidRDefault="00410B02" w:rsidP="00410B02">
            <w:pPr>
              <w:pStyle w:val="ListParagraph"/>
              <w:spacing w:after="0" w:line="240" w:lineRule="auto"/>
              <w:ind w:left="0"/>
              <w:jc w:val="center"/>
              <w:rPr>
                <w:rFonts w:ascii="Times New Roman" w:hAnsi="Times New Roman"/>
              </w:rPr>
            </w:pPr>
            <w:r>
              <w:rPr>
                <w:rFonts w:ascii="Times New Roman" w:hAnsi="Times New Roman"/>
              </w:rPr>
              <w:lastRenderedPageBreak/>
              <w:t>Bagian Mencari Jenis Nilai Titik (4)</w:t>
            </w:r>
          </w:p>
        </w:tc>
      </w:tr>
      <w:tr w:rsidR="00410B02" w14:paraId="54474F3D" w14:textId="77777777" w:rsidTr="008B1373">
        <w:trPr>
          <w:trHeight w:val="454"/>
        </w:trPr>
        <w:tc>
          <w:tcPr>
            <w:tcW w:w="10084" w:type="dxa"/>
            <w:vAlign w:val="center"/>
          </w:tcPr>
          <w:p w14:paraId="68C7CE6E" w14:textId="0F9486CD" w:rsidR="00410B02" w:rsidRDefault="003927DA" w:rsidP="003927DA">
            <w:pPr>
              <w:pStyle w:val="ListParagraph"/>
              <w:spacing w:before="240" w:line="240" w:lineRule="auto"/>
              <w:ind w:left="0"/>
              <w:jc w:val="center"/>
              <w:rPr>
                <w:rFonts w:ascii="Times New Roman" w:hAnsi="Times New Roman"/>
              </w:rPr>
            </w:pPr>
            <w:r>
              <w:rPr>
                <w:noProof/>
              </w:rPr>
              <w:drawing>
                <wp:inline distT="0" distB="0" distL="0" distR="0" wp14:anchorId="500413CE" wp14:editId="1B220ABB">
                  <wp:extent cx="5400000" cy="903975"/>
                  <wp:effectExtent l="19050" t="19050" r="1079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00" cy="903975"/>
                          </a:xfrm>
                          <a:prstGeom prst="rect">
                            <a:avLst/>
                          </a:prstGeom>
                          <a:ln>
                            <a:solidFill>
                              <a:schemeClr val="tx1"/>
                            </a:solidFill>
                          </a:ln>
                        </pic:spPr>
                      </pic:pic>
                    </a:graphicData>
                  </a:graphic>
                </wp:inline>
              </w:drawing>
            </w:r>
          </w:p>
        </w:tc>
      </w:tr>
      <w:tr w:rsidR="006237C6" w14:paraId="7192D020" w14:textId="77777777" w:rsidTr="008B1373">
        <w:trPr>
          <w:trHeight w:val="454"/>
        </w:trPr>
        <w:tc>
          <w:tcPr>
            <w:tcW w:w="10084" w:type="dxa"/>
            <w:shd w:val="clear" w:color="auto" w:fill="D9D9D9" w:themeFill="background1" w:themeFillShade="D9"/>
            <w:vAlign w:val="center"/>
          </w:tcPr>
          <w:p w14:paraId="6A4EF17A" w14:textId="6A71DFE9" w:rsidR="006237C6" w:rsidRDefault="00EE7AE3" w:rsidP="00B85AE6">
            <w:pPr>
              <w:pStyle w:val="ListParagraph"/>
              <w:spacing w:after="0" w:line="240" w:lineRule="auto"/>
              <w:ind w:left="0"/>
              <w:rPr>
                <w:rFonts w:ascii="Times New Roman" w:hAnsi="Times New Roman"/>
              </w:rPr>
            </w:pPr>
            <w:r>
              <w:rPr>
                <w:rFonts w:ascii="Times New Roman" w:hAnsi="Times New Roman"/>
              </w:rPr>
              <w:t xml:space="preserve">Screenshot </w:t>
            </w:r>
            <w:r w:rsidR="00D86933">
              <w:rPr>
                <w:rFonts w:ascii="Times New Roman" w:hAnsi="Times New Roman"/>
              </w:rPr>
              <w:t>Program</w:t>
            </w:r>
          </w:p>
        </w:tc>
      </w:tr>
      <w:tr w:rsidR="006237C6" w14:paraId="0E63D3F4" w14:textId="77777777" w:rsidTr="002351ED">
        <w:trPr>
          <w:trHeight w:val="454"/>
        </w:trPr>
        <w:tc>
          <w:tcPr>
            <w:tcW w:w="10084" w:type="dxa"/>
            <w:shd w:val="clear" w:color="auto" w:fill="DBE5F1" w:themeFill="accent1" w:themeFillTint="33"/>
            <w:vAlign w:val="center"/>
          </w:tcPr>
          <w:p w14:paraId="7927FEB8" w14:textId="33F4633F" w:rsidR="006237C6" w:rsidRDefault="002351ED" w:rsidP="002351ED">
            <w:pPr>
              <w:pStyle w:val="ListParagraph"/>
              <w:spacing w:after="0" w:line="240" w:lineRule="auto"/>
              <w:ind w:left="0"/>
              <w:jc w:val="center"/>
              <w:rPr>
                <w:rFonts w:ascii="Times New Roman" w:hAnsi="Times New Roman"/>
              </w:rPr>
            </w:pPr>
            <w:r>
              <w:rPr>
                <w:rFonts w:ascii="Times New Roman" w:hAnsi="Times New Roman"/>
              </w:rPr>
              <w:t xml:space="preserve">Input 1 = </w:t>
            </w:r>
            <m:oMath>
              <m:sSup>
                <m:sSupPr>
                  <m:ctrlPr>
                    <w:rPr>
                      <w:rFonts w:ascii="Cambria Math" w:hAnsi="Cambria Math"/>
                      <w:i/>
                    </w:rPr>
                  </m:ctrlPr>
                </m:sSupPr>
                <m:e>
                  <m:r>
                    <w:rPr>
                      <w:rFonts w:ascii="Cambria Math" w:hAnsi="Cambria Math"/>
                    </w:rPr>
                    <m:t>xy</m:t>
                  </m:r>
                </m:e>
                <m:sup>
                  <m:r>
                    <w:rPr>
                      <w:rFonts w:ascii="Cambria Math" w:hAnsi="Cambria Math"/>
                    </w:rPr>
                    <m:t>2</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m:t>
              </m:r>
              <m:sSup>
                <m:sSupPr>
                  <m:ctrlPr>
                    <w:rPr>
                      <w:rFonts w:ascii="Cambria Math" w:hAnsi="Cambria Math"/>
                      <w:i/>
                    </w:rPr>
                  </m:ctrlPr>
                </m:sSupPr>
                <m:e>
                  <m:r>
                    <w:rPr>
                      <w:rFonts w:ascii="Cambria Math" w:hAnsi="Cambria Math"/>
                    </w:rPr>
                    <m:t>y</m:t>
                  </m:r>
                </m:e>
                <m:sup>
                  <m:r>
                    <w:rPr>
                      <w:rFonts w:ascii="Cambria Math" w:hAnsi="Cambria Math"/>
                    </w:rPr>
                    <m:t>2</m:t>
                  </m:r>
                </m:sup>
              </m:sSup>
            </m:oMath>
          </w:p>
        </w:tc>
      </w:tr>
      <w:tr w:rsidR="002351ED" w14:paraId="2D591946" w14:textId="77777777" w:rsidTr="008B1373">
        <w:trPr>
          <w:trHeight w:val="454"/>
        </w:trPr>
        <w:tc>
          <w:tcPr>
            <w:tcW w:w="10084" w:type="dxa"/>
            <w:vAlign w:val="center"/>
          </w:tcPr>
          <w:p w14:paraId="6A350DB6" w14:textId="0CE01262" w:rsidR="002351ED" w:rsidRDefault="002351ED" w:rsidP="002C3767">
            <w:pPr>
              <w:pStyle w:val="ListParagraph"/>
              <w:spacing w:before="240" w:line="240" w:lineRule="auto"/>
              <w:ind w:left="0"/>
              <w:jc w:val="center"/>
              <w:rPr>
                <w:rFonts w:ascii="Times New Roman" w:hAnsi="Times New Roman"/>
              </w:rPr>
            </w:pPr>
            <w:r w:rsidRPr="002351ED">
              <w:rPr>
                <w:rFonts w:ascii="Times New Roman" w:hAnsi="Times New Roman"/>
                <w:noProof/>
              </w:rPr>
              <w:drawing>
                <wp:inline distT="0" distB="0" distL="0" distR="0" wp14:anchorId="252C776C" wp14:editId="0D1C4E20">
                  <wp:extent cx="4648200" cy="57626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18681"/>
                          <a:stretch/>
                        </pic:blipFill>
                        <pic:spPr bwMode="auto">
                          <a:xfrm>
                            <a:off x="0" y="0"/>
                            <a:ext cx="4648849" cy="576343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B2DFD1E" w14:textId="77777777" w:rsidR="002C3767" w:rsidRDefault="002C3767" w:rsidP="002C3767">
            <w:pPr>
              <w:pStyle w:val="ListParagraph"/>
              <w:spacing w:before="240" w:line="240" w:lineRule="auto"/>
              <w:ind w:left="0"/>
              <w:jc w:val="center"/>
              <w:rPr>
                <w:rFonts w:ascii="Times New Roman" w:hAnsi="Times New Roman"/>
              </w:rPr>
            </w:pPr>
          </w:p>
          <w:p w14:paraId="79B3FA2D" w14:textId="77777777" w:rsidR="002C3767" w:rsidRDefault="002C3767" w:rsidP="002C3767">
            <w:pPr>
              <w:pStyle w:val="ListParagraph"/>
              <w:spacing w:before="240" w:line="240" w:lineRule="auto"/>
              <w:ind w:left="0"/>
              <w:jc w:val="center"/>
              <w:rPr>
                <w:rFonts w:ascii="Times New Roman" w:hAnsi="Times New Roman"/>
              </w:rPr>
            </w:pPr>
          </w:p>
          <w:p w14:paraId="3F22991F" w14:textId="7E540E42" w:rsidR="002C3767" w:rsidRDefault="002C3767" w:rsidP="002C3767">
            <w:pPr>
              <w:pStyle w:val="ListParagraph"/>
              <w:spacing w:before="240" w:line="240" w:lineRule="auto"/>
              <w:ind w:left="0"/>
              <w:jc w:val="center"/>
              <w:rPr>
                <w:rFonts w:ascii="Times New Roman" w:hAnsi="Times New Roman"/>
              </w:rPr>
            </w:pPr>
            <w:r w:rsidRPr="002C3767">
              <w:rPr>
                <w:rFonts w:ascii="Times New Roman" w:hAnsi="Times New Roman"/>
                <w:noProof/>
              </w:rPr>
              <w:drawing>
                <wp:inline distT="0" distB="0" distL="0" distR="0" wp14:anchorId="71FDFC3D" wp14:editId="14293B99">
                  <wp:extent cx="4639127" cy="2781935"/>
                  <wp:effectExtent l="19050" t="19050" r="28575"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7304"/>
                          <a:stretch/>
                        </pic:blipFill>
                        <pic:spPr bwMode="auto">
                          <a:xfrm>
                            <a:off x="0" y="0"/>
                            <a:ext cx="4639322" cy="278205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r w:rsidR="002351ED" w14:paraId="47AFA53C" w14:textId="77777777" w:rsidTr="002351ED">
        <w:trPr>
          <w:trHeight w:val="454"/>
        </w:trPr>
        <w:tc>
          <w:tcPr>
            <w:tcW w:w="10084" w:type="dxa"/>
            <w:shd w:val="clear" w:color="auto" w:fill="DBE5F1" w:themeFill="accent1" w:themeFillTint="33"/>
            <w:vAlign w:val="center"/>
          </w:tcPr>
          <w:p w14:paraId="5EE9BAC9" w14:textId="05F42FF8" w:rsidR="002351ED" w:rsidRDefault="002351ED" w:rsidP="002351ED">
            <w:pPr>
              <w:pStyle w:val="ListParagraph"/>
              <w:spacing w:after="0" w:line="240" w:lineRule="auto"/>
              <w:ind w:left="0"/>
              <w:jc w:val="center"/>
              <w:rPr>
                <w:rFonts w:ascii="Times New Roman" w:hAnsi="Times New Roman"/>
              </w:rPr>
            </w:pPr>
            <w:r>
              <w:rPr>
                <w:rFonts w:ascii="Times New Roman" w:hAnsi="Times New Roman"/>
              </w:rPr>
              <w:t xml:space="preserve">Input 2 = </w:t>
            </w:r>
            <m:oMath>
              <m:sSup>
                <m:sSupPr>
                  <m:ctrlPr>
                    <w:rPr>
                      <w:rFonts w:ascii="Cambria Math" w:hAnsi="Cambria Math"/>
                      <w:i/>
                    </w:rPr>
                  </m:ctrlPr>
                </m:sSupPr>
                <m:e>
                  <m:r>
                    <w:rPr>
                      <w:rFonts w:ascii="Cambria Math" w:hAnsi="Cambria Math"/>
                    </w:rPr>
                    <m:t>3x</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-9x+4y</m:t>
              </m:r>
            </m:oMath>
          </w:p>
        </w:tc>
      </w:tr>
      <w:tr w:rsidR="002351ED" w14:paraId="4EC51AD4" w14:textId="77777777" w:rsidTr="008B1373">
        <w:trPr>
          <w:trHeight w:val="454"/>
        </w:trPr>
        <w:tc>
          <w:tcPr>
            <w:tcW w:w="10084" w:type="dxa"/>
            <w:vAlign w:val="center"/>
          </w:tcPr>
          <w:p w14:paraId="2CA84D63" w14:textId="77777777" w:rsidR="002351ED" w:rsidRDefault="002C3767" w:rsidP="002C3767">
            <w:pPr>
              <w:pStyle w:val="ListParagraph"/>
              <w:spacing w:before="240" w:line="240" w:lineRule="auto"/>
              <w:ind w:left="0"/>
              <w:jc w:val="center"/>
              <w:rPr>
                <w:rFonts w:ascii="Times New Roman" w:hAnsi="Times New Roman"/>
              </w:rPr>
            </w:pPr>
            <w:r w:rsidRPr="002C3767">
              <w:rPr>
                <w:rFonts w:ascii="Times New Roman" w:hAnsi="Times New Roman"/>
                <w:noProof/>
              </w:rPr>
              <w:drawing>
                <wp:inline distT="0" distB="0" distL="0" distR="0" wp14:anchorId="7A879CD8" wp14:editId="766CDD68">
                  <wp:extent cx="4648200" cy="45815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 b="37369"/>
                          <a:stretch/>
                        </pic:blipFill>
                        <pic:spPr bwMode="auto">
                          <a:xfrm>
                            <a:off x="0" y="0"/>
                            <a:ext cx="4648849" cy="458216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0CABFB1" w14:textId="77777777" w:rsidR="002C3767" w:rsidRDefault="002C3767" w:rsidP="002C3767">
            <w:pPr>
              <w:pStyle w:val="ListParagraph"/>
              <w:spacing w:before="240" w:line="240" w:lineRule="auto"/>
              <w:ind w:left="0"/>
              <w:jc w:val="center"/>
              <w:rPr>
                <w:rFonts w:ascii="Times New Roman" w:hAnsi="Times New Roman"/>
              </w:rPr>
            </w:pPr>
          </w:p>
          <w:p w14:paraId="72E98A2F" w14:textId="77777777" w:rsidR="002C3767" w:rsidRDefault="002C3767" w:rsidP="002C3767">
            <w:pPr>
              <w:pStyle w:val="ListParagraph"/>
              <w:spacing w:before="240" w:line="240" w:lineRule="auto"/>
              <w:ind w:left="0"/>
              <w:jc w:val="center"/>
              <w:rPr>
                <w:rFonts w:ascii="Times New Roman" w:hAnsi="Times New Roman"/>
              </w:rPr>
            </w:pPr>
          </w:p>
          <w:p w14:paraId="23A01151" w14:textId="0A0FD252" w:rsidR="002C3767" w:rsidRDefault="002C3767" w:rsidP="002C3767">
            <w:pPr>
              <w:pStyle w:val="ListParagraph"/>
              <w:spacing w:before="240" w:line="240" w:lineRule="auto"/>
              <w:ind w:left="0"/>
              <w:jc w:val="center"/>
              <w:rPr>
                <w:rFonts w:ascii="Times New Roman" w:hAnsi="Times New Roman"/>
              </w:rPr>
            </w:pPr>
            <w:r w:rsidRPr="002C3767">
              <w:rPr>
                <w:rFonts w:ascii="Times New Roman" w:hAnsi="Times New Roman"/>
                <w:noProof/>
              </w:rPr>
              <w:drawing>
                <wp:inline distT="0" distB="0" distL="0" distR="0" wp14:anchorId="1C044372" wp14:editId="0A288EE9">
                  <wp:extent cx="4639196" cy="2991485"/>
                  <wp:effectExtent l="19050" t="19050" r="28575" b="184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7043"/>
                          <a:stretch/>
                        </pic:blipFill>
                        <pic:spPr bwMode="auto">
                          <a:xfrm>
                            <a:off x="0" y="0"/>
                            <a:ext cx="4639322" cy="2991566"/>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r w:rsidR="00FD0EF1" w14:paraId="1211622B" w14:textId="77777777" w:rsidTr="00FD0EF1">
        <w:trPr>
          <w:trHeight w:val="454"/>
        </w:trPr>
        <w:tc>
          <w:tcPr>
            <w:tcW w:w="10084" w:type="dxa"/>
            <w:shd w:val="clear" w:color="auto" w:fill="D9D9D9" w:themeFill="background1" w:themeFillShade="D9"/>
            <w:vAlign w:val="center"/>
          </w:tcPr>
          <w:p w14:paraId="6D23D0E2" w14:textId="16496076" w:rsidR="00FD0EF1" w:rsidRDefault="00FD0EF1" w:rsidP="00FD0EF1">
            <w:pPr>
              <w:pStyle w:val="ListParagraph"/>
              <w:spacing w:after="0" w:line="240" w:lineRule="auto"/>
              <w:ind w:left="0"/>
              <w:rPr>
                <w:rFonts w:ascii="Times New Roman" w:hAnsi="Times New Roman"/>
              </w:rPr>
            </w:pPr>
            <w:r>
              <w:rPr>
                <w:rFonts w:ascii="Times New Roman" w:hAnsi="Times New Roman"/>
              </w:rPr>
              <w:t>Lampiran</w:t>
            </w:r>
          </w:p>
        </w:tc>
      </w:tr>
      <w:tr w:rsidR="00FD0EF1" w14:paraId="29BF0B30" w14:textId="77777777" w:rsidTr="008B1373">
        <w:trPr>
          <w:trHeight w:val="454"/>
        </w:trPr>
        <w:tc>
          <w:tcPr>
            <w:tcW w:w="10084" w:type="dxa"/>
            <w:vAlign w:val="center"/>
          </w:tcPr>
          <w:p w14:paraId="16E1A5E4" w14:textId="312EA43B" w:rsidR="00FD0EF1" w:rsidRDefault="002C3767" w:rsidP="002C3767">
            <w:pPr>
              <w:pStyle w:val="ListParagraph"/>
              <w:numPr>
                <w:ilvl w:val="0"/>
                <w:numId w:val="29"/>
              </w:numPr>
              <w:spacing w:before="240" w:line="360" w:lineRule="auto"/>
              <w:rPr>
                <w:rFonts w:ascii="Times New Roman" w:hAnsi="Times New Roman"/>
              </w:rPr>
            </w:pPr>
            <w:r>
              <w:rPr>
                <w:rFonts w:ascii="Times New Roman" w:hAnsi="Times New Roman"/>
              </w:rPr>
              <w:t>Source Code</w:t>
            </w:r>
            <w:r w:rsidR="00A312F6">
              <w:rPr>
                <w:rFonts w:ascii="Times New Roman" w:hAnsi="Times New Roman"/>
              </w:rPr>
              <w:t xml:space="preserve"> (Script, Paper, Word, dan PDF)</w:t>
            </w:r>
          </w:p>
          <w:p w14:paraId="0C1C27E5" w14:textId="165E05BD" w:rsidR="002C3767" w:rsidRDefault="002C3767" w:rsidP="002C3767">
            <w:pPr>
              <w:pStyle w:val="ListParagraph"/>
              <w:spacing w:before="240" w:line="360" w:lineRule="auto"/>
              <w:rPr>
                <w:rFonts w:ascii="Times New Roman" w:hAnsi="Times New Roman"/>
              </w:rPr>
            </w:pPr>
            <w:r>
              <w:rPr>
                <w:rFonts w:ascii="Times New Roman" w:hAnsi="Times New Roman"/>
              </w:rPr>
              <w:t xml:space="preserve">Github : </w:t>
            </w:r>
            <w:r w:rsidR="00D32D89" w:rsidRPr="00D32D89">
              <w:rPr>
                <w:rFonts w:ascii="Times New Roman" w:hAnsi="Times New Roman"/>
              </w:rPr>
              <w:t>https://github.com/itsbimaps14/ujinilaiextrem_matter_tubes</w:t>
            </w:r>
          </w:p>
          <w:p w14:paraId="580DCE3C" w14:textId="77777777" w:rsidR="002C3767" w:rsidRDefault="002C3767" w:rsidP="002C3767">
            <w:pPr>
              <w:pStyle w:val="ListParagraph"/>
              <w:numPr>
                <w:ilvl w:val="0"/>
                <w:numId w:val="29"/>
              </w:numPr>
              <w:spacing w:before="240" w:line="360" w:lineRule="auto"/>
              <w:rPr>
                <w:rFonts w:ascii="Times New Roman" w:hAnsi="Times New Roman"/>
              </w:rPr>
            </w:pPr>
            <w:r>
              <w:rPr>
                <w:rFonts w:ascii="Times New Roman" w:hAnsi="Times New Roman"/>
              </w:rPr>
              <w:t>Paper</w:t>
            </w:r>
          </w:p>
          <w:p w14:paraId="784FD583" w14:textId="6CC46601" w:rsidR="002C3767" w:rsidRDefault="002C3767" w:rsidP="002C3767">
            <w:pPr>
              <w:pStyle w:val="ListParagraph"/>
              <w:spacing w:before="240" w:line="360" w:lineRule="auto"/>
              <w:rPr>
                <w:rFonts w:ascii="Times New Roman" w:hAnsi="Times New Roman"/>
              </w:rPr>
            </w:pPr>
            <w:r>
              <w:rPr>
                <w:rFonts w:ascii="Times New Roman" w:hAnsi="Times New Roman"/>
              </w:rPr>
              <w:t xml:space="preserve">Sci-Hub : </w:t>
            </w:r>
            <w:r w:rsidRPr="002C3767">
              <w:rPr>
                <w:rFonts w:ascii="Times New Roman" w:hAnsi="Times New Roman"/>
              </w:rPr>
              <w:t>https://sci-hub.se/https://onlinelibrary.wiley.com/doi/abs/10.1111/0002-9092.00133</w:t>
            </w:r>
          </w:p>
        </w:tc>
      </w:tr>
    </w:tbl>
    <w:p w14:paraId="124F3025" w14:textId="77777777" w:rsidR="006237C6" w:rsidRPr="00081754" w:rsidRDefault="006237C6" w:rsidP="006B7495">
      <w:pPr>
        <w:pStyle w:val="ListParagraph"/>
        <w:ind w:left="0"/>
        <w:rPr>
          <w:rFonts w:ascii="Times New Roman" w:hAnsi="Times New Roman"/>
        </w:rPr>
      </w:pPr>
    </w:p>
    <w:sectPr w:rsidR="006237C6" w:rsidRPr="00081754" w:rsidSect="006B7495">
      <w:headerReference w:type="default" r:id="rId23"/>
      <w:footerReference w:type="default" r:id="rId24"/>
      <w:pgSz w:w="11907" w:h="16840" w:code="9"/>
      <w:pgMar w:top="1440" w:right="720" w:bottom="1170" w:left="1008" w:header="720" w:footer="288" w:gutter="0"/>
      <w:pgNumType w:start="1" w:chapStyle="1"/>
      <w:cols w:space="720"/>
      <w:noEndnote/>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C15B1" w14:textId="77777777" w:rsidR="00F60ECB" w:rsidRDefault="00F60ECB">
      <w:r>
        <w:separator/>
      </w:r>
    </w:p>
  </w:endnote>
  <w:endnote w:type="continuationSeparator" w:id="0">
    <w:p w14:paraId="609498DD" w14:textId="77777777" w:rsidR="00F60ECB" w:rsidRDefault="00F60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773"/>
      <w:gridCol w:w="5257"/>
      <w:gridCol w:w="900"/>
      <w:gridCol w:w="1260"/>
    </w:tblGrid>
    <w:tr w:rsidR="002D0FD7" w:rsidRPr="00EC40B4" w14:paraId="13959CCE" w14:textId="77777777" w:rsidTr="00AC352D">
      <w:tc>
        <w:tcPr>
          <w:tcW w:w="1080" w:type="dxa"/>
          <w:tcBorders>
            <w:bottom w:val="single" w:sz="4" w:space="0" w:color="auto"/>
          </w:tcBorders>
        </w:tcPr>
        <w:p w14:paraId="3BF8A2AA" w14:textId="77777777" w:rsidR="002D0FD7" w:rsidRPr="00EC40B4" w:rsidRDefault="002D0FD7" w:rsidP="00AC352D">
          <w:pPr>
            <w:pStyle w:val="Footer"/>
            <w:rPr>
              <w:sz w:val="18"/>
              <w:szCs w:val="18"/>
            </w:rPr>
          </w:pPr>
          <w:r w:rsidRPr="00EC40B4">
            <w:rPr>
              <w:sz w:val="18"/>
              <w:szCs w:val="18"/>
            </w:rPr>
            <w:t>Terbitan</w:t>
          </w:r>
        </w:p>
      </w:tc>
      <w:tc>
        <w:tcPr>
          <w:tcW w:w="773" w:type="dxa"/>
          <w:tcBorders>
            <w:bottom w:val="single" w:sz="4" w:space="0" w:color="auto"/>
          </w:tcBorders>
        </w:tcPr>
        <w:p w14:paraId="4C851AF0" w14:textId="77777777" w:rsidR="002D0FD7" w:rsidRPr="00EC40B4" w:rsidRDefault="002D0FD7" w:rsidP="00AC352D">
          <w:pPr>
            <w:pStyle w:val="Footer"/>
            <w:jc w:val="center"/>
            <w:rPr>
              <w:sz w:val="18"/>
              <w:szCs w:val="18"/>
            </w:rPr>
          </w:pPr>
          <w:r w:rsidRPr="00EC40B4">
            <w:rPr>
              <w:sz w:val="18"/>
              <w:szCs w:val="18"/>
            </w:rPr>
            <w:t>A</w:t>
          </w:r>
        </w:p>
      </w:tc>
      <w:tc>
        <w:tcPr>
          <w:tcW w:w="5257" w:type="dxa"/>
          <w:tcBorders>
            <w:bottom w:val="single" w:sz="4" w:space="0" w:color="auto"/>
          </w:tcBorders>
        </w:tcPr>
        <w:p w14:paraId="29675875" w14:textId="77777777" w:rsidR="002D0FD7" w:rsidRPr="00EC40B4" w:rsidRDefault="002D0FD7" w:rsidP="00AC352D">
          <w:pPr>
            <w:pStyle w:val="Footer"/>
            <w:jc w:val="center"/>
            <w:rPr>
              <w:sz w:val="18"/>
              <w:szCs w:val="18"/>
            </w:rPr>
          </w:pPr>
        </w:p>
      </w:tc>
      <w:tc>
        <w:tcPr>
          <w:tcW w:w="900" w:type="dxa"/>
        </w:tcPr>
        <w:p w14:paraId="7CB95039" w14:textId="77777777" w:rsidR="002D0FD7" w:rsidRPr="00EC40B4" w:rsidRDefault="002D0FD7" w:rsidP="00AC352D">
          <w:pPr>
            <w:pStyle w:val="Footer"/>
            <w:rPr>
              <w:sz w:val="18"/>
              <w:szCs w:val="18"/>
            </w:rPr>
          </w:pPr>
          <w:r w:rsidRPr="00EC40B4">
            <w:rPr>
              <w:sz w:val="18"/>
              <w:szCs w:val="18"/>
            </w:rPr>
            <w:t>Tanggal</w:t>
          </w:r>
        </w:p>
      </w:tc>
      <w:tc>
        <w:tcPr>
          <w:tcW w:w="1260" w:type="dxa"/>
        </w:tcPr>
        <w:p w14:paraId="6C47A519" w14:textId="77777777" w:rsidR="002D0FD7" w:rsidRPr="00EC40B4" w:rsidRDefault="002D0FD7" w:rsidP="00AC352D">
          <w:pPr>
            <w:pStyle w:val="Footer"/>
            <w:rPr>
              <w:sz w:val="18"/>
              <w:szCs w:val="18"/>
            </w:rPr>
          </w:pPr>
          <w:r w:rsidRPr="00EC40B4">
            <w:rPr>
              <w:rStyle w:val="PageNumber"/>
              <w:sz w:val="18"/>
              <w:szCs w:val="18"/>
            </w:rPr>
            <w:t>5 April 2011</w:t>
          </w:r>
        </w:p>
      </w:tc>
    </w:tr>
    <w:tr w:rsidR="002D0FD7" w:rsidRPr="00EC40B4" w14:paraId="448B0A45" w14:textId="77777777" w:rsidTr="00AC352D">
      <w:tc>
        <w:tcPr>
          <w:tcW w:w="1080" w:type="dxa"/>
          <w:tcBorders>
            <w:top w:val="single" w:sz="4" w:space="0" w:color="auto"/>
            <w:left w:val="single" w:sz="4" w:space="0" w:color="auto"/>
            <w:bottom w:val="single" w:sz="4" w:space="0" w:color="auto"/>
            <w:right w:val="single" w:sz="4" w:space="0" w:color="auto"/>
          </w:tcBorders>
        </w:tcPr>
        <w:p w14:paraId="6DAD53E3" w14:textId="77777777" w:rsidR="002D0FD7" w:rsidRPr="00EC40B4" w:rsidRDefault="002D0FD7" w:rsidP="00AC352D">
          <w:pPr>
            <w:pStyle w:val="Footer"/>
            <w:rPr>
              <w:sz w:val="18"/>
              <w:szCs w:val="18"/>
            </w:rPr>
          </w:pPr>
          <w:r w:rsidRPr="00EC40B4">
            <w:rPr>
              <w:sz w:val="18"/>
              <w:szCs w:val="18"/>
            </w:rPr>
            <w:t>Revisi</w:t>
          </w:r>
        </w:p>
      </w:tc>
      <w:tc>
        <w:tcPr>
          <w:tcW w:w="773" w:type="dxa"/>
          <w:tcBorders>
            <w:top w:val="single" w:sz="4" w:space="0" w:color="auto"/>
            <w:left w:val="single" w:sz="4" w:space="0" w:color="auto"/>
            <w:bottom w:val="single" w:sz="4" w:space="0" w:color="auto"/>
            <w:right w:val="single" w:sz="4" w:space="0" w:color="auto"/>
          </w:tcBorders>
        </w:tcPr>
        <w:p w14:paraId="2D782F7D" w14:textId="77777777" w:rsidR="002D0FD7" w:rsidRPr="00EC40B4" w:rsidRDefault="002D0FD7" w:rsidP="00AC352D">
          <w:pPr>
            <w:pStyle w:val="Footer"/>
            <w:jc w:val="center"/>
            <w:rPr>
              <w:sz w:val="18"/>
              <w:szCs w:val="18"/>
            </w:rPr>
          </w:pPr>
          <w:r w:rsidRPr="00EC40B4">
            <w:rPr>
              <w:sz w:val="18"/>
              <w:szCs w:val="18"/>
            </w:rPr>
            <w:t>1</w:t>
          </w:r>
        </w:p>
      </w:tc>
      <w:tc>
        <w:tcPr>
          <w:tcW w:w="5257" w:type="dxa"/>
          <w:tcBorders>
            <w:left w:val="single" w:sz="4" w:space="0" w:color="auto"/>
          </w:tcBorders>
        </w:tcPr>
        <w:p w14:paraId="76C2AA58" w14:textId="77777777" w:rsidR="002D0FD7" w:rsidRPr="00EC40B4" w:rsidRDefault="002D0FD7" w:rsidP="00AC352D">
          <w:pPr>
            <w:pStyle w:val="Footer"/>
            <w:jc w:val="center"/>
            <w:rPr>
              <w:sz w:val="18"/>
              <w:szCs w:val="18"/>
            </w:rPr>
          </w:pPr>
        </w:p>
      </w:tc>
      <w:tc>
        <w:tcPr>
          <w:tcW w:w="900" w:type="dxa"/>
        </w:tcPr>
        <w:p w14:paraId="250DED4D" w14:textId="77777777" w:rsidR="002D0FD7" w:rsidRPr="00EC40B4" w:rsidRDefault="002D0FD7" w:rsidP="00AC352D">
          <w:pPr>
            <w:pStyle w:val="Footer"/>
            <w:rPr>
              <w:sz w:val="18"/>
              <w:szCs w:val="18"/>
            </w:rPr>
          </w:pPr>
          <w:r w:rsidRPr="00EC40B4">
            <w:rPr>
              <w:sz w:val="18"/>
              <w:szCs w:val="18"/>
            </w:rPr>
            <w:t>Halaman</w:t>
          </w:r>
        </w:p>
      </w:tc>
      <w:tc>
        <w:tcPr>
          <w:tcW w:w="1260" w:type="dxa"/>
        </w:tcPr>
        <w:p w14:paraId="22557C37" w14:textId="77777777" w:rsidR="002D0FD7" w:rsidRPr="00EC40B4" w:rsidRDefault="002D0FD7" w:rsidP="00AC352D">
          <w:pPr>
            <w:pStyle w:val="Footer"/>
            <w:rPr>
              <w:sz w:val="18"/>
              <w:szCs w:val="18"/>
            </w:rPr>
          </w:pPr>
          <w:r>
            <w:rPr>
              <w:rStyle w:val="PageNumber"/>
              <w:sz w:val="18"/>
              <w:szCs w:val="18"/>
            </w:rPr>
            <w:t xml:space="preserve">1  </w:t>
          </w:r>
          <w:r w:rsidRPr="00EC40B4">
            <w:rPr>
              <w:rStyle w:val="PageNumber"/>
              <w:sz w:val="18"/>
              <w:szCs w:val="18"/>
            </w:rPr>
            <w:t xml:space="preserve">dari </w:t>
          </w:r>
          <w:r>
            <w:rPr>
              <w:rStyle w:val="PageNumber"/>
              <w:sz w:val="18"/>
              <w:szCs w:val="18"/>
            </w:rPr>
            <w:t>1</w:t>
          </w:r>
        </w:p>
      </w:tc>
    </w:tr>
  </w:tbl>
  <w:p w14:paraId="2515CD10" w14:textId="6F2435BD" w:rsidR="002D0FD7" w:rsidRPr="00C41417" w:rsidRDefault="00983AE9">
    <w:pPr>
      <w:pStyle w:val="Footer"/>
      <w:rPr>
        <w:sz w:val="16"/>
        <w:szCs w:val="16"/>
      </w:rPr>
    </w:pPr>
    <w:r w:rsidRPr="00E35095">
      <w:rPr>
        <w:sz w:val="16"/>
        <w:szCs w:val="16"/>
      </w:rPr>
      <w:fldChar w:fldCharType="begin"/>
    </w:r>
    <w:r w:rsidR="00C41417" w:rsidRPr="00E35095">
      <w:rPr>
        <w:sz w:val="16"/>
        <w:szCs w:val="16"/>
      </w:rPr>
      <w:instrText xml:space="preserve"> FILENAME \p </w:instrText>
    </w:r>
    <w:r w:rsidRPr="00E35095">
      <w:rPr>
        <w:sz w:val="16"/>
        <w:szCs w:val="16"/>
      </w:rPr>
      <w:fldChar w:fldCharType="separate"/>
    </w:r>
    <w:r w:rsidR="005C12C5">
      <w:rPr>
        <w:noProof/>
        <w:sz w:val="16"/>
        <w:szCs w:val="16"/>
      </w:rPr>
      <w:t>D:\Politeknik Negeri Bandung\!Semester 3\Matematika Terapan\Matter_Tugas_Besar\ujinilaiextrem_matter_tubes\191524038_BimaPutraS_TugasBesarEAS.docx</w:t>
    </w:r>
    <w:r w:rsidRPr="00E35095">
      <w:rPr>
        <w:sz w:val="16"/>
        <w:szCs w:val="16"/>
      </w:rPr>
      <w:fldChar w:fldCharType="end"/>
    </w:r>
    <w:r w:rsidR="00C41417" w:rsidRPr="00E35095">
      <w:rPr>
        <w:sz w:val="16"/>
        <w:szCs w:val="16"/>
      </w:rPr>
      <w:t>\</w:t>
    </w:r>
    <w:r w:rsidRPr="00E35095">
      <w:rPr>
        <w:rStyle w:val="PageNumber"/>
        <w:sz w:val="16"/>
        <w:szCs w:val="16"/>
      </w:rPr>
      <w:fldChar w:fldCharType="begin"/>
    </w:r>
    <w:r w:rsidR="00C41417" w:rsidRPr="00E35095">
      <w:rPr>
        <w:rStyle w:val="PageNumber"/>
        <w:sz w:val="16"/>
        <w:szCs w:val="16"/>
      </w:rPr>
      <w:instrText xml:space="preserve"> PAGE </w:instrText>
    </w:r>
    <w:r w:rsidRPr="00E35095">
      <w:rPr>
        <w:rStyle w:val="PageNumber"/>
        <w:sz w:val="16"/>
        <w:szCs w:val="16"/>
      </w:rPr>
      <w:fldChar w:fldCharType="separate"/>
    </w:r>
    <w:r w:rsidR="001039A1">
      <w:rPr>
        <w:rStyle w:val="PageNumber"/>
        <w:noProof/>
        <w:sz w:val="16"/>
        <w:szCs w:val="16"/>
      </w:rPr>
      <w:t>1</w:t>
    </w:r>
    <w:r w:rsidRPr="00E35095">
      <w:rPr>
        <w:rStyle w:val="PageNumber"/>
        <w:sz w:val="16"/>
        <w:szCs w:val="16"/>
      </w:rPr>
      <w:fldChar w:fldCharType="end"/>
    </w:r>
  </w:p>
  <w:p w14:paraId="5068AA0A" w14:textId="77777777" w:rsidR="002D0FD7" w:rsidRDefault="002D0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9CB71" w14:textId="77777777" w:rsidR="00F60ECB" w:rsidRDefault="00F60ECB">
      <w:r>
        <w:separator/>
      </w:r>
    </w:p>
  </w:footnote>
  <w:footnote w:type="continuationSeparator" w:id="0">
    <w:p w14:paraId="2B7565D2" w14:textId="77777777" w:rsidR="00F60ECB" w:rsidRDefault="00F60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47"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683"/>
      <w:gridCol w:w="5613"/>
      <w:gridCol w:w="2451"/>
    </w:tblGrid>
    <w:tr w:rsidR="002B301B" w:rsidRPr="00A12FFD" w14:paraId="3BE64C75" w14:textId="77777777" w:rsidTr="00275B7D">
      <w:trPr>
        <w:trHeight w:hRule="exact" w:val="864"/>
      </w:trPr>
      <w:tc>
        <w:tcPr>
          <w:tcW w:w="1683" w:type="dxa"/>
          <w:shd w:val="clear" w:color="auto" w:fill="auto"/>
          <w:noWrap/>
          <w:vAlign w:val="bottom"/>
        </w:tcPr>
        <w:p w14:paraId="6013D97F" w14:textId="77777777" w:rsidR="002B301B" w:rsidRPr="00A12FFD" w:rsidRDefault="002B301B" w:rsidP="00275B7D">
          <w:pPr>
            <w:jc w:val="center"/>
            <w:rPr>
              <w:sz w:val="20"/>
              <w:szCs w:val="20"/>
            </w:rPr>
          </w:pPr>
          <w:r w:rsidRPr="00A12FFD">
            <w:rPr>
              <w:noProof/>
              <w:sz w:val="20"/>
              <w:szCs w:val="20"/>
              <w:lang w:val="id-ID" w:eastAsia="id-ID"/>
            </w:rPr>
            <w:drawing>
              <wp:anchor distT="0" distB="0" distL="114300" distR="114300" simplePos="0" relativeHeight="251659264" behindDoc="0" locked="0" layoutInCell="1" allowOverlap="1" wp14:anchorId="3AFF3753" wp14:editId="6BFA3315">
                <wp:simplePos x="0" y="0"/>
                <wp:positionH relativeFrom="column">
                  <wp:posOffset>236855</wp:posOffset>
                </wp:positionH>
                <wp:positionV relativeFrom="paragraph">
                  <wp:posOffset>-105410</wp:posOffset>
                </wp:positionV>
                <wp:extent cx="419100" cy="323850"/>
                <wp:effectExtent l="19050" t="0" r="0" b="0"/>
                <wp:wrapNone/>
                <wp:docPr id="4" name="Picture 17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a:hlinkClick r:id="rId1"/>
                        </pic:cNvPr>
                        <pic:cNvPicPr>
                          <a:picLocks noChangeAspect="1" noChangeArrowheads="1"/>
                        </pic:cNvPicPr>
                      </pic:nvPicPr>
                      <pic:blipFill>
                        <a:blip r:embed="rId2" cstate="print"/>
                        <a:srcRect/>
                        <a:stretch>
                          <a:fillRect/>
                        </a:stretch>
                      </pic:blipFill>
                      <pic:spPr bwMode="auto">
                        <a:xfrm>
                          <a:off x="0" y="0"/>
                          <a:ext cx="419100" cy="323850"/>
                        </a:xfrm>
                        <a:prstGeom prst="rect">
                          <a:avLst/>
                        </a:prstGeom>
                        <a:noFill/>
                      </pic:spPr>
                    </pic:pic>
                  </a:graphicData>
                </a:graphic>
              </wp:anchor>
            </w:drawing>
          </w:r>
        </w:p>
        <w:p w14:paraId="748BC80E" w14:textId="77777777" w:rsidR="002B301B" w:rsidRPr="00A12FFD" w:rsidRDefault="002B301B" w:rsidP="00275B7D">
          <w:pPr>
            <w:jc w:val="center"/>
            <w:rPr>
              <w:sz w:val="20"/>
              <w:szCs w:val="20"/>
            </w:rPr>
          </w:pPr>
        </w:p>
      </w:tc>
      <w:tc>
        <w:tcPr>
          <w:tcW w:w="8064" w:type="dxa"/>
          <w:gridSpan w:val="2"/>
          <w:shd w:val="clear" w:color="auto" w:fill="auto"/>
          <w:noWrap/>
          <w:vAlign w:val="center"/>
        </w:tcPr>
        <w:p w14:paraId="3186C902" w14:textId="77777777" w:rsidR="002B301B" w:rsidRPr="00A12FFD" w:rsidRDefault="009127A6" w:rsidP="00275B7D">
          <w:pPr>
            <w:ind w:left="-108" w:right="-108"/>
            <w:jc w:val="center"/>
            <w:rPr>
              <w:b/>
              <w:bCs/>
              <w:lang w:val="sv-SE"/>
            </w:rPr>
          </w:pPr>
          <w:r>
            <w:rPr>
              <w:b/>
              <w:bCs/>
              <w:lang w:val="id-ID"/>
            </w:rPr>
            <w:t>JURUSAN</w:t>
          </w:r>
          <w:r w:rsidR="002B301B" w:rsidRPr="00A12FFD">
            <w:rPr>
              <w:b/>
              <w:bCs/>
              <w:lang w:val="sv-SE"/>
            </w:rPr>
            <w:t xml:space="preserve"> TEKNIK KOMPUTER DAN INFORMATIKA</w:t>
          </w:r>
        </w:p>
        <w:p w14:paraId="1ADA1863" w14:textId="77777777" w:rsidR="002B301B" w:rsidRPr="00A12FFD" w:rsidRDefault="002B301B" w:rsidP="00275B7D">
          <w:pPr>
            <w:ind w:left="-108" w:right="-108"/>
            <w:jc w:val="center"/>
            <w:rPr>
              <w:b/>
              <w:bCs/>
              <w:sz w:val="28"/>
              <w:szCs w:val="28"/>
              <w:lang w:val="sv-SE"/>
            </w:rPr>
          </w:pPr>
          <w:r w:rsidRPr="00A12FFD">
            <w:rPr>
              <w:b/>
              <w:bCs/>
              <w:lang w:val="sv-SE"/>
            </w:rPr>
            <w:t>POLITEKNIK NEGERI BANDUNG</w:t>
          </w:r>
        </w:p>
      </w:tc>
    </w:tr>
    <w:tr w:rsidR="002B301B" w:rsidRPr="00A12FFD" w14:paraId="281BF1DE" w14:textId="77777777" w:rsidTr="00275B7D">
      <w:trPr>
        <w:trHeight w:hRule="exact" w:val="576"/>
      </w:trPr>
      <w:tc>
        <w:tcPr>
          <w:tcW w:w="1683" w:type="dxa"/>
          <w:shd w:val="clear" w:color="auto" w:fill="auto"/>
          <w:noWrap/>
          <w:vAlign w:val="center"/>
        </w:tcPr>
        <w:p w14:paraId="0D0FEAB7" w14:textId="77777777" w:rsidR="002B301B" w:rsidRPr="00A12FFD" w:rsidRDefault="002B301B" w:rsidP="00275B7D">
          <w:pPr>
            <w:jc w:val="center"/>
            <w:rPr>
              <w:b/>
              <w:sz w:val="22"/>
              <w:szCs w:val="22"/>
            </w:rPr>
          </w:pPr>
          <w:r w:rsidRPr="00A12FFD">
            <w:rPr>
              <w:b/>
              <w:sz w:val="22"/>
              <w:szCs w:val="22"/>
            </w:rPr>
            <w:t>FORMULIR</w:t>
          </w:r>
        </w:p>
      </w:tc>
      <w:tc>
        <w:tcPr>
          <w:tcW w:w="5613" w:type="dxa"/>
          <w:shd w:val="clear" w:color="auto" w:fill="auto"/>
          <w:noWrap/>
          <w:vAlign w:val="center"/>
        </w:tcPr>
        <w:p w14:paraId="36AC2986" w14:textId="2F271DDB" w:rsidR="002B301B" w:rsidRPr="00A12FFD" w:rsidRDefault="00062167" w:rsidP="006F2951">
          <w:pPr>
            <w:ind w:left="-108" w:right="-108"/>
            <w:jc w:val="center"/>
            <w:rPr>
              <w:b/>
              <w:bCs/>
              <w:sz w:val="22"/>
              <w:szCs w:val="22"/>
            </w:rPr>
          </w:pPr>
          <w:r>
            <w:rPr>
              <w:b/>
              <w:bCs/>
              <w:sz w:val="22"/>
              <w:szCs w:val="22"/>
            </w:rPr>
            <w:t xml:space="preserve">TUGAS BESAR </w:t>
          </w:r>
          <w:r w:rsidR="00B020A5">
            <w:rPr>
              <w:b/>
              <w:bCs/>
              <w:sz w:val="22"/>
              <w:szCs w:val="22"/>
            </w:rPr>
            <w:t>EVALUASI</w:t>
          </w:r>
          <w:r w:rsidR="002B301B" w:rsidRPr="00A12FFD">
            <w:rPr>
              <w:b/>
              <w:bCs/>
              <w:sz w:val="22"/>
              <w:szCs w:val="22"/>
            </w:rPr>
            <w:t xml:space="preserve"> </w:t>
          </w:r>
          <w:r w:rsidR="00A944EA">
            <w:rPr>
              <w:b/>
              <w:bCs/>
              <w:sz w:val="22"/>
              <w:szCs w:val="22"/>
              <w:lang w:val="id-ID"/>
            </w:rPr>
            <w:t>AKHIR</w:t>
          </w:r>
          <w:r w:rsidR="002B301B" w:rsidRPr="00A12FFD">
            <w:rPr>
              <w:b/>
              <w:bCs/>
              <w:sz w:val="22"/>
              <w:szCs w:val="22"/>
            </w:rPr>
            <w:t xml:space="preserve"> SEMESTER (</w:t>
          </w:r>
          <w:r w:rsidR="00B020A5">
            <w:rPr>
              <w:b/>
              <w:bCs/>
              <w:sz w:val="22"/>
              <w:szCs w:val="22"/>
            </w:rPr>
            <w:t>E</w:t>
          </w:r>
          <w:r>
            <w:rPr>
              <w:b/>
              <w:bCs/>
              <w:sz w:val="22"/>
              <w:szCs w:val="22"/>
            </w:rPr>
            <w:t>AS)</w:t>
          </w:r>
        </w:p>
      </w:tc>
      <w:tc>
        <w:tcPr>
          <w:tcW w:w="2451" w:type="dxa"/>
          <w:shd w:val="clear" w:color="auto" w:fill="FFFFFF"/>
          <w:vAlign w:val="center"/>
        </w:tcPr>
        <w:p w14:paraId="05C1D89E" w14:textId="77777777" w:rsidR="002B301B" w:rsidRPr="00A12FFD" w:rsidRDefault="002B301B" w:rsidP="00275B7D">
          <w:pPr>
            <w:ind w:left="-108" w:right="-108"/>
            <w:jc w:val="center"/>
            <w:rPr>
              <w:b/>
              <w:bCs/>
              <w:sz w:val="22"/>
              <w:szCs w:val="22"/>
              <w:lang w:val="nl-NL"/>
            </w:rPr>
          </w:pPr>
          <w:r w:rsidRPr="00A12FFD">
            <w:rPr>
              <w:b/>
              <w:bCs/>
              <w:sz w:val="22"/>
              <w:szCs w:val="22"/>
              <w:lang w:val="nl-NL"/>
            </w:rPr>
            <w:t>NO. DUKUMEN</w:t>
          </w:r>
        </w:p>
        <w:p w14:paraId="789FDE31" w14:textId="77777777" w:rsidR="002B301B" w:rsidRPr="00A12FFD" w:rsidRDefault="002B301B" w:rsidP="00275B7D">
          <w:pPr>
            <w:ind w:left="-108" w:right="-108"/>
            <w:jc w:val="center"/>
            <w:rPr>
              <w:b/>
              <w:bCs/>
              <w:sz w:val="22"/>
              <w:szCs w:val="22"/>
              <w:lang w:val="nl-NL"/>
            </w:rPr>
          </w:pPr>
          <w:r w:rsidRPr="00A12FFD">
            <w:rPr>
              <w:b/>
              <w:bCs/>
              <w:sz w:val="22"/>
              <w:szCs w:val="22"/>
              <w:lang w:val="nl-NL"/>
            </w:rPr>
            <w:t>K8.0803.IK.01.06.FFNU</w:t>
          </w:r>
        </w:p>
      </w:tc>
    </w:tr>
  </w:tbl>
  <w:p w14:paraId="531A930F" w14:textId="77777777" w:rsidR="002B301B" w:rsidRDefault="002B3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3431"/>
    <w:multiLevelType w:val="hybridMultilevel"/>
    <w:tmpl w:val="155E01FC"/>
    <w:lvl w:ilvl="0" w:tplc="6EC617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944B42"/>
    <w:multiLevelType w:val="hybridMultilevel"/>
    <w:tmpl w:val="F92A7DD0"/>
    <w:lvl w:ilvl="0" w:tplc="35764066">
      <w:start w:val="1"/>
      <w:numFmt w:val="bullet"/>
      <w:lvlText w:val="-"/>
      <w:lvlJc w:val="left"/>
      <w:pPr>
        <w:ind w:left="1080" w:hanging="360"/>
      </w:pPr>
      <w:rPr>
        <w:rFonts w:ascii="Calibri" w:eastAsia="Calibri"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2F2388"/>
    <w:multiLevelType w:val="hybridMultilevel"/>
    <w:tmpl w:val="9C481822"/>
    <w:lvl w:ilvl="0" w:tplc="CFC2BC8A">
      <w:start w:val="1"/>
      <w:numFmt w:val="upp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 w15:restartNumberingAfterBreak="0">
    <w:nsid w:val="0ECA10F3"/>
    <w:multiLevelType w:val="hybridMultilevel"/>
    <w:tmpl w:val="0D84FEE2"/>
    <w:lvl w:ilvl="0" w:tplc="05C0F3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C6886"/>
    <w:multiLevelType w:val="hybridMultilevel"/>
    <w:tmpl w:val="BA54DAB2"/>
    <w:lvl w:ilvl="0" w:tplc="0994EF60">
      <w:start w:val="1"/>
      <w:numFmt w:val="bullet"/>
      <w:lvlText w:val="-"/>
      <w:lvlJc w:val="left"/>
      <w:pPr>
        <w:ind w:left="1440" w:hanging="360"/>
      </w:pPr>
      <w:rPr>
        <w:rFonts w:ascii="Calibri" w:eastAsia="Calibri"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C47A34"/>
    <w:multiLevelType w:val="hybridMultilevel"/>
    <w:tmpl w:val="E5B04B64"/>
    <w:lvl w:ilvl="0" w:tplc="0B82B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F901E5"/>
    <w:multiLevelType w:val="hybridMultilevel"/>
    <w:tmpl w:val="D73EE0F4"/>
    <w:lvl w:ilvl="0" w:tplc="0BD09508">
      <w:start w:val="1"/>
      <w:numFmt w:val="lowerLetter"/>
      <w:lvlText w:val="(%1)"/>
      <w:lvlJc w:val="left"/>
      <w:pPr>
        <w:ind w:left="780" w:hanging="360"/>
      </w:pPr>
      <w:rPr>
        <w:rFonts w:hint="default"/>
        <w:u w:val="none"/>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E9F67A5"/>
    <w:multiLevelType w:val="hybridMultilevel"/>
    <w:tmpl w:val="C510969A"/>
    <w:lvl w:ilvl="0" w:tplc="65D0545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03A1063"/>
    <w:multiLevelType w:val="hybridMultilevel"/>
    <w:tmpl w:val="2CECA0E8"/>
    <w:lvl w:ilvl="0" w:tplc="C762B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2C3567"/>
    <w:multiLevelType w:val="hybridMultilevel"/>
    <w:tmpl w:val="41E441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2232293"/>
    <w:multiLevelType w:val="hybridMultilevel"/>
    <w:tmpl w:val="9E2ED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D4A76"/>
    <w:multiLevelType w:val="hybridMultilevel"/>
    <w:tmpl w:val="863E8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4676CE"/>
    <w:multiLevelType w:val="hybridMultilevel"/>
    <w:tmpl w:val="0AD25A2E"/>
    <w:lvl w:ilvl="0" w:tplc="0409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55A92"/>
    <w:multiLevelType w:val="hybridMultilevel"/>
    <w:tmpl w:val="53ECFE9C"/>
    <w:lvl w:ilvl="0" w:tplc="3CAE56BA">
      <w:numFmt w:val="bullet"/>
      <w:lvlText w:val="-"/>
      <w:lvlJc w:val="left"/>
      <w:pPr>
        <w:tabs>
          <w:tab w:val="num" w:pos="720"/>
        </w:tabs>
        <w:ind w:left="720" w:hanging="360"/>
      </w:pPr>
      <w:rPr>
        <w:rFonts w:ascii="Times New Roman" w:eastAsia="Times New Roman" w:hAnsi="Times New Roman" w:cs="Times New Roman" w:hint="default"/>
      </w:rPr>
    </w:lvl>
    <w:lvl w:ilvl="1" w:tplc="4B3A55A4">
      <w:numFmt w:val="bullet"/>
      <w:lvlText w:val=""/>
      <w:lvlJc w:val="left"/>
      <w:pPr>
        <w:tabs>
          <w:tab w:val="num" w:pos="1440"/>
        </w:tabs>
        <w:ind w:left="1440" w:hanging="360"/>
      </w:pPr>
      <w:rPr>
        <w:rFonts w:ascii="Wingdings" w:eastAsia="Times New Roman" w:hAnsi="Wingding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351157"/>
    <w:multiLevelType w:val="hybridMultilevel"/>
    <w:tmpl w:val="7466C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3041AE"/>
    <w:multiLevelType w:val="hybridMultilevel"/>
    <w:tmpl w:val="F36C1F6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7567C"/>
    <w:multiLevelType w:val="hybridMultilevel"/>
    <w:tmpl w:val="46B029A2"/>
    <w:lvl w:ilvl="0" w:tplc="C1068B30">
      <w:start w:val="1"/>
      <w:numFmt w:val="lowerLetter"/>
      <w:lvlText w:val="(%1)"/>
      <w:lvlJc w:val="left"/>
      <w:pPr>
        <w:ind w:left="780" w:hanging="360"/>
      </w:pPr>
      <w:rPr>
        <w:rFonts w:hint="default"/>
        <w:u w:val="none"/>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56EC7311"/>
    <w:multiLevelType w:val="hybridMultilevel"/>
    <w:tmpl w:val="4952250C"/>
    <w:lvl w:ilvl="0" w:tplc="946EECEC">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F6CBE"/>
    <w:multiLevelType w:val="hybridMultilevel"/>
    <w:tmpl w:val="846A4702"/>
    <w:lvl w:ilvl="0" w:tplc="4AD0845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D0D0E7C"/>
    <w:multiLevelType w:val="hybridMultilevel"/>
    <w:tmpl w:val="D37A7AE4"/>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E4A76CF"/>
    <w:multiLevelType w:val="hybridMultilevel"/>
    <w:tmpl w:val="8CE21E12"/>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F3D04D1"/>
    <w:multiLevelType w:val="hybridMultilevel"/>
    <w:tmpl w:val="825809DE"/>
    <w:lvl w:ilvl="0" w:tplc="B8AC4702">
      <w:start w:val="1"/>
      <w:numFmt w:val="lowerLetter"/>
      <w:lvlText w:val="%1."/>
      <w:lvlJc w:val="left"/>
      <w:pPr>
        <w:ind w:left="802" w:hanging="360"/>
      </w:pPr>
      <w:rPr>
        <w:rFonts w:hint="default"/>
      </w:r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22" w15:restartNumberingAfterBreak="0">
    <w:nsid w:val="635923BF"/>
    <w:multiLevelType w:val="hybridMultilevel"/>
    <w:tmpl w:val="F8C41B3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E853E3E"/>
    <w:multiLevelType w:val="hybridMultilevel"/>
    <w:tmpl w:val="117401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35305EF"/>
    <w:multiLevelType w:val="hybridMultilevel"/>
    <w:tmpl w:val="E444B176"/>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15:restartNumberingAfterBreak="0">
    <w:nsid w:val="73E0314C"/>
    <w:multiLevelType w:val="hybridMultilevel"/>
    <w:tmpl w:val="CE38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F02167"/>
    <w:multiLevelType w:val="hybridMultilevel"/>
    <w:tmpl w:val="8C201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0F4DF7"/>
    <w:multiLevelType w:val="hybridMultilevel"/>
    <w:tmpl w:val="B8006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583BBB"/>
    <w:multiLevelType w:val="hybridMultilevel"/>
    <w:tmpl w:val="9A7AB7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19"/>
  </w:num>
  <w:num w:numId="3">
    <w:abstractNumId w:val="16"/>
  </w:num>
  <w:num w:numId="4">
    <w:abstractNumId w:val="6"/>
  </w:num>
  <w:num w:numId="5">
    <w:abstractNumId w:val="14"/>
  </w:num>
  <w:num w:numId="6">
    <w:abstractNumId w:val="21"/>
  </w:num>
  <w:num w:numId="7">
    <w:abstractNumId w:val="24"/>
  </w:num>
  <w:num w:numId="8">
    <w:abstractNumId w:val="13"/>
  </w:num>
  <w:num w:numId="9">
    <w:abstractNumId w:val="11"/>
  </w:num>
  <w:num w:numId="10">
    <w:abstractNumId w:val="0"/>
  </w:num>
  <w:num w:numId="11">
    <w:abstractNumId w:val="3"/>
  </w:num>
  <w:num w:numId="12">
    <w:abstractNumId w:val="8"/>
  </w:num>
  <w:num w:numId="13">
    <w:abstractNumId w:val="27"/>
  </w:num>
  <w:num w:numId="14">
    <w:abstractNumId w:val="25"/>
  </w:num>
  <w:num w:numId="15">
    <w:abstractNumId w:val="17"/>
  </w:num>
  <w:num w:numId="16">
    <w:abstractNumId w:val="26"/>
  </w:num>
  <w:num w:numId="17">
    <w:abstractNumId w:val="1"/>
  </w:num>
  <w:num w:numId="18">
    <w:abstractNumId w:val="4"/>
  </w:num>
  <w:num w:numId="19">
    <w:abstractNumId w:val="5"/>
  </w:num>
  <w:num w:numId="20">
    <w:abstractNumId w:val="2"/>
  </w:num>
  <w:num w:numId="21">
    <w:abstractNumId w:val="10"/>
  </w:num>
  <w:num w:numId="22">
    <w:abstractNumId w:val="7"/>
  </w:num>
  <w:num w:numId="23">
    <w:abstractNumId w:val="15"/>
  </w:num>
  <w:num w:numId="24">
    <w:abstractNumId w:val="20"/>
  </w:num>
  <w:num w:numId="25">
    <w:abstractNumId w:val="12"/>
  </w:num>
  <w:num w:numId="26">
    <w:abstractNumId w:val="18"/>
  </w:num>
  <w:num w:numId="27">
    <w:abstractNumId w:val="22"/>
  </w:num>
  <w:num w:numId="28">
    <w:abstractNumId w:val="2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127"/>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C7"/>
    <w:rsid w:val="00005559"/>
    <w:rsid w:val="00005ECE"/>
    <w:rsid w:val="00013142"/>
    <w:rsid w:val="0002427E"/>
    <w:rsid w:val="00026FC8"/>
    <w:rsid w:val="000305C0"/>
    <w:rsid w:val="000421B3"/>
    <w:rsid w:val="000505D9"/>
    <w:rsid w:val="000505FD"/>
    <w:rsid w:val="00062167"/>
    <w:rsid w:val="0007411A"/>
    <w:rsid w:val="00074988"/>
    <w:rsid w:val="00081754"/>
    <w:rsid w:val="00083DC6"/>
    <w:rsid w:val="000A05A0"/>
    <w:rsid w:val="000A2032"/>
    <w:rsid w:val="000B2FB3"/>
    <w:rsid w:val="000C3DC7"/>
    <w:rsid w:val="000C5B9B"/>
    <w:rsid w:val="000D53D5"/>
    <w:rsid w:val="000D7A32"/>
    <w:rsid w:val="000E1E16"/>
    <w:rsid w:val="000E42ED"/>
    <w:rsid w:val="00101957"/>
    <w:rsid w:val="001039A1"/>
    <w:rsid w:val="00116B7D"/>
    <w:rsid w:val="00116FEF"/>
    <w:rsid w:val="001303BD"/>
    <w:rsid w:val="00131617"/>
    <w:rsid w:val="0013736F"/>
    <w:rsid w:val="001504F5"/>
    <w:rsid w:val="001564ED"/>
    <w:rsid w:val="0016455D"/>
    <w:rsid w:val="0017632B"/>
    <w:rsid w:val="001812FB"/>
    <w:rsid w:val="001A0560"/>
    <w:rsid w:val="001B013F"/>
    <w:rsid w:val="001F3C78"/>
    <w:rsid w:val="002351ED"/>
    <w:rsid w:val="00242092"/>
    <w:rsid w:val="00250337"/>
    <w:rsid w:val="00260BC3"/>
    <w:rsid w:val="00271B45"/>
    <w:rsid w:val="00280A7E"/>
    <w:rsid w:val="00280D5F"/>
    <w:rsid w:val="002A0310"/>
    <w:rsid w:val="002A25D0"/>
    <w:rsid w:val="002B301B"/>
    <w:rsid w:val="002C1D1D"/>
    <w:rsid w:val="002C3767"/>
    <w:rsid w:val="002D0FD7"/>
    <w:rsid w:val="002F63F8"/>
    <w:rsid w:val="00307628"/>
    <w:rsid w:val="00322CF3"/>
    <w:rsid w:val="0032372C"/>
    <w:rsid w:val="003241E0"/>
    <w:rsid w:val="0032699B"/>
    <w:rsid w:val="00337E7F"/>
    <w:rsid w:val="0034312B"/>
    <w:rsid w:val="0035495C"/>
    <w:rsid w:val="00354C78"/>
    <w:rsid w:val="00356BCF"/>
    <w:rsid w:val="00366565"/>
    <w:rsid w:val="003812A0"/>
    <w:rsid w:val="00386661"/>
    <w:rsid w:val="003927DA"/>
    <w:rsid w:val="00393B88"/>
    <w:rsid w:val="00396C88"/>
    <w:rsid w:val="003A0274"/>
    <w:rsid w:val="003A24A2"/>
    <w:rsid w:val="003C3FE4"/>
    <w:rsid w:val="003D3A37"/>
    <w:rsid w:val="003E5D22"/>
    <w:rsid w:val="003E6A1E"/>
    <w:rsid w:val="003F32E0"/>
    <w:rsid w:val="003F5D1F"/>
    <w:rsid w:val="003F6C10"/>
    <w:rsid w:val="00405DF6"/>
    <w:rsid w:val="00410B02"/>
    <w:rsid w:val="0041335F"/>
    <w:rsid w:val="00414B60"/>
    <w:rsid w:val="0042053E"/>
    <w:rsid w:val="00424581"/>
    <w:rsid w:val="004369FD"/>
    <w:rsid w:val="004441E0"/>
    <w:rsid w:val="0045144B"/>
    <w:rsid w:val="00455199"/>
    <w:rsid w:val="004573B8"/>
    <w:rsid w:val="00466378"/>
    <w:rsid w:val="00475453"/>
    <w:rsid w:val="00476E81"/>
    <w:rsid w:val="00480DD3"/>
    <w:rsid w:val="004A1092"/>
    <w:rsid w:val="004B21F7"/>
    <w:rsid w:val="004C1C0B"/>
    <w:rsid w:val="004C7283"/>
    <w:rsid w:val="004C7952"/>
    <w:rsid w:val="004D30E6"/>
    <w:rsid w:val="00514836"/>
    <w:rsid w:val="0052461D"/>
    <w:rsid w:val="0053303E"/>
    <w:rsid w:val="005522B3"/>
    <w:rsid w:val="005674BE"/>
    <w:rsid w:val="00590D51"/>
    <w:rsid w:val="00595476"/>
    <w:rsid w:val="005A1B66"/>
    <w:rsid w:val="005B62D6"/>
    <w:rsid w:val="005C12C5"/>
    <w:rsid w:val="005C69F0"/>
    <w:rsid w:val="00600F3B"/>
    <w:rsid w:val="006030DF"/>
    <w:rsid w:val="00606714"/>
    <w:rsid w:val="00621697"/>
    <w:rsid w:val="006237C6"/>
    <w:rsid w:val="0062382B"/>
    <w:rsid w:val="006258FE"/>
    <w:rsid w:val="00641EBF"/>
    <w:rsid w:val="00642BD8"/>
    <w:rsid w:val="00653CA6"/>
    <w:rsid w:val="006718EF"/>
    <w:rsid w:val="00676B34"/>
    <w:rsid w:val="00681C62"/>
    <w:rsid w:val="00682738"/>
    <w:rsid w:val="00683495"/>
    <w:rsid w:val="00690E9C"/>
    <w:rsid w:val="006A0A76"/>
    <w:rsid w:val="006B7495"/>
    <w:rsid w:val="006F2951"/>
    <w:rsid w:val="006F6A90"/>
    <w:rsid w:val="00702247"/>
    <w:rsid w:val="00714A33"/>
    <w:rsid w:val="00714E4A"/>
    <w:rsid w:val="00715B8D"/>
    <w:rsid w:val="00721D80"/>
    <w:rsid w:val="007418DC"/>
    <w:rsid w:val="00753AA4"/>
    <w:rsid w:val="0077772F"/>
    <w:rsid w:val="00777B8C"/>
    <w:rsid w:val="007801E3"/>
    <w:rsid w:val="007A1221"/>
    <w:rsid w:val="007B2F8C"/>
    <w:rsid w:val="007C66F7"/>
    <w:rsid w:val="007E36E5"/>
    <w:rsid w:val="0080295C"/>
    <w:rsid w:val="00804151"/>
    <w:rsid w:val="008229BC"/>
    <w:rsid w:val="00823DD6"/>
    <w:rsid w:val="00830EC6"/>
    <w:rsid w:val="00843A6E"/>
    <w:rsid w:val="00844A81"/>
    <w:rsid w:val="008466D9"/>
    <w:rsid w:val="00847021"/>
    <w:rsid w:val="008557DC"/>
    <w:rsid w:val="00855BBD"/>
    <w:rsid w:val="008567BB"/>
    <w:rsid w:val="008858CB"/>
    <w:rsid w:val="008922B4"/>
    <w:rsid w:val="008B1373"/>
    <w:rsid w:val="008B372C"/>
    <w:rsid w:val="008B5B24"/>
    <w:rsid w:val="008B6ED8"/>
    <w:rsid w:val="008B7B21"/>
    <w:rsid w:val="008C75EF"/>
    <w:rsid w:val="008D133A"/>
    <w:rsid w:val="008D5227"/>
    <w:rsid w:val="008E0E72"/>
    <w:rsid w:val="008F3665"/>
    <w:rsid w:val="008F5F58"/>
    <w:rsid w:val="00911E87"/>
    <w:rsid w:val="009127A6"/>
    <w:rsid w:val="0091300A"/>
    <w:rsid w:val="00926E07"/>
    <w:rsid w:val="00930E28"/>
    <w:rsid w:val="00937429"/>
    <w:rsid w:val="00963974"/>
    <w:rsid w:val="0096739B"/>
    <w:rsid w:val="0097568D"/>
    <w:rsid w:val="00977D94"/>
    <w:rsid w:val="00983AE9"/>
    <w:rsid w:val="00985F53"/>
    <w:rsid w:val="009917A1"/>
    <w:rsid w:val="009B547C"/>
    <w:rsid w:val="00A030E3"/>
    <w:rsid w:val="00A11589"/>
    <w:rsid w:val="00A12FFD"/>
    <w:rsid w:val="00A170F2"/>
    <w:rsid w:val="00A2494C"/>
    <w:rsid w:val="00A312F6"/>
    <w:rsid w:val="00A33C9D"/>
    <w:rsid w:val="00A46D2C"/>
    <w:rsid w:val="00A53633"/>
    <w:rsid w:val="00A7253B"/>
    <w:rsid w:val="00A849DC"/>
    <w:rsid w:val="00A944EA"/>
    <w:rsid w:val="00A94F48"/>
    <w:rsid w:val="00A97C86"/>
    <w:rsid w:val="00AA21DC"/>
    <w:rsid w:val="00AC068C"/>
    <w:rsid w:val="00AE1BF7"/>
    <w:rsid w:val="00AE4C3C"/>
    <w:rsid w:val="00B020A5"/>
    <w:rsid w:val="00B07CCF"/>
    <w:rsid w:val="00B20121"/>
    <w:rsid w:val="00B20B06"/>
    <w:rsid w:val="00B21CE5"/>
    <w:rsid w:val="00B27A8B"/>
    <w:rsid w:val="00B43F21"/>
    <w:rsid w:val="00B45FEA"/>
    <w:rsid w:val="00B46D15"/>
    <w:rsid w:val="00B5010A"/>
    <w:rsid w:val="00B526D1"/>
    <w:rsid w:val="00B61B4E"/>
    <w:rsid w:val="00B65D87"/>
    <w:rsid w:val="00B85AE6"/>
    <w:rsid w:val="00B917C6"/>
    <w:rsid w:val="00B96888"/>
    <w:rsid w:val="00BA3234"/>
    <w:rsid w:val="00BB5510"/>
    <w:rsid w:val="00BD641B"/>
    <w:rsid w:val="00BE1C3C"/>
    <w:rsid w:val="00BE5123"/>
    <w:rsid w:val="00BE7549"/>
    <w:rsid w:val="00BE77C4"/>
    <w:rsid w:val="00BE7FF6"/>
    <w:rsid w:val="00BF0D9B"/>
    <w:rsid w:val="00C01F52"/>
    <w:rsid w:val="00C03FE3"/>
    <w:rsid w:val="00C110C7"/>
    <w:rsid w:val="00C11498"/>
    <w:rsid w:val="00C31D38"/>
    <w:rsid w:val="00C37233"/>
    <w:rsid w:val="00C41417"/>
    <w:rsid w:val="00C43533"/>
    <w:rsid w:val="00C50DFB"/>
    <w:rsid w:val="00C6203C"/>
    <w:rsid w:val="00C62F71"/>
    <w:rsid w:val="00C73988"/>
    <w:rsid w:val="00C766BD"/>
    <w:rsid w:val="00C839B3"/>
    <w:rsid w:val="00C92659"/>
    <w:rsid w:val="00C969A5"/>
    <w:rsid w:val="00C97949"/>
    <w:rsid w:val="00CB66D4"/>
    <w:rsid w:val="00CF2030"/>
    <w:rsid w:val="00D1360D"/>
    <w:rsid w:val="00D251D0"/>
    <w:rsid w:val="00D32D89"/>
    <w:rsid w:val="00D33B1B"/>
    <w:rsid w:val="00D47C1B"/>
    <w:rsid w:val="00D603CA"/>
    <w:rsid w:val="00D6070C"/>
    <w:rsid w:val="00D65264"/>
    <w:rsid w:val="00D74EB8"/>
    <w:rsid w:val="00D81832"/>
    <w:rsid w:val="00D86933"/>
    <w:rsid w:val="00DB0007"/>
    <w:rsid w:val="00DB060A"/>
    <w:rsid w:val="00DB7437"/>
    <w:rsid w:val="00DC0ED2"/>
    <w:rsid w:val="00DC5E66"/>
    <w:rsid w:val="00DE0488"/>
    <w:rsid w:val="00DE7F6E"/>
    <w:rsid w:val="00DF6862"/>
    <w:rsid w:val="00E27B0D"/>
    <w:rsid w:val="00E423C4"/>
    <w:rsid w:val="00E43EB0"/>
    <w:rsid w:val="00E463FB"/>
    <w:rsid w:val="00E951DC"/>
    <w:rsid w:val="00EA5E23"/>
    <w:rsid w:val="00ED6FFA"/>
    <w:rsid w:val="00EE2F05"/>
    <w:rsid w:val="00EE5627"/>
    <w:rsid w:val="00EE7AE3"/>
    <w:rsid w:val="00EF04D9"/>
    <w:rsid w:val="00F07876"/>
    <w:rsid w:val="00F177BE"/>
    <w:rsid w:val="00F239BB"/>
    <w:rsid w:val="00F253E6"/>
    <w:rsid w:val="00F50C76"/>
    <w:rsid w:val="00F56E92"/>
    <w:rsid w:val="00F60ECB"/>
    <w:rsid w:val="00F7556A"/>
    <w:rsid w:val="00F81673"/>
    <w:rsid w:val="00F90752"/>
    <w:rsid w:val="00F91B3D"/>
    <w:rsid w:val="00F95BA7"/>
    <w:rsid w:val="00FB0E72"/>
    <w:rsid w:val="00FB3374"/>
    <w:rsid w:val="00FB510A"/>
    <w:rsid w:val="00FC3BDA"/>
    <w:rsid w:val="00FC76DB"/>
    <w:rsid w:val="00FD09D0"/>
    <w:rsid w:val="00FD0EF1"/>
    <w:rsid w:val="00FE4368"/>
    <w:rsid w:val="00FE56F3"/>
    <w:rsid w:val="00FF0EB2"/>
    <w:rsid w:val="00FF50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96282"/>
  <w15:docId w15:val="{01DD984C-0F66-47E9-A6F5-DA50845D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B8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C3D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93B88"/>
    <w:pPr>
      <w:tabs>
        <w:tab w:val="center" w:pos="4320"/>
        <w:tab w:val="right" w:pos="8640"/>
      </w:tabs>
    </w:pPr>
  </w:style>
  <w:style w:type="paragraph" w:styleId="Footer">
    <w:name w:val="footer"/>
    <w:basedOn w:val="Normal"/>
    <w:link w:val="FooterChar"/>
    <w:rsid w:val="00393B88"/>
    <w:pPr>
      <w:tabs>
        <w:tab w:val="center" w:pos="4320"/>
        <w:tab w:val="right" w:pos="8640"/>
      </w:tabs>
    </w:pPr>
  </w:style>
  <w:style w:type="character" w:styleId="PageNumber">
    <w:name w:val="page number"/>
    <w:basedOn w:val="DefaultParagraphFont"/>
    <w:rsid w:val="00393B88"/>
  </w:style>
  <w:style w:type="paragraph" w:styleId="ListParagraph">
    <w:name w:val="List Paragraph"/>
    <w:basedOn w:val="Normal"/>
    <w:uiPriority w:val="34"/>
    <w:qFormat/>
    <w:rsid w:val="008F3665"/>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4369FD"/>
    <w:rPr>
      <w:rFonts w:ascii="Tahoma" w:hAnsi="Tahoma" w:cs="Tahoma"/>
      <w:sz w:val="16"/>
      <w:szCs w:val="16"/>
    </w:rPr>
  </w:style>
  <w:style w:type="character" w:customStyle="1" w:styleId="BalloonTextChar">
    <w:name w:val="Balloon Text Char"/>
    <w:basedOn w:val="DefaultParagraphFont"/>
    <w:link w:val="BalloonText"/>
    <w:uiPriority w:val="99"/>
    <w:semiHidden/>
    <w:rsid w:val="004369FD"/>
    <w:rPr>
      <w:rFonts w:ascii="Tahoma" w:hAnsi="Tahoma" w:cs="Tahoma"/>
      <w:sz w:val="16"/>
      <w:szCs w:val="16"/>
    </w:rPr>
  </w:style>
  <w:style w:type="character" w:customStyle="1" w:styleId="FooterChar">
    <w:name w:val="Footer Char"/>
    <w:basedOn w:val="DefaultParagraphFont"/>
    <w:link w:val="Footer"/>
    <w:uiPriority w:val="99"/>
    <w:rsid w:val="002D0FD7"/>
    <w:rPr>
      <w:sz w:val="24"/>
      <w:szCs w:val="24"/>
    </w:rPr>
  </w:style>
  <w:style w:type="character" w:styleId="PlaceholderText">
    <w:name w:val="Placeholder Text"/>
    <w:basedOn w:val="DefaultParagraphFont"/>
    <w:uiPriority w:val="99"/>
    <w:semiHidden/>
    <w:rsid w:val="00356B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hyperlink" Target="#dafatform!A1"/></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8</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NAMA MATAKULIAH</vt:lpstr>
    </vt:vector>
  </TitlesOfParts>
  <Company>polban</Company>
  <LinksUpToDate>false</LinksUpToDate>
  <CharactersWithSpaces>3816</CharactersWithSpaces>
  <SharedDoc>false</SharedDoc>
  <HLinks>
    <vt:vector size="6" baseType="variant">
      <vt:variant>
        <vt:i4>262165</vt:i4>
      </vt:variant>
      <vt:variant>
        <vt:i4>-1</vt:i4>
      </vt:variant>
      <vt:variant>
        <vt:i4>1195</vt:i4>
      </vt:variant>
      <vt:variant>
        <vt:i4>4</vt:i4>
      </vt:variant>
      <vt:variant>
        <vt:lpwstr/>
      </vt:variant>
      <vt:variant>
        <vt:lpwstr>dafatform!A1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191524038_BimaPutraS_TugasBesarEAS</dc:title>
  <dc:subject/>
  <dc:creator>joko loyo</dc:creator>
  <cp:keywords/>
  <dc:description/>
  <cp:lastModifiedBy>Bima Putra</cp:lastModifiedBy>
  <cp:revision>11</cp:revision>
  <cp:lastPrinted>2021-02-15T08:03:00Z</cp:lastPrinted>
  <dcterms:created xsi:type="dcterms:W3CDTF">2021-02-05T03:27:00Z</dcterms:created>
  <dcterms:modified xsi:type="dcterms:W3CDTF">2021-02-15T08:03:00Z</dcterms:modified>
</cp:coreProperties>
</file>