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55555"/>
          <w:sz w:val="20"/>
          <w:szCs w:val="20"/>
        </w:rPr>
        <w:t xml:space="preserve">Effat University — Department of Computer Science</w:t>
      </w:r>
    </w:p>
    <w:p>
      <w:pPr>
        <w:spacing w:after="120" w:before="0"/>
        <w:jc w:val="center"/>
      </w:pPr>
      <w:r>
        <w:rPr>
          <w:rFonts w:ascii="Arial" w:cs="Arial" w:eastAsia="Arial" w:hAnsi="Arial"/>
          <w:color w:val="555555"/>
          <w:sz w:val="20"/>
          <w:szCs w:val="20"/>
        </w:rPr>
        <w:t xml:space="preserve">CS3081 – Artificial Intelligence  |  Spring 2026</w:t>
      </w:r>
    </w:p>
    <w:p>
      <w:pPr>
        <w:spacing w:after="240" w:before="0"/>
        <w:jc w:val="center"/>
      </w:pPr>
      <w:r>
        <w:rPr>
          <w:rFonts w:ascii="Arial" w:cs="Arial" w:eastAsia="Arial" w:hAnsi="Arial"/>
          <w:b/>
          <w:bCs/>
          <w:color w:val="1F3864"/>
          <w:sz w:val="36"/>
          <w:szCs w:val="36"/>
        </w:rPr>
        <w:t xml:space="preserve">Assignment 2: AI in My City — Answer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Student Name:</w:t>
            </w:r>
            <w:r>
              <w:rPr>
                <w:rFonts w:ascii="Arial" w:cs="Arial" w:eastAsia="Arial" w:hAnsi="Arial"/>
                <w:sz w:val="22"/>
                <w:szCs w:val="22"/>
              </w:rPr>
              <w:t xml:space="preserve">  ___________________________</w:t>
            </w:r>
          </w:p>
        </w:tc>
        <w:tc>
          <w:tcPr>
            <w:tcW w:type="dxa" w:w="468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2"/>
                <w:szCs w:val="22"/>
              </w:rPr>
              <w:t xml:space="preserve">Student ID:</w:t>
            </w:r>
            <w:r>
              <w:rPr>
                <w:rFonts w:ascii="Arial" w:cs="Arial" w:eastAsia="Arial" w:hAnsi="Arial"/>
                <w:sz w:val="22"/>
                <w:szCs w:val="22"/>
              </w:rPr>
              <w:t xml:space="preserve">  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Instructor:</w:t>
            </w:r>
            <w:r>
              <w:rPr>
                <w:rFonts w:ascii="Arial" w:cs="Arial" w:eastAsia="Arial" w:hAnsi="Arial"/>
                <w:sz w:val="22"/>
                <w:szCs w:val="22"/>
              </w:rPr>
              <w:t xml:space="preserve">  Dr. Naila Marir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Date:</w:t>
            </w:r>
            <w:r>
              <w:rPr>
                <w:rFonts w:ascii="Arial" w:cs="Arial" w:eastAsia="Arial" w:hAnsi="Arial"/>
                <w:sz w:val="22"/>
                <w:szCs w:val="22"/>
              </w:rPr>
              <w:t xml:space="preserve">  ___________________________</w:t>
            </w:r>
          </w:p>
        </w:tc>
      </w:tr>
    </w:tbl>
    <w:p>
      <w:pPr>
        <w:spacing w:after="0" w:before="320"/>
      </w:pPr>
      <w:r>
        <w:t xml:space="preserve"/>
      </w:r>
    </w:p>
    <w:p>
      <w:pPr>
        <w:pBdr>
          <w:bottom w:val="single" w:color="1F3864" w:sz="6" w:space="1"/>
        </w:pBdr>
        <w:spacing w:after="160" w:before="360"/>
      </w:pPr>
      <w:r>
        <w:rPr>
          <w:rFonts w:ascii="Arial" w:cs="Arial" w:eastAsia="Arial" w:hAnsi="Arial"/>
          <w:b/>
          <w:bCs/>
          <w:color w:val="1F3864"/>
          <w:sz w:val="28"/>
          <w:szCs w:val="28"/>
        </w:rPr>
        <w:t xml:space="preserve">Part 1 – Search: BFS on the City Map</w:t>
      </w:r>
    </w:p>
    <w:p>
      <w:pPr>
        <w:spacing w:after="120" w:before="280"/>
      </w:pPr>
      <w:r>
        <w:rPr>
          <w:rFonts w:ascii="Arial" w:cs="Arial" w:eastAsia="Arial" w:hAnsi="Arial"/>
          <w:b/>
          <w:bCs/>
          <w:color w:val="2E5FA3"/>
          <w:sz w:val="24"/>
          <w:szCs w:val="24"/>
        </w:rPr>
        <w:t xml:space="preserve">Answer 1 — Your New City (TODO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tcPr>
          <w:p>
            <w:pPr>
              <w:spacing w:after="60" w:before="0"/>
            </w:pPr>
            <w:r>
              <w:rPr>
                <w:rFonts w:ascii="Arial" w:cs="Arial" w:eastAsia="Arial" w:hAnsi="Arial"/>
                <w:b/>
                <w:bCs/>
                <w:color w:val="1F3864"/>
                <w:sz w:val="22"/>
                <w:szCs w:val="22"/>
              </w:rPr>
              <w:t xml:space="preserve">City added:</w:t>
            </w:r>
          </w:p>
          <w:p>
            <w:pPr>
              <w:spacing w:after="0" w:before="0"/>
            </w:pPr>
            <w:r>
              <w:rPr>
                <w:rFonts w:ascii="Arial" w:cs="Arial" w:eastAsia="Arial" w:hAnsi="Arial"/>
                <w:sz w:val="22"/>
                <w:szCs w:val="22"/>
              </w:rPr>
              <w:t xml:space="preserve">Yanbu</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tcPr>
          <w:p>
            <w:pPr>
              <w:spacing w:after="60" w:before="0"/>
            </w:pPr>
            <w:r>
              <w:rPr>
                <w:rFonts w:ascii="Arial" w:cs="Arial" w:eastAsia="Arial" w:hAnsi="Arial"/>
                <w:b/>
                <w:bCs/>
                <w:color w:val="1F3864"/>
                <w:sz w:val="22"/>
                <w:szCs w:val="22"/>
              </w:rPr>
              <w:t xml:space="preserve">Connected to:</w:t>
            </w:r>
          </w:p>
          <w:p>
            <w:pPr>
              <w:spacing w:after="0" w:before="0"/>
            </w:pPr>
            <w:r>
              <w:rPr>
                <w:rFonts w:ascii="Arial" w:cs="Arial" w:eastAsia="Arial" w:hAnsi="Arial"/>
                <w:sz w:val="22"/>
                <w:szCs w:val="22"/>
              </w:rPr>
              <w:t xml:space="preserve">Madinah</w:t>
            </w:r>
          </w:p>
        </w:tc>
      </w:tr>
    </w:tbl>
    <w:p>
      <w:pPr>
        <w:spacing w:after="0" w:before="160"/>
      </w:pPr>
      <w:r>
        <w:t xml:space="preserve"/>
      </w:r>
    </w:p>
    <w:p>
      <w:pPr>
        <w:spacing w:after="120" w:before="280"/>
      </w:pPr>
      <w:r>
        <w:rPr>
          <w:rFonts w:ascii="Arial" w:cs="Arial" w:eastAsia="Arial" w:hAnsi="Arial"/>
          <w:b/>
          <w:bCs/>
          <w:color w:val="2E5FA3"/>
          <w:sz w:val="24"/>
          <w:szCs w:val="24"/>
        </w:rPr>
        <w:t xml:space="preserve">Answer 2 — BFS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2"/>
                <w:szCs w:val="22"/>
              </w:rPr>
              <w:t xml:space="preserve">a. BFS started at:</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2"/>
                <w:szCs w:val="22"/>
              </w:rPr>
              <w:t xml:space="preserve">Makkah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 BFS was looking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Yanbu</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2"/>
                <w:szCs w:val="22"/>
              </w:rPr>
              <w:t xml:space="preserve">c. Path found:</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2"/>
                <w:szCs w:val="22"/>
              </w:rPr>
              <w:t xml:space="preserve">Makkah → Jeddah → Madinah → Yanbu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 Number of steps (hops):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2"/>
                <w:szCs w:val="22"/>
              </w:rPr>
              <w:t xml:space="preserve">e. Extra cities visited (not on final path)?</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2"/>
                <w:szCs w:val="22"/>
              </w:rPr>
              <w:t xml:space="preserve">Yes — e.g., Taif, Riyadh, Dammam</w:t>
            </w:r>
          </w:p>
        </w:tc>
      </w:tr>
    </w:tbl>
    <w:p>
      <w:pPr>
        <w:spacing w:after="0" w:before="160"/>
      </w:pPr>
      <w:r>
        <w:t xml:space="preserve"/>
      </w:r>
    </w:p>
    <w:p>
      <w:pPr>
        <w:spacing w:after="120" w:before="280"/>
      </w:pPr>
      <w:r>
        <w:rPr>
          <w:rFonts w:ascii="Arial" w:cs="Arial" w:eastAsia="Arial" w:hAnsi="Arial"/>
          <w:b/>
          <w:bCs/>
          <w:color w:val="2E5FA3"/>
          <w:sz w:val="24"/>
          <w:szCs w:val="24"/>
        </w:rPr>
        <w:t xml:space="preserve">f. Why does BFS visit extra cities?</w:t>
      </w:r>
    </w:p>
    <w:p>
      <w:pPr>
        <w:spacing w:after="80" w:before="80"/>
      </w:pPr>
      <w:r>
        <w:rPr>
          <w:rFonts w:ascii="Arial" w:cs="Arial" w:eastAsia="Arial" w:hAnsi="Arial"/>
          <w:sz w:val="22"/>
          <w:szCs w:val="22"/>
        </w:rPr>
        <w:t xml:space="preserve">BFS is an uninformed search algorithm — it has no knowledge of where the goal is. It explores all neighbors at the current depth level before moving deeper, expanding every reachable node in order. This means it will visit cities that branch away from the goal before it finally reaches it. The guarantee BFS gives is that the first path it finds is always the shortest (fewest hops), but the trade-off is that it explores many cities that end up not being on the final path.</w:t>
      </w:r>
    </w:p>
    <w:p>
      <w:pPr>
        <w:spacing w:after="0" w:before="200"/>
      </w:pPr>
      <w:r>
        <w:t xml:space="preserve"/>
      </w:r>
    </w:p>
    <w:p>
      <w:pPr>
        <w:spacing w:after="120" w:before="280"/>
      </w:pPr>
      <w:r>
        <w:rPr>
          <w:rFonts w:ascii="Arial" w:cs="Arial" w:eastAsia="Arial" w:hAnsi="Arial"/>
          <w:b/>
          <w:bCs/>
          <w:color w:val="2E5FA3"/>
          <w:sz w:val="24"/>
          <w:szCs w:val="24"/>
        </w:rPr>
        <w:t xml:space="preserve">Part 1 — Terminal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80"/>
              <w:bottom w:type="dxa" w:w="400"/>
              <w:right w:type="dxa" w:w="180"/>
            </w:tcMar>
          </w:tcPr>
          <w:p>
            <w:pPr>
              <w:jc w:val="center"/>
            </w:pPr>
            <w:r>
              <w:rPr>
                <w:rFonts w:ascii="Arial" w:cs="Arial" w:eastAsia="Arial" w:hAnsi="Arial"/>
                <w:i/>
                <w:iCs/>
                <w:color w:val="999999"/>
                <w:sz w:val="22"/>
                <w:szCs w:val="22"/>
              </w:rPr>
              <w:t xml:space="preserve">[ Part 1 terminal output Screenshot — paste here ]</w:t>
            </w:r>
          </w:p>
        </w:tc>
      </w:tr>
    </w:tbl>
    <w:p>
      <w:pPr>
        <w:spacing w:after="0" w:before="320"/>
      </w:pPr>
      <w:r>
        <w:t xml:space="preserve"/>
      </w:r>
    </w:p>
    <w:p>
      <w:pPr>
        <w:pBdr>
          <w:bottom w:val="single" w:color="1F3864" w:sz="6" w:space="1"/>
        </w:pBdr>
        <w:spacing w:after="160" w:before="360"/>
      </w:pPr>
      <w:r>
        <w:rPr>
          <w:rFonts w:ascii="Arial" w:cs="Arial" w:eastAsia="Arial" w:hAnsi="Arial"/>
          <w:b/>
          <w:bCs/>
          <w:color w:val="1F3864"/>
          <w:sz w:val="28"/>
          <w:szCs w:val="28"/>
        </w:rPr>
        <w:t xml:space="preserve">Part 2 – Knowledge: Logic Detective</w:t>
      </w:r>
    </w:p>
    <w:p>
      <w:pPr>
        <w:spacing w:after="120" w:before="280"/>
      </w:pPr>
      <w:r>
        <w:rPr>
          <w:rFonts w:ascii="Arial" w:cs="Arial" w:eastAsia="Arial" w:hAnsi="Arial"/>
          <w:b/>
          <w:bCs/>
          <w:color w:val="2E5FA3"/>
          <w:sz w:val="24"/>
          <w:szCs w:val="24"/>
        </w:rPr>
        <w:t xml:space="preserve">Answer 3 — Query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Query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Program Answer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YES / NO</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2"/>
                <w:szCs w:val="22"/>
              </w:rPr>
              <w:t xml:space="preserve">Query 1: Is Lina guilty?</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color w:val="1A7A1A"/>
                <w:sz w:val="22"/>
                <w:szCs w:val="22"/>
              </w:rPr>
              <w:t xml:space="preserve">YES ✓</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444444"/>
                <w:sz w:val="20"/>
                <w:szCs w:val="20"/>
              </w:rPr>
              <w:t xml:space="preserve">YES – KB entails Lina is guilty.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Query 2: Is Nora suspicious?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00000"/>
                <w:sz w:val="22"/>
                <w:szCs w:val="22"/>
              </w:rPr>
              <w:t xml:space="preserve">NO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 KB does not entail Nora is suspicious.</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2"/>
                <w:szCs w:val="22"/>
              </w:rPr>
              <w:t xml:space="preserve">Query 3: Does Sara have a key?</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color w:val="B00000"/>
                <w:sz w:val="22"/>
                <w:szCs w:val="22"/>
              </w:rPr>
              <w:t xml:space="preserve">NO ✓</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444444"/>
                <w:sz w:val="20"/>
                <w:szCs w:val="20"/>
              </w:rPr>
              <w:t xml:space="preserve">NO – KB does not entail Sara has a key.</w:t>
            </w:r>
          </w:p>
        </w:tc>
      </w:tr>
    </w:tbl>
    <w:p>
      <w:pPr>
        <w:spacing w:after="0" w:before="200"/>
      </w:pPr>
      <w:r>
        <w:t xml:space="preserve"/>
      </w:r>
    </w:p>
    <w:p>
      <w:pPr>
        <w:spacing w:after="120" w:before="280"/>
      </w:pPr>
      <w:r>
        <w:rPr>
          <w:rFonts w:ascii="Arial" w:cs="Arial" w:eastAsia="Arial" w:hAnsi="Arial"/>
          <w:b/>
          <w:bCs/>
          <w:color w:val="2E5FA3"/>
          <w:sz w:val="24"/>
          <w:szCs w:val="24"/>
        </w:rPr>
        <w:t xml:space="preserve">Answer 4 — Understanding the Results</w:t>
      </w:r>
    </w:p>
    <w:p>
      <w:pPr>
        <w:spacing w:after="120" w:before="280"/>
      </w:pPr>
      <w:r>
        <w:rPr>
          <w:rFonts w:ascii="Arial" w:cs="Arial" w:eastAsia="Arial" w:hAnsi="Arial"/>
          <w:b/>
          <w:bCs/>
          <w:color w:val="2E5FA3"/>
          <w:sz w:val="24"/>
          <w:szCs w:val="24"/>
        </w:rPr>
        <w:t xml:space="preserve">a. Why is Lina guilty? (Clue trace)</w:t>
      </w:r>
    </w:p>
    <w:p>
      <w:pPr>
        <w:spacing w:after="80" w:before="80"/>
      </w:pPr>
      <w:r>
        <w:rPr>
          <w:rFonts w:ascii="Arial" w:cs="Arial" w:eastAsia="Arial" w:hAnsi="Arial"/>
          <w:sz w:val="22"/>
          <w:szCs w:val="22"/>
        </w:rPr>
        <w:t xml:space="preserve">The KB entails Lina's guilt through a chain of three clues:</w:t>
      </w:r>
    </w:p>
    <w:p>
      <w:pPr>
        <w:pStyle w:val="ListParagraph"/>
        <w:numPr>
          <w:ilvl w:val="0"/>
          <w:numId w:val="2"/>
        </w:numPr>
        <w:spacing w:after="60" w:before="60"/>
      </w:pPr>
      <w:r>
        <w:rPr>
          <w:rFonts w:ascii="Arial" w:cs="Arial" w:eastAsia="Arial" w:hAnsi="Arial"/>
          <w:sz w:val="22"/>
          <w:szCs w:val="22"/>
        </w:rPr>
        <w:t xml:space="preserve">Clue 3 establishes a direct fact: Lina was seen near the lab.</w:t>
      </w:r>
    </w:p>
    <w:p>
      <w:pPr>
        <w:pStyle w:val="ListParagraph"/>
        <w:numPr>
          <w:ilvl w:val="0"/>
          <w:numId w:val="2"/>
        </w:numPr>
        <w:spacing w:after="60" w:before="60"/>
      </w:pPr>
      <w:r>
        <w:rPr>
          <w:rFonts w:ascii="Arial" w:cs="Arial" w:eastAsia="Arial" w:hAnsi="Arial"/>
          <w:sz w:val="22"/>
          <w:szCs w:val="22"/>
        </w:rPr>
        <w:t xml:space="preserve">Clue 4 is an implication: If Lina was seen near the lab → Lina has a key. Since Clue 3 is true, modus ponens fires and the KB concludes Lina has a key.</w:t>
      </w:r>
    </w:p>
    <w:p>
      <w:pPr>
        <w:pStyle w:val="ListParagraph"/>
        <w:numPr>
          <w:ilvl w:val="0"/>
          <w:numId w:val="2"/>
        </w:numPr>
        <w:spacing w:after="60" w:before="60"/>
      </w:pPr>
      <w:r>
        <w:rPr>
          <w:rFonts w:ascii="Arial" w:cs="Arial" w:eastAsia="Arial" w:hAnsi="Arial"/>
          <w:sz w:val="22"/>
          <w:szCs w:val="22"/>
        </w:rPr>
        <w:t xml:space="preserve">Clue 1 is an implication: If Lina has a key → Lina is guilty. Since the previous step proved Lina has a key, modus ponens fires again and the KB concludes Lina is guilty.</w:t>
      </w:r>
    </w:p>
    <w:p>
      <w:pPr>
        <w:spacing w:after="0" w:before="160"/>
      </w:pPr>
      <w:r>
        <w:t xml:space="preserve"/>
      </w:r>
    </w:p>
    <w:p>
      <w:pPr>
        <w:spacing w:after="120" w:before="280"/>
      </w:pPr>
      <w:r>
        <w:rPr>
          <w:rFonts w:ascii="Arial" w:cs="Arial" w:eastAsia="Arial" w:hAnsi="Arial"/>
          <w:b/>
          <w:bCs/>
          <w:color w:val="2E5FA3"/>
          <w:sz w:val="24"/>
          <w:szCs w:val="24"/>
        </w:rPr>
        <w:t xml:space="preserve">b. Clue 5 says Nora HAS an alibi — so is she suspicious?</w:t>
      </w:r>
    </w:p>
    <w:p>
      <w:pPr>
        <w:spacing w:after="80" w:before="80"/>
      </w:pPr>
      <w:r>
        <w:rPr>
          <w:rFonts w:ascii="Arial" w:cs="Arial" w:eastAsia="Arial" w:hAnsi="Arial"/>
          <w:sz w:val="22"/>
          <w:szCs w:val="22"/>
        </w:rPr>
        <w:t xml:space="preserve">No, Nora is not suspicious. Clue 5 tells the KB that nora_alibi is TRUE. Clue 6 says: If Nora does NOT have an alibi → Nora is suspicious. Because the antecedent of this implication ("Nora has no alibi") is FALSE, the rule never triggers. The KB therefore cannot prove that Nora is suspicious — the program correctly answers NO.</w:t>
      </w:r>
    </w:p>
    <w:p>
      <w:pPr>
        <w:spacing w:after="0" w:before="160"/>
      </w:pPr>
      <w:r>
        <w:t xml:space="preserve"/>
      </w:r>
    </w:p>
    <w:p>
      <w:pPr>
        <w:spacing w:after="120" w:before="280"/>
      </w:pPr>
      <w:r>
        <w:rPr>
          <w:rFonts w:ascii="Arial" w:cs="Arial" w:eastAsia="Arial" w:hAnsi="Arial"/>
          <w:b/>
          <w:bCs/>
          <w:color w:val="2E5FA3"/>
          <w:sz w:val="24"/>
          <w:szCs w:val="24"/>
        </w:rPr>
        <w:t xml:space="preserve">c. Complete the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tcPr>
          <w:p>
            <w:pPr>
              <w:spacing w:after="60" w:before="0"/>
            </w:pPr>
            <w:r>
              <w:rPr>
                <w:rFonts w:ascii="Arial" w:cs="Arial" w:eastAsia="Arial" w:hAnsi="Arial"/>
                <w:b/>
                <w:bCs/>
                <w:color w:val="1F3864"/>
                <w:sz w:val="22"/>
                <w:szCs w:val="22"/>
              </w:rPr>
              <w:t xml:space="preserve">"The Knowledge Base cannot prove a statement unless..."</w:t>
            </w:r>
          </w:p>
          <w:p>
            <w:pPr>
              <w:spacing w:after="0" w:before="0"/>
            </w:pPr>
            <w:r>
              <w:rPr>
                <w:rFonts w:ascii="Arial" w:cs="Arial" w:eastAsia="Arial" w:hAnsi="Arial"/>
                <w:sz w:val="22"/>
                <w:szCs w:val="22"/>
              </w:rPr>
              <w:t xml:space="preserve">...that statement is entailed by the facts and rules already in the KB — meaning it must be TRUE in every possible model (world) where all the KB's sentences are true. If the KB's clues do not logically force a statement to be true, the KB treats it as unproven, even if it might happen to be true in reality.</w:t>
            </w:r>
          </w:p>
        </w:tc>
      </w:tr>
    </w:tbl>
    <w:p>
      <w:pPr>
        <w:spacing w:after="0" w:before="200"/>
      </w:pPr>
      <w:r>
        <w:t xml:space="preserve"/>
      </w:r>
    </w:p>
    <w:p>
      <w:pPr>
        <w:spacing w:after="120" w:before="280"/>
      </w:pPr>
      <w:r>
        <w:rPr>
          <w:rFonts w:ascii="Arial" w:cs="Arial" w:eastAsia="Arial" w:hAnsi="Arial"/>
          <w:b/>
          <w:bCs/>
          <w:color w:val="2E5FA3"/>
          <w:sz w:val="24"/>
          <w:szCs w:val="24"/>
        </w:rPr>
        <w:t xml:space="preserve">Part 2 — Terminal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80"/>
              <w:bottom w:type="dxa" w:w="400"/>
              <w:right w:type="dxa" w:w="180"/>
            </w:tcMar>
          </w:tcPr>
          <w:p>
            <w:pPr>
              <w:jc w:val="center"/>
            </w:pPr>
            <w:r>
              <w:rPr>
                <w:rFonts w:ascii="Arial" w:cs="Arial" w:eastAsia="Arial" w:hAnsi="Arial"/>
                <w:i/>
                <w:iCs/>
                <w:color w:val="999999"/>
                <w:sz w:val="22"/>
                <w:szCs w:val="22"/>
              </w:rPr>
              <w:t xml:space="preserve">[ Part 2 terminal output Screenshot — paste here ]</w:t>
            </w:r>
          </w:p>
        </w:tc>
      </w:tr>
    </w:tbl>
    <w:p>
      <w:pPr>
        <w:spacing w:after="0" w:before="320"/>
      </w:pPr>
      <w:r>
        <w:t xml:space="preserve"/>
      </w:r>
    </w:p>
    <w:p>
      <w:pPr>
        <w:pBdr>
          <w:bottom w:val="single" w:color="1F3864" w:sz="6" w:space="1"/>
        </w:pBdr>
        <w:spacing w:after="160" w:before="360"/>
      </w:pPr>
      <w:r>
        <w:rPr>
          <w:rFonts w:ascii="Arial" w:cs="Arial" w:eastAsia="Arial" w:hAnsi="Arial"/>
          <w:b/>
          <w:bCs/>
          <w:color w:val="1F3864"/>
          <w:sz w:val="28"/>
          <w:szCs w:val="28"/>
        </w:rPr>
        <w:t xml:space="preserve">Reflection — Search vs. Knowledge</w:t>
      </w:r>
    </w:p>
    <w:p>
      <w:pPr>
        <w:spacing w:after="80" w:before="80"/>
      </w:pPr>
      <w:r>
        <w:rPr>
          <w:rFonts w:ascii="Arial" w:cs="Arial" w:eastAsia="Arial" w:hAnsi="Arial"/>
          <w:sz w:val="22"/>
          <w:szCs w:val="22"/>
        </w:rPr>
        <w:t xml:space="preserve">BFS and a Knowledge Base solve fundamentally different kinds of problems. BFS is a graph-traversal algorithm: its input is a map of cities (nodes and edges) and two cities, and its output is the shortest sequence of hops connecting them. It works by exploring the problem space step by step without any understanding of meaning — it simply follows connections until it finds the destination.</w:t>
      </w:r>
    </w:p>
    <w:p>
      <w:pPr>
        <w:spacing w:after="0" w:before="80"/>
      </w:pPr>
      <w:r>
        <w:t xml:space="preserve"/>
      </w:r>
    </w:p>
    <w:p>
      <w:pPr>
        <w:spacing w:after="80" w:before="80"/>
      </w:pPr>
      <w:r>
        <w:rPr>
          <w:rFonts w:ascii="Arial" w:cs="Arial" w:eastAsia="Arial" w:hAnsi="Arial"/>
          <w:sz w:val="22"/>
          <w:szCs w:val="22"/>
        </w:rPr>
        <w:t xml:space="preserve">A Knowledge Base, by contrast, performs logical inference. Its input is a set of facts and rules expressed in propositional logic, and its output is a yes/no answer to a query — specifically, whether the KB logically entails that query. It does not navigate a graph; instead it reasons over all possible worlds consistent with its clues and checks whether the conclusion holds in every one of them.</w:t>
      </w:r>
    </w:p>
    <w:p>
      <w:pPr>
        <w:spacing w:after="0" w:before="80"/>
      </w:pPr>
      <w:r>
        <w:t xml:space="preserve"/>
      </w:r>
    </w:p>
    <w:p>
      <w:pPr>
        <w:spacing w:after="80" w:before="80"/>
      </w:pPr>
      <w:r>
        <w:rPr>
          <w:rFonts w:ascii="Arial" w:cs="Arial" w:eastAsia="Arial" w:hAnsi="Arial"/>
          <w:sz w:val="22"/>
          <w:szCs w:val="22"/>
        </w:rPr>
        <w:t xml:space="preserve">In short, BFS answers "What is the route?" by searching through states, while a KB answers "What must be true?" by reasoning from evidence. BFS is about navigation; the KB is about deduction.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2026-04-26T10:52:35.050Z</dcterms:created>
  <dcterms:modified xsi:type="dcterms:W3CDTF">2026-04-26T10:52:35.050Z</dcterms:modified>
</cp:coreProperties>
</file>

<file path=docProps/custom.xml><?xml version="1.0" encoding="utf-8"?>
<Properties xmlns="http://schemas.openxmlformats.org/officeDocument/2006/custom-properties" xmlns:vt="http://schemas.openxmlformats.org/officeDocument/2006/docPropsVTypes"/>
</file>