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Literature Survey / Related Work</w:t>
      </w:r>
    </w:p>
    <w:p>
      <w:r>
        <w:rPr>
          <w:i/>
        </w:rPr>
        <w:t>AI-Based Multi-Cloud Migration Decision Framework for Healthcare Enterprises</w:t>
      </w:r>
    </w:p>
    <w:p>
      <w:r>
        <w:t>BCSE355L Cloud Architecture Design — VIT University, 2026</w:t>
      </w:r>
    </w:p>
    <w:p>
      <w:r>
        <w:t>Team: Charles Jehanabad (24BIT0522) · Tanmay Kapoor (24BIT0079) · Rani Gupta (24BIT0543)</w:t>
      </w:r>
    </w:p>
    <w:p>
      <w:r>
        <w:t>————————————————————————————————————————</w:t>
      </w:r>
    </w:p>
    <w:p>
      <w:r>
        <w:t>This document surveys the 15 research papers reviewed for the project, distributed across the three team members:</w:t>
      </w:r>
    </w:p>
    <w:p>
      <w:r>
        <w:t>• Papers P1–P5: Charles Jehanabad (24BIT0522) — Network Congestion &amp; Edge-AI Forecasting</w:t>
      </w:r>
    </w:p>
    <w:p>
      <w:r>
        <w:t>• Papers P6–P10: Tanmay Kapoor (24BIT0079) — Task Offloading &amp; Multi-Criteria Decision Frameworks</w:t>
      </w:r>
    </w:p>
    <w:p>
      <w:r>
        <w:t>• Papers P11–P15: Rani Gupta (24BIT0543) — Serverless Fog-Cloud, HIPAA Security &amp; Audit Logs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Paper ID</w:t>
            </w:r>
          </w:p>
        </w:tc>
        <w:tc>
          <w:tcPr>
            <w:tcW w:type="dxa" w:w="1440"/>
          </w:tcPr>
          <w:p>
            <w:r>
              <w:t>Full citation / DOI / URL</w:t>
            </w:r>
          </w:p>
        </w:tc>
        <w:tc>
          <w:tcPr>
            <w:tcW w:type="dxa" w:w="1440"/>
          </w:tcPr>
          <w:p>
            <w:r>
              <w:t>Problem addressed</w:t>
            </w:r>
          </w:p>
        </w:tc>
        <w:tc>
          <w:tcPr>
            <w:tcW w:type="dxa" w:w="1440"/>
          </w:tcPr>
          <w:p>
            <w:r>
              <w:t>Method / architecture</w:t>
            </w:r>
          </w:p>
        </w:tc>
        <w:tc>
          <w:tcPr>
            <w:tcW w:type="dxa" w:w="1440"/>
          </w:tcPr>
          <w:p>
            <w:r>
              <w:t>Dataset / evaluation</w:t>
            </w:r>
          </w:p>
        </w:tc>
        <w:tc>
          <w:tcPr>
            <w:tcW w:type="dxa" w:w="1440"/>
          </w:tcPr>
          <w:p>
            <w:r>
              <w:t>Key findings</w:t>
            </w:r>
          </w:p>
        </w:tc>
      </w:tr>
      <w:tr>
        <w:tc>
          <w:tcPr>
            <w:tcW w:type="dxa" w:w="1440"/>
          </w:tcPr>
          <w:p>
            <w:r>
              <w:t>P1</w:t>
            </w:r>
          </w:p>
        </w:tc>
        <w:tc>
          <w:tcPr>
            <w:tcW w:type="dxa" w:w="1440"/>
          </w:tcPr>
          <w:p>
            <w:r>
              <w:t>Deep Learning for Network Congestion Prediction in Healthcare IoT. IEEE, 2025. authors, volume/pages, DOI</w:t>
            </w:r>
          </w:p>
        </w:tc>
        <w:tc>
          <w:tcPr>
            <w:tcW w:type="dxa" w:w="1440"/>
          </w:tcPr>
          <w:p>
            <w:r>
              <w:t>Predicting network congestion and bandwidth drops in healthcare IoT</w:t>
            </w:r>
          </w:p>
        </w:tc>
        <w:tc>
          <w:tcPr>
            <w:tcW w:type="dxa" w:w="1440"/>
          </w:tcPr>
          <w:p>
            <w:r>
              <w:t>LSTM-based time-series forecasting</w:t>
            </w:r>
          </w:p>
        </w:tc>
        <w:tc>
          <w:tcPr>
            <w:tcW w:type="dxa" w:w="1440"/>
          </w:tcPr>
          <w:p>
            <w:r>
              <w:t>5G network traces; accuracy of bandwidth-drop prediction</w:t>
            </w:r>
          </w:p>
        </w:tc>
        <w:tc>
          <w:tcPr>
            <w:tcW w:type="dxa" w:w="1440"/>
          </w:tcPr>
          <w:p>
            <w:r>
              <w:t>High accuracy in predicting bandwidth drops (under 10 ms reported); costly to run the model continuously in the cloud.</w:t>
            </w:r>
          </w:p>
        </w:tc>
      </w:tr>
      <w:tr>
        <w:tc>
          <w:tcPr>
            <w:tcW w:type="dxa" w:w="1440"/>
          </w:tcPr>
          <w:p>
            <w:r>
              <w:t>P2</w:t>
            </w:r>
          </w:p>
        </w:tc>
        <w:tc>
          <w:tcPr>
            <w:tcW w:type="dxa" w:w="1440"/>
          </w:tcPr>
          <w:p>
            <w:r>
              <w:t>Edge-AI in Remote Patient Monitoring Systems. Elsevier, 2024. authors, volume/pages, DOI</w:t>
            </w:r>
          </w:p>
        </w:tc>
        <w:tc>
          <w:tcPr>
            <w:tcW w:type="dxa" w:w="1440"/>
          </w:tcPr>
          <w:p>
            <w:r>
              <w:t>Reducing data sent from remote patient monitoring</w:t>
            </w:r>
          </w:p>
        </w:tc>
        <w:tc>
          <w:tcPr>
            <w:tcW w:type="dxa" w:w="1440"/>
          </w:tcPr>
          <w:p>
            <w:r>
              <w:t>Federated Edge Learning (FELL)</w:t>
            </w:r>
          </w:p>
        </w:tc>
        <w:tc>
          <w:tcPr>
            <w:tcW w:type="dxa" w:w="1440"/>
          </w:tcPr>
          <w:p>
            <w:r>
              <w:t>MIMIC-III vitals</w:t>
            </w:r>
          </w:p>
        </w:tc>
        <w:tc>
          <w:tcPr>
            <w:tcW w:type="dxa" w:w="1440"/>
          </w:tcPr>
          <w:p>
            <w:r>
              <w:t>Reduces data transmission overhead by 40%.</w:t>
            </w:r>
          </w:p>
        </w:tc>
      </w:tr>
      <w:tr>
        <w:tc>
          <w:tcPr>
            <w:tcW w:type="dxa" w:w="1440"/>
          </w:tcPr>
          <w:p>
            <w:r>
              <w:t>P3</w:t>
            </w:r>
          </w:p>
        </w:tc>
        <w:tc>
          <w:tcPr>
            <w:tcW w:type="dxa" w:w="1440"/>
          </w:tcPr>
          <w:p>
            <w:r>
              <w:t>Spatiotemporal Forecasting for Hospital Wi-Fi Reliability. Springer, 2026. authors, volume/pages, DOI</w:t>
            </w:r>
          </w:p>
        </w:tc>
        <w:tc>
          <w:tcPr>
            <w:tcW w:type="dxa" w:w="1440"/>
          </w:tcPr>
          <w:p>
            <w:r>
              <w:t>Predicting Wi-Fi reliability and dead zones inside hospitals</w:t>
            </w:r>
          </w:p>
        </w:tc>
        <w:tc>
          <w:tcPr>
            <w:tcW w:type="dxa" w:w="1440"/>
          </w:tcPr>
          <w:p>
            <w:r>
              <w:t>Graph Convolutional Networks (GCN)</w:t>
            </w:r>
          </w:p>
        </w:tc>
        <w:tc>
          <w:tcPr>
            <w:tcW w:type="dxa" w:w="1440"/>
          </w:tcPr>
          <w:p>
            <w:r>
              <w:t>Enterprise Wi-Fi logs</w:t>
            </w:r>
          </w:p>
        </w:tc>
        <w:tc>
          <w:tcPr>
            <w:tcW w:type="dxa" w:w="1440"/>
          </w:tcPr>
          <w:p>
            <w:r>
              <w:t>Maps physical hospital dead zones effectively; struggles with sudden, unpredictable anomaly spikes.</w:t>
            </w:r>
          </w:p>
        </w:tc>
      </w:tr>
      <w:tr>
        <w:tc>
          <w:tcPr>
            <w:tcW w:type="dxa" w:w="1440"/>
          </w:tcPr>
          <w:p>
            <w:r>
              <w:t>P4</w:t>
            </w:r>
          </w:p>
        </w:tc>
        <w:tc>
          <w:tcPr>
            <w:tcW w:type="dxa" w:w="1440"/>
          </w:tcPr>
          <w:p>
            <w:r>
              <w:t>Energy-Efficient AI Workload Offloading in Wearables. MDPI, 2025. authors, volume/pages, DOI</w:t>
            </w:r>
          </w:p>
        </w:tc>
        <w:tc>
          <w:tcPr>
            <w:tcW w:type="dxa" w:w="1440"/>
          </w:tcPr>
          <w:p>
            <w:r>
              <w:t>Offloading AI workloads from medical wearables to save energy</w:t>
            </w:r>
          </w:p>
        </w:tc>
        <w:tc>
          <w:tcPr>
            <w:tcW w:type="dxa" w:w="1440"/>
          </w:tcPr>
          <w:p>
            <w:r>
              <w:t>Deep Reinforcement Learning (DRL)</w:t>
            </w:r>
          </w:p>
        </w:tc>
        <w:tc>
          <w:tcPr>
            <w:tcW w:type="dxa" w:w="1440"/>
          </w:tcPr>
          <w:p>
            <w:r>
              <w:t>IoMT sensor data</w:t>
            </w:r>
          </w:p>
        </w:tc>
        <w:tc>
          <w:tcPr>
            <w:tcW w:type="dxa" w:w="1440"/>
          </w:tcPr>
          <w:p>
            <w:r>
              <w:t>Maximises battery life of medical wearables; decisions are a black box.</w:t>
            </w:r>
          </w:p>
        </w:tc>
      </w:tr>
      <w:tr>
        <w:tc>
          <w:tcPr>
            <w:tcW w:type="dxa" w:w="1440"/>
          </w:tcPr>
          <w:p>
            <w:r>
              <w:t>P5</w:t>
            </w:r>
          </w:p>
        </w:tc>
        <w:tc>
          <w:tcPr>
            <w:tcW w:type="dxa" w:w="1440"/>
          </w:tcPr>
          <w:p>
            <w:r>
              <w:t>Traffic Classification of Telemedicine Video Streams. IEEE, 2023. authors, volume/pages, DOI</w:t>
            </w:r>
          </w:p>
        </w:tc>
        <w:tc>
          <w:tcPr>
            <w:tcW w:type="dxa" w:w="1440"/>
          </w:tcPr>
          <w:p>
            <w:r>
              <w:t>Telling emergency video feeds from routine calls</w:t>
            </w:r>
          </w:p>
        </w:tc>
        <w:tc>
          <w:tcPr>
            <w:tcW w:type="dxa" w:w="1440"/>
          </w:tcPr>
          <w:p>
            <w:r>
              <w:t>CNNs on packet headers</w:t>
            </w:r>
          </w:p>
        </w:tc>
        <w:tc>
          <w:tcPr>
            <w:tcW w:type="dxa" w:w="1440"/>
          </w:tcPr>
          <w:p>
            <w:r>
              <w:t>Telehealth video packets</w:t>
            </w:r>
          </w:p>
        </w:tc>
        <w:tc>
          <w:tcPr>
            <w:tcW w:type="dxa" w:w="1440"/>
          </w:tcPr>
          <w:p>
            <w:r>
              <w:t>Quickly separates emergency feeds from routine calls; privacy risk if payloads are inspected.</w:t>
            </w:r>
          </w:p>
        </w:tc>
      </w:tr>
      <w:tr>
        <w:tc>
          <w:tcPr>
            <w:tcW w:type="dxa" w:w="1440"/>
          </w:tcPr>
          <w:p>
            <w:r>
              <w:t>P6</w:t>
            </w:r>
          </w:p>
        </w:tc>
        <w:tc>
          <w:tcPr>
            <w:tcW w:type="dxa" w:w="1440"/>
          </w:tcPr>
          <w:p>
            <w:r>
              <w:t>A framework for offloading and migration of serverless functions in the Edge–Cloud Continuum. Elsevier, 2024. authors, volume/pages, DOI</w:t>
            </w:r>
          </w:p>
        </w:tc>
        <w:tc>
          <w:tcPr>
            <w:tcW w:type="dxa" w:w="1440"/>
          </w:tcPr>
          <w:p>
            <w:r>
              <w:t>General offloading and migration of serverless functions between edge and cloud</w:t>
            </w:r>
          </w:p>
        </w:tc>
        <w:tc>
          <w:tcPr>
            <w:tcW w:type="dxa" w:w="1440"/>
          </w:tcPr>
          <w:p>
            <w:r>
              <w:t>Serverledge framework with horizontal and vertical function offloading and migration</w:t>
            </w:r>
          </w:p>
        </w:tc>
        <w:tc>
          <w:tcPr>
            <w:tcW w:type="dxa" w:w="1440"/>
          </w:tcPr>
          <w:p>
            <w:r>
              <w:t>Experimental evaluation on an edge-cloud testbed</w:t>
            </w:r>
          </w:p>
        </w:tc>
        <w:tc>
          <w:tcPr>
            <w:tcW w:type="dxa" w:w="1440"/>
          </w:tcPr>
          <w:p>
            <w:r>
              <w:t>Supports live migration and decentralised scheduling with better utilisation; not healthcare-aware and has no decision intelligence.</w:t>
            </w:r>
          </w:p>
        </w:tc>
      </w:tr>
      <w:tr>
        <w:tc>
          <w:tcPr>
            <w:tcW w:type="dxa" w:w="1440"/>
          </w:tcPr>
          <w:p>
            <w:r>
              <w:t>P7</w:t>
            </w:r>
          </w:p>
        </w:tc>
        <w:tc>
          <w:tcPr>
            <w:tcW w:type="dxa" w:w="1440"/>
          </w:tcPr>
          <w:p>
            <w:r>
              <w:t>Energy-Aware Tasks Offloading Based on DQN in Medical Mobile Devices. Springer, 2024. authors, volume/pages, DOI</w:t>
            </w:r>
          </w:p>
        </w:tc>
        <w:tc>
          <w:tcPr>
            <w:tcW w:type="dxa" w:w="1440"/>
          </w:tcPr>
          <w:p>
            <w:r>
              <w:t>Reducing delay and energy when offloading tasks from medical mobile devices</w:t>
            </w:r>
          </w:p>
        </w:tc>
        <w:tc>
          <w:tcPr>
            <w:tcW w:type="dxa" w:w="1440"/>
          </w:tcPr>
          <w:p>
            <w:r>
              <w:t>Deep Q-Network (DQN) task offloading</w:t>
            </w:r>
          </w:p>
        </w:tc>
        <w:tc>
          <w:tcPr>
            <w:tcW w:type="dxa" w:w="1440"/>
          </w:tcPr>
          <w:p>
            <w:r>
              <w:t>Medical mobile device simulation</w:t>
            </w:r>
          </w:p>
        </w:tc>
        <w:tc>
          <w:tcPr>
            <w:tcW w:type="dxa" w:w="1440"/>
          </w:tcPr>
          <w:p>
            <w:r>
              <w:t>Reduces execution delay and energy; high training complexity and limited scalability evaluation.</w:t>
            </w:r>
          </w:p>
        </w:tc>
      </w:tr>
      <w:tr>
        <w:tc>
          <w:tcPr>
            <w:tcW w:type="dxa" w:w="1440"/>
          </w:tcPr>
          <w:p>
            <w:r>
              <w:t>P8</w:t>
            </w:r>
          </w:p>
        </w:tc>
        <w:tc>
          <w:tcPr>
            <w:tcW w:type="dxa" w:w="1440"/>
          </w:tcPr>
          <w:p>
            <w:r>
              <w:t>Resource Allocation and Data Offloading Strategy for Edge-Computing-Assisted Intelligent Telemedicine System. MDPI, 2023. authors, volume/pages, DOI</w:t>
            </w:r>
          </w:p>
        </w:tc>
        <w:tc>
          <w:tcPr>
            <w:tcW w:type="dxa" w:w="1440"/>
          </w:tcPr>
          <w:p>
            <w:r>
              <w:t>Allocating resources and offloading data in edge-assisted telemedicine</w:t>
            </w:r>
          </w:p>
        </w:tc>
        <w:tc>
          <w:tcPr>
            <w:tcW w:type="dxa" w:w="1440"/>
          </w:tcPr>
          <w:p>
            <w:r>
              <w:t>Resource allocation and computation-offloading optimisation</w:t>
            </w:r>
          </w:p>
        </w:tc>
        <w:tc>
          <w:tcPr>
            <w:tcW w:type="dxa" w:w="1440"/>
          </w:tcPr>
          <w:p>
            <w:r>
              <w:t>Wireless Body Area Network (WBAN) simulation</w:t>
            </w:r>
          </w:p>
        </w:tc>
        <w:tc>
          <w:tcPr>
            <w:tcW w:type="dxa" w:w="1440"/>
          </w:tcPr>
          <w:p>
            <w:r>
              <w:t>Improves transmission efficiency and reduces latency; security and privacy are minimally addressed.</w:t>
            </w:r>
          </w:p>
        </w:tc>
      </w:tr>
      <w:tr>
        <w:tc>
          <w:tcPr>
            <w:tcW w:type="dxa" w:w="1440"/>
          </w:tcPr>
          <w:p>
            <w:r>
              <w:t>P9</w:t>
            </w:r>
          </w:p>
        </w:tc>
        <w:tc>
          <w:tcPr>
            <w:tcW w:type="dxa" w:w="1440"/>
          </w:tcPr>
          <w:p>
            <w:r>
              <w:t>DRL-Based Dependent Task Offloading with Delay-Energy Trade-off in Medical Image Edge Computing. 2025. publisher / venue missing in Review 1; authors, DOI</w:t>
            </w:r>
          </w:p>
        </w:tc>
        <w:tc>
          <w:tcPr>
            <w:tcW w:type="dxa" w:w="1440"/>
          </w:tcPr>
          <w:p>
            <w:r>
              <w:t>Offloading dependent tasks of medical-image processing</w:t>
            </w:r>
          </w:p>
        </w:tc>
        <w:tc>
          <w:tcPr>
            <w:tcW w:type="dxa" w:w="1440"/>
          </w:tcPr>
          <w:p>
            <w:r>
              <w:t>Deep Reinforcement Learning (DRL)</w:t>
            </w:r>
          </w:p>
        </w:tc>
        <w:tc>
          <w:tcPr>
            <w:tcW w:type="dxa" w:w="1440"/>
          </w:tcPr>
          <w:p>
            <w:r>
              <w:t>Medical image processing simulation</w:t>
            </w:r>
          </w:p>
        </w:tc>
        <w:tc>
          <w:tcPr>
            <w:tcW w:type="dxa" w:w="1440"/>
          </w:tcPr>
          <w:p>
            <w:r>
              <w:t>Balances delay and energy for dependent tasks; tested mainly on imaging workloads.</w:t>
            </w:r>
          </w:p>
        </w:tc>
      </w:tr>
      <w:tr>
        <w:tc>
          <w:tcPr>
            <w:tcW w:type="dxa" w:w="1440"/>
          </w:tcPr>
          <w:p>
            <w:r>
              <w:t>P10</w:t>
            </w:r>
          </w:p>
        </w:tc>
        <w:tc>
          <w:tcPr>
            <w:tcW w:type="dxa" w:w="1440"/>
          </w:tcPr>
          <w:p>
            <w:r>
              <w:t>Towards providing a priority-based vital sign offloading in healthcare with serverless computing and a fog-cloud architecture (SmartVSO). Elsevier, 2024. authors, volume/pages, DOI</w:t>
            </w:r>
          </w:p>
        </w:tc>
        <w:tc>
          <w:tcPr>
            <w:tcW w:type="dxa" w:w="1440"/>
          </w:tcPr>
          <w:p>
            <w:r>
              <w:t>Prioritised offloading of vital-sign data</w:t>
            </w:r>
          </w:p>
        </w:tc>
        <w:tc>
          <w:tcPr>
            <w:tcW w:type="dxa" w:w="1440"/>
          </w:tcPr>
          <w:p>
            <w:r>
              <w:t>Priority-based workload offloading on a serverless fog-cloud architecture</w:t>
            </w:r>
          </w:p>
        </w:tc>
        <w:tc>
          <w:tcPr>
            <w:tcW w:type="dxa" w:w="1440"/>
          </w:tcPr>
          <w:p>
            <w:r>
              <w:t>Simulated smartwatch vital-sign data under different workloads</w:t>
            </w:r>
          </w:p>
        </w:tc>
        <w:tc>
          <w:tcPr>
            <w:tcW w:type="dxa" w:w="1440"/>
          </w:tcPr>
          <w:p>
            <w:r>
              <w:t>Low latency for critical patients and scalable serverless deployment; priority rules are static and not AI-based.</w:t>
            </w:r>
          </w:p>
        </w:tc>
      </w:tr>
      <w:tr>
        <w:tc>
          <w:tcPr>
            <w:tcW w:type="dxa" w:w="1440"/>
          </w:tcPr>
          <w:p>
            <w:r>
              <w:t>P11</w:t>
            </w:r>
          </w:p>
        </w:tc>
        <w:tc>
          <w:tcPr>
            <w:tcW w:type="dxa" w:w="1440"/>
          </w:tcPr>
          <w:p>
            <w:r>
              <w:t>Performance Analysis of Edge … title, publisher and year are incomplete in Review 1; complete from the source</w:t>
            </w:r>
          </w:p>
        </w:tc>
        <w:tc>
          <w:tcPr>
            <w:tcW w:type="dxa" w:w="1440"/>
          </w:tcPr>
          <w:p>
            <w:r>
              <w:t>Comparing edge and cloud processing latency for local sensor networks</w:t>
            </w:r>
          </w:p>
        </w:tc>
        <w:tc>
          <w:tcPr>
            <w:tcW w:type="dxa" w:w="1440"/>
          </w:tcPr>
          <w:p>
            <w:r>
              <w:t>Empirical latency testing</w:t>
            </w:r>
          </w:p>
        </w:tc>
        <w:tc>
          <w:tcPr>
            <w:tcW w:type="dxa" w:w="1440"/>
          </w:tcPr>
          <w:p>
            <w:r>
              <w:t>Local sensor-to-edge-core measurements</w:t>
            </w:r>
          </w:p>
        </w:tc>
        <w:tc>
          <w:tcPr>
            <w:tcW w:type="dxa" w:w="1440"/>
          </w:tcPr>
          <w:p>
            <w:r>
              <w:t>Edge processing is about ten times faster than the cloud for local networks; does not address syncing edge data back to the cloud.</w:t>
            </w:r>
          </w:p>
        </w:tc>
      </w:tr>
      <w:tr>
        <w:tc>
          <w:tcPr>
            <w:tcW w:type="dxa" w:w="1440"/>
          </w:tcPr>
          <w:p>
            <w:r>
              <w:t>P12</w:t>
            </w:r>
          </w:p>
        </w:tc>
        <w:tc>
          <w:tcPr>
            <w:tcW w:type="dxa" w:w="1440"/>
          </w:tcPr>
          <w:p>
            <w:r>
              <w:t>Cold Start Mitigation in Serverless Functions for Healthcare APIs. ACM, 2026. authors, volume/pages, DOI</w:t>
            </w:r>
          </w:p>
        </w:tc>
        <w:tc>
          <w:tcPr>
            <w:tcW w:type="dxa" w:w="1440"/>
          </w:tcPr>
          <w:p>
            <w:r>
              <w:t>Reducing cold-start delay of serverless healthcare APIs</w:t>
            </w:r>
          </w:p>
        </w:tc>
        <w:tc>
          <w:tcPr>
            <w:tcW w:type="dxa" w:w="1440"/>
          </w:tcPr>
          <w:p>
            <w:r>
              <w:t>Concurrency tuning</w:t>
            </w:r>
          </w:p>
        </w:tc>
        <w:tc>
          <w:tcPr>
            <w:tcW w:type="dxa" w:w="1440"/>
          </w:tcPr>
          <w:p>
            <w:r>
              <w:t>Serverless API traces</w:t>
            </w:r>
          </w:p>
        </w:tc>
        <w:tc>
          <w:tcPr>
            <w:tcW w:type="dxa" w:w="1440"/>
          </w:tcPr>
          <w:p>
            <w:r>
              <w:t>Reduces Lambda cold starts to under 50 ms; provisioned concurrency is expensive to keep running 24/7.</w:t>
            </w:r>
          </w:p>
        </w:tc>
      </w:tr>
      <w:tr>
        <w:tc>
          <w:tcPr>
            <w:tcW w:type="dxa" w:w="1440"/>
          </w:tcPr>
          <w:p>
            <w:r>
              <w:t>P13</w:t>
            </w:r>
          </w:p>
        </w:tc>
        <w:tc>
          <w:tcPr>
            <w:tcW w:type="dxa" w:w="1440"/>
          </w:tcPr>
          <w:p>
            <w:r>
              <w:t>HIPAA-Compliant Architectures in Multi-Cloud Environments. Springer, 2024. authors, volume/pages, DOI</w:t>
            </w:r>
          </w:p>
        </w:tc>
        <w:tc>
          <w:tcPr>
            <w:tcW w:type="dxa" w:w="1440"/>
          </w:tcPr>
          <w:p>
            <w:r>
              <w:t>Mapping HIPAA requirements to multi-cloud architectures</w:t>
            </w:r>
          </w:p>
        </w:tc>
        <w:tc>
          <w:tcPr>
            <w:tcW w:type="dxa" w:w="1440"/>
          </w:tcPr>
          <w:p>
            <w:r>
              <w:t>Framework design and mapping</w:t>
            </w:r>
          </w:p>
        </w:tc>
        <w:tc>
          <w:tcPr>
            <w:tcW w:type="dxa" w:w="1440"/>
          </w:tcPr>
          <w:p>
            <w:r>
              <w:t>Regulatory rulebooks</w:t>
            </w:r>
          </w:p>
        </w:tc>
        <w:tc>
          <w:tcPr>
            <w:tcW w:type="dxa" w:w="1440"/>
          </w:tcPr>
          <w:p>
            <w:r>
              <w:t>Comprehensive security guidelines for PHI; abstract, with no automated enforcement tools.</w:t>
            </w:r>
          </w:p>
        </w:tc>
      </w:tr>
      <w:tr>
        <w:tc>
          <w:tcPr>
            <w:tcW w:type="dxa" w:w="1440"/>
          </w:tcPr>
          <w:p>
            <w:r>
              <w:t>P14</w:t>
            </w:r>
          </w:p>
        </w:tc>
        <w:tc>
          <w:tcPr>
            <w:tcW w:type="dxa" w:w="1440"/>
          </w:tcPr>
          <w:p>
            <w:r>
              <w:t>Blockchain vs. Serverless for EHR Access Logs. Elsevier, 2025. authors, volume/pages, DOI</w:t>
            </w:r>
          </w:p>
        </w:tc>
        <w:tc>
          <w:tcPr>
            <w:tcW w:type="dxa" w:w="1440"/>
          </w:tcPr>
          <w:p>
            <w:r>
              <w:t>Choosing an architecture for tamper-resistant EHR access logs</w:t>
            </w:r>
          </w:p>
        </w:tc>
        <w:tc>
          <w:tcPr>
            <w:tcW w:type="dxa" w:w="1440"/>
          </w:tcPr>
          <w:p>
            <w:r>
              <w:t>Comparative architecture review</w:t>
            </w:r>
          </w:p>
        </w:tc>
        <w:tc>
          <w:tcPr>
            <w:tcW w:type="dxa" w:w="1440"/>
          </w:tcPr>
          <w:p>
            <w:r>
              <w:t>Simulated EHR queries</w:t>
            </w:r>
          </w:p>
        </w:tc>
        <w:tc>
          <w:tcPr>
            <w:tcW w:type="dxa" w:w="1440"/>
          </w:tcPr>
          <w:p>
            <w:r>
              <w:t>High integrity for audit trails, but blockchain is too slow for real-time IoMT telemetry.</w:t>
            </w:r>
          </w:p>
        </w:tc>
      </w:tr>
      <w:tr>
        <w:tc>
          <w:tcPr>
            <w:tcW w:type="dxa" w:w="1440"/>
          </w:tcPr>
          <w:p>
            <w:r>
              <w:t>P15</w:t>
            </w:r>
          </w:p>
        </w:tc>
        <w:tc>
          <w:tcPr>
            <w:tcW w:type="dxa" w:w="1440"/>
          </w:tcPr>
          <w:p>
            <w:r>
              <w:t>Scalability of Microservices in Telehealth Platforms. Wiley, 2026. authors, volume/pages, DOI</w:t>
            </w:r>
          </w:p>
        </w:tc>
        <w:tc>
          <w:tcPr>
            <w:tcW w:type="dxa" w:w="1440"/>
          </w:tcPr>
          <w:p>
            <w:r>
              <w:t>Scaling telehealth platforms with microservices</w:t>
            </w:r>
          </w:p>
        </w:tc>
        <w:tc>
          <w:tcPr>
            <w:tcW w:type="dxa" w:w="1440"/>
          </w:tcPr>
          <w:p>
            <w:r>
              <w:t>Kubernetes (EKS) stress testing</w:t>
            </w:r>
          </w:p>
        </w:tc>
        <w:tc>
          <w:tcPr>
            <w:tcW w:type="dxa" w:w="1440"/>
          </w:tcPr>
          <w:p>
            <w:r>
              <w:t>Video consultation data</w:t>
            </w:r>
          </w:p>
        </w:tc>
        <w:tc>
          <w:tcPr>
            <w:tcW w:type="dxa" w:w="1440"/>
          </w:tcPr>
          <w:p>
            <w:r>
              <w:t>Highly scalable for heavy video processing; overkill and complex for lightweight sensor telemetry.</w:t>
            </w:r>
          </w:p>
        </w:tc>
      </w:tr>
    </w:tbl>
    <w:p>
      <w:pPr>
        <w:pStyle w:val="Heading2"/>
      </w:pPr>
      <w:r>
        <w:t>Synthesis and Comparison</w:t>
      </w:r>
    </w:p>
    <w:p>
      <w:r>
        <w:t>By approach, the papers fall into five groups. Forecasting papers [1], [3] predict network problems with LSTM and graph networks but stop at prediction; they do not decide where the workload should run. Offloading papers [4], [7], [9] use reinforcement-learning variants that save energy or delay but act as black boxes and were tested mostly in simulation. Serverless and edge-cloud papers [6], [10], [12], [15] show that serverless functions can be migrated, prioritised and scaled, but their priority rules are static or not healthcare-aware, and [15] finds container orchestration heavy for light sensor telemetry. Edge and federated papers [2], [11] show that processing near the source cuts latency (about ten times in [11]) and data transfer (40% in [2]) but leave synchronisation back to the cloud open. Security papers [8], [13], [14] and the traffic-classification paper [5] show that privacy and audit are treated only abstractly, and that blockchain is too slow for telemetry [14].</w:t>
      </w:r>
    </w:p>
    <w:p>
      <w:r>
        <w:t>Common trends are the use of simulations and small test beds, latency and energy as the main performance measures, and little attention to cost and compliance. Some findings pull in different directions: edge processing is much faster locally [11], while the serverless papers [12], [15] stress the elasticity and lower operating burden of the cloud. The best placement therefore depends on the situation, which motivates deciding dynamically for each reading rather than choosing one location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