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Calicut : 3 days 2nights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54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calicut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 11999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calicut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1.kozhikode Beach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2.Beypore Beach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3.Beypore port &amp; shipbuilding yard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4.kappad Beach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5.SM street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1.Mananchira square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2.Mananchira lake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3.Tali shiva temple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4.pazhassi raja museum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5.krishna menon museum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1.kozhikode backwaters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2.sarovaram bio park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3.Thusharagiri waterfalls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4.Arippara waterfalls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5.kakkayam dam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Pickup &amp; Drop (within calicut – extra charges outside)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1.kozhikode Beach 9:00AM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2.Beypore Beach 11:00AM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3.Beypore port &amp; shipbuilding yard 12:30 PM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4.kappad Beach 2:00PM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5.SM street 4:00PM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1.Mananchira square 9:00AM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2.Mananchira lake 11:00AM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3.Tali shiva temple 12:30PM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4.pazhassi raja museum 2:00PM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5.krishna menon museum 4:00PM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1.kozhikode backwaters 9:00AM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2.sarovaram bio park 11:00AM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3.Thusharagiri waterfalls 12:30 PM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4.Arippara waterfalls 2:00PM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5.kakkayam dam 4:00PM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