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Gujarat : 1 Day 1 nights Tour Package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Duration: 24 hours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Tour Type: Nature &amp; Adventure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Group Size: Flexible (Private / Small Group)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Age category: 5 years to 60 years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Languages: English, Hindi, Malayalam, Tamil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Place: Gujarat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Price: ₹3999 per person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About the Tour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quick yet exciting one-day escape into gujarat natural beauty. Explore caves, waterfalls, lakes, and stunning viewpoints — perfect for families, couples, or solo travelers looking for a full-day adventure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Highlights.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1.statue of unity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2.somnath temple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3.Dwarkadhish temple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4.Rann of Kutch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5.sabarmati ashram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Drop at stay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Drop off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Inclusions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Pickup &amp; Drop (within Gujarat – extra charges outside)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Guided sightseeing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All transfers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Driver &amp; fuel charges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Excludes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Entry fees &amp; parking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Food &amp; personal expenses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Adventure activities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Itinerary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1.statue of unity -9:00AM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2.somnath temple -11:00AM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3.Dwarkadhish temple -12:30 PM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4.Rann of Kutch-2:00 PM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Drop at stay 6:00PM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Drop off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Tour Provider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Guide me now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