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DBF87" w14:textId="510B90CF" w:rsidR="00332B72" w:rsidRPr="00A15A12" w:rsidRDefault="00703343" w:rsidP="008314F3">
      <w:pPr>
        <w:spacing w:after="0" w:line="276" w:lineRule="auto"/>
        <w:jc w:val="both"/>
        <w:rPr>
          <w:rFonts w:ascii="Times New Roman" w:hAnsi="Times New Roman" w:cs="Times New Roman"/>
        </w:rPr>
      </w:pPr>
      <w:r w:rsidRPr="00A15A12">
        <w:rPr>
          <w:rFonts w:ascii="Times New Roman" w:hAnsi="Times New Roman" w:cs="Times New Roman"/>
        </w:rPr>
        <w:t>Daniel Garcia</w:t>
      </w:r>
    </w:p>
    <w:p w14:paraId="43BF3DB9" w14:textId="3716B540" w:rsidR="00703343" w:rsidRPr="00A15A12" w:rsidRDefault="00703343" w:rsidP="008314F3">
      <w:pPr>
        <w:spacing w:after="0" w:line="276" w:lineRule="auto"/>
        <w:jc w:val="both"/>
        <w:rPr>
          <w:rFonts w:ascii="Times New Roman" w:hAnsi="Times New Roman" w:cs="Times New Roman"/>
        </w:rPr>
      </w:pPr>
      <w:r w:rsidRPr="00A15A12">
        <w:rPr>
          <w:rFonts w:ascii="Times New Roman" w:hAnsi="Times New Roman" w:cs="Times New Roman"/>
        </w:rPr>
        <w:t>CSE 328: Fundamentals of Computer Graphics</w:t>
      </w:r>
    </w:p>
    <w:p w14:paraId="7D34324F" w14:textId="567B0DA3" w:rsidR="00703343" w:rsidRPr="00A15A12" w:rsidRDefault="00703343" w:rsidP="008314F3">
      <w:pPr>
        <w:spacing w:after="0" w:line="276" w:lineRule="auto"/>
        <w:jc w:val="both"/>
        <w:rPr>
          <w:rFonts w:ascii="Times New Roman" w:hAnsi="Times New Roman" w:cs="Times New Roman"/>
        </w:rPr>
      </w:pPr>
    </w:p>
    <w:p w14:paraId="0DC95C36" w14:textId="34EE20BE" w:rsidR="00703343" w:rsidRPr="00A15A12" w:rsidRDefault="00703343" w:rsidP="008314F3">
      <w:pPr>
        <w:spacing w:after="0" w:line="276" w:lineRule="auto"/>
        <w:jc w:val="both"/>
        <w:rPr>
          <w:rFonts w:ascii="Times New Roman" w:hAnsi="Times New Roman" w:cs="Times New Roman"/>
          <w:b/>
          <w:bCs/>
        </w:rPr>
      </w:pPr>
      <w:r w:rsidRPr="00A15A12">
        <w:rPr>
          <w:rFonts w:ascii="Times New Roman" w:hAnsi="Times New Roman" w:cs="Times New Roman"/>
          <w:b/>
          <w:bCs/>
        </w:rPr>
        <w:t>Project Proposal</w:t>
      </w:r>
      <w:r w:rsidR="007307C9" w:rsidRPr="00A15A12">
        <w:rPr>
          <w:rFonts w:ascii="Times New Roman" w:hAnsi="Times New Roman" w:cs="Times New Roman"/>
          <w:b/>
          <w:bCs/>
        </w:rPr>
        <w:t>: Realistic</w:t>
      </w:r>
      <w:r w:rsidR="00593DE6" w:rsidRPr="00A15A12">
        <w:rPr>
          <w:rFonts w:ascii="Times New Roman" w:hAnsi="Times New Roman" w:cs="Times New Roman"/>
          <w:b/>
          <w:bCs/>
        </w:rPr>
        <w:t xml:space="preserve"> and</w:t>
      </w:r>
      <w:r w:rsidR="009F76EB" w:rsidRPr="00A15A12">
        <w:rPr>
          <w:rFonts w:ascii="Times New Roman" w:hAnsi="Times New Roman" w:cs="Times New Roman"/>
          <w:b/>
          <w:bCs/>
        </w:rPr>
        <w:t xml:space="preserve"> Interactive </w:t>
      </w:r>
      <w:r w:rsidR="007307C9" w:rsidRPr="00A15A12">
        <w:rPr>
          <w:rFonts w:ascii="Times New Roman" w:hAnsi="Times New Roman" w:cs="Times New Roman"/>
          <w:b/>
          <w:bCs/>
        </w:rPr>
        <w:t>Simulatio</w:t>
      </w:r>
      <w:r w:rsidR="009F76EB" w:rsidRPr="00A15A12">
        <w:rPr>
          <w:rFonts w:ascii="Times New Roman" w:hAnsi="Times New Roman" w:cs="Times New Roman"/>
          <w:b/>
          <w:bCs/>
        </w:rPr>
        <w:t>n</w:t>
      </w:r>
      <w:r w:rsidR="00593DE6" w:rsidRPr="00A15A12">
        <w:rPr>
          <w:rFonts w:ascii="Times New Roman" w:hAnsi="Times New Roman" w:cs="Times New Roman"/>
          <w:b/>
          <w:bCs/>
        </w:rPr>
        <w:t>s</w:t>
      </w:r>
      <w:r w:rsidR="009F76EB" w:rsidRPr="00A15A12">
        <w:rPr>
          <w:rFonts w:ascii="Times New Roman" w:hAnsi="Times New Roman" w:cs="Times New Roman"/>
          <w:b/>
          <w:bCs/>
        </w:rPr>
        <w:t xml:space="preserve"> of Fire</w:t>
      </w:r>
    </w:p>
    <w:p w14:paraId="3B445C2D" w14:textId="4890F14E" w:rsidR="00703343" w:rsidRPr="00A15A12" w:rsidRDefault="00703343" w:rsidP="008314F3">
      <w:pPr>
        <w:spacing w:after="0" w:line="276" w:lineRule="auto"/>
        <w:jc w:val="both"/>
        <w:rPr>
          <w:rFonts w:ascii="Times New Roman" w:hAnsi="Times New Roman" w:cs="Times New Roman"/>
          <w:b/>
          <w:bCs/>
          <w:u w:val="single"/>
        </w:rPr>
      </w:pPr>
    </w:p>
    <w:p w14:paraId="17E6D562" w14:textId="77777777" w:rsidR="00007F30" w:rsidRPr="00A15A12" w:rsidRDefault="001645CE" w:rsidP="004A2471">
      <w:pPr>
        <w:spacing w:after="0" w:line="276" w:lineRule="auto"/>
        <w:jc w:val="both"/>
        <w:rPr>
          <w:rFonts w:ascii="Times New Roman" w:hAnsi="Times New Roman" w:cs="Times New Roman"/>
        </w:rPr>
      </w:pPr>
      <w:r w:rsidRPr="00A15A12">
        <w:rPr>
          <w:rFonts w:ascii="Times New Roman" w:hAnsi="Times New Roman" w:cs="Times New Roman"/>
        </w:rPr>
        <w:t>This</w:t>
      </w:r>
      <w:r w:rsidR="00A051A9" w:rsidRPr="00A15A12">
        <w:rPr>
          <w:rFonts w:ascii="Times New Roman" w:hAnsi="Times New Roman" w:cs="Times New Roman"/>
        </w:rPr>
        <w:t xml:space="preserve"> project will focus on creating </w:t>
      </w:r>
      <w:r w:rsidR="004A2471" w:rsidRPr="00A15A12">
        <w:rPr>
          <w:rFonts w:ascii="Times New Roman" w:hAnsi="Times New Roman" w:cs="Times New Roman"/>
        </w:rPr>
        <w:t xml:space="preserve">a realistic computer graphics simulation of fire as presented by </w:t>
      </w:r>
      <w:r w:rsidR="004A2471" w:rsidRPr="00A15A12">
        <w:rPr>
          <w:rFonts w:ascii="Times New Roman" w:hAnsi="Times New Roman" w:cs="Times New Roman"/>
          <w:i/>
          <w:iCs/>
        </w:rPr>
        <w:t xml:space="preserve">Christian </w:t>
      </w:r>
      <w:proofErr w:type="spellStart"/>
      <w:r w:rsidR="004A2471" w:rsidRPr="00A15A12">
        <w:rPr>
          <w:rFonts w:ascii="Times New Roman" w:hAnsi="Times New Roman" w:cs="Times New Roman"/>
          <w:i/>
          <w:iCs/>
        </w:rPr>
        <w:t>Baekkelund</w:t>
      </w:r>
      <w:proofErr w:type="spellEnd"/>
      <w:r w:rsidR="004A2471" w:rsidRPr="00A15A12">
        <w:rPr>
          <w:rFonts w:ascii="Times New Roman" w:hAnsi="Times New Roman" w:cs="Times New Roman"/>
          <w:i/>
          <w:iCs/>
        </w:rPr>
        <w:t>, Jessica Laszlo,</w:t>
      </w:r>
      <w:r w:rsidR="004A2471" w:rsidRPr="00A15A12">
        <w:rPr>
          <w:rFonts w:ascii="Times New Roman" w:hAnsi="Times New Roman" w:cs="Times New Roman"/>
        </w:rPr>
        <w:t xml:space="preserve"> and</w:t>
      </w:r>
      <w:r w:rsidR="004A2471" w:rsidRPr="00A15A12">
        <w:rPr>
          <w:rFonts w:ascii="Times New Roman" w:hAnsi="Times New Roman" w:cs="Times New Roman"/>
          <w:i/>
          <w:iCs/>
        </w:rPr>
        <w:t xml:space="preserve"> Christa Starr </w:t>
      </w:r>
      <w:r w:rsidR="004A2471" w:rsidRPr="00A15A12">
        <w:rPr>
          <w:rFonts w:ascii="Times New Roman" w:hAnsi="Times New Roman" w:cs="Times New Roman"/>
        </w:rPr>
        <w:t xml:space="preserve">based on their paper, </w:t>
      </w:r>
      <w:r w:rsidR="004A2471" w:rsidRPr="00A15A12">
        <w:rPr>
          <w:rFonts w:ascii="Times New Roman" w:hAnsi="Times New Roman" w:cs="Times New Roman"/>
          <w:i/>
          <w:iCs/>
        </w:rPr>
        <w:t>“</w:t>
      </w:r>
      <w:bookmarkStart w:id="0" w:name="_Hlk21312135"/>
      <w:r w:rsidR="004A2471" w:rsidRPr="00A15A12">
        <w:rPr>
          <w:rFonts w:ascii="Times New Roman" w:hAnsi="Times New Roman" w:cs="Times New Roman"/>
          <w:i/>
          <w:iCs/>
        </w:rPr>
        <w:t>A Computer Graphics Simulation of Fire: Using Particle Systems and Hypertextures</w:t>
      </w:r>
      <w:bookmarkEnd w:id="0"/>
      <w:r w:rsidR="004A2471" w:rsidRPr="00A15A12">
        <w:rPr>
          <w:rFonts w:ascii="Times New Roman" w:hAnsi="Times New Roman" w:cs="Times New Roman"/>
          <w:i/>
          <w:iCs/>
        </w:rPr>
        <w:t>”.</w:t>
      </w:r>
      <w:r w:rsidR="004A2471" w:rsidRPr="00A15A12">
        <w:rPr>
          <w:rFonts w:ascii="Times New Roman" w:hAnsi="Times New Roman" w:cs="Times New Roman"/>
        </w:rPr>
        <w:t xml:space="preserve"> This simulation will also be interactive using a GUI to mimic the behaviors and attributes in a flame through a particle and rendering system.</w:t>
      </w:r>
    </w:p>
    <w:p w14:paraId="1F19261B" w14:textId="37CBA8A0" w:rsidR="00007F30" w:rsidRPr="00A15A12" w:rsidRDefault="00007F30" w:rsidP="004A2471">
      <w:pPr>
        <w:spacing w:after="0" w:line="276" w:lineRule="auto"/>
        <w:jc w:val="both"/>
        <w:rPr>
          <w:rFonts w:ascii="Times New Roman" w:hAnsi="Times New Roman" w:cs="Times New Roman"/>
        </w:rPr>
      </w:pPr>
    </w:p>
    <w:p w14:paraId="1B10D513" w14:textId="21C2B3EC" w:rsidR="00125952" w:rsidRPr="00A15A12" w:rsidRDefault="00125952" w:rsidP="004A2471">
      <w:pPr>
        <w:spacing w:after="0" w:line="276" w:lineRule="auto"/>
        <w:jc w:val="both"/>
        <w:rPr>
          <w:rFonts w:ascii="Times New Roman" w:hAnsi="Times New Roman" w:cs="Times New Roman"/>
        </w:rPr>
      </w:pPr>
      <w:r w:rsidRPr="00A15A12">
        <w:rPr>
          <w:rFonts w:ascii="Times New Roman" w:hAnsi="Times New Roman" w:cs="Times New Roman"/>
        </w:rPr>
        <w:t xml:space="preserve">Animation and simulation of fire already poses difficult challenges in that the physics of fire is not fully understood as well as the fact that it has a sporadic behavior. To make this project a little easier to implement, </w:t>
      </w:r>
      <w:r w:rsidR="002E6B94" w:rsidRPr="00A15A12">
        <w:rPr>
          <w:rFonts w:ascii="Times New Roman" w:hAnsi="Times New Roman" w:cs="Times New Roman"/>
        </w:rPr>
        <w:t xml:space="preserve">it will use a particle simulator to model a realistic approximation of a flame, and a rendering system to draw the flame’s particles more accurately. The particles will be created through a system in which a number of particles with limited time spans will be emitted from an area, will move based on each particle’s velocity, and will dissipate when their lifespan is completed. The motion of these particles will be a summation of varying forces </w:t>
      </w:r>
      <w:r w:rsidR="00F17371" w:rsidRPr="00A15A12">
        <w:rPr>
          <w:rFonts w:ascii="Times New Roman" w:hAnsi="Times New Roman" w:cs="Times New Roman"/>
        </w:rPr>
        <w:t>that move upward, sideways, and through random turbulence. Temperatures will also be present within the particles as its size and motion depend greatly on how hot or cool the fire currently is.</w:t>
      </w:r>
      <w:r w:rsidR="00944736" w:rsidRPr="00A15A12">
        <w:rPr>
          <w:rFonts w:ascii="Times New Roman" w:hAnsi="Times New Roman" w:cs="Times New Roman"/>
        </w:rPr>
        <w:t xml:space="preserve"> Furthermore, the flames will be rendered using a simple </w:t>
      </w:r>
      <w:r w:rsidR="002531C6" w:rsidRPr="00A15A12">
        <w:rPr>
          <w:rFonts w:ascii="Times New Roman" w:hAnsi="Times New Roman" w:cs="Times New Roman"/>
        </w:rPr>
        <w:t>ray caster</w:t>
      </w:r>
      <w:r w:rsidR="00D24F51" w:rsidRPr="00A15A12">
        <w:rPr>
          <w:rFonts w:ascii="Times New Roman" w:hAnsi="Times New Roman" w:cs="Times New Roman"/>
        </w:rPr>
        <w:t xml:space="preserve"> for volumetric rendering of particles. A ray will be casted from each pixel point in the screen, and the contributions of the particle’s density as well as the color and opacity of the ray will be used to pinpoint the color of the pixel point of the flame that it was casted from.</w:t>
      </w:r>
      <w:r w:rsidR="00620BE4">
        <w:rPr>
          <w:rFonts w:ascii="Times New Roman" w:hAnsi="Times New Roman" w:cs="Times New Roman"/>
        </w:rPr>
        <w:t xml:space="preserve"> The color of each of the flame’s particles will then be determined after all calculations are completed.</w:t>
      </w:r>
    </w:p>
    <w:p w14:paraId="1BF8437E" w14:textId="1E4204FA" w:rsidR="00163CEC" w:rsidRPr="00A15A12" w:rsidRDefault="00163CEC" w:rsidP="00703343">
      <w:pPr>
        <w:spacing w:after="0" w:line="276" w:lineRule="auto"/>
        <w:rPr>
          <w:rFonts w:ascii="Times New Roman" w:hAnsi="Times New Roman" w:cs="Times New Roman"/>
        </w:rPr>
      </w:pPr>
    </w:p>
    <w:p w14:paraId="65C5BA3E" w14:textId="4B9C1622" w:rsidR="00163CEC" w:rsidRPr="00A15A12" w:rsidRDefault="00163CEC" w:rsidP="00703343">
      <w:pPr>
        <w:spacing w:after="0" w:line="276" w:lineRule="auto"/>
        <w:rPr>
          <w:rFonts w:ascii="Times New Roman" w:hAnsi="Times New Roman" w:cs="Times New Roman"/>
          <w:b/>
          <w:bCs/>
        </w:rPr>
      </w:pPr>
      <w:r w:rsidRPr="00A15A12">
        <w:rPr>
          <w:rFonts w:ascii="Times New Roman" w:hAnsi="Times New Roman" w:cs="Times New Roman"/>
          <w:b/>
          <w:bCs/>
        </w:rPr>
        <w:t>Schedule:</w:t>
      </w:r>
    </w:p>
    <w:tbl>
      <w:tblPr>
        <w:tblStyle w:val="TableGrid"/>
        <w:tblW w:w="0" w:type="auto"/>
        <w:tblLook w:val="04A0" w:firstRow="1" w:lastRow="0" w:firstColumn="1" w:lastColumn="0" w:noHBand="0" w:noVBand="1"/>
      </w:tblPr>
      <w:tblGrid>
        <w:gridCol w:w="1525"/>
        <w:gridCol w:w="5580"/>
        <w:gridCol w:w="2239"/>
      </w:tblGrid>
      <w:tr w:rsidR="00163CEC" w:rsidRPr="00A15A12" w14:paraId="7B08A955" w14:textId="77777777" w:rsidTr="00A15A12">
        <w:tc>
          <w:tcPr>
            <w:tcW w:w="1525" w:type="dxa"/>
          </w:tcPr>
          <w:p w14:paraId="2BD50390" w14:textId="10FA4AE8" w:rsidR="00163CEC" w:rsidRPr="00A15A12" w:rsidRDefault="00163CEC" w:rsidP="00703343">
            <w:pPr>
              <w:spacing w:line="276" w:lineRule="auto"/>
              <w:rPr>
                <w:rFonts w:ascii="Times New Roman" w:hAnsi="Times New Roman" w:cs="Times New Roman"/>
                <w:b/>
                <w:bCs/>
              </w:rPr>
            </w:pPr>
            <w:r w:rsidRPr="00A15A12">
              <w:rPr>
                <w:rFonts w:ascii="Times New Roman" w:hAnsi="Times New Roman" w:cs="Times New Roman"/>
                <w:b/>
                <w:bCs/>
              </w:rPr>
              <w:t>Week Of</w:t>
            </w:r>
          </w:p>
        </w:tc>
        <w:tc>
          <w:tcPr>
            <w:tcW w:w="5580" w:type="dxa"/>
          </w:tcPr>
          <w:p w14:paraId="25F67E69" w14:textId="749E797E" w:rsidR="00163CEC" w:rsidRPr="00A15A12" w:rsidRDefault="00163CEC" w:rsidP="00703343">
            <w:pPr>
              <w:spacing w:line="276" w:lineRule="auto"/>
              <w:rPr>
                <w:rFonts w:ascii="Times New Roman" w:hAnsi="Times New Roman" w:cs="Times New Roman"/>
                <w:b/>
                <w:bCs/>
              </w:rPr>
            </w:pPr>
            <w:r w:rsidRPr="00A15A12">
              <w:rPr>
                <w:rFonts w:ascii="Times New Roman" w:hAnsi="Times New Roman" w:cs="Times New Roman"/>
                <w:b/>
                <w:bCs/>
              </w:rPr>
              <w:t>Objective</w:t>
            </w:r>
          </w:p>
        </w:tc>
        <w:tc>
          <w:tcPr>
            <w:tcW w:w="2239" w:type="dxa"/>
          </w:tcPr>
          <w:p w14:paraId="7C5C467A" w14:textId="657D469B" w:rsidR="00163CEC" w:rsidRPr="00A15A12" w:rsidRDefault="00163CEC" w:rsidP="00703343">
            <w:pPr>
              <w:spacing w:line="276" w:lineRule="auto"/>
              <w:rPr>
                <w:rFonts w:ascii="Times New Roman" w:hAnsi="Times New Roman" w:cs="Times New Roman"/>
                <w:b/>
                <w:bCs/>
              </w:rPr>
            </w:pPr>
            <w:r w:rsidRPr="00A15A12">
              <w:rPr>
                <w:rFonts w:ascii="Times New Roman" w:hAnsi="Times New Roman" w:cs="Times New Roman"/>
                <w:b/>
                <w:bCs/>
              </w:rPr>
              <w:t>Important Dates</w:t>
            </w:r>
          </w:p>
        </w:tc>
      </w:tr>
      <w:tr w:rsidR="00163CEC" w:rsidRPr="00A15A12" w14:paraId="1A9FE540" w14:textId="77777777" w:rsidTr="00A15A12">
        <w:tc>
          <w:tcPr>
            <w:tcW w:w="1525" w:type="dxa"/>
          </w:tcPr>
          <w:p w14:paraId="16551B31" w14:textId="6449804F" w:rsidR="00163CEC" w:rsidRPr="00A15A12" w:rsidRDefault="00A302EE" w:rsidP="00703343">
            <w:pPr>
              <w:spacing w:line="276" w:lineRule="auto"/>
              <w:rPr>
                <w:rFonts w:ascii="Times New Roman" w:hAnsi="Times New Roman" w:cs="Times New Roman"/>
              </w:rPr>
            </w:pPr>
            <w:r w:rsidRPr="00A15A12">
              <w:rPr>
                <w:rFonts w:ascii="Times New Roman" w:hAnsi="Times New Roman" w:cs="Times New Roman"/>
              </w:rPr>
              <w:t>10/7 – 10/13</w:t>
            </w:r>
          </w:p>
        </w:tc>
        <w:tc>
          <w:tcPr>
            <w:tcW w:w="5580" w:type="dxa"/>
          </w:tcPr>
          <w:p w14:paraId="5A00DD46" w14:textId="38ABDB92" w:rsidR="00163CEC" w:rsidRPr="00A15A12" w:rsidRDefault="00523BF1" w:rsidP="00703343">
            <w:pPr>
              <w:spacing w:line="276" w:lineRule="auto"/>
              <w:rPr>
                <w:rFonts w:ascii="Times New Roman" w:hAnsi="Times New Roman" w:cs="Times New Roman"/>
              </w:rPr>
            </w:pPr>
            <w:r w:rsidRPr="00A15A12">
              <w:rPr>
                <w:rFonts w:ascii="Times New Roman" w:hAnsi="Times New Roman" w:cs="Times New Roman"/>
              </w:rPr>
              <w:t>Create GUI with adjustable variables</w:t>
            </w:r>
          </w:p>
        </w:tc>
        <w:tc>
          <w:tcPr>
            <w:tcW w:w="2239" w:type="dxa"/>
          </w:tcPr>
          <w:p w14:paraId="6E35A24A" w14:textId="77777777" w:rsidR="00163CEC" w:rsidRPr="00A15A12" w:rsidRDefault="00163CEC" w:rsidP="00703343">
            <w:pPr>
              <w:spacing w:line="276" w:lineRule="auto"/>
              <w:rPr>
                <w:rFonts w:ascii="Times New Roman" w:hAnsi="Times New Roman" w:cs="Times New Roman"/>
              </w:rPr>
            </w:pPr>
          </w:p>
        </w:tc>
      </w:tr>
      <w:tr w:rsidR="00163CEC" w:rsidRPr="00A15A12" w14:paraId="60AF7690" w14:textId="77777777" w:rsidTr="00A15A12">
        <w:tc>
          <w:tcPr>
            <w:tcW w:w="1525" w:type="dxa"/>
          </w:tcPr>
          <w:p w14:paraId="032A7F2D" w14:textId="00F443D3" w:rsidR="00163CEC" w:rsidRPr="00A15A12" w:rsidRDefault="00A302EE" w:rsidP="00703343">
            <w:pPr>
              <w:spacing w:line="276" w:lineRule="auto"/>
              <w:rPr>
                <w:rFonts w:ascii="Times New Roman" w:hAnsi="Times New Roman" w:cs="Times New Roman"/>
              </w:rPr>
            </w:pPr>
            <w:r w:rsidRPr="00A15A12">
              <w:rPr>
                <w:rFonts w:ascii="Times New Roman" w:hAnsi="Times New Roman" w:cs="Times New Roman"/>
              </w:rPr>
              <w:t>10/14 – 10/20</w:t>
            </w:r>
          </w:p>
        </w:tc>
        <w:tc>
          <w:tcPr>
            <w:tcW w:w="5580" w:type="dxa"/>
          </w:tcPr>
          <w:p w14:paraId="105D9A4C" w14:textId="0CF4B2E9" w:rsidR="00163CEC" w:rsidRPr="00A15A12" w:rsidRDefault="00523BF1" w:rsidP="00703343">
            <w:pPr>
              <w:spacing w:line="276" w:lineRule="auto"/>
              <w:rPr>
                <w:rFonts w:ascii="Times New Roman" w:hAnsi="Times New Roman" w:cs="Times New Roman"/>
              </w:rPr>
            </w:pPr>
            <w:r w:rsidRPr="00A15A12">
              <w:rPr>
                <w:rFonts w:ascii="Times New Roman" w:hAnsi="Times New Roman" w:cs="Times New Roman"/>
              </w:rPr>
              <w:t>Implement simple particle system for individual particles</w:t>
            </w:r>
          </w:p>
        </w:tc>
        <w:tc>
          <w:tcPr>
            <w:tcW w:w="2239" w:type="dxa"/>
          </w:tcPr>
          <w:p w14:paraId="71F50AE2" w14:textId="77777777" w:rsidR="00163CEC" w:rsidRPr="00A15A12" w:rsidRDefault="00163CEC" w:rsidP="00703343">
            <w:pPr>
              <w:spacing w:line="276" w:lineRule="auto"/>
              <w:rPr>
                <w:rFonts w:ascii="Times New Roman" w:hAnsi="Times New Roman" w:cs="Times New Roman"/>
              </w:rPr>
            </w:pPr>
          </w:p>
        </w:tc>
      </w:tr>
      <w:tr w:rsidR="00163CEC" w:rsidRPr="00A15A12" w14:paraId="529A629C" w14:textId="77777777" w:rsidTr="00A15A12">
        <w:tc>
          <w:tcPr>
            <w:tcW w:w="1525" w:type="dxa"/>
          </w:tcPr>
          <w:p w14:paraId="466452E5" w14:textId="7BB664F5" w:rsidR="00163CEC" w:rsidRPr="00A15A12" w:rsidRDefault="00A302EE" w:rsidP="00703343">
            <w:pPr>
              <w:spacing w:line="276" w:lineRule="auto"/>
              <w:rPr>
                <w:rFonts w:ascii="Times New Roman" w:hAnsi="Times New Roman" w:cs="Times New Roman"/>
              </w:rPr>
            </w:pPr>
            <w:r w:rsidRPr="00A15A12">
              <w:rPr>
                <w:rFonts w:ascii="Times New Roman" w:hAnsi="Times New Roman" w:cs="Times New Roman"/>
              </w:rPr>
              <w:t>10/21 – 10/27</w:t>
            </w:r>
          </w:p>
        </w:tc>
        <w:tc>
          <w:tcPr>
            <w:tcW w:w="5580" w:type="dxa"/>
          </w:tcPr>
          <w:p w14:paraId="11CCFA34" w14:textId="0B3D75B9" w:rsidR="00163CEC" w:rsidRPr="00A15A12" w:rsidRDefault="00523BF1" w:rsidP="00703343">
            <w:pPr>
              <w:spacing w:line="276" w:lineRule="auto"/>
              <w:rPr>
                <w:rFonts w:ascii="Times New Roman" w:hAnsi="Times New Roman" w:cs="Times New Roman"/>
              </w:rPr>
            </w:pPr>
            <w:r w:rsidRPr="00A15A12">
              <w:rPr>
                <w:rFonts w:ascii="Times New Roman" w:hAnsi="Times New Roman" w:cs="Times New Roman"/>
              </w:rPr>
              <w:t>Start implementing motion system for particles</w:t>
            </w:r>
          </w:p>
        </w:tc>
        <w:tc>
          <w:tcPr>
            <w:tcW w:w="2239" w:type="dxa"/>
          </w:tcPr>
          <w:p w14:paraId="7FA75CA7" w14:textId="77777777" w:rsidR="00163CEC" w:rsidRPr="00A15A12" w:rsidRDefault="00163CEC" w:rsidP="00703343">
            <w:pPr>
              <w:spacing w:line="276" w:lineRule="auto"/>
              <w:rPr>
                <w:rFonts w:ascii="Times New Roman" w:hAnsi="Times New Roman" w:cs="Times New Roman"/>
              </w:rPr>
            </w:pPr>
          </w:p>
        </w:tc>
      </w:tr>
      <w:tr w:rsidR="00163CEC" w:rsidRPr="00A15A12" w14:paraId="5045E117" w14:textId="77777777" w:rsidTr="00A15A12">
        <w:tc>
          <w:tcPr>
            <w:tcW w:w="1525" w:type="dxa"/>
          </w:tcPr>
          <w:p w14:paraId="07C5E2E7" w14:textId="781600DD" w:rsidR="00163CEC" w:rsidRPr="00A15A12" w:rsidRDefault="00A302EE" w:rsidP="00703343">
            <w:pPr>
              <w:spacing w:line="276" w:lineRule="auto"/>
              <w:rPr>
                <w:rFonts w:ascii="Times New Roman" w:hAnsi="Times New Roman" w:cs="Times New Roman"/>
              </w:rPr>
            </w:pPr>
            <w:r w:rsidRPr="00A15A12">
              <w:rPr>
                <w:rFonts w:ascii="Times New Roman" w:hAnsi="Times New Roman" w:cs="Times New Roman"/>
              </w:rPr>
              <w:t>10/28 – 11/3</w:t>
            </w:r>
          </w:p>
        </w:tc>
        <w:tc>
          <w:tcPr>
            <w:tcW w:w="5580" w:type="dxa"/>
          </w:tcPr>
          <w:p w14:paraId="4D9E5E6E" w14:textId="0C2C46E6" w:rsidR="00163CEC" w:rsidRPr="00A15A12" w:rsidRDefault="00A15A12" w:rsidP="00703343">
            <w:pPr>
              <w:spacing w:line="276" w:lineRule="auto"/>
              <w:rPr>
                <w:rFonts w:ascii="Times New Roman" w:hAnsi="Times New Roman" w:cs="Times New Roman"/>
              </w:rPr>
            </w:pPr>
            <w:r w:rsidRPr="00A15A12">
              <w:rPr>
                <w:rFonts w:ascii="Times New Roman" w:hAnsi="Times New Roman" w:cs="Times New Roman"/>
              </w:rPr>
              <w:t>Implement more variables for a more accurate motion system for particles</w:t>
            </w:r>
          </w:p>
        </w:tc>
        <w:tc>
          <w:tcPr>
            <w:tcW w:w="2239" w:type="dxa"/>
          </w:tcPr>
          <w:p w14:paraId="4F9989BC" w14:textId="77777777" w:rsidR="00163CEC" w:rsidRPr="00A15A12" w:rsidRDefault="00163CEC" w:rsidP="00703343">
            <w:pPr>
              <w:spacing w:line="276" w:lineRule="auto"/>
              <w:rPr>
                <w:rFonts w:ascii="Times New Roman" w:hAnsi="Times New Roman" w:cs="Times New Roman"/>
              </w:rPr>
            </w:pPr>
          </w:p>
        </w:tc>
      </w:tr>
      <w:tr w:rsidR="00163CEC" w:rsidRPr="00A15A12" w14:paraId="1200BA64" w14:textId="77777777" w:rsidTr="00A15A12">
        <w:tc>
          <w:tcPr>
            <w:tcW w:w="1525" w:type="dxa"/>
          </w:tcPr>
          <w:p w14:paraId="23D9097F" w14:textId="1040445E" w:rsidR="00163CEC" w:rsidRPr="00A15A12" w:rsidRDefault="00A302EE" w:rsidP="00703343">
            <w:pPr>
              <w:spacing w:line="276" w:lineRule="auto"/>
              <w:rPr>
                <w:rFonts w:ascii="Times New Roman" w:hAnsi="Times New Roman" w:cs="Times New Roman"/>
              </w:rPr>
            </w:pPr>
            <w:r w:rsidRPr="00A15A12">
              <w:rPr>
                <w:rFonts w:ascii="Times New Roman" w:hAnsi="Times New Roman" w:cs="Times New Roman"/>
              </w:rPr>
              <w:t>11/4 – 11/10</w:t>
            </w:r>
          </w:p>
        </w:tc>
        <w:tc>
          <w:tcPr>
            <w:tcW w:w="5580" w:type="dxa"/>
          </w:tcPr>
          <w:p w14:paraId="584E1451" w14:textId="16BA42EE" w:rsidR="00163CEC" w:rsidRPr="00A15A12" w:rsidRDefault="00762B2B" w:rsidP="00703343">
            <w:pPr>
              <w:spacing w:line="276" w:lineRule="auto"/>
              <w:rPr>
                <w:rFonts w:ascii="Times New Roman" w:hAnsi="Times New Roman" w:cs="Times New Roman"/>
              </w:rPr>
            </w:pPr>
            <w:r>
              <w:rPr>
                <w:rFonts w:ascii="Times New Roman" w:hAnsi="Times New Roman" w:cs="Times New Roman"/>
              </w:rPr>
              <w:t>Complete motion system</w:t>
            </w:r>
            <w:r>
              <w:rPr>
                <w:rFonts w:ascii="Times New Roman" w:hAnsi="Times New Roman" w:cs="Times New Roman"/>
              </w:rPr>
              <w:t xml:space="preserve">; </w:t>
            </w:r>
            <w:r w:rsidR="00292763" w:rsidRPr="00A15A12">
              <w:rPr>
                <w:rFonts w:ascii="Times New Roman" w:hAnsi="Times New Roman" w:cs="Times New Roman"/>
              </w:rPr>
              <w:t>Finish everything for midterm demo</w:t>
            </w:r>
          </w:p>
        </w:tc>
        <w:tc>
          <w:tcPr>
            <w:tcW w:w="2239" w:type="dxa"/>
          </w:tcPr>
          <w:p w14:paraId="466E56B2" w14:textId="77777777" w:rsidR="00163CEC" w:rsidRPr="00A15A12" w:rsidRDefault="00163CEC" w:rsidP="00703343">
            <w:pPr>
              <w:spacing w:line="276" w:lineRule="auto"/>
              <w:rPr>
                <w:rFonts w:ascii="Times New Roman" w:hAnsi="Times New Roman" w:cs="Times New Roman"/>
              </w:rPr>
            </w:pPr>
          </w:p>
        </w:tc>
      </w:tr>
      <w:tr w:rsidR="00163CEC" w:rsidRPr="00A15A12" w14:paraId="0BD31034" w14:textId="77777777" w:rsidTr="00A15A12">
        <w:tc>
          <w:tcPr>
            <w:tcW w:w="1525" w:type="dxa"/>
          </w:tcPr>
          <w:p w14:paraId="40FB4BFF" w14:textId="7CF7ADF9" w:rsidR="00163CEC" w:rsidRPr="00A15A12" w:rsidRDefault="00A302EE" w:rsidP="00703343">
            <w:pPr>
              <w:spacing w:line="276" w:lineRule="auto"/>
              <w:rPr>
                <w:rFonts w:ascii="Times New Roman" w:hAnsi="Times New Roman" w:cs="Times New Roman"/>
              </w:rPr>
            </w:pPr>
            <w:r w:rsidRPr="00A15A12">
              <w:rPr>
                <w:rFonts w:ascii="Times New Roman" w:hAnsi="Times New Roman" w:cs="Times New Roman"/>
              </w:rPr>
              <w:t>11/11 – 11/17</w:t>
            </w:r>
          </w:p>
        </w:tc>
        <w:tc>
          <w:tcPr>
            <w:tcW w:w="5580" w:type="dxa"/>
          </w:tcPr>
          <w:p w14:paraId="039F3BEC" w14:textId="690E8BCE" w:rsidR="00163CEC" w:rsidRPr="00A15A12" w:rsidRDefault="00A15A12" w:rsidP="00703343">
            <w:pPr>
              <w:spacing w:line="276" w:lineRule="auto"/>
              <w:rPr>
                <w:rFonts w:ascii="Times New Roman" w:hAnsi="Times New Roman" w:cs="Times New Roman"/>
              </w:rPr>
            </w:pPr>
            <w:r>
              <w:rPr>
                <w:rFonts w:ascii="Times New Roman" w:hAnsi="Times New Roman" w:cs="Times New Roman"/>
              </w:rPr>
              <w:t>Start rendering system; Learn simple ray</w:t>
            </w:r>
            <w:r w:rsidR="004F0AA1">
              <w:rPr>
                <w:rFonts w:ascii="Times New Roman" w:hAnsi="Times New Roman" w:cs="Times New Roman"/>
              </w:rPr>
              <w:t xml:space="preserve"> </w:t>
            </w:r>
            <w:r>
              <w:rPr>
                <w:rFonts w:ascii="Times New Roman" w:hAnsi="Times New Roman" w:cs="Times New Roman"/>
              </w:rPr>
              <w:t>casting</w:t>
            </w:r>
          </w:p>
        </w:tc>
        <w:tc>
          <w:tcPr>
            <w:tcW w:w="2239" w:type="dxa"/>
          </w:tcPr>
          <w:p w14:paraId="0ECA8EC0" w14:textId="15B16DAA" w:rsidR="00163CEC" w:rsidRPr="00A15A12" w:rsidRDefault="00A302EE" w:rsidP="00703343">
            <w:pPr>
              <w:spacing w:line="276" w:lineRule="auto"/>
              <w:rPr>
                <w:rFonts w:ascii="Times New Roman" w:hAnsi="Times New Roman" w:cs="Times New Roman"/>
              </w:rPr>
            </w:pPr>
            <w:r w:rsidRPr="00A15A12">
              <w:rPr>
                <w:rFonts w:ascii="Times New Roman" w:hAnsi="Times New Roman" w:cs="Times New Roman"/>
              </w:rPr>
              <w:t>11/11: Midterm Demo</w:t>
            </w:r>
          </w:p>
        </w:tc>
      </w:tr>
      <w:tr w:rsidR="00B61907" w:rsidRPr="00A15A12" w14:paraId="7D2F02D8" w14:textId="77777777" w:rsidTr="00A15A12">
        <w:tc>
          <w:tcPr>
            <w:tcW w:w="1525" w:type="dxa"/>
          </w:tcPr>
          <w:p w14:paraId="3B215410" w14:textId="57D71DF1" w:rsidR="00B61907" w:rsidRPr="00A15A12" w:rsidRDefault="00B61907" w:rsidP="00B61907">
            <w:pPr>
              <w:spacing w:line="276" w:lineRule="auto"/>
              <w:rPr>
                <w:rFonts w:ascii="Times New Roman" w:hAnsi="Times New Roman" w:cs="Times New Roman"/>
              </w:rPr>
            </w:pPr>
            <w:r w:rsidRPr="00A15A12">
              <w:rPr>
                <w:rFonts w:ascii="Times New Roman" w:hAnsi="Times New Roman" w:cs="Times New Roman"/>
              </w:rPr>
              <w:t>11/18 – 11/24</w:t>
            </w:r>
          </w:p>
        </w:tc>
        <w:tc>
          <w:tcPr>
            <w:tcW w:w="5580" w:type="dxa"/>
          </w:tcPr>
          <w:p w14:paraId="08A2B3FF" w14:textId="62CBDC70" w:rsidR="00B61907" w:rsidRPr="00A15A12" w:rsidRDefault="00B61907" w:rsidP="00B61907">
            <w:pPr>
              <w:spacing w:line="276" w:lineRule="auto"/>
              <w:rPr>
                <w:rFonts w:ascii="Times New Roman" w:hAnsi="Times New Roman" w:cs="Times New Roman"/>
              </w:rPr>
            </w:pPr>
            <w:r>
              <w:rPr>
                <w:rFonts w:ascii="Times New Roman" w:hAnsi="Times New Roman" w:cs="Times New Roman"/>
              </w:rPr>
              <w:t>Complete rendering system of flame particles</w:t>
            </w:r>
          </w:p>
        </w:tc>
        <w:tc>
          <w:tcPr>
            <w:tcW w:w="2239" w:type="dxa"/>
          </w:tcPr>
          <w:p w14:paraId="64DFEA5E" w14:textId="77777777" w:rsidR="00B61907" w:rsidRPr="00A15A12" w:rsidRDefault="00B61907" w:rsidP="00B61907">
            <w:pPr>
              <w:spacing w:line="276" w:lineRule="auto"/>
              <w:rPr>
                <w:rFonts w:ascii="Times New Roman" w:hAnsi="Times New Roman" w:cs="Times New Roman"/>
              </w:rPr>
            </w:pPr>
          </w:p>
        </w:tc>
      </w:tr>
      <w:tr w:rsidR="00B61907" w:rsidRPr="00A15A12" w14:paraId="602458C3" w14:textId="77777777" w:rsidTr="00A15A12">
        <w:tc>
          <w:tcPr>
            <w:tcW w:w="1525" w:type="dxa"/>
          </w:tcPr>
          <w:p w14:paraId="6EC85D29" w14:textId="65A72FDE" w:rsidR="00B61907" w:rsidRPr="00A15A12" w:rsidRDefault="00B61907" w:rsidP="00B61907">
            <w:pPr>
              <w:spacing w:line="276" w:lineRule="auto"/>
              <w:rPr>
                <w:rFonts w:ascii="Times New Roman" w:hAnsi="Times New Roman" w:cs="Times New Roman"/>
              </w:rPr>
            </w:pPr>
            <w:r w:rsidRPr="00A15A12">
              <w:rPr>
                <w:rFonts w:ascii="Times New Roman" w:hAnsi="Times New Roman" w:cs="Times New Roman"/>
              </w:rPr>
              <w:t>11/25 – 11/1</w:t>
            </w:r>
          </w:p>
        </w:tc>
        <w:tc>
          <w:tcPr>
            <w:tcW w:w="5580" w:type="dxa"/>
          </w:tcPr>
          <w:p w14:paraId="17AAE662" w14:textId="59C11278" w:rsidR="00B61907" w:rsidRPr="00A15A12" w:rsidRDefault="00B61907" w:rsidP="00B61907">
            <w:pPr>
              <w:spacing w:line="276" w:lineRule="auto"/>
              <w:rPr>
                <w:rFonts w:ascii="Times New Roman" w:hAnsi="Times New Roman" w:cs="Times New Roman"/>
              </w:rPr>
            </w:pPr>
            <w:r>
              <w:rPr>
                <w:rFonts w:ascii="Times New Roman" w:hAnsi="Times New Roman" w:cs="Times New Roman"/>
              </w:rPr>
              <w:t>Debug; Check if system is close to accurate as possible</w:t>
            </w:r>
          </w:p>
        </w:tc>
        <w:tc>
          <w:tcPr>
            <w:tcW w:w="2239" w:type="dxa"/>
          </w:tcPr>
          <w:p w14:paraId="1254F414" w14:textId="77777777" w:rsidR="00B61907" w:rsidRPr="00A15A12" w:rsidRDefault="00B61907" w:rsidP="00B61907">
            <w:pPr>
              <w:spacing w:line="276" w:lineRule="auto"/>
              <w:rPr>
                <w:rFonts w:ascii="Times New Roman" w:hAnsi="Times New Roman" w:cs="Times New Roman"/>
              </w:rPr>
            </w:pPr>
          </w:p>
        </w:tc>
      </w:tr>
      <w:tr w:rsidR="00B61907" w:rsidRPr="00A15A12" w14:paraId="7E06E85A" w14:textId="77777777" w:rsidTr="00A15A12">
        <w:tc>
          <w:tcPr>
            <w:tcW w:w="1525" w:type="dxa"/>
          </w:tcPr>
          <w:p w14:paraId="69A02D48" w14:textId="0AAF5BCE" w:rsidR="00B61907" w:rsidRPr="00A15A12" w:rsidRDefault="00B61907" w:rsidP="00B61907">
            <w:pPr>
              <w:spacing w:line="276" w:lineRule="auto"/>
              <w:rPr>
                <w:rFonts w:ascii="Times New Roman" w:hAnsi="Times New Roman" w:cs="Times New Roman"/>
              </w:rPr>
            </w:pPr>
            <w:r w:rsidRPr="00A15A12">
              <w:rPr>
                <w:rFonts w:ascii="Times New Roman" w:hAnsi="Times New Roman" w:cs="Times New Roman"/>
              </w:rPr>
              <w:t>11/2 – 11/8</w:t>
            </w:r>
          </w:p>
        </w:tc>
        <w:tc>
          <w:tcPr>
            <w:tcW w:w="5580" w:type="dxa"/>
          </w:tcPr>
          <w:p w14:paraId="40F61AF8" w14:textId="1E6B1DF1" w:rsidR="00B61907" w:rsidRPr="00A15A12" w:rsidRDefault="00B61907" w:rsidP="00B61907">
            <w:pPr>
              <w:spacing w:line="276" w:lineRule="auto"/>
              <w:rPr>
                <w:rFonts w:ascii="Times New Roman" w:hAnsi="Times New Roman" w:cs="Times New Roman"/>
              </w:rPr>
            </w:pPr>
            <w:r w:rsidRPr="00A15A12">
              <w:rPr>
                <w:rFonts w:ascii="Times New Roman" w:hAnsi="Times New Roman" w:cs="Times New Roman"/>
              </w:rPr>
              <w:t>Finish everything for final project</w:t>
            </w:r>
            <w:r>
              <w:rPr>
                <w:rFonts w:ascii="Times New Roman" w:hAnsi="Times New Roman" w:cs="Times New Roman"/>
              </w:rPr>
              <w:t xml:space="preserve"> + </w:t>
            </w:r>
            <w:r w:rsidRPr="00A15A12">
              <w:rPr>
                <w:rFonts w:ascii="Times New Roman" w:hAnsi="Times New Roman" w:cs="Times New Roman"/>
              </w:rPr>
              <w:t>presentation</w:t>
            </w:r>
          </w:p>
        </w:tc>
        <w:tc>
          <w:tcPr>
            <w:tcW w:w="2239" w:type="dxa"/>
          </w:tcPr>
          <w:p w14:paraId="3C756094" w14:textId="77777777" w:rsidR="00B61907" w:rsidRPr="00A15A12" w:rsidRDefault="00B61907" w:rsidP="00B61907">
            <w:pPr>
              <w:spacing w:line="276" w:lineRule="auto"/>
              <w:rPr>
                <w:rFonts w:ascii="Times New Roman" w:hAnsi="Times New Roman" w:cs="Times New Roman"/>
              </w:rPr>
            </w:pPr>
          </w:p>
        </w:tc>
      </w:tr>
      <w:tr w:rsidR="00B61907" w:rsidRPr="00A15A12" w14:paraId="2B5A09CA" w14:textId="77777777" w:rsidTr="00A15A12">
        <w:tc>
          <w:tcPr>
            <w:tcW w:w="1525" w:type="dxa"/>
          </w:tcPr>
          <w:p w14:paraId="769C48C6" w14:textId="66881CBD" w:rsidR="00B61907" w:rsidRPr="00A15A12" w:rsidRDefault="00B61907" w:rsidP="00B61907">
            <w:pPr>
              <w:spacing w:line="276" w:lineRule="auto"/>
              <w:rPr>
                <w:rFonts w:ascii="Times New Roman" w:hAnsi="Times New Roman" w:cs="Times New Roman"/>
              </w:rPr>
            </w:pPr>
            <w:r w:rsidRPr="00A15A12">
              <w:rPr>
                <w:rFonts w:ascii="Times New Roman" w:hAnsi="Times New Roman" w:cs="Times New Roman"/>
              </w:rPr>
              <w:t>11/9 – 11/15</w:t>
            </w:r>
          </w:p>
        </w:tc>
        <w:tc>
          <w:tcPr>
            <w:tcW w:w="5580" w:type="dxa"/>
          </w:tcPr>
          <w:p w14:paraId="64A0D960" w14:textId="50308FEA" w:rsidR="00B61907" w:rsidRPr="00826E3F" w:rsidRDefault="00B61907" w:rsidP="00B61907">
            <w:pPr>
              <w:spacing w:line="276" w:lineRule="auto"/>
              <w:rPr>
                <w:rFonts w:ascii="Times New Roman" w:hAnsi="Times New Roman" w:cs="Times New Roman"/>
                <w:sz w:val="36"/>
                <w:szCs w:val="36"/>
              </w:rPr>
            </w:pPr>
            <w:r w:rsidRPr="00826E3F">
              <w:rPr>
                <w:rFonts w:ascii="Times New Roman" w:hAnsi="Times New Roman" w:cs="Times New Roman"/>
                <w:sz w:val="36"/>
                <w:szCs w:val="36"/>
              </w:rPr>
              <w:t>SUBMISSION / PRESENTATION</w:t>
            </w:r>
          </w:p>
        </w:tc>
        <w:tc>
          <w:tcPr>
            <w:tcW w:w="2239" w:type="dxa"/>
          </w:tcPr>
          <w:p w14:paraId="09C0250D" w14:textId="26998BF1" w:rsidR="00B61907" w:rsidRPr="00A15A12" w:rsidRDefault="00B61907" w:rsidP="00B61907">
            <w:pPr>
              <w:spacing w:line="276" w:lineRule="auto"/>
              <w:rPr>
                <w:rFonts w:ascii="Times New Roman" w:hAnsi="Times New Roman" w:cs="Times New Roman"/>
              </w:rPr>
            </w:pPr>
            <w:r w:rsidRPr="00A15A12">
              <w:rPr>
                <w:rFonts w:ascii="Times New Roman" w:hAnsi="Times New Roman" w:cs="Times New Roman"/>
              </w:rPr>
              <w:t>11/9: Fin</w:t>
            </w:r>
            <w:bookmarkStart w:id="1" w:name="_GoBack"/>
            <w:bookmarkEnd w:id="1"/>
            <w:r w:rsidRPr="00A15A12">
              <w:rPr>
                <w:rFonts w:ascii="Times New Roman" w:hAnsi="Times New Roman" w:cs="Times New Roman"/>
              </w:rPr>
              <w:t>al Project + Class Presentation</w:t>
            </w:r>
          </w:p>
        </w:tc>
      </w:tr>
    </w:tbl>
    <w:p w14:paraId="3E09FDE7" w14:textId="7A195ABC" w:rsidR="00163CEC" w:rsidRPr="00A15A12" w:rsidRDefault="00163CEC" w:rsidP="00703343">
      <w:pPr>
        <w:spacing w:after="0" w:line="276" w:lineRule="auto"/>
        <w:rPr>
          <w:rFonts w:ascii="Times New Roman" w:hAnsi="Times New Roman" w:cs="Times New Roman"/>
        </w:rPr>
      </w:pPr>
    </w:p>
    <w:p w14:paraId="39BAE0D3" w14:textId="2A3CBA64" w:rsidR="00125952" w:rsidRPr="00A15A12" w:rsidRDefault="00125952" w:rsidP="00703343">
      <w:pPr>
        <w:spacing w:after="0" w:line="276" w:lineRule="auto"/>
        <w:rPr>
          <w:rFonts w:ascii="Times New Roman" w:hAnsi="Times New Roman" w:cs="Times New Roman"/>
          <w:b/>
          <w:bCs/>
        </w:rPr>
      </w:pPr>
      <w:r w:rsidRPr="00A15A12">
        <w:rPr>
          <w:rFonts w:ascii="Times New Roman" w:hAnsi="Times New Roman" w:cs="Times New Roman"/>
          <w:b/>
          <w:bCs/>
        </w:rPr>
        <w:t>Reference:</w:t>
      </w:r>
    </w:p>
    <w:p w14:paraId="76C74E50" w14:textId="6DB2AC6D" w:rsidR="00125952" w:rsidRPr="00A15A12" w:rsidRDefault="00125952" w:rsidP="00703343">
      <w:pPr>
        <w:spacing w:after="0" w:line="276" w:lineRule="auto"/>
        <w:rPr>
          <w:rFonts w:ascii="Times New Roman" w:hAnsi="Times New Roman" w:cs="Times New Roman"/>
        </w:rPr>
      </w:pPr>
      <w:r w:rsidRPr="00A15A12">
        <w:rPr>
          <w:rFonts w:ascii="Times New Roman" w:hAnsi="Times New Roman" w:cs="Times New Roman"/>
        </w:rPr>
        <w:t xml:space="preserve">[1] Christian </w:t>
      </w:r>
      <w:proofErr w:type="spellStart"/>
      <w:r w:rsidRPr="00A15A12">
        <w:rPr>
          <w:rFonts w:ascii="Times New Roman" w:hAnsi="Times New Roman" w:cs="Times New Roman"/>
        </w:rPr>
        <w:t>Baekkelund</w:t>
      </w:r>
      <w:proofErr w:type="spellEnd"/>
      <w:r w:rsidRPr="00A15A12">
        <w:rPr>
          <w:rFonts w:ascii="Times New Roman" w:hAnsi="Times New Roman" w:cs="Times New Roman"/>
        </w:rPr>
        <w:t>, Jessica Laszlo, and Christa Starr</w:t>
      </w:r>
      <w:r w:rsidRPr="00A15A12">
        <w:rPr>
          <w:rFonts w:ascii="Times New Roman" w:hAnsi="Times New Roman" w:cs="Times New Roman"/>
          <w:b/>
          <w:bCs/>
        </w:rPr>
        <w:t xml:space="preserve">. “A Computer Graphics Simulation of Fire: Using Particle Systems and Hypertextures”. </w:t>
      </w:r>
      <w:r w:rsidRPr="00A15A12">
        <w:rPr>
          <w:rFonts w:ascii="Times New Roman" w:hAnsi="Times New Roman" w:cs="Times New Roman"/>
        </w:rPr>
        <w:t>https://pdfs.semanticscholar.org/6e2e/297a873dfe8da0645d0084025ae606d5144d.pdf</w:t>
      </w:r>
    </w:p>
    <w:sectPr w:rsidR="00125952" w:rsidRPr="00A15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43"/>
    <w:rsid w:val="00007F30"/>
    <w:rsid w:val="00125952"/>
    <w:rsid w:val="00162548"/>
    <w:rsid w:val="00163CEC"/>
    <w:rsid w:val="001645CE"/>
    <w:rsid w:val="0019521C"/>
    <w:rsid w:val="002531C6"/>
    <w:rsid w:val="00272342"/>
    <w:rsid w:val="00292763"/>
    <w:rsid w:val="0029453A"/>
    <w:rsid w:val="002C24D2"/>
    <w:rsid w:val="002E6B94"/>
    <w:rsid w:val="00332B72"/>
    <w:rsid w:val="003E36BC"/>
    <w:rsid w:val="004A2471"/>
    <w:rsid w:val="004F0AA1"/>
    <w:rsid w:val="00523BF1"/>
    <w:rsid w:val="00532061"/>
    <w:rsid w:val="005656F3"/>
    <w:rsid w:val="00593DE6"/>
    <w:rsid w:val="005A207C"/>
    <w:rsid w:val="00620BE4"/>
    <w:rsid w:val="00703343"/>
    <w:rsid w:val="007307C9"/>
    <w:rsid w:val="00762B2B"/>
    <w:rsid w:val="0077771B"/>
    <w:rsid w:val="00826E3F"/>
    <w:rsid w:val="008314F3"/>
    <w:rsid w:val="008D345E"/>
    <w:rsid w:val="00944736"/>
    <w:rsid w:val="009863D7"/>
    <w:rsid w:val="009F76EB"/>
    <w:rsid w:val="00A051A9"/>
    <w:rsid w:val="00A15A12"/>
    <w:rsid w:val="00A302EE"/>
    <w:rsid w:val="00A53A30"/>
    <w:rsid w:val="00B61907"/>
    <w:rsid w:val="00D24F51"/>
    <w:rsid w:val="00E40613"/>
    <w:rsid w:val="00E6783D"/>
    <w:rsid w:val="00F17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5EE0"/>
  <w15:chartTrackingRefBased/>
  <w15:docId w15:val="{55215D8C-658F-4F75-9FDD-B9A4E32E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3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195</cp:revision>
  <dcterms:created xsi:type="dcterms:W3CDTF">2019-10-07T02:22:00Z</dcterms:created>
  <dcterms:modified xsi:type="dcterms:W3CDTF">2019-10-07T08:23:00Z</dcterms:modified>
</cp:coreProperties>
</file>