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5C" w:rsidRDefault="00880FCE" w:rsidP="003F5D5C">
      <w:pPr>
        <w:pStyle w:val="ListParagraph"/>
        <w:numPr>
          <w:ilvl w:val="0"/>
          <w:numId w:val="1"/>
        </w:numPr>
      </w:pPr>
      <w:r>
        <w:t>Ratios are presented in everyday life</w:t>
      </w:r>
      <w:r w:rsidR="003F5D5C">
        <w:t xml:space="preserve">. </w:t>
      </w:r>
    </w:p>
    <w:p w:rsidR="00692FA0" w:rsidRDefault="00880FCE" w:rsidP="00B75D2E">
      <w:pPr>
        <w:pStyle w:val="ListParagraph"/>
        <w:numPr>
          <w:ilvl w:val="0"/>
          <w:numId w:val="1"/>
        </w:numPr>
      </w:pPr>
      <w:r>
        <w:t>These ratios are also shown to affect how people make intertemporal choices</w:t>
      </w:r>
    </w:p>
    <w:p w:rsidR="004E1011" w:rsidRDefault="00880FCE" w:rsidP="004E1011">
      <w:pPr>
        <w:pStyle w:val="ListParagraph"/>
        <w:numPr>
          <w:ilvl w:val="0"/>
          <w:numId w:val="1"/>
        </w:numPr>
      </w:pPr>
      <w:r>
        <w:t>Cognitive models of intertemporal choice posit that people make difference and ratio comparisons. (DRIFT, ITCH)</w:t>
      </w:r>
    </w:p>
    <w:p w:rsidR="00880FCE" w:rsidRDefault="00880FCE" w:rsidP="00B75D2E">
      <w:pPr>
        <w:pStyle w:val="ListParagraph"/>
        <w:numPr>
          <w:ilvl w:val="0"/>
          <w:numId w:val="1"/>
        </w:numPr>
      </w:pPr>
      <w:r>
        <w:t>Further the calculation of ratios is biased in a few ways. For instance people judge ratios expressed with large numerators and denominators as risker than those with small numerators and denominator</w:t>
      </w:r>
      <w:r w:rsidR="004E1011">
        <w:t>s</w:t>
      </w:r>
      <w:r>
        <w:t xml:space="preserve">. </w:t>
      </w:r>
    </w:p>
    <w:p w:rsidR="004E1011" w:rsidRDefault="004E1011" w:rsidP="00B75D2E">
      <w:pPr>
        <w:pStyle w:val="ListParagraph"/>
        <w:numPr>
          <w:ilvl w:val="0"/>
          <w:numId w:val="1"/>
        </w:numPr>
      </w:pPr>
      <w:r>
        <w:t>Explicitly if we take the probability of choosing larger later from ITCH.</w:t>
      </w:r>
    </w:p>
    <w:p w:rsidR="00EA13BB" w:rsidRDefault="00EA13BB" w:rsidP="00EA13BB">
      <w:pPr>
        <w:pStyle w:val="ListParagraph"/>
        <w:numPr>
          <w:ilvl w:val="1"/>
          <w:numId w:val="1"/>
        </w:numPr>
      </w:pPr>
      <w:r>
        <w:t xml:space="preserve">For instance if we take a the two choices below </w:t>
      </w:r>
    </w:p>
    <w:p w:rsidR="004E1011" w:rsidRDefault="00EA13BB" w:rsidP="00EA13BB">
      <w:pPr>
        <w:pStyle w:val="ListParagraph"/>
        <w:numPr>
          <w:ilvl w:val="2"/>
          <w:numId w:val="1"/>
        </w:numPr>
      </w:pPr>
      <w:r>
        <w:t>$10 in 5 days compared to $11 in 6 days</w:t>
      </w:r>
    </w:p>
    <w:p w:rsidR="00EA13BB" w:rsidRDefault="00EA13BB" w:rsidP="00EA13BB">
      <w:pPr>
        <w:pStyle w:val="ListParagraph"/>
        <w:numPr>
          <w:ilvl w:val="2"/>
          <w:numId w:val="1"/>
        </w:numPr>
      </w:pPr>
      <w:r>
        <w:t>$10 in 5 days and $11 in 10 days</w:t>
      </w:r>
      <w:r>
        <w:tab/>
      </w:r>
    </w:p>
    <w:p w:rsidR="00EA13BB" w:rsidRDefault="00EA13BB" w:rsidP="00EA13BB">
      <w:pPr>
        <w:pStyle w:val="ListParagraph"/>
        <w:numPr>
          <w:ilvl w:val="1"/>
          <w:numId w:val="1"/>
        </w:numPr>
      </w:pPr>
      <w:r>
        <w:t xml:space="preserve">And add </w:t>
      </w:r>
      <w:r w:rsidR="00A75C62">
        <w:t xml:space="preserve">5 days to both of them </w:t>
      </w:r>
    </w:p>
    <w:p w:rsidR="00A75C62" w:rsidRDefault="00A75C62" w:rsidP="00A75C62">
      <w:pPr>
        <w:pStyle w:val="ListParagraph"/>
        <w:numPr>
          <w:ilvl w:val="1"/>
          <w:numId w:val="1"/>
        </w:numPr>
      </w:pPr>
      <w:r>
        <w:t xml:space="preserve">It predicts that we will see a smaller increase in percent choosing larger later for choice set ii. </w:t>
      </w:r>
    </w:p>
    <w:p w:rsidR="00A75C62" w:rsidRDefault="00A75C62" w:rsidP="00A75C62">
      <w:pPr>
        <w:pStyle w:val="ListParagraph"/>
        <w:numPr>
          <w:ilvl w:val="1"/>
          <w:numId w:val="1"/>
        </w:numPr>
      </w:pPr>
      <w:r>
        <w:t xml:space="preserve">However this increase is very small. </w:t>
      </w:r>
    </w:p>
    <w:p w:rsidR="00A75C62" w:rsidRDefault="00A75C62" w:rsidP="00A75C62">
      <w:pPr>
        <w:pStyle w:val="ListParagraph"/>
        <w:numPr>
          <w:ilvl w:val="1"/>
          <w:numId w:val="1"/>
        </w:numPr>
      </w:pPr>
      <w:r>
        <w:t>This is a function of there is calculated based on difficult ratios</w:t>
      </w:r>
    </w:p>
    <w:p w:rsidR="00A75C62" w:rsidRDefault="00A75C62" w:rsidP="003F5D5C"/>
    <w:p w:rsidR="003F5D5C" w:rsidRDefault="003F5D5C" w:rsidP="003F5D5C">
      <w:r>
        <w:t xml:space="preserve">When deciding between the 2 day shipping </w:t>
      </w:r>
      <w:commentRangeStart w:id="0"/>
      <w:r>
        <w:t>which costs $10 and the 5 day shipping option which costs $5, there are a large number of possibilities for deciding which to choose</w:t>
      </w:r>
      <w:commentRangeEnd w:id="0"/>
      <w:r>
        <w:rPr>
          <w:rStyle w:val="CommentReference"/>
        </w:rPr>
        <w:commentReference w:id="0"/>
      </w:r>
      <w:r>
        <w:t xml:space="preserve">. You could </w:t>
      </w:r>
      <w:proofErr w:type="spellStart"/>
      <w:r>
        <w:t>could</w:t>
      </w:r>
      <w:proofErr w:type="spellEnd"/>
      <w:r>
        <w:t xml:space="preserve"> </w:t>
      </w:r>
    </w:p>
    <w:p w:rsidR="003F5D5C" w:rsidRDefault="003F5D5C" w:rsidP="003F5D5C"/>
    <w:p w:rsidR="003F5D5C" w:rsidRDefault="003F5D5C" w:rsidP="003F5D5C">
      <w:bookmarkStart w:id="1" w:name="_GoBack"/>
      <w:r>
        <w:t xml:space="preserve">When presented with a choice between receiving $10 in 5 days </w:t>
      </w:r>
      <w:proofErr w:type="gramStart"/>
      <w:r>
        <w:t>or</w:t>
      </w:r>
      <w:proofErr w:type="gramEnd"/>
      <w:r>
        <w:t xml:space="preserve"> receiving $12 in 7 days, there are a large number of calculations you could perform to decide which to choose.  Alternative based theories posit that you calculate a discounted utility for each option. </w:t>
      </w:r>
    </w:p>
    <w:bookmarkEnd w:id="1"/>
    <w:p w:rsidR="003F5D5C" w:rsidRDefault="003F5D5C" w:rsidP="003F5D5C"/>
    <w:sectPr w:rsidR="003F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lumbia University" w:date="2015-11-18T17:12:00Z" w:initials="CU">
    <w:p w:rsidR="003F5D5C" w:rsidRDefault="003F5D5C">
      <w:pPr>
        <w:pStyle w:val="CommentText"/>
      </w:pPr>
      <w:r>
        <w:rPr>
          <w:rStyle w:val="CommentReference"/>
        </w:rPr>
        <w:annotationRef/>
      </w:r>
      <w:r>
        <w:t>I know this is in losses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25E4F"/>
    <w:multiLevelType w:val="hybridMultilevel"/>
    <w:tmpl w:val="82EE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26"/>
    <w:rsid w:val="00141879"/>
    <w:rsid w:val="003F5D5C"/>
    <w:rsid w:val="004E1011"/>
    <w:rsid w:val="005357B2"/>
    <w:rsid w:val="00692FA0"/>
    <w:rsid w:val="00710A26"/>
    <w:rsid w:val="00880FCE"/>
    <w:rsid w:val="00A75C62"/>
    <w:rsid w:val="00A95BA3"/>
    <w:rsid w:val="00B75D2E"/>
    <w:rsid w:val="00EA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5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D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5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D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F2B41-D7FF-4F5E-B773-34496529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3</cp:revision>
  <dcterms:created xsi:type="dcterms:W3CDTF">2015-11-18T20:40:00Z</dcterms:created>
  <dcterms:modified xsi:type="dcterms:W3CDTF">2015-11-18T23:35:00Z</dcterms:modified>
</cp:coreProperties>
</file>