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2DB70" w14:textId="77777777" w:rsidR="0063790C" w:rsidRDefault="0027134D">
      <w:pPr>
        <w:pStyle w:val="Heading1"/>
      </w:pPr>
      <w:r>
        <w:t>Initiation of OS &amp; Database Patching Cycle – Business Review &amp; Approval Required</w:t>
      </w:r>
    </w:p>
    <w:p w14:paraId="095917E8" w14:textId="59DBB4E4" w:rsidR="0063790C" w:rsidRDefault="0027134D">
      <w:r>
        <w:t>Dear [Business Owner],</w:t>
      </w:r>
      <w:r>
        <w:br/>
      </w:r>
      <w:r>
        <w:br/>
        <w:t xml:space="preserve">As part of our ongoing efforts to ensure system security, stability, and compliance, we are initiating the OS and Database Patching Cycle for all </w:t>
      </w:r>
      <w:r>
        <w:t>SQL Server environments (2012–2022 versions). This patching cycle is essential to enhance performance, address security vulnerabilities, and maintain optimal system health.</w:t>
      </w:r>
    </w:p>
    <w:p w14:paraId="39F6C5F2" w14:textId="662BFD16" w:rsidR="0063790C" w:rsidRDefault="0027134D">
      <w:pPr>
        <w:pStyle w:val="Heading2"/>
      </w:pPr>
      <w:r>
        <w:t>Patching Plan &amp; Business Involvement</w:t>
      </w:r>
    </w:p>
    <w:p w14:paraId="4B14A443" w14:textId="5CB76598" w:rsidR="0063790C" w:rsidRDefault="0027134D">
      <w:r w:rsidRPr="0027134D">
        <w:rPr>
          <w:b/>
          <w:bCs/>
        </w:rPr>
        <w:t>Lower Environments (Dev/Test/UAT):</w:t>
      </w:r>
      <w:r>
        <w:t xml:space="preserve"> These</w:t>
      </w:r>
      <w:r>
        <w:t xml:space="preserve"> environments will be patched after a notification email to respective stakeholders. Just verbal</w:t>
      </w:r>
      <w:r>
        <w:t xml:space="preserve"> approval is required, also required </w:t>
      </w:r>
      <w:r>
        <w:t xml:space="preserve">testers </w:t>
      </w:r>
      <w:r>
        <w:t xml:space="preserve">for </w:t>
      </w:r>
      <w:r>
        <w:t xml:space="preserve">post-patching </w:t>
      </w:r>
      <w:r>
        <w:t xml:space="preserve">application </w:t>
      </w:r>
      <w:r>
        <w:t>validation</w:t>
      </w:r>
      <w:r>
        <w:t xml:space="preserve"> and smoke testing.</w:t>
      </w:r>
    </w:p>
    <w:p w14:paraId="71EE85E3" w14:textId="4F6A049E" w:rsidR="0063790C" w:rsidRDefault="0027134D">
      <w:r w:rsidRPr="0027134D">
        <w:rPr>
          <w:b/>
          <w:bCs/>
        </w:rPr>
        <w:t>Production Environment:</w:t>
      </w:r>
      <w:r>
        <w:t xml:space="preserve"> All patching activities will be conducted only after an approved RFC (Request for Change) to ensure minimal busin</w:t>
      </w:r>
      <w:r>
        <w:t>ess impact.</w:t>
      </w:r>
    </w:p>
    <w:p w14:paraId="1DB4D642" w14:textId="314006A1" w:rsidR="0027134D" w:rsidRPr="0027134D" w:rsidRDefault="0027134D" w:rsidP="0027134D">
      <w:pPr>
        <w:pStyle w:val="Heading2"/>
      </w:pPr>
      <w:r>
        <w:t>Action Required from You</w:t>
      </w:r>
    </w:p>
    <w:p w14:paraId="3D72910F" w14:textId="0C43151B" w:rsidR="0063790C" w:rsidRDefault="0027134D" w:rsidP="0027134D">
      <w:pPr>
        <w:pStyle w:val="ListParagraph"/>
        <w:numPr>
          <w:ilvl w:val="0"/>
          <w:numId w:val="10"/>
        </w:numPr>
      </w:pPr>
      <w:r>
        <w:t>Review the patching plan and confirm if you have any concerns.</w:t>
      </w:r>
    </w:p>
    <w:p w14:paraId="6F33B979" w14:textId="04C67AF0" w:rsidR="0063790C" w:rsidRDefault="0027134D" w:rsidP="0027134D">
      <w:pPr>
        <w:pStyle w:val="ListParagraph"/>
        <w:numPr>
          <w:ilvl w:val="0"/>
          <w:numId w:val="10"/>
        </w:numPr>
      </w:pPr>
      <w:r>
        <w:t>Provide the names of business testers, if applicable – a tester will validate the patch before it is marked complete.</w:t>
      </w:r>
    </w:p>
    <w:p w14:paraId="2E5F4CAC" w14:textId="280C1210" w:rsidR="0063790C" w:rsidRDefault="0027134D" w:rsidP="0027134D">
      <w:pPr>
        <w:pStyle w:val="ListParagraph"/>
        <w:numPr>
          <w:ilvl w:val="0"/>
          <w:numId w:val="10"/>
        </w:numPr>
      </w:pPr>
      <w:r>
        <w:t>Approve or reject the p</w:t>
      </w:r>
      <w:r>
        <w:t>atching plan for each database by responding to this email.</w:t>
      </w:r>
    </w:p>
    <w:p w14:paraId="4B219B89" w14:textId="004B282F" w:rsidR="0027134D" w:rsidRPr="0027134D" w:rsidRDefault="0027134D" w:rsidP="0027134D">
      <w:pPr>
        <w:pStyle w:val="Heading2"/>
      </w:pPr>
      <w:r>
        <w:t>Next Steps</w:t>
      </w:r>
    </w:p>
    <w:p w14:paraId="2821383F" w14:textId="77777777" w:rsidR="0063790C" w:rsidRDefault="0027134D">
      <w:r>
        <w:t>-</w:t>
      </w:r>
      <w:r>
        <w:t xml:space="preserve"> A detailed patching schedule will be shared with you soon.</w:t>
      </w:r>
    </w:p>
    <w:p w14:paraId="1D7784E8" w14:textId="77777777" w:rsidR="0063790C" w:rsidRDefault="0027134D">
      <w:r>
        <w:t>- Our DBA team will coordinate with your designated business testers to ensure post-patching validation.</w:t>
      </w:r>
    </w:p>
    <w:p w14:paraId="0D327EB8" w14:textId="77777777" w:rsidR="0063790C" w:rsidRDefault="0027134D">
      <w:r>
        <w:t>- In case of any</w:t>
      </w:r>
      <w:r>
        <w:t xml:space="preserve"> critical concerns, kindly share them before [Deadline Date].</w:t>
      </w:r>
    </w:p>
    <w:p w14:paraId="6534026D" w14:textId="77777777" w:rsidR="0063790C" w:rsidRDefault="0027134D">
      <w:r>
        <w:t>We appreciate your cooperation in keeping our systems secure and up to date. Please let us know if you require any additional information.</w:t>
      </w:r>
      <w:r>
        <w:br/>
      </w:r>
      <w:r>
        <w:br/>
        <w:t>Best Regards,</w:t>
      </w:r>
      <w:r>
        <w:br/>
        <w:t>[Your Name]</w:t>
      </w:r>
      <w:r>
        <w:br/>
        <w:t>DBA Team</w:t>
      </w:r>
    </w:p>
    <w:sectPr w:rsidR="006379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21C76ED"/>
    <w:multiLevelType w:val="hybridMultilevel"/>
    <w:tmpl w:val="60A28F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134D"/>
    <w:rsid w:val="0029639D"/>
    <w:rsid w:val="00326F90"/>
    <w:rsid w:val="0063790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AA29B1"/>
  <w14:defaultImageDpi w14:val="300"/>
  <w15:docId w15:val="{F4A0ACA1-E578-4764-9DD7-32A810E6E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Ketan Chawda</cp:lastModifiedBy>
  <cp:revision>2</cp:revision>
  <dcterms:created xsi:type="dcterms:W3CDTF">2013-12-23T23:15:00Z</dcterms:created>
  <dcterms:modified xsi:type="dcterms:W3CDTF">2025-03-20T11:55:00Z</dcterms:modified>
  <cp:category/>
</cp:coreProperties>
</file>