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Домашняя работа по курсу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“Промышленная разработка”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avaplo4tpqeg" w:id="0"/>
      <w:bookmarkEnd w:id="0"/>
      <w:r w:rsidDel="00000000" w:rsidR="00000000" w:rsidRPr="00000000">
        <w:rPr>
          <w:rtl w:val="0"/>
        </w:rPr>
        <w:t xml:space="preserve">Домашняя работа</w:t>
        <w:br w:type="textWrapping"/>
        <w:t xml:space="preserve">Реляционная</w:t>
        <w:br w:type="textWrapping"/>
        <w:t xml:space="preserve">и графовая базы данных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Материалы п</w:t>
      </w:r>
      <w:r w:rsidDel="00000000" w:rsidR="00000000" w:rsidRPr="00000000">
        <w:rPr>
          <w:i w:val="1"/>
          <w:iCs w:val="1"/>
          <w:rtl w:val="0"/>
        </w:rPr>
        <w:t xml:space="preserve">одготовил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к.ф.-м.н. Иванов Андрей Александрович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ssauivanov@gmail.com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01.10.2025</w:t>
      </w:r>
      <w:r w:rsidDel="00000000" w:rsidR="00000000" w:rsidRPr="00000000">
        <w:rPr>
          <w:rtl w:val="0"/>
        </w:rPr>
      </w:r>
    </w:p>
    <w:sdt>
      <w:sdtPr>
        <w:id w:val="-2713638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om87x50hz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avtb8uo5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6s4l8gkmm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Краткий пример выполнения домашней,</w:t>
              <w:br w:type="textWrapping"/>
              <w:t xml:space="preserve">с замечаниями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pbza9ehl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Предметная область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ob0e214b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Сущности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hdvxxryz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Правила в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dzz6a8yt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Упрощения в модели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adfb7leu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Вопросы к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vv9j5167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Модель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kdielss5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Модель сущностных отношений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flptsuf2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 реляционной модели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g7r8jm10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ER-диаграмма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3oqmaq71l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Неверный пример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1qsn5xf3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Верный пример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z3b0suel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 создании и наполнении реляционной базы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69bd5rj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 создании и наполнении графовой базы данных (на примере Neo4J)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d9z2ae7c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сущностей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4ft6pzt8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Связывание сущностей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e021ymei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Labeled Property Graph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ittilbl0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Запросы к графовой базе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hjrgpuwu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Какие медицинские услуги получал пациент с номером 101?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gbx1a7ts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Какая медицинская услуга наиболее популярна?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3om87x50hzqs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Сравнить два подхода к работе с данными: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реляционный подход</w:t>
        </w:r>
      </w:hyperlink>
      <w:r w:rsidDel="00000000" w:rsidR="00000000" w:rsidRPr="00000000">
        <w:rPr>
          <w:rtl w:val="0"/>
        </w:rPr>
        <w:t xml:space="preserve">, представленный любой популярной реляционной базой данных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сетевой подход</w:t>
        </w:r>
      </w:hyperlink>
      <w:r w:rsidDel="00000000" w:rsidR="00000000" w:rsidRPr="00000000">
        <w:rPr>
          <w:rtl w:val="0"/>
        </w:rPr>
        <w:t xml:space="preserve">, представленный любой доступной вам графовой базой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blavtb8uo5oj" w:id="2"/>
      <w:bookmarkEnd w:id="2"/>
      <w:r w:rsidDel="00000000" w:rsidR="00000000" w:rsidRPr="00000000">
        <w:rPr>
          <w:rtl w:val="0"/>
        </w:rPr>
        <w:t xml:space="preserve">План работы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Выбрать предметную область - любая.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Построить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концептуальные модели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моделирующие: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предметную область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(Domain Model)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сущностные отношения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(Entity-Relationship) в ней.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При этом необходимо использовать любые нотации для моделирования предметной области и сущностных отношений, наиболее подходящие для ваших целей: UML, BPMN, ДРАКОН, IDEF1X, Bachman, EXPRESS.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Для модели предметной области, помимо сущностей, отношений и атрибутов указать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правила в предметной области,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упрощения в предметной области,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вопросы, на которые мы хотим получать ответы в нашей модели,</w:t>
        <w:br w:type="textWrapping"/>
        <w:t xml:space="preserve">не менее 5.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Изобразить ER-диаграмму в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DBML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(​​Database Markup Language) синтаксисе, согласно которой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реализовать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наполнить данными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реляционную</w:t>
      </w:r>
      <w:r w:rsidDel="00000000" w:rsidR="00000000" w:rsidRPr="00000000">
        <w:rPr>
          <w:color w:val="222222"/>
          <w:highlight w:val="white"/>
          <w:rtl w:val="0"/>
        </w:rPr>
        <w:t xml:space="preserve"> базу данных;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сформировать запросы к базе данных в результате которых мы получаем ответы на все вопросы из пункта 4.c.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Изобразить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LPG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(Labeled Property Graph), согласно которому: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реализовать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наполнить данными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графовую</w:t>
      </w:r>
      <w:r w:rsidDel="00000000" w:rsidR="00000000" w:rsidRPr="00000000">
        <w:rPr>
          <w:color w:val="222222"/>
          <w:highlight w:val="white"/>
          <w:rtl w:val="0"/>
        </w:rPr>
        <w:t xml:space="preserve"> базу данных;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сформировать запросы к базе данных в результате которых мы получаем ответы на все вопросы из пункта 4.c.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Сравнить реализацию модели предметной области в реляционной и графовой базе данных, сделать конкретные 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tixsztub3g8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pa6s4l8gkmms" w:id="4"/>
      <w:bookmarkEnd w:id="4"/>
      <w:r w:rsidDel="00000000" w:rsidR="00000000" w:rsidRPr="00000000">
        <w:rPr>
          <w:rtl w:val="0"/>
        </w:rPr>
        <w:t xml:space="preserve">Краткий пример выполнения домашней,</w:t>
        <w:br w:type="textWrapping"/>
        <w:t xml:space="preserve">с замечаниями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qpbza9ehlfn" w:id="5"/>
      <w:bookmarkEnd w:id="5"/>
      <w:r w:rsidDel="00000000" w:rsidR="00000000" w:rsidRPr="00000000">
        <w:rPr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качестве предметной области выбрана забота пациента о своем здоровье, в рамках которой мы рассматриваем только факты получения человеком медицинских услуг.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uob0e214bzi" w:id="6"/>
      <w:bookmarkEnd w:id="6"/>
      <w:r w:rsidDel="00000000" w:rsidR="00000000" w:rsidRPr="00000000">
        <w:rPr>
          <w:rtl w:val="0"/>
        </w:rPr>
        <w:t xml:space="preserve">Сущности предметной области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Медицинская услуга (МУ) - в соответствии с приказом “Об утверждении номенклатуры медицинских услуг”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https://base.garant.ru/71805302/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Пациент - человек, который является заказчиком оказания МУ.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 - перечень МУ, которые оказываются человеку в определенное время.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nhdvxxryzag" w:id="7"/>
      <w:bookmarkEnd w:id="7"/>
      <w:r w:rsidDel="00000000" w:rsidR="00000000" w:rsidRPr="00000000">
        <w:rPr>
          <w:rtl w:val="0"/>
        </w:rPr>
        <w:t xml:space="preserve">Правила в предметной области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Пациент может заказывать любое количество МУ в любое время.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Любая МУ может быть оказана множеству любых пациентов.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Пациент делает заказ на комплекс МУ и оплачивает его.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Пациент может сделать любое количество заказов.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одном заказе не может быть несколько одинаковых МУ.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c7dzz6a8yt2w" w:id="8"/>
      <w:bookmarkEnd w:id="8"/>
      <w:r w:rsidDel="00000000" w:rsidR="00000000" w:rsidRPr="00000000">
        <w:rPr>
          <w:rtl w:val="0"/>
        </w:rPr>
        <w:t xml:space="preserve">Упрощения в предметной области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Пациент может заказать любую медицинскую услугу, вне зависимости от того подходит она ему или нет, например по полу.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медицинские услуги в рамках заказа оказываются в один и тот же день.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 оказываются в одной организации.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 МУ не может быть анонимным.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cvadfb7leu5e" w:id="9"/>
      <w:bookmarkEnd w:id="9"/>
      <w:r w:rsidDel="00000000" w:rsidR="00000000" w:rsidRPr="00000000">
        <w:rPr>
          <w:rtl w:val="0"/>
        </w:rPr>
        <w:t xml:space="preserve">Вопросы к предметной области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Так как пример краткий, здесь указывается только три вопроса, по заданию нужно не менее пяти. Формулировки вопросов: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ошибочные данные, например, в одном Заказе есть несколько одинаковых МУ?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МУ наиболее популярны?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МУ с номером A - какие другие МУ порекомендовать пациенту вместе с ней?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МУ образуют кластеры в заказах пациентов?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kavv9j5167gq" w:id="10"/>
      <w:bookmarkEnd w:id="10"/>
      <w:r w:rsidDel="00000000" w:rsidR="00000000" w:rsidRPr="00000000">
        <w:rPr>
          <w:rtl w:val="0"/>
        </w:rPr>
        <w:t xml:space="preserve">Модель предметной области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 упрощенной модели предметной области, на Рисунке 1, пациент: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Выбирает и заходит на сайт медицинской организации.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Собирает заказ с набором медицинских услуг (МУ).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Оплачивает и оформляет заказ.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Моделирование на Рисунке 1 выполнено с использованием нотации ДРАКОН: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https://drakon.su/drakon_editor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https://stepan-mitkin.github.io/drakonhub_desktop/drakonhub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footerReference r:id="rId17" w:type="default"/>
          <w:footerReference r:id="rId18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96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Рисунок 1</w:t>
      </w:r>
      <w:r w:rsidDel="00000000" w:rsidR="00000000" w:rsidRPr="00000000">
        <w:rPr>
          <w:rtl w:val="0"/>
        </w:rPr>
        <w:t xml:space="preserve"> - Принципиальная схема предметной области, показывающая взаимодействие трех сущностей: Пациент, Медицинская услуга (МУ) и Заказ. Использована нотация языка ДРАКОН.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zkdielss515" w:id="11"/>
      <w:bookmarkEnd w:id="11"/>
      <w:r w:rsidDel="00000000" w:rsidR="00000000" w:rsidRPr="00000000">
        <w:rPr>
          <w:rtl w:val="0"/>
        </w:rPr>
        <w:t xml:space="preserve">Модель сущностных отношений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Модель предметной области (на Рисунке 1) не противоречит правилам, описанным ранее, но и полностью не описывает; например эти два правила не явно следуют из модели предметной области: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Любая МУ может быть оказана множеству любых пациентов.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Клиент может сделать любое количество заказов.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Эти правила будут описаны в рамках сущностных отношений.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Рисунок 2</w:t>
      </w:r>
      <w:r w:rsidDel="00000000" w:rsidR="00000000" w:rsidRPr="00000000">
        <w:rPr>
          <w:rtl w:val="0"/>
        </w:rPr>
        <w:t xml:space="preserve"> - Отношения сущностей в предметной области. Отношение 1:M (одинк ко многим) между сущностями Пациент (Patient) и Заказ (Order) указывает на выполнения правила о том, что клиент может сделать любое количество заказов. Так же, через таблицу Заказы и ее отношение М:М (многие ко многим) с сущностью MU (МУ), выполняется правило о том, что любая медицинская услуга может быть оказана любому пациенту. Использовался синтаксис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DBML</w:t>
        </w:r>
      </w:hyperlink>
      <w:r w:rsidDel="00000000" w:rsidR="00000000" w:rsidRPr="00000000">
        <w:rPr>
          <w:rtl w:val="0"/>
        </w:rPr>
        <w:t xml:space="preserve"> и специальное приложение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https://dbdiagram.io/d</w:t>
        </w:r>
      </w:hyperlink>
      <w:r w:rsidDel="00000000" w:rsidR="00000000" w:rsidRPr="00000000">
        <w:rPr>
          <w:rtl w:val="0"/>
        </w:rPr>
        <w:t xml:space="preserve"> (здесь и далее).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4ne18b4qn1nf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jflptsuf22s" w:id="13"/>
      <w:bookmarkEnd w:id="13"/>
      <w:r w:rsidDel="00000000" w:rsidR="00000000" w:rsidRPr="00000000">
        <w:rPr>
          <w:rtl w:val="0"/>
        </w:rPr>
        <w:t xml:space="preserve">О реляционной модели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6eg7r8jm1025" w:id="14"/>
      <w:bookmarkEnd w:id="14"/>
      <w:r w:rsidDel="00000000" w:rsidR="00000000" w:rsidRPr="00000000">
        <w:rPr>
          <w:rtl w:val="0"/>
        </w:rPr>
        <w:t xml:space="preserve">ER-диаграмма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Ометим, что связь "многие ко многим" между таблицей MU и Orders требует нормализации (смотрите Рисунок 2). Связь "многие ко многим" нормализуется путем создания ассоциативной (или соединительной) таблицы. Эта новая таблица содержит внешние ключи из двух исходных таблиц, а ее первичный ключ является составным из этих двух внешних ключей.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Это можно сделать введя промежуточную сущность Элемент Заказа (Order Item). Тогда ER-диаграмма измениться, в ней остануться только связи вида: 1:M.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Рисунок 3</w:t>
      </w:r>
      <w:r w:rsidDel="00000000" w:rsidR="00000000" w:rsidRPr="00000000">
        <w:rPr>
          <w:rtl w:val="0"/>
        </w:rPr>
        <w:t xml:space="preserve"> - Результат неверного моделирования. В данной схеме связь М:М устранена, но присутствуют лишние логические правила, которые не заявлены в предметной области.  </w:t>
      </w:r>
    </w:p>
    <w:p w:rsidR="00000000" w:rsidDel="00000000" w:rsidP="00000000" w:rsidRDefault="00000000" w:rsidRPr="00000000" w14:paraId="00000072">
      <w:pPr>
        <w:pStyle w:val="Heading4"/>
        <w:jc w:val="both"/>
        <w:rPr/>
      </w:pPr>
      <w:bookmarkStart w:colFirst="0" w:colLast="0" w:name="_w83oqmaq71la" w:id="15"/>
      <w:bookmarkEnd w:id="15"/>
      <w:r w:rsidDel="00000000" w:rsidR="00000000" w:rsidRPr="00000000">
        <w:rPr>
          <w:rtl w:val="0"/>
        </w:rPr>
        <w:t xml:space="preserve">Неверный пример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Это неверный пример реализации, на Рисунке 3, сделанный в обучающих целях этого руководства. А именно, теперь, наша модель сущностных отношений создает нам дополнительно несколько правил, ранее не заявленных в принципиальной модели, например: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Заказ может быть создан без Пациента (для внимательных читателей, ошибка появилась еще на Рисунке 2).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Элемент Заказа может быть без Заказа (это новая логическая ошибка, допущенная на этапе нормализации).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Какая еще ошибка присутствует на этой диаграмме?</w:t>
      </w:r>
    </w:p>
    <w:p w:rsidR="00000000" w:rsidDel="00000000" w:rsidP="00000000" w:rsidRDefault="00000000" w:rsidRPr="00000000" w14:paraId="00000078">
      <w:pPr>
        <w:pStyle w:val="Heading4"/>
        <w:jc w:val="both"/>
        <w:rPr/>
      </w:pPr>
      <w:bookmarkStart w:colFirst="0" w:colLast="0" w:name="_yv1qsn5xf35y" w:id="16"/>
      <w:bookmarkEnd w:id="16"/>
      <w:r w:rsidDel="00000000" w:rsidR="00000000" w:rsidRPr="00000000">
        <w:rPr>
          <w:rtl w:val="0"/>
        </w:rPr>
        <w:t xml:space="preserve">Верный пример</w:t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удаления этих лишних правил модель будет дополнена дополнительными условиями (подумайте какими?) и правильный ее вид представлен на следующем Рисунке 4.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Рисунок 4</w:t>
      </w:r>
      <w:r w:rsidDel="00000000" w:rsidR="00000000" w:rsidRPr="00000000">
        <w:rPr>
          <w:rtl w:val="0"/>
        </w:rPr>
        <w:t xml:space="preserve"> - Результат верного моделирования отношения сущностей для реляционной модели. Нет новых неожиданных правил в предметной области.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"Patient" 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"patient_id" INTEGER [pk,not null, unique]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"MU"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"mu_id" INTEGER [pk,not null, unique]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"Order" 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"order_id" INTEGER [pk,not null, unique]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"patient_id" INTEGER [not null]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"OrderItem" 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"order_item_id" INTEGER [pk,not null, unique]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"order_id" INTEGER [not null]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"mu_id" INTEGER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Ref:"Patient"."patient_id" &lt; "Order"."patient_id"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Ref:"Order"."order_id" &lt; "OrderItem"."order_id"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Ref:"MU"."mu_id" &gt; "OrderItem"."mu_id"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Листинг 1</w:t>
      </w:r>
      <w:r w:rsidDel="00000000" w:rsidR="00000000" w:rsidRPr="00000000">
        <w:rPr>
          <w:rtl w:val="0"/>
        </w:rPr>
        <w:t xml:space="preserve"> - Отношение сущностей в предметной области, в нотации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DBML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Поскольку пример краткий, присутствуют только необходимые поля для выстраивания отношений, а поля с данными - отсутствуют, например: данные пациента, такие как ФИО, пол и возраст и др. В вашей работе вам необходимо устранить этот недостаток.</w:t>
      </w:r>
    </w:p>
    <w:p w:rsidR="00000000" w:rsidDel="00000000" w:rsidP="00000000" w:rsidRDefault="00000000" w:rsidRPr="00000000" w14:paraId="00000097">
      <w:pPr>
        <w:pStyle w:val="Heading3"/>
        <w:jc w:val="both"/>
        <w:rPr/>
      </w:pPr>
      <w:bookmarkStart w:colFirst="0" w:colLast="0" w:name="_x4z3b0suellq" w:id="17"/>
      <w:bookmarkEnd w:id="17"/>
      <w:r w:rsidDel="00000000" w:rsidR="00000000" w:rsidRPr="00000000">
        <w:rPr>
          <w:rtl w:val="0"/>
        </w:rPr>
        <w:t xml:space="preserve">О создании и наполнении реляционной базы данных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Здесь смотрим пайбук и видео запись.</w:t>
      </w:r>
    </w:p>
    <w:p w:rsidR="00000000" w:rsidDel="00000000" w:rsidP="00000000" w:rsidRDefault="00000000" w:rsidRPr="00000000" w14:paraId="0000009A">
      <w:pPr>
        <w:pStyle w:val="Heading3"/>
        <w:jc w:val="both"/>
        <w:rPr/>
      </w:pPr>
      <w:bookmarkStart w:colFirst="0" w:colLast="0" w:name="_sw69bd5rjn8" w:id="18"/>
      <w:bookmarkEnd w:id="18"/>
      <w:r w:rsidDel="00000000" w:rsidR="00000000" w:rsidRPr="00000000">
        <w:rPr>
          <w:rtl w:val="0"/>
        </w:rPr>
        <w:t xml:space="preserve">О создании и наполнении графовой базы данных (на примере Neo4J)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led9z2ae7cs6" w:id="19"/>
      <w:bookmarkEnd w:id="19"/>
      <w:r w:rsidDel="00000000" w:rsidR="00000000" w:rsidRPr="00000000">
        <w:rPr>
          <w:rtl w:val="0"/>
        </w:rPr>
        <w:t xml:space="preserve">Создание сущностей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Модель на Рисунке 2 предполагает три сущности в нашей предметной области, для работы с ними, нам в первую очередь потребуется создать так называемый INDEX (что, является аналогом PRIMARY KEY).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patient_id_index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mu_id_index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order_id_index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Листинг 2</w:t>
      </w:r>
      <w:r w:rsidDel="00000000" w:rsidR="00000000" w:rsidRPr="00000000">
        <w:rPr>
          <w:rtl w:val="0"/>
        </w:rPr>
        <w:t xml:space="preserve"> - Создание сущностей. Для каждой сущности дается название и указывает поле-ключ, по которому всегда можно быстро достать конкретную сущность.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Теперь нам необходимо сделать реализации наших сущности, как в прошлом примере у нас будет три пациента, у каждого из которых есть три заказа, у пациента с номером 101 в заказе две медицинских услуги, а у других по одному.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created_at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'2025-04-05T10:00:00'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created_at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'2025-04-05T11:00:00'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created_at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'2025-04-05T12:00:00'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Листинг 3</w:t>
      </w:r>
      <w:r w:rsidDel="00000000" w:rsidR="00000000" w:rsidRPr="00000000">
        <w:rPr>
          <w:rtl w:val="0"/>
        </w:rPr>
        <w:t xml:space="preserve"> - Реализации сущностей.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he4ft6pzt8iw" w:id="20"/>
      <w:bookmarkEnd w:id="20"/>
      <w:r w:rsidDel="00000000" w:rsidR="00000000" w:rsidRPr="00000000">
        <w:rPr>
          <w:rtl w:val="0"/>
        </w:rPr>
        <w:t xml:space="preserve">Связывание сущностей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33333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// Найдем все созданные сущности в созданной базе и присвоим им названия</w:t>
            </w:r>
          </w:p>
          <w:p w:rsidR="00000000" w:rsidDel="00000000" w:rsidP="00000000" w:rsidRDefault="00000000" w:rsidRPr="00000000" w14:paraId="000000B3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4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203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33333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// Передаём все переменные в следующую часть запроса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33333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p1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p2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p3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o2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o3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m3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33333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// И введем отношения между нашими сущностями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HAS_ORDER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HAS_ORDER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HAS_ORDER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added_at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'2025-04-05T10:05:00'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added_at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'2025-04-05T10:05:00'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added_at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'2025-04-05T10:05:00'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m2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MERGE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o3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added_at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8900"/>
                <w:rtl w:val="0"/>
              </w:rPr>
              <w:t xml:space="preserve">'2025-04-05T10:05:00'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m3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jc w:val="both"/>
        <w:rPr/>
      </w:pPr>
      <w:bookmarkStart w:colFirst="0" w:colLast="0" w:name="_g0e021ymeiqd" w:id="21"/>
      <w:bookmarkEnd w:id="21"/>
      <w:r w:rsidDel="00000000" w:rsidR="00000000" w:rsidRPr="00000000">
        <w:rPr>
          <w:rtl w:val="0"/>
        </w:rPr>
        <w:t xml:space="preserve">Labeled Property Graph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digraph G {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Patient [label="Patient\n{patient_id}"];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Order [label="Order\n{order_id, created_at}"];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MU [label="MU\n{mu_id}"];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Patient -&gt; Order [label=":HAS_ORDER"];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Order -&gt; MU [label=":CONTAINS\n{added_at}"];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Листинг ?</w:t>
      </w:r>
      <w:r w:rsidDel="00000000" w:rsidR="00000000" w:rsidRPr="00000000">
        <w:rPr>
          <w:rtl w:val="0"/>
        </w:rPr>
        <w:t xml:space="preserve"> - Пример описания графа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https://graphviz.org/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пример других графов</w:t>
        </w:r>
      </w:hyperlink>
      <w:r w:rsidDel="00000000" w:rsidR="00000000" w:rsidRPr="00000000">
        <w:rPr>
          <w:rtl w:val="0"/>
        </w:rPr>
        <w:t xml:space="preserve">, для изучения.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8425" cy="38957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Рисунок ? -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Другие способы визуализации: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https://neo4j.com/docs/getting-started/data-modeling/data-modeling-tools/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4eittilbl0do" w:id="22"/>
      <w:bookmarkEnd w:id="22"/>
      <w:r w:rsidDel="00000000" w:rsidR="00000000" w:rsidRPr="00000000">
        <w:rPr>
          <w:rtl w:val="0"/>
        </w:rPr>
        <w:t xml:space="preserve">Запросы к графовой базе данных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Ответим на несколько вопросов предметной области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rnhjrgpuwuzr" w:id="23"/>
      <w:bookmarkEnd w:id="23"/>
      <w:r w:rsidDel="00000000" w:rsidR="00000000" w:rsidRPr="00000000">
        <w:rPr>
          <w:rtl w:val="0"/>
        </w:rPr>
        <w:t xml:space="preserve">Какие медицинские услуги получал пациент с номером 101?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patient_id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aa198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})-[: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HAS_ORDER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Ответ: услуги с номерами 201 и 202.</w:t>
      </w:r>
    </w:p>
    <w:p w:rsidR="00000000" w:rsidDel="00000000" w:rsidP="00000000" w:rsidRDefault="00000000" w:rsidRPr="00000000" w14:paraId="000000E5">
      <w:pPr>
        <w:pStyle w:val="Heading4"/>
        <w:ind w:firstLine="720"/>
        <w:rPr/>
        <w:pPrChange w:author="Алексей Димитриев" w:id="0" w:date="2026-06-02T18:27:06Z">
          <w:pPr>
            <w:pStyle w:val="Heading4"/>
          </w:pPr>
        </w:pPrChange>
      </w:pPr>
      <w:bookmarkStart w:colFirst="0" w:colLast="0" w:name="_msgbx1a7ts3l" w:id="24"/>
      <w:bookmarkEnd w:id="24"/>
      <w:r w:rsidDel="00000000" w:rsidR="00000000" w:rsidRPr="00000000">
        <w:rPr>
          <w:rtl w:val="0"/>
        </w:rPr>
        <w:t xml:space="preserve">Какая медицинская услуга наиболее популярна?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586e7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MATCH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)-[: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]-&gt;(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33333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mu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mu_id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mu_id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(*)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frequency</w:t>
            </w:r>
          </w:p>
          <w:p w:rsidR="00000000" w:rsidDel="00000000" w:rsidP="00000000" w:rsidRDefault="00000000" w:rsidRPr="00000000" w14:paraId="000000E8">
            <w:pPr>
              <w:widowControl w:val="0"/>
              <w:shd w:fill="fffffe" w:val="clear"/>
              <w:spacing w:line="240" w:lineRule="auto"/>
              <w:rPr>
                <w:rFonts w:ascii="Courier New" w:cs="Courier New" w:eastAsia="Courier New" w:hAnsi="Courier New"/>
                <w:color w:val="8599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rtl w:val="0"/>
              </w:rPr>
              <w:t xml:space="preserve"> frequency </w:t>
            </w:r>
            <w:r w:rsidDel="00000000" w:rsidR="00000000" w:rsidRPr="00000000">
              <w:rPr>
                <w:rFonts w:ascii="Courier New" w:cs="Courier New" w:eastAsia="Courier New" w:hAnsi="Courier New"/>
                <w:color w:val="85990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586e75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Ответ: самая популярная услуга - с номером 202.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Предметные области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Расписание занятий студентов и преподавателей: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модель:</w:t>
      </w:r>
    </w:p>
    <w:p w:rsidR="00000000" w:rsidDel="00000000" w:rsidP="00000000" w:rsidRDefault="00000000" w:rsidRPr="00000000" w14:paraId="000000F0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сущности</w:t>
      </w:r>
      <w:r w:rsidDel="00000000" w:rsidR="00000000" w:rsidRPr="00000000">
        <w:rPr>
          <w:color w:val="222222"/>
          <w:highlight w:val="white"/>
          <w:rtl w:val="0"/>
        </w:rPr>
        <w:t xml:space="preserve">: группа, студент, преподаватель, предмет, занятие;</w:t>
      </w:r>
    </w:p>
    <w:p w:rsidR="00000000" w:rsidDel="00000000" w:rsidP="00000000" w:rsidRDefault="00000000" w:rsidRPr="00000000" w14:paraId="000000F1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отношения</w:t>
      </w:r>
      <w:r w:rsidDel="00000000" w:rsidR="00000000" w:rsidRPr="00000000">
        <w:rPr>
          <w:color w:val="222222"/>
          <w:highlight w:val="white"/>
          <w:rtl w:val="0"/>
        </w:rPr>
        <w:t xml:space="preserve">: группа состоит из студентов изучающих предметы, которые ведут преподаватели с помощью ассистентов;</w:t>
      </w:r>
    </w:p>
    <w:p w:rsidR="00000000" w:rsidDel="00000000" w:rsidP="00000000" w:rsidRDefault="00000000" w:rsidRPr="00000000" w14:paraId="000000F2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атрибуты</w:t>
      </w:r>
      <w:r w:rsidDel="00000000" w:rsidR="00000000" w:rsidRPr="00000000">
        <w:rPr>
          <w:color w:val="222222"/>
          <w:highlight w:val="white"/>
          <w:rtl w:val="0"/>
        </w:rPr>
        <w:t xml:space="preserve">: время проведения занятия, длительность занятия, максимальное количество студентов в аудитории;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вопросы:</w:t>
      </w:r>
    </w:p>
    <w:p w:rsidR="00000000" w:rsidDel="00000000" w:rsidP="00000000" w:rsidRDefault="00000000" w:rsidRPr="00000000" w14:paraId="000000F4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получить среднее количество студентов в группе,</w:t>
      </w:r>
    </w:p>
    <w:p w:rsidR="00000000" w:rsidDel="00000000" w:rsidP="00000000" w:rsidRDefault="00000000" w:rsidRPr="00000000" w14:paraId="000000F5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получить среднее количество предметов на студента и преподавателя,</w:t>
      </w:r>
    </w:p>
    <w:p w:rsidR="00000000" w:rsidDel="00000000" w:rsidP="00000000" w:rsidRDefault="00000000" w:rsidRPr="00000000" w14:paraId="000000F6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получить конфликты в расписании по конкретной группе, конкретной группе и предмету,</w:t>
      </w:r>
    </w:p>
    <w:p w:rsidR="00000000" w:rsidDel="00000000" w:rsidP="00000000" w:rsidRDefault="00000000" w:rsidRPr="00000000" w14:paraId="000000F7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получить свободные слоты в расписании группы и преподавателя для добавления нового предмета,</w:t>
      </w:r>
    </w:p>
    <w:p w:rsidR="00000000" w:rsidDel="00000000" w:rsidP="00000000" w:rsidRDefault="00000000" w:rsidRPr="00000000" w14:paraId="000000F8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получить список доступных аудиторий на указанное время и возможную длительность занятия;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упрощения: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все студенты обучаются в одном корпусе и одном часовом поясе, учитывая онлайн занятия;</w:t>
      </w:r>
    </w:p>
    <w:p w:rsidR="00000000" w:rsidDel="00000000" w:rsidP="00000000" w:rsidRDefault="00000000" w:rsidRPr="00000000" w14:paraId="000000FB">
      <w:pPr>
        <w:numPr>
          <w:ilvl w:val="2"/>
          <w:numId w:val="5"/>
        </w:numPr>
        <w:ind w:left="216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сущность ассистент не учитывается.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Взаимосвязь букв во французских словах - используйте пример из этого файла, однако учтите, что французский алфавит содержит так называемые диакритические символы, учтите их наличие в модели и модифицируйте соответствующим образом базу данных. Ответьте на следующие вопросы (отличаются от примера):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Какая пара символов встречается наиболее часто?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Какие окончания характерны для слов женского рода?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ind w:left="144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Изучая взаимосвязь данных задайте к базе данных интересующие вас вопросы.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Доработайте пример из этого файла, заполните пустые места своим кодом, обратите внимание на критерии оценивания и ответьте на следующие вопросы (отличаются от примера):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jc w:val="both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Любая другая предметная область по вашему выбору.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Рекомендуемая литература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Robinson I., Webber J., Eifrem E. Graph databases: new opportunities for connected data. – " O'Reilly Media, Inc.", 2015.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Neo4j Graph Database Bookshelf [Электронный ресурс]. – Режим доступа: 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https://neo4j.com/books/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– Дата доступа: 05.02.2022.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Neo4j Resource Library [Электронный ресурс]. – Режим доступа: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https://neo4j.com/resources/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– Дата доступа: 05.02.2022.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 Diagram: Entity Relationship Diagram Model | DBMS Example [Электронный ресурс]. – Режим доступа: 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https://www.guru99.com/er-diagram-tutorial-dbms.html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 – Дата доступа: 05.02.2022.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ERD. A database modeling tool for creating Entity Relationship Diagrams, Relational Schemas, Star Schemas, and SQL DDL statements. [Электронный ресурс]. – Режим доступа: </w:t>
      </w: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https://erdplus.com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 – Дата доступа: 05.02.2022.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yperlink" Target="https://dbdiagram.io/d" TargetMode="External"/><Relationship Id="rId21" Type="http://schemas.openxmlformats.org/officeDocument/2006/relationships/hyperlink" Target="https://dbml.dbdiagram.io/docs/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%D0%9A%D0%BE%D0%BD%D1%86%D0%B5%D0%BF%D1%82%D1%83%D0%B0%D0%BB%D1%8C%D0%BD%D0%B0%D1%8F_%D0%BC%D0%BE%D0%B4%D0%B5%D0%BB%D1%8C" TargetMode="External"/><Relationship Id="rId26" Type="http://schemas.openxmlformats.org/officeDocument/2006/relationships/hyperlink" Target="https://graphviz.org/" TargetMode="External"/><Relationship Id="rId25" Type="http://schemas.openxmlformats.org/officeDocument/2006/relationships/hyperlink" Target="https://dbml.dbdiagram.io/docs/" TargetMode="External"/><Relationship Id="rId28" Type="http://schemas.openxmlformats.org/officeDocument/2006/relationships/image" Target="media/image2.png"/><Relationship Id="rId27" Type="http://schemas.openxmlformats.org/officeDocument/2006/relationships/hyperlink" Target="https://dreampuf.github.io/GraphvizOnline/?engine=dot#digraph%20G%20%7B%0A%0A%20%20subgraph%20cluster_0%20%7B%0A%20%20%20%20style%3Dfilled%3B%0A%20%20%20%20color%3Dlightgrey%3B%0A%20%20%20%20node%20%5Bstyle%3Dfilled%2Ccolor%3Dwhite%5D%3B%0A%20%20%20%20a0%20-%3E%20a1%20-%3E%20a2%20-%3E%20a3%3B%0A%20%20%20%20label%20%3D%20%22process%20%231%22%3B%0A%20%20%7D%0A%0A%20%20subgraph%20cluster_1%20%7B%0A%20%20%20%20node%20%5Bstyle%3Dfilled%5D%3B%0A%20%20%20%20b0%20-%3E%20b1%20-%3E%20b2%20-%3E%20b3%3B%0A%20%20%20%20label%20%3D%20%22process%20%232%22%3B%0A%20%20%20%20color%3Dblue%0A%20%20%7D%0A%20%20start%20-%3E%20a0%3B%0A%20%20start%20-%3E%20b0%3B%0A%20%20a1%20-%3E%20b3%3B%0A%20%20b2%20-%3E%20a3%3B%0A%20%20a3%20-%3E%20a0%3B%0A%20%20a3%20-%3E%20end%3B%0A%20%20b3%20-%3E%20end%3B%0A%0A%20%20start%20%5Bshape%3DMdiamond%5D%3B%0A%20%20end%20%5Bshape%3DMsquare%5D%3B%0A%7D" TargetMode="External"/><Relationship Id="rId5" Type="http://schemas.openxmlformats.org/officeDocument/2006/relationships/styles" Target="styles.xml"/><Relationship Id="rId6" Type="http://schemas.openxmlformats.org/officeDocument/2006/relationships/hyperlink" Target="mailto:ssauivanov@gmail.com" TargetMode="External"/><Relationship Id="rId29" Type="http://schemas.openxmlformats.org/officeDocument/2006/relationships/hyperlink" Target="https://neo4j.com/docs/getting-started/data-modeling/data-modeling-tools/" TargetMode="External"/><Relationship Id="rId7" Type="http://schemas.openxmlformats.org/officeDocument/2006/relationships/hyperlink" Target="https://ru.wikipedia.org/wiki/%D0%A0%D0%B5%D0%BB%D1%8F%D1%86%D0%B8%D0%BE%D0%BD%D0%BD%D0%B0%D1%8F_%D0%BC%D0%BE%D0%B4%D0%B5%D0%BB%D1%8C_%D0%B4%D0%B0%D0%BD%D0%BD%D1%8B%D1%85" TargetMode="External"/><Relationship Id="rId8" Type="http://schemas.openxmlformats.org/officeDocument/2006/relationships/hyperlink" Target="https://ru.wikipedia.org/wiki/%D0%A1%D0%B5%D1%82%D0%B5%D0%B2%D0%B0%D1%8F_%D0%BC%D0%BE%D0%B4%D0%B5%D0%BB%D1%8C_%D0%B4%D0%B0%D0%BD%D0%BD%D1%8B%D1%85" TargetMode="External"/><Relationship Id="rId31" Type="http://schemas.openxmlformats.org/officeDocument/2006/relationships/hyperlink" Target="https://neo4j.com/resources/" TargetMode="External"/><Relationship Id="rId30" Type="http://schemas.openxmlformats.org/officeDocument/2006/relationships/hyperlink" Target="https://neo4j.com/books/" TargetMode="External"/><Relationship Id="rId11" Type="http://schemas.openxmlformats.org/officeDocument/2006/relationships/hyperlink" Target="https://ru.wikipedia.org/wiki/ER-%D0%BC%D0%BE%D0%B4%D0%B5%D0%BB%D1%8C" TargetMode="External"/><Relationship Id="rId33" Type="http://schemas.openxmlformats.org/officeDocument/2006/relationships/hyperlink" Target="https://erdplus.com" TargetMode="External"/><Relationship Id="rId10" Type="http://schemas.openxmlformats.org/officeDocument/2006/relationships/hyperlink" Target="https://ru.wikipedia.org/wiki/%D0%9F%D1%80%D0%B5%D0%B4%D0%BC%D0%B5%D1%82%D0%BD%D0%B0%D1%8F_%D0%BE%D0%B1%D0%BB%D0%B0%D1%81%D1%82%D1%8C" TargetMode="External"/><Relationship Id="rId32" Type="http://schemas.openxmlformats.org/officeDocument/2006/relationships/hyperlink" Target="https://www.guru99.com/er-diagram-tutorial-dbms.html" TargetMode="External"/><Relationship Id="rId13" Type="http://schemas.openxmlformats.org/officeDocument/2006/relationships/hyperlink" Target="https://www.oxfordsemantic.tech/faqs/what-is-a-labeled-property-graph" TargetMode="External"/><Relationship Id="rId12" Type="http://schemas.openxmlformats.org/officeDocument/2006/relationships/hyperlink" Target="https://dbml.dbdiagram.io/docs/" TargetMode="External"/><Relationship Id="rId15" Type="http://schemas.openxmlformats.org/officeDocument/2006/relationships/hyperlink" Target="https://drakon.su/drakon_editor" TargetMode="External"/><Relationship Id="rId14" Type="http://schemas.openxmlformats.org/officeDocument/2006/relationships/hyperlink" Target="https://base.garant.ru/71805302/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stepan-mitkin.github.io/drakonhub_desktop/drakonhub" TargetMode="External"/><Relationship Id="rId19" Type="http://schemas.openxmlformats.org/officeDocument/2006/relationships/image" Target="media/image5.png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