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`Features to be encoded: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HTML, CSS, PHP, and MySQL: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Savings (checkSavings.php)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Money (transferMoney.php)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 Money (deposit.php)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Pages (Pure HTML and CSS):(June, 3)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(dashboard.php) - Shows current balance. Just rename the sample.php and continue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(about.html)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(features.html)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 Bills (payBills.php)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Donate Funds (donate.php)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(settings.html)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Tentative Pages (PHP and MySQL):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 Bills (payBills.php)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Donate Funds (donate.php)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(dashboard.php)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