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0" w:before="0"/>
        <w:jc w:val="center"/>
      </w:pPr>
      <w:r>
        <w:rPr>
          <w:b/>
          <w:i w:val="0"/>
          <w:color w:val="12305C"/>
          <w:sz w:val="52"/>
        </w:rPr>
        <w:t>POLITICAL PULSE</w:t>
      </w:r>
    </w:p>
    <w:p>
      <w:pPr>
        <w:spacing w:after="280" w:before="0"/>
        <w:jc w:val="center"/>
      </w:pPr>
      <w:r>
        <w:rPr>
          <w:b w:val="0"/>
          <w:i w:val="0"/>
          <w:color w:val="A87D1F"/>
          <w:sz w:val="30"/>
        </w:rPr>
        <w:t>Social Media Intelligence Report</w:t>
      </w:r>
    </w:p>
    <w:p>
      <w:pPr>
        <w:spacing w:after="160" w:before="0"/>
        <w:pBdr>
          <w:bottom w:val="single" w:sz="8" w:color="C9962E" w:space="1"/>
        </w:pBdr>
      </w:pPr>
    </w:p>
    <w:p>
      <w:pPr>
        <w:spacing w:after="80" w:before="0"/>
        <w:jc w:val="center"/>
      </w:pPr>
      <w:r>
        <w:rPr>
          <w:b/>
          <w:i w:val="0"/>
          <w:color w:val="5A6678"/>
          <w:sz w:val="25"/>
        </w:rPr>
        <w:t>All India  ·  X (Twitter) Landscape Analysis</w:t>
      </w:r>
    </w:p>
    <w:p>
      <w:pPr>
        <w:spacing w:after="520" w:before="0"/>
        <w:jc w:val="center"/>
      </w:pPr>
      <w:r>
        <w:rPr>
          <w:b w:val="0"/>
          <w:i w:val="0"/>
          <w:color w:val="5A6678"/>
          <w:sz w:val="23"/>
        </w:rPr>
        <w:t>1 July 2026 – 11 August 2026</w:t>
      </w:r>
    </w:p>
    <w:tbl>
      <w:tblPr>
        <w:tblStyle w:val="TableGrid"/>
        <w:tblW w:type="auto" w:w="0"/>
        <w:jc w:val="center"/>
        <w:tblLook w:firstColumn="1" w:firstRow="1" w:lastColumn="0" w:lastRow="0" w:noHBand="0" w:noVBand="1" w:val="04A0"/>
      </w:tblPr>
      <w:tblGrid>
        <w:gridCol w:w="2416"/>
        <w:gridCol w:w="2416"/>
        <w:gridCol w:w="2416"/>
        <w:gridCol w:w="2416"/>
      </w:tblGrid>
      <w:tr>
        <w:tc>
          <w:tcPr>
            <w:tcW w:type="dxa" w:w="2419"/>
            <w:shd w:val="clear" w:fill="12305C"/>
          </w:tcPr>
          <w:p>
            <w:pPr>
              <w:jc w:val="center"/>
            </w:pPr>
            <w:r/>
            <w:r>
              <w:rPr>
                <w:b/>
                <w:color w:val="FFFFFF"/>
                <w:sz w:val="28"/>
              </w:rPr>
              <w:t>670,777</w:t>
            </w:r>
          </w:p>
        </w:tc>
        <w:tc>
          <w:tcPr>
            <w:tcW w:type="dxa" w:w="2419"/>
            <w:shd w:val="clear" w:fill="12305C"/>
          </w:tcPr>
          <w:p>
            <w:pPr>
              <w:jc w:val="center"/>
            </w:pPr>
            <w:r/>
            <w:r>
              <w:rPr>
                <w:b/>
                <w:color w:val="FFFFFF"/>
                <w:sz w:val="28"/>
              </w:rPr>
              <w:t>2,956</w:t>
            </w:r>
          </w:p>
        </w:tc>
        <w:tc>
          <w:tcPr>
            <w:tcW w:type="dxa" w:w="2419"/>
            <w:shd w:val="clear" w:fill="12305C"/>
          </w:tcPr>
          <w:p>
            <w:pPr>
              <w:jc w:val="center"/>
            </w:pPr>
            <w:r/>
            <w:r>
              <w:rPr>
                <w:b/>
                <w:color w:val="FFFFFF"/>
                <w:sz w:val="28"/>
              </w:rPr>
              <w:t>312.49 Cr</w:t>
            </w:r>
          </w:p>
        </w:tc>
        <w:tc>
          <w:tcPr>
            <w:tcW w:type="dxa" w:w="2419"/>
            <w:shd w:val="clear" w:fill="12305C"/>
          </w:tcPr>
          <w:p>
            <w:pPr>
              <w:jc w:val="center"/>
            </w:pPr>
            <w:r/>
            <w:r>
              <w:rPr>
                <w:b/>
                <w:color w:val="FFFFFF"/>
                <w:sz w:val="28"/>
              </w:rPr>
              <w:t>33.90 Cr</w:t>
            </w:r>
          </w:p>
        </w:tc>
      </w:tr>
      <w:tr>
        <w:tc>
          <w:tcPr>
            <w:tcW w:type="dxa" w:w="2419"/>
            <w:shd w:val="clear" w:fill="EEF2F8"/>
          </w:tcPr>
          <w:p>
            <w:pPr>
              <w:jc w:val="center"/>
            </w:pPr>
            <w:r/>
            <w:r>
              <w:rPr>
                <w:b/>
                <w:color w:val="5A6678"/>
                <w:sz w:val="17"/>
              </w:rPr>
              <w:t>Tweets analysed</w:t>
            </w:r>
          </w:p>
        </w:tc>
        <w:tc>
          <w:tcPr>
            <w:tcW w:type="dxa" w:w="2419"/>
            <w:shd w:val="clear" w:fill="EEF2F8"/>
          </w:tcPr>
          <w:p>
            <w:pPr>
              <w:jc w:val="center"/>
            </w:pPr>
            <w:r/>
            <w:r>
              <w:rPr>
                <w:b/>
                <w:color w:val="5A6678"/>
                <w:sz w:val="17"/>
              </w:rPr>
              <w:t>Handles tracked</w:t>
            </w:r>
          </w:p>
        </w:tc>
        <w:tc>
          <w:tcPr>
            <w:tcW w:type="dxa" w:w="2419"/>
            <w:shd w:val="clear" w:fill="EEF2F8"/>
          </w:tcPr>
          <w:p>
            <w:pPr>
              <w:jc w:val="center"/>
            </w:pPr>
            <w:r/>
            <w:r>
              <w:rPr>
                <w:b/>
                <w:color w:val="5A6678"/>
                <w:sz w:val="17"/>
              </w:rPr>
              <w:t>Total views</w:t>
            </w:r>
          </w:p>
        </w:tc>
        <w:tc>
          <w:tcPr>
            <w:tcW w:type="dxa" w:w="2419"/>
            <w:shd w:val="clear" w:fill="EEF2F8"/>
          </w:tcPr>
          <w:p>
            <w:pPr>
              <w:jc w:val="center"/>
            </w:pPr>
            <w:r/>
            <w:r>
              <w:rPr>
                <w:b/>
                <w:color w:val="5A6678"/>
                <w:sz w:val="17"/>
              </w:rPr>
              <w:t>Total engagements</w:t>
            </w:r>
          </w:p>
        </w:tc>
      </w:tr>
    </w:tbl>
    <w:p/>
    <w:p/>
    <w:p/>
    <w:p>
      <w:pPr>
        <w:spacing w:after="40" w:before="0"/>
        <w:jc w:val="center"/>
      </w:pPr>
      <w:r>
        <w:rPr>
          <w:b w:val="0"/>
          <w:i w:val="0"/>
          <w:color w:val="5A6678"/>
          <w:sz w:val="20"/>
        </w:rPr>
        <w:t>Prepared by the Data &amp; Analytics Team  ·  Jarvis Consulting</w:t>
      </w:r>
    </w:p>
    <w:p>
      <w:pPr>
        <w:spacing w:after="120" w:before="0"/>
        <w:jc w:val="center"/>
      </w:pPr>
      <w:r>
        <w:rPr>
          <w:b w:val="0"/>
          <w:i w:val="0"/>
          <w:color w:val="5A6678"/>
          <w:sz w:val="18"/>
        </w:rPr>
        <w:t>Generated 13 August 2026  ·  Confidential — internal circulation</w:t>
      </w:r>
    </w:p>
    <w:p>
      <w:r>
        <w:br w:type="page"/>
      </w:r>
    </w:p>
    <w:p>
      <w:pPr>
        <w:pStyle w:val="Heading1"/>
        <w:spacing w:before="320" w:after="40"/>
      </w:pPr>
      <w:r>
        <w:rPr>
          <w:rFonts w:ascii="Calibri" w:hAnsi="Calibri"/>
          <w:b/>
          <w:color w:val="12305C"/>
          <w:sz w:val="30"/>
        </w:rPr>
        <w:t>1.  Executive Summary</w:t>
      </w:r>
    </w:p>
    <w:p>
      <w:pPr>
        <w:spacing w:after="160" w:before="0"/>
        <w:pBdr>
          <w:bottom w:val="single" w:sz="8" w:color="C9962E" w:space="1"/>
        </w:pBdr>
      </w:pPr>
    </w:p>
    <w:p>
      <w:pPr>
        <w:spacing w:after="120" w:before="0"/>
      </w:pPr>
      <w:r>
        <w:rPr>
          <w:b w:val="0"/>
          <w:i w:val="0"/>
          <w:sz w:val="21"/>
        </w:rPr>
        <w:t>Between 1 July and 11 August 2026 we captured 670,777 tweets from 2,956 tracked handles across India — 449,589 posts from political handles and 221,188 from media houses and journalists. Together these posts drew 312.49 Cr views and 33.90 Cr engagements (likes, retweets and replies combined).</w:t>
      </w:r>
    </w:p>
    <w:p>
      <w:pPr>
        <w:pStyle w:val="Heading2"/>
        <w:spacing w:before="220" w:after="80"/>
      </w:pPr>
      <w:r>
        <w:rPr>
          <w:rFonts w:ascii="Calibri" w:hAnsi="Calibri"/>
          <w:b/>
          <w:color w:val="A87D1F"/>
          <w:sz w:val="23"/>
        </w:rPr>
        <w:t>What the numbers say</w:t>
      </w:r>
    </w:p>
    <w:p>
      <w:pPr>
        <w:pStyle w:val="ListBullet"/>
        <w:spacing w:after="100"/>
      </w:pPr>
      <w:r>
        <w:rPr>
          <w:b/>
          <w:color w:val="12305C"/>
          <w:sz w:val="21"/>
        </w:rPr>
        <w:t xml:space="preserve">Announcement, not argument.  </w:t>
      </w:r>
      <w:r>
        <w:rPr>
          <w:sz w:val="21"/>
        </w:rPr>
        <w:t>80% of all posts are neutral in tone. Political handles are overwhelmingly in broadcast mode — event photos, greetings, scheme announcements — rather than debate. Only 1.5% of political posts carry negative sentiment.</w:t>
      </w:r>
    </w:p>
    <w:p>
      <w:pPr>
        <w:pStyle w:val="ListBullet"/>
        <w:spacing w:after="100"/>
      </w:pPr>
      <w:r>
        <w:rPr>
          <w:b/>
          <w:color w:val="12305C"/>
          <w:sz w:val="21"/>
        </w:rPr>
        <w:t xml:space="preserve">Media carries the sharper edge.  </w:t>
      </w:r>
      <w:r>
        <w:rPr>
          <w:sz w:val="21"/>
        </w:rPr>
        <w:t>Media and journalist accounts are 4.1x more negative than politicians (6.2% vs 1.5%) and also more positive (22.4% vs 14.1%). Newsrooms polarise the feed; politicians flatten it.</w:t>
      </w:r>
    </w:p>
    <w:p>
      <w:pPr>
        <w:pStyle w:val="ListBullet"/>
        <w:spacing w:after="100"/>
      </w:pPr>
      <w:r>
        <w:rPr>
          <w:b/>
          <w:color w:val="12305C"/>
          <w:sz w:val="21"/>
        </w:rPr>
        <w:t xml:space="preserve">One party owns the volume.  </w:t>
      </w:r>
      <w:r>
        <w:rPr>
          <w:sz w:val="21"/>
        </w:rPr>
        <w:t>BJP accounts for 357,710 posts — 81% of all party-tagged political output, from 1,664 handles. The nearest challenger, INC, posts 39,288.</w:t>
      </w:r>
    </w:p>
    <w:p>
      <w:pPr>
        <w:pStyle w:val="ListBullet"/>
        <w:spacing w:after="100"/>
      </w:pPr>
      <w:r>
        <w:rPr>
          <w:b/>
          <w:color w:val="12305C"/>
          <w:sz w:val="21"/>
        </w:rPr>
        <w:t xml:space="preserve">Opposition trades volume for reach.  </w:t>
      </w:r>
      <w:r>
        <w:rPr>
          <w:sz w:val="21"/>
        </w:rPr>
        <w:t>INC averages 1,472 engagements per post against BJP's 683 — roughly 2.2x more traction per tweet despite posting 89% less.</w:t>
      </w:r>
    </w:p>
    <w:p>
      <w:pPr>
        <w:pStyle w:val="ListBullet"/>
        <w:spacing w:after="100"/>
      </w:pPr>
      <w:r>
        <w:rPr>
          <w:b/>
          <w:color w:val="12305C"/>
          <w:sz w:val="21"/>
        </w:rPr>
        <w:t xml:space="preserve">Seniority sets the tone.  </w:t>
      </w:r>
      <w:r>
        <w:rPr>
          <w:sz w:val="21"/>
        </w:rPr>
        <w:t>Chief Ministers post the most positive feed of any tier (22.6% positive) and command the highest engagement per post (1,084). MLAs supply the bulk of volume (311,463 posts) at 12.0% positive.</w:t>
      </w:r>
    </w:p>
    <w:p>
      <w:pPr>
        <w:pStyle w:val="ListBullet"/>
        <w:spacing w:after="100"/>
      </w:pPr>
      <w:r>
        <w:rPr>
          <w:b/>
          <w:color w:val="12305C"/>
          <w:sz w:val="21"/>
        </w:rPr>
        <w:t xml:space="preserve">Students are the live wire.  </w:t>
      </w:r>
      <w:r>
        <w:rPr>
          <w:sz w:val="21"/>
        </w:rPr>
        <w:t>66,384 posts (9.9% of everything) touch students, exams, paper leaks, recruitment or youth employment. It is the single largest issue-based cluster in the period and the one place where opposition negativity spikes (INC at 5.2% negative).</w:t>
      </w:r>
    </w:p>
    <w:p>
      <w:pPr>
        <w:pStyle w:val="Heading2"/>
        <w:spacing w:before="220" w:after="80"/>
      </w:pPr>
      <w:r>
        <w:rPr>
          <w:rFonts w:ascii="Calibri" w:hAnsi="Calibri"/>
          <w:b/>
          <w:color w:val="A87D1F"/>
          <w:sz w:val="23"/>
        </w:rPr>
        <w:t>Headline metrics</w:t>
      </w:r>
    </w:p>
    <w:tbl>
      <w:tblPr>
        <w:tblStyle w:val="TableGrid"/>
        <w:tblW w:type="auto" w:w="0"/>
        <w:jc w:val="center"/>
        <w:tblLook w:firstColumn="1" w:firstRow="1" w:lastColumn="0" w:lastRow="0" w:noHBand="0" w:noVBand="1" w:val="04A0"/>
      </w:tblPr>
      <w:tblGrid>
        <w:gridCol w:w="2416"/>
        <w:gridCol w:w="2416"/>
        <w:gridCol w:w="2416"/>
        <w:gridCol w:w="2416"/>
      </w:tblGrid>
      <w:tr>
        <w:tc>
          <w:tcPr>
            <w:tcW w:type="dxa" w:w="2736"/>
            <w:shd w:val="clear" w:fill="12305C"/>
          </w:tcPr>
          <w:p>
            <w:pPr>
              <w:spacing w:after="40" w:before="40"/>
            </w:pPr>
            <w:r/>
            <w:r>
              <w:rPr>
                <w:b/>
                <w:color w:val="FFFFFF"/>
                <w:sz w:val="18"/>
              </w:rPr>
              <w:t>Metric</w:t>
            </w:r>
          </w:p>
        </w:tc>
        <w:tc>
          <w:tcPr>
            <w:tcW w:type="dxa" w:w="2304"/>
            <w:shd w:val="clear" w:fill="12305C"/>
          </w:tcPr>
          <w:p>
            <w:pPr>
              <w:spacing w:after="40" w:before="40"/>
              <w:jc w:val="center"/>
            </w:pPr>
            <w:r/>
            <w:r>
              <w:rPr>
                <w:b/>
                <w:color w:val="FFFFFF"/>
                <w:sz w:val="18"/>
              </w:rPr>
              <w:t>All</w:t>
            </w:r>
          </w:p>
        </w:tc>
        <w:tc>
          <w:tcPr>
            <w:tcW w:type="dxa" w:w="2304"/>
            <w:shd w:val="clear" w:fill="12305C"/>
          </w:tcPr>
          <w:p>
            <w:pPr>
              <w:spacing w:after="40" w:before="40"/>
              <w:jc w:val="center"/>
            </w:pPr>
            <w:r/>
            <w:r>
              <w:rPr>
                <w:b/>
                <w:color w:val="FFFFFF"/>
                <w:sz w:val="18"/>
              </w:rPr>
              <w:t>Political handles</w:t>
            </w:r>
          </w:p>
        </w:tc>
        <w:tc>
          <w:tcPr>
            <w:tcW w:type="dxa" w:w="2304"/>
            <w:shd w:val="clear" w:fill="12305C"/>
          </w:tcPr>
          <w:p>
            <w:pPr>
              <w:spacing w:after="40" w:before="40"/>
              <w:jc w:val="center"/>
            </w:pPr>
            <w:r/>
            <w:r>
              <w:rPr>
                <w:b/>
                <w:color w:val="FFFFFF"/>
                <w:sz w:val="18"/>
              </w:rPr>
              <w:t>Media &amp; journalists</w:t>
            </w:r>
          </w:p>
        </w:tc>
      </w:tr>
      <w:tr>
        <w:tc>
          <w:tcPr>
            <w:tcW w:type="dxa" w:w="2736"/>
          </w:tcPr>
          <w:p>
            <w:pPr>
              <w:spacing w:after="30" w:before="30"/>
            </w:pPr>
            <w:r/>
            <w:r>
              <w:rPr>
                <w:sz w:val="18"/>
              </w:rPr>
              <w:t>Tweets</w:t>
            </w:r>
          </w:p>
        </w:tc>
        <w:tc>
          <w:tcPr>
            <w:tcW w:type="dxa" w:w="2304"/>
          </w:tcPr>
          <w:p>
            <w:pPr>
              <w:spacing w:after="30" w:before="30"/>
              <w:jc w:val="center"/>
            </w:pPr>
            <w:r/>
            <w:r>
              <w:rPr>
                <w:sz w:val="18"/>
              </w:rPr>
              <w:t>670,777</w:t>
            </w:r>
          </w:p>
        </w:tc>
        <w:tc>
          <w:tcPr>
            <w:tcW w:type="dxa" w:w="2304"/>
          </w:tcPr>
          <w:p>
            <w:pPr>
              <w:spacing w:after="30" w:before="30"/>
              <w:jc w:val="center"/>
            </w:pPr>
            <w:r/>
            <w:r>
              <w:rPr>
                <w:sz w:val="18"/>
              </w:rPr>
              <w:t>449,589</w:t>
            </w:r>
          </w:p>
        </w:tc>
        <w:tc>
          <w:tcPr>
            <w:tcW w:type="dxa" w:w="2304"/>
          </w:tcPr>
          <w:p>
            <w:pPr>
              <w:spacing w:after="30" w:before="30"/>
              <w:jc w:val="center"/>
            </w:pPr>
            <w:r/>
            <w:r>
              <w:rPr>
                <w:sz w:val="18"/>
              </w:rPr>
              <w:t>221,188</w:t>
            </w:r>
          </w:p>
        </w:tc>
      </w:tr>
      <w:tr>
        <w:tc>
          <w:tcPr>
            <w:tcW w:type="dxa" w:w="2736"/>
            <w:shd w:val="clear" w:fill="F3F6FA"/>
          </w:tcPr>
          <w:p>
            <w:pPr>
              <w:spacing w:after="30" w:before="30"/>
            </w:pPr>
            <w:r/>
            <w:r>
              <w:rPr>
                <w:sz w:val="18"/>
              </w:rPr>
              <w:t>Unique handles</w:t>
            </w:r>
          </w:p>
        </w:tc>
        <w:tc>
          <w:tcPr>
            <w:tcW w:type="dxa" w:w="2304"/>
            <w:shd w:val="clear" w:fill="F3F6FA"/>
          </w:tcPr>
          <w:p>
            <w:pPr>
              <w:spacing w:after="30" w:before="30"/>
              <w:jc w:val="center"/>
            </w:pPr>
            <w:r/>
            <w:r>
              <w:rPr>
                <w:sz w:val="18"/>
              </w:rPr>
              <w:t>2,956</w:t>
            </w:r>
          </w:p>
        </w:tc>
        <w:tc>
          <w:tcPr>
            <w:tcW w:type="dxa" w:w="2304"/>
            <w:shd w:val="clear" w:fill="F3F6FA"/>
          </w:tcPr>
          <w:p>
            <w:pPr>
              <w:spacing w:after="30" w:before="30"/>
              <w:jc w:val="center"/>
            </w:pPr>
            <w:r/>
            <w:r>
              <w:rPr>
                <w:sz w:val="18"/>
              </w:rPr>
              <w:t>2,901</w:t>
            </w:r>
          </w:p>
        </w:tc>
        <w:tc>
          <w:tcPr>
            <w:tcW w:type="dxa" w:w="2304"/>
            <w:shd w:val="clear" w:fill="F3F6FA"/>
          </w:tcPr>
          <w:p>
            <w:pPr>
              <w:spacing w:after="30" w:before="30"/>
              <w:jc w:val="center"/>
            </w:pPr>
            <w:r/>
            <w:r>
              <w:rPr>
                <w:sz w:val="18"/>
              </w:rPr>
              <w:t>55</w:t>
            </w:r>
          </w:p>
        </w:tc>
      </w:tr>
      <w:tr>
        <w:tc>
          <w:tcPr>
            <w:tcW w:type="dxa" w:w="2736"/>
          </w:tcPr>
          <w:p>
            <w:pPr>
              <w:spacing w:after="30" w:before="30"/>
            </w:pPr>
            <w:r/>
            <w:r>
              <w:rPr>
                <w:sz w:val="18"/>
              </w:rPr>
              <w:t>Positive</w:t>
            </w:r>
          </w:p>
        </w:tc>
        <w:tc>
          <w:tcPr>
            <w:tcW w:type="dxa" w:w="2304"/>
          </w:tcPr>
          <w:p>
            <w:pPr>
              <w:spacing w:after="30" w:before="30"/>
              <w:jc w:val="center"/>
            </w:pPr>
            <w:r/>
            <w:r>
              <w:rPr>
                <w:sz w:val="18"/>
              </w:rPr>
              <w:t>16.8%</w:t>
            </w:r>
          </w:p>
        </w:tc>
        <w:tc>
          <w:tcPr>
            <w:tcW w:type="dxa" w:w="2304"/>
          </w:tcPr>
          <w:p>
            <w:pPr>
              <w:spacing w:after="30" w:before="30"/>
              <w:jc w:val="center"/>
            </w:pPr>
            <w:r/>
            <w:r>
              <w:rPr>
                <w:sz w:val="18"/>
              </w:rPr>
              <w:t>14.1%</w:t>
            </w:r>
          </w:p>
        </w:tc>
        <w:tc>
          <w:tcPr>
            <w:tcW w:type="dxa" w:w="2304"/>
          </w:tcPr>
          <w:p>
            <w:pPr>
              <w:spacing w:after="30" w:before="30"/>
              <w:jc w:val="center"/>
            </w:pPr>
            <w:r/>
            <w:r>
              <w:rPr>
                <w:sz w:val="18"/>
              </w:rPr>
              <w:t>22.4%</w:t>
            </w:r>
          </w:p>
        </w:tc>
      </w:tr>
      <w:tr>
        <w:tc>
          <w:tcPr>
            <w:tcW w:type="dxa" w:w="2736"/>
            <w:shd w:val="clear" w:fill="F3F6FA"/>
          </w:tcPr>
          <w:p>
            <w:pPr>
              <w:spacing w:after="30" w:before="30"/>
            </w:pPr>
            <w:r/>
            <w:r>
              <w:rPr>
                <w:sz w:val="18"/>
              </w:rPr>
              <w:t>Negative</w:t>
            </w:r>
          </w:p>
        </w:tc>
        <w:tc>
          <w:tcPr>
            <w:tcW w:type="dxa" w:w="2304"/>
            <w:shd w:val="clear" w:fill="F3F6FA"/>
          </w:tcPr>
          <w:p>
            <w:pPr>
              <w:spacing w:after="30" w:before="30"/>
              <w:jc w:val="center"/>
            </w:pPr>
            <w:r/>
            <w:r>
              <w:rPr>
                <w:sz w:val="18"/>
              </w:rPr>
              <w:t>3.0%</w:t>
            </w:r>
          </w:p>
        </w:tc>
        <w:tc>
          <w:tcPr>
            <w:tcW w:type="dxa" w:w="2304"/>
            <w:shd w:val="clear" w:fill="F3F6FA"/>
          </w:tcPr>
          <w:p>
            <w:pPr>
              <w:spacing w:after="30" w:before="30"/>
              <w:jc w:val="center"/>
            </w:pPr>
            <w:r/>
            <w:r>
              <w:rPr>
                <w:sz w:val="18"/>
              </w:rPr>
              <w:t>1.5%</w:t>
            </w:r>
          </w:p>
        </w:tc>
        <w:tc>
          <w:tcPr>
            <w:tcW w:type="dxa" w:w="2304"/>
            <w:shd w:val="clear" w:fill="F3F6FA"/>
          </w:tcPr>
          <w:p>
            <w:pPr>
              <w:spacing w:after="30" w:before="30"/>
              <w:jc w:val="center"/>
            </w:pPr>
            <w:r/>
            <w:r>
              <w:rPr>
                <w:sz w:val="18"/>
              </w:rPr>
              <w:t>6.2%</w:t>
            </w:r>
          </w:p>
        </w:tc>
      </w:tr>
      <w:tr>
        <w:tc>
          <w:tcPr>
            <w:tcW w:type="dxa" w:w="2736"/>
          </w:tcPr>
          <w:p>
            <w:pPr>
              <w:spacing w:after="30" w:before="30"/>
            </w:pPr>
            <w:r/>
            <w:r>
              <w:rPr>
                <w:sz w:val="18"/>
              </w:rPr>
              <w:t>Neutral</w:t>
            </w:r>
          </w:p>
        </w:tc>
        <w:tc>
          <w:tcPr>
            <w:tcW w:type="dxa" w:w="2304"/>
          </w:tcPr>
          <w:p>
            <w:pPr>
              <w:spacing w:after="30" w:before="30"/>
              <w:jc w:val="center"/>
            </w:pPr>
            <w:r/>
            <w:r>
              <w:rPr>
                <w:sz w:val="18"/>
              </w:rPr>
              <w:t>80.1%</w:t>
            </w:r>
          </w:p>
        </w:tc>
        <w:tc>
          <w:tcPr>
            <w:tcW w:type="dxa" w:w="2304"/>
          </w:tcPr>
          <w:p>
            <w:pPr>
              <w:spacing w:after="30" w:before="30"/>
              <w:jc w:val="center"/>
            </w:pPr>
            <w:r/>
            <w:r>
              <w:rPr>
                <w:sz w:val="18"/>
              </w:rPr>
              <w:t>84.4%</w:t>
            </w:r>
          </w:p>
        </w:tc>
        <w:tc>
          <w:tcPr>
            <w:tcW w:type="dxa" w:w="2304"/>
          </w:tcPr>
          <w:p>
            <w:pPr>
              <w:spacing w:after="30" w:before="30"/>
              <w:jc w:val="center"/>
            </w:pPr>
            <w:r/>
            <w:r>
              <w:rPr>
                <w:sz w:val="18"/>
              </w:rPr>
              <w:t>71.4%</w:t>
            </w:r>
          </w:p>
        </w:tc>
      </w:tr>
      <w:tr>
        <w:tc>
          <w:tcPr>
            <w:tcW w:type="dxa" w:w="2736"/>
            <w:shd w:val="clear" w:fill="F3F6FA"/>
          </w:tcPr>
          <w:p>
            <w:pPr>
              <w:spacing w:after="30" w:before="30"/>
            </w:pPr>
            <w:r/>
            <w:r>
              <w:rPr>
                <w:sz w:val="18"/>
              </w:rPr>
              <w:t>Views</w:t>
            </w:r>
          </w:p>
        </w:tc>
        <w:tc>
          <w:tcPr>
            <w:tcW w:type="dxa" w:w="2304"/>
            <w:shd w:val="clear" w:fill="F3F6FA"/>
          </w:tcPr>
          <w:p>
            <w:pPr>
              <w:spacing w:after="30" w:before="30"/>
              <w:jc w:val="center"/>
            </w:pPr>
            <w:r/>
            <w:r>
              <w:rPr>
                <w:sz w:val="18"/>
              </w:rPr>
              <w:t>312.49 Cr</w:t>
            </w:r>
          </w:p>
        </w:tc>
        <w:tc>
          <w:tcPr>
            <w:tcW w:type="dxa" w:w="2304"/>
            <w:shd w:val="clear" w:fill="F3F6FA"/>
          </w:tcPr>
          <w:p>
            <w:pPr>
              <w:spacing w:after="30" w:before="30"/>
              <w:jc w:val="center"/>
            </w:pPr>
            <w:r/>
            <w:r>
              <w:rPr>
                <w:sz w:val="18"/>
              </w:rPr>
              <w:t>—</w:t>
            </w:r>
          </w:p>
        </w:tc>
        <w:tc>
          <w:tcPr>
            <w:tcW w:type="dxa" w:w="2304"/>
            <w:shd w:val="clear" w:fill="F3F6FA"/>
          </w:tcPr>
          <w:p>
            <w:pPr>
              <w:spacing w:after="30" w:before="30"/>
              <w:jc w:val="center"/>
            </w:pPr>
            <w:r/>
            <w:r>
              <w:rPr>
                <w:sz w:val="18"/>
              </w:rPr>
              <w:t>—</w:t>
            </w:r>
          </w:p>
        </w:tc>
      </w:tr>
      <w:tr>
        <w:tc>
          <w:tcPr>
            <w:tcW w:type="dxa" w:w="2736"/>
          </w:tcPr>
          <w:p>
            <w:pPr>
              <w:spacing w:after="30" w:before="30"/>
            </w:pPr>
            <w:r/>
            <w:r>
              <w:rPr>
                <w:sz w:val="18"/>
              </w:rPr>
              <w:t>Likes</w:t>
            </w:r>
          </w:p>
        </w:tc>
        <w:tc>
          <w:tcPr>
            <w:tcW w:type="dxa" w:w="2304"/>
          </w:tcPr>
          <w:p>
            <w:pPr>
              <w:spacing w:after="30" w:before="30"/>
              <w:jc w:val="center"/>
            </w:pPr>
            <w:r/>
            <w:r>
              <w:rPr>
                <w:sz w:val="18"/>
              </w:rPr>
              <w:t>3.96 Cr</w:t>
            </w:r>
          </w:p>
        </w:tc>
        <w:tc>
          <w:tcPr>
            <w:tcW w:type="dxa" w:w="2304"/>
          </w:tcPr>
          <w:p>
            <w:pPr>
              <w:spacing w:after="30" w:before="30"/>
              <w:jc w:val="center"/>
            </w:pPr>
            <w:r/>
            <w:r>
              <w:rPr>
                <w:sz w:val="18"/>
              </w:rPr>
              <w:t>—</w:t>
            </w:r>
          </w:p>
        </w:tc>
        <w:tc>
          <w:tcPr>
            <w:tcW w:type="dxa" w:w="2304"/>
          </w:tcPr>
          <w:p>
            <w:pPr>
              <w:spacing w:after="30" w:before="30"/>
              <w:jc w:val="center"/>
            </w:pPr>
            <w:r/>
            <w:r>
              <w:rPr>
                <w:sz w:val="18"/>
              </w:rPr>
              <w:t>—</w:t>
            </w:r>
          </w:p>
        </w:tc>
      </w:tr>
      <w:tr>
        <w:tc>
          <w:tcPr>
            <w:tcW w:type="dxa" w:w="2736"/>
            <w:shd w:val="clear" w:fill="F3F6FA"/>
          </w:tcPr>
          <w:p>
            <w:pPr>
              <w:spacing w:after="30" w:before="30"/>
            </w:pPr>
            <w:r/>
            <w:r>
              <w:rPr>
                <w:sz w:val="18"/>
              </w:rPr>
              <w:t>Retweets</w:t>
            </w:r>
          </w:p>
        </w:tc>
        <w:tc>
          <w:tcPr>
            <w:tcW w:type="dxa" w:w="2304"/>
            <w:shd w:val="clear" w:fill="F3F6FA"/>
          </w:tcPr>
          <w:p>
            <w:pPr>
              <w:spacing w:after="30" w:before="30"/>
              <w:jc w:val="center"/>
            </w:pPr>
            <w:r/>
            <w:r>
              <w:rPr>
                <w:sz w:val="18"/>
              </w:rPr>
              <w:t>29.70 Cr</w:t>
            </w:r>
          </w:p>
        </w:tc>
        <w:tc>
          <w:tcPr>
            <w:tcW w:type="dxa" w:w="2304"/>
            <w:shd w:val="clear" w:fill="F3F6FA"/>
          </w:tcPr>
          <w:p>
            <w:pPr>
              <w:spacing w:after="30" w:before="30"/>
              <w:jc w:val="center"/>
            </w:pPr>
            <w:r/>
            <w:r>
              <w:rPr>
                <w:sz w:val="18"/>
              </w:rPr>
              <w:t>—</w:t>
            </w:r>
          </w:p>
        </w:tc>
        <w:tc>
          <w:tcPr>
            <w:tcW w:type="dxa" w:w="2304"/>
            <w:shd w:val="clear" w:fill="F3F6FA"/>
          </w:tcPr>
          <w:p>
            <w:pPr>
              <w:spacing w:after="30" w:before="30"/>
              <w:jc w:val="center"/>
            </w:pPr>
            <w:r/>
            <w:r>
              <w:rPr>
                <w:sz w:val="18"/>
              </w:rPr>
              <w:t>—</w:t>
            </w:r>
          </w:p>
        </w:tc>
      </w:tr>
      <w:tr>
        <w:tc>
          <w:tcPr>
            <w:tcW w:type="dxa" w:w="2736"/>
          </w:tcPr>
          <w:p>
            <w:pPr>
              <w:spacing w:after="30" w:before="30"/>
            </w:pPr>
            <w:r/>
            <w:r>
              <w:rPr>
                <w:sz w:val="18"/>
              </w:rPr>
              <w:t>Replies</w:t>
            </w:r>
          </w:p>
        </w:tc>
        <w:tc>
          <w:tcPr>
            <w:tcW w:type="dxa" w:w="2304"/>
          </w:tcPr>
          <w:p>
            <w:pPr>
              <w:spacing w:after="30" w:before="30"/>
              <w:jc w:val="center"/>
            </w:pPr>
            <w:r/>
            <w:r>
              <w:rPr>
                <w:sz w:val="18"/>
              </w:rPr>
              <w:t>23.64 L</w:t>
            </w:r>
          </w:p>
        </w:tc>
        <w:tc>
          <w:tcPr>
            <w:tcW w:type="dxa" w:w="2304"/>
          </w:tcPr>
          <w:p>
            <w:pPr>
              <w:spacing w:after="30" w:before="30"/>
              <w:jc w:val="center"/>
            </w:pPr>
            <w:r/>
            <w:r>
              <w:rPr>
                <w:sz w:val="18"/>
              </w:rPr>
              <w:t>—</w:t>
            </w:r>
          </w:p>
        </w:tc>
        <w:tc>
          <w:tcPr>
            <w:tcW w:type="dxa" w:w="2304"/>
          </w:tcPr>
          <w:p>
            <w:pPr>
              <w:spacing w:after="30" w:before="30"/>
              <w:jc w:val="center"/>
            </w:pPr>
            <w:r/>
            <w:r>
              <w:rPr>
                <w:sz w:val="18"/>
              </w:rPr>
              <w:t>—</w:t>
            </w:r>
          </w:p>
        </w:tc>
      </w:tr>
    </w:tbl>
    <w:p>
      <w:pPr>
        <w:spacing w:after="80"/>
      </w:pPr>
    </w:p>
    <w:p>
      <w:r>
        <w:br w:type="page"/>
      </w:r>
    </w:p>
    <w:p>
      <w:pPr>
        <w:pStyle w:val="Heading1"/>
        <w:spacing w:before="320" w:after="40"/>
      </w:pPr>
      <w:r>
        <w:rPr>
          <w:rFonts w:ascii="Calibri" w:hAnsi="Calibri"/>
          <w:b/>
          <w:color w:val="12305C"/>
          <w:sz w:val="30"/>
        </w:rPr>
        <w:t>2.  Scope and Method</w:t>
      </w:r>
    </w:p>
    <w:p>
      <w:pPr>
        <w:spacing w:after="160" w:before="0"/>
        <w:pBdr>
          <w:bottom w:val="single" w:sz="8" w:color="C9962E" w:space="1"/>
        </w:pBdr>
      </w:pPr>
    </w:p>
    <w:p>
      <w:pPr>
        <w:spacing w:after="120" w:before="0"/>
      </w:pPr>
      <w:r>
        <w:rPr>
          <w:b w:val="0"/>
          <w:i w:val="0"/>
          <w:sz w:val="21"/>
        </w:rPr>
        <w:t>Source. Tweets are collected continuously from a curated roster of 2,956 Indian political, media and journalist handles and stored in a single master database keyed on Tweet ID, so the same post can never be counted twice. Every handle is mapped against a reference table carrying state, constituency, designation, party and category — the raw capture supplies only the post and its metrics.</w:t>
      </w:r>
    </w:p>
    <w:p>
      <w:pPr>
        <w:spacing w:after="120" w:before="0"/>
      </w:pPr>
      <w:r>
        <w:rPr>
          <w:b w:val="0"/>
          <w:i w:val="0"/>
          <w:sz w:val="21"/>
        </w:rPr>
        <w:t>Window. 1 July 2026 to 11 August 2026 — 42 days of continuous capture. All timestamps are converted to IST before bucketing, so a "day" here is an Indian calendar day.</w:t>
      </w:r>
    </w:p>
    <w:p>
      <w:pPr>
        <w:spacing w:after="120" w:before="0"/>
      </w:pPr>
      <w:r>
        <w:rPr>
          <w:b w:val="0"/>
          <w:i w:val="0"/>
          <w:sz w:val="21"/>
        </w:rPr>
        <w:t>Sentiment. Each post carries a model-assigned label (Positive / Negative / Neutral) and a signed score. Labels are applied to the post text only; images, video and quoted content are not read. Read the neutral share as "no clear emotional charge in the words", not as "no opinion".</w:t>
      </w:r>
    </w:p>
    <w:p>
      <w:pPr>
        <w:spacing w:after="120" w:before="0"/>
      </w:pPr>
      <w:r>
        <w:rPr>
          <w:b w:val="0"/>
          <w:i w:val="0"/>
          <w:sz w:val="21"/>
        </w:rPr>
        <w:t>Segmentation. Handles tagged Media House or Journalist are reported separately throughout and are excluded from all party and designation tables — mixing a newsroom's 15,000 posts into a party total would distort every ratio on the page. Handles holding more than one office are counted under each office, so designation rows sum to more than the political total by design.</w:t>
      </w:r>
    </w:p>
    <w:p>
      <w:pPr>
        <w:pStyle w:val="Heading2"/>
        <w:spacing w:before="220" w:after="80"/>
      </w:pPr>
      <w:r>
        <w:rPr>
          <w:rFonts w:ascii="Calibri" w:hAnsi="Calibri"/>
          <w:b/>
          <w:color w:val="A87D1F"/>
          <w:sz w:val="23"/>
        </w:rPr>
        <w:t>What this report does not claim</w:t>
      </w:r>
    </w:p>
    <w:p>
      <w:pPr>
        <w:pStyle w:val="ListBullet"/>
        <w:spacing w:after="60"/>
      </w:pPr>
      <w:r>
        <w:rPr>
          <w:sz w:val="20"/>
        </w:rPr>
        <w:t>Reach figures are platform-reported view counts, not unique people.</w:t>
      </w:r>
    </w:p>
    <w:p>
      <w:pPr>
        <w:pStyle w:val="ListBullet"/>
        <w:spacing w:after="60"/>
      </w:pPr>
      <w:r>
        <w:rPr>
          <w:sz w:val="20"/>
        </w:rPr>
        <w:t>Absence of a handle from the roster means absence from this report, not absence from the platform.</w:t>
      </w:r>
    </w:p>
    <w:p>
      <w:pPr>
        <w:pStyle w:val="ListBullet"/>
        <w:spacing w:after="60"/>
      </w:pPr>
      <w:r>
        <w:rPr>
          <w:sz w:val="20"/>
        </w:rPr>
        <w:t>Sentiment is directional at scale and unreliable on any single post — treat the percentages, not the individual labels.</w:t>
      </w:r>
    </w:p>
    <w:p>
      <w:pPr>
        <w:pStyle w:val="ListBullet"/>
        <w:spacing w:after="60"/>
      </w:pPr>
      <w:r>
        <w:rPr>
          <w:sz w:val="20"/>
        </w:rPr>
        <w:t>Engagement is counted at time of capture; older posts have had longer to accumulate it.</w:t>
      </w:r>
    </w:p>
    <w:p>
      <w:pPr>
        <w:pStyle w:val="Heading1"/>
        <w:spacing w:before="320" w:after="40"/>
      </w:pPr>
      <w:r>
        <w:rPr>
          <w:rFonts w:ascii="Calibri" w:hAnsi="Calibri"/>
          <w:b/>
          <w:color w:val="12305C"/>
          <w:sz w:val="30"/>
        </w:rPr>
        <w:t>3.  Volume and Activity</w:t>
      </w:r>
    </w:p>
    <w:p>
      <w:pPr>
        <w:spacing w:after="160" w:before="0"/>
        <w:pBdr>
          <w:bottom w:val="single" w:sz="8" w:color="C9962E" w:space="1"/>
        </w:pBdr>
      </w:pPr>
    </w:p>
    <w:p>
      <w:pPr>
        <w:jc w:val="center"/>
      </w:pPr>
      <w:r>
        <w:drawing>
          <wp:inline xmlns:a="http://schemas.openxmlformats.org/drawingml/2006/main" xmlns:pic="http://schemas.openxmlformats.org/drawingml/2006/picture">
            <wp:extent cx="6126480" cy="2028956"/>
            <wp:docPr id="1" name="Picture 1"/>
            <wp:cNvGraphicFramePr>
              <a:graphicFrameLocks noChangeAspect="1"/>
            </wp:cNvGraphicFramePr>
            <a:graphic>
              <a:graphicData uri="http://schemas.openxmlformats.org/drawingml/2006/picture">
                <pic:pic>
                  <pic:nvPicPr>
                    <pic:cNvPr id="0" name="c1_daily.png"/>
                    <pic:cNvPicPr/>
                  </pic:nvPicPr>
                  <pic:blipFill>
                    <a:blip r:embed="rId9"/>
                    <a:stretch>
                      <a:fillRect/>
                    </a:stretch>
                  </pic:blipFill>
                  <pic:spPr>
                    <a:xfrm>
                      <a:off x="0" y="0"/>
                      <a:ext cx="6126480" cy="2028956"/>
                    </a:xfrm>
                    <a:prstGeom prst="rect"/>
                  </pic:spPr>
                </pic:pic>
              </a:graphicData>
            </a:graphic>
          </wp:inline>
        </w:drawing>
      </w:r>
    </w:p>
    <w:p>
      <w:pPr>
        <w:spacing w:after="200" w:before="0"/>
        <w:jc w:val="center"/>
      </w:pPr>
      <w:r>
        <w:rPr>
          <w:b w:val="0"/>
          <w:i/>
          <w:color w:val="5A6678"/>
          <w:sz w:val="17"/>
        </w:rPr>
        <w:t>Figure 1 — Daily tweet volume, split by sentiment. Neutral shown in grey, positive in green, negative in red.</w:t>
      </w:r>
    </w:p>
    <w:p>
      <w:pPr>
        <w:spacing w:after="120" w:before="0"/>
      </w:pPr>
      <w:r>
        <w:rPr>
          <w:b w:val="0"/>
          <w:i w:val="0"/>
          <w:sz w:val="21"/>
        </w:rPr>
        <w:t>Output averages 15,970 posts a day across the roster. The busiest day was 2026-07-01 with 23,550 posts (47% above average); the quietest was 2026-08-11 at 172. Weekday-to-weekend variation is modest — this is a professionalised feed with scheduled output, not an organic crowd.</w:t>
      </w:r>
    </w:p>
    <w:p>
      <w:pPr>
        <w:pStyle w:val="Heading2"/>
        <w:spacing w:before="220" w:after="80"/>
      </w:pPr>
      <w:r>
        <w:rPr>
          <w:rFonts w:ascii="Calibri" w:hAnsi="Calibri"/>
          <w:b/>
          <w:color w:val="A87D1F"/>
          <w:sz w:val="23"/>
        </w:rPr>
        <w:t>Ten busiest days</w:t>
      </w:r>
    </w:p>
    <w:tbl>
      <w:tblPr>
        <w:tblStyle w:val="TableGrid"/>
        <w:tblW w:type="auto" w:w="0"/>
        <w:jc w:val="center"/>
        <w:tblLook w:firstColumn="1" w:firstRow="1" w:lastColumn="0" w:lastRow="0" w:noHBand="0" w:noVBand="1" w:val="04A0"/>
      </w:tblPr>
      <w:tblGrid>
        <w:gridCol w:w="3221"/>
        <w:gridCol w:w="3221"/>
        <w:gridCol w:w="3221"/>
      </w:tblGrid>
      <w:tr>
        <w:tc>
          <w:tcPr>
            <w:tcW w:type="dxa" w:w="3168"/>
            <w:shd w:val="clear" w:fill="12305C"/>
          </w:tcPr>
          <w:p>
            <w:pPr>
              <w:spacing w:after="40" w:before="40"/>
            </w:pPr>
            <w:r/>
            <w:r>
              <w:rPr>
                <w:b/>
                <w:color w:val="FFFFFF"/>
                <w:sz w:val="18"/>
              </w:rPr>
              <w:t>Date</w:t>
            </w:r>
          </w:p>
        </w:tc>
        <w:tc>
          <w:tcPr>
            <w:tcW w:type="dxa" w:w="3168"/>
            <w:shd w:val="clear" w:fill="12305C"/>
          </w:tcPr>
          <w:p>
            <w:pPr>
              <w:spacing w:after="40" w:before="40"/>
              <w:jc w:val="center"/>
            </w:pPr>
            <w:r/>
            <w:r>
              <w:rPr>
                <w:b/>
                <w:color w:val="FFFFFF"/>
                <w:sz w:val="18"/>
              </w:rPr>
              <w:t>Tweets</w:t>
            </w:r>
          </w:p>
        </w:tc>
        <w:tc>
          <w:tcPr>
            <w:tcW w:type="dxa" w:w="3312"/>
            <w:shd w:val="clear" w:fill="12305C"/>
          </w:tcPr>
          <w:p>
            <w:pPr>
              <w:spacing w:after="40" w:before="40"/>
              <w:jc w:val="center"/>
            </w:pPr>
            <w:r/>
            <w:r>
              <w:rPr>
                <w:b/>
                <w:color w:val="FFFFFF"/>
                <w:sz w:val="18"/>
              </w:rPr>
              <w:t>vs daily average</w:t>
            </w:r>
          </w:p>
        </w:tc>
      </w:tr>
      <w:tr>
        <w:tc>
          <w:tcPr>
            <w:tcW w:type="dxa" w:w="3168"/>
          </w:tcPr>
          <w:p>
            <w:pPr>
              <w:spacing w:after="30" w:before="30"/>
            </w:pPr>
            <w:r/>
            <w:r>
              <w:rPr>
                <w:sz w:val="18"/>
              </w:rPr>
              <w:t>2026-07-01</w:t>
            </w:r>
          </w:p>
        </w:tc>
        <w:tc>
          <w:tcPr>
            <w:tcW w:type="dxa" w:w="3168"/>
          </w:tcPr>
          <w:p>
            <w:pPr>
              <w:spacing w:after="30" w:before="30"/>
              <w:jc w:val="center"/>
            </w:pPr>
            <w:r/>
            <w:r>
              <w:rPr>
                <w:sz w:val="18"/>
              </w:rPr>
              <w:t>23,550</w:t>
            </w:r>
          </w:p>
        </w:tc>
        <w:tc>
          <w:tcPr>
            <w:tcW w:type="dxa" w:w="3312"/>
          </w:tcPr>
          <w:p>
            <w:pPr>
              <w:spacing w:after="30" w:before="30"/>
              <w:jc w:val="center"/>
            </w:pPr>
            <w:r/>
            <w:r>
              <w:rPr>
                <w:sz w:val="18"/>
              </w:rPr>
              <w:t>+47%</w:t>
            </w:r>
          </w:p>
        </w:tc>
      </w:tr>
      <w:tr>
        <w:tc>
          <w:tcPr>
            <w:tcW w:type="dxa" w:w="3168"/>
            <w:shd w:val="clear" w:fill="F3F6FA"/>
          </w:tcPr>
          <w:p>
            <w:pPr>
              <w:spacing w:after="30" w:before="30"/>
            </w:pPr>
            <w:r/>
            <w:r>
              <w:rPr>
                <w:sz w:val="18"/>
              </w:rPr>
              <w:t>2026-07-26</w:t>
            </w:r>
          </w:p>
        </w:tc>
        <w:tc>
          <w:tcPr>
            <w:tcW w:type="dxa" w:w="3168"/>
            <w:shd w:val="clear" w:fill="F3F6FA"/>
          </w:tcPr>
          <w:p>
            <w:pPr>
              <w:spacing w:after="30" w:before="30"/>
              <w:jc w:val="center"/>
            </w:pPr>
            <w:r/>
            <w:r>
              <w:rPr>
                <w:sz w:val="18"/>
              </w:rPr>
              <w:t>23,181</w:t>
            </w:r>
          </w:p>
        </w:tc>
        <w:tc>
          <w:tcPr>
            <w:tcW w:type="dxa" w:w="3312"/>
            <w:shd w:val="clear" w:fill="F3F6FA"/>
          </w:tcPr>
          <w:p>
            <w:pPr>
              <w:spacing w:after="30" w:before="30"/>
              <w:jc w:val="center"/>
            </w:pPr>
            <w:r/>
            <w:r>
              <w:rPr>
                <w:sz w:val="18"/>
              </w:rPr>
              <w:t>+45%</w:t>
            </w:r>
          </w:p>
        </w:tc>
      </w:tr>
      <w:tr>
        <w:tc>
          <w:tcPr>
            <w:tcW w:type="dxa" w:w="3168"/>
          </w:tcPr>
          <w:p>
            <w:pPr>
              <w:spacing w:after="30" w:before="30"/>
            </w:pPr>
            <w:r/>
            <w:r>
              <w:rPr>
                <w:sz w:val="18"/>
              </w:rPr>
              <w:t>2026-07-27</w:t>
            </w:r>
          </w:p>
        </w:tc>
        <w:tc>
          <w:tcPr>
            <w:tcW w:type="dxa" w:w="3168"/>
          </w:tcPr>
          <w:p>
            <w:pPr>
              <w:spacing w:after="30" w:before="30"/>
              <w:jc w:val="center"/>
            </w:pPr>
            <w:r/>
            <w:r>
              <w:rPr>
                <w:sz w:val="18"/>
              </w:rPr>
              <w:t>20,951</w:t>
            </w:r>
          </w:p>
        </w:tc>
        <w:tc>
          <w:tcPr>
            <w:tcW w:type="dxa" w:w="3312"/>
          </w:tcPr>
          <w:p>
            <w:pPr>
              <w:spacing w:after="30" w:before="30"/>
              <w:jc w:val="center"/>
            </w:pPr>
            <w:r/>
            <w:r>
              <w:rPr>
                <w:sz w:val="18"/>
              </w:rPr>
              <w:t>+31%</w:t>
            </w:r>
          </w:p>
        </w:tc>
      </w:tr>
      <w:tr>
        <w:tc>
          <w:tcPr>
            <w:tcW w:type="dxa" w:w="3168"/>
            <w:shd w:val="clear" w:fill="F3F6FA"/>
          </w:tcPr>
          <w:p>
            <w:pPr>
              <w:spacing w:after="30" w:before="30"/>
            </w:pPr>
            <w:r/>
            <w:r>
              <w:rPr>
                <w:sz w:val="18"/>
              </w:rPr>
              <w:t>2026-07-09</w:t>
            </w:r>
          </w:p>
        </w:tc>
        <w:tc>
          <w:tcPr>
            <w:tcW w:type="dxa" w:w="3168"/>
            <w:shd w:val="clear" w:fill="F3F6FA"/>
          </w:tcPr>
          <w:p>
            <w:pPr>
              <w:spacing w:after="30" w:before="30"/>
              <w:jc w:val="center"/>
            </w:pPr>
            <w:r/>
            <w:r>
              <w:rPr>
                <w:sz w:val="18"/>
              </w:rPr>
              <w:t>20,053</w:t>
            </w:r>
          </w:p>
        </w:tc>
        <w:tc>
          <w:tcPr>
            <w:tcW w:type="dxa" w:w="3312"/>
            <w:shd w:val="clear" w:fill="F3F6FA"/>
          </w:tcPr>
          <w:p>
            <w:pPr>
              <w:spacing w:after="30" w:before="30"/>
              <w:jc w:val="center"/>
            </w:pPr>
            <w:r/>
            <w:r>
              <w:rPr>
                <w:sz w:val="18"/>
              </w:rPr>
              <w:t>+26%</w:t>
            </w:r>
          </w:p>
        </w:tc>
      </w:tr>
      <w:tr>
        <w:tc>
          <w:tcPr>
            <w:tcW w:type="dxa" w:w="3168"/>
          </w:tcPr>
          <w:p>
            <w:pPr>
              <w:spacing w:after="30" w:before="30"/>
            </w:pPr>
            <w:r/>
            <w:r>
              <w:rPr>
                <w:sz w:val="18"/>
              </w:rPr>
              <w:t>2026-07-06</w:t>
            </w:r>
          </w:p>
        </w:tc>
        <w:tc>
          <w:tcPr>
            <w:tcW w:type="dxa" w:w="3168"/>
          </w:tcPr>
          <w:p>
            <w:pPr>
              <w:spacing w:after="30" w:before="30"/>
              <w:jc w:val="center"/>
            </w:pPr>
            <w:r/>
            <w:r>
              <w:rPr>
                <w:sz w:val="18"/>
              </w:rPr>
              <w:t>19,959</w:t>
            </w:r>
          </w:p>
        </w:tc>
        <w:tc>
          <w:tcPr>
            <w:tcW w:type="dxa" w:w="3312"/>
          </w:tcPr>
          <w:p>
            <w:pPr>
              <w:spacing w:after="30" w:before="30"/>
              <w:jc w:val="center"/>
            </w:pPr>
            <w:r/>
            <w:r>
              <w:rPr>
                <w:sz w:val="18"/>
              </w:rPr>
              <w:t>+25%</w:t>
            </w:r>
          </w:p>
        </w:tc>
      </w:tr>
      <w:tr>
        <w:tc>
          <w:tcPr>
            <w:tcW w:type="dxa" w:w="3168"/>
            <w:shd w:val="clear" w:fill="F3F6FA"/>
          </w:tcPr>
          <w:p>
            <w:pPr>
              <w:spacing w:after="30" w:before="30"/>
            </w:pPr>
            <w:r/>
            <w:r>
              <w:rPr>
                <w:sz w:val="18"/>
              </w:rPr>
              <w:t>2026-07-04</w:t>
            </w:r>
          </w:p>
        </w:tc>
        <w:tc>
          <w:tcPr>
            <w:tcW w:type="dxa" w:w="3168"/>
            <w:shd w:val="clear" w:fill="F3F6FA"/>
          </w:tcPr>
          <w:p>
            <w:pPr>
              <w:spacing w:after="30" w:before="30"/>
              <w:jc w:val="center"/>
            </w:pPr>
            <w:r/>
            <w:r>
              <w:rPr>
                <w:sz w:val="18"/>
              </w:rPr>
              <w:t>19,637</w:t>
            </w:r>
          </w:p>
        </w:tc>
        <w:tc>
          <w:tcPr>
            <w:tcW w:type="dxa" w:w="3312"/>
            <w:shd w:val="clear" w:fill="F3F6FA"/>
          </w:tcPr>
          <w:p>
            <w:pPr>
              <w:spacing w:after="30" w:before="30"/>
              <w:jc w:val="center"/>
            </w:pPr>
            <w:r/>
            <w:r>
              <w:rPr>
                <w:sz w:val="18"/>
              </w:rPr>
              <w:t>+23%</w:t>
            </w:r>
          </w:p>
        </w:tc>
      </w:tr>
      <w:tr>
        <w:tc>
          <w:tcPr>
            <w:tcW w:type="dxa" w:w="3168"/>
          </w:tcPr>
          <w:p>
            <w:pPr>
              <w:spacing w:after="30" w:before="30"/>
            </w:pPr>
            <w:r/>
            <w:r>
              <w:rPr>
                <w:sz w:val="18"/>
              </w:rPr>
              <w:t>2026-07-07</w:t>
            </w:r>
          </w:p>
        </w:tc>
        <w:tc>
          <w:tcPr>
            <w:tcW w:type="dxa" w:w="3168"/>
          </w:tcPr>
          <w:p>
            <w:pPr>
              <w:spacing w:after="30" w:before="30"/>
              <w:jc w:val="center"/>
            </w:pPr>
            <w:r/>
            <w:r>
              <w:rPr>
                <w:sz w:val="18"/>
              </w:rPr>
              <w:t>19,479</w:t>
            </w:r>
          </w:p>
        </w:tc>
        <w:tc>
          <w:tcPr>
            <w:tcW w:type="dxa" w:w="3312"/>
          </w:tcPr>
          <w:p>
            <w:pPr>
              <w:spacing w:after="30" w:before="30"/>
              <w:jc w:val="center"/>
            </w:pPr>
            <w:r/>
            <w:r>
              <w:rPr>
                <w:sz w:val="18"/>
              </w:rPr>
              <w:t>+22%</w:t>
            </w:r>
          </w:p>
        </w:tc>
      </w:tr>
      <w:tr>
        <w:tc>
          <w:tcPr>
            <w:tcW w:type="dxa" w:w="3168"/>
            <w:shd w:val="clear" w:fill="F3F6FA"/>
          </w:tcPr>
          <w:p>
            <w:pPr>
              <w:spacing w:after="30" w:before="30"/>
            </w:pPr>
            <w:r/>
            <w:r>
              <w:rPr>
                <w:sz w:val="18"/>
              </w:rPr>
              <w:t>2026-07-25</w:t>
            </w:r>
          </w:p>
        </w:tc>
        <w:tc>
          <w:tcPr>
            <w:tcW w:type="dxa" w:w="3168"/>
            <w:shd w:val="clear" w:fill="F3F6FA"/>
          </w:tcPr>
          <w:p>
            <w:pPr>
              <w:spacing w:after="30" w:before="30"/>
              <w:jc w:val="center"/>
            </w:pPr>
            <w:r/>
            <w:r>
              <w:rPr>
                <w:sz w:val="18"/>
              </w:rPr>
              <w:t>19,476</w:t>
            </w:r>
          </w:p>
        </w:tc>
        <w:tc>
          <w:tcPr>
            <w:tcW w:type="dxa" w:w="3312"/>
            <w:shd w:val="clear" w:fill="F3F6FA"/>
          </w:tcPr>
          <w:p>
            <w:pPr>
              <w:spacing w:after="30" w:before="30"/>
              <w:jc w:val="center"/>
            </w:pPr>
            <w:r/>
            <w:r>
              <w:rPr>
                <w:sz w:val="18"/>
              </w:rPr>
              <w:t>+22%</w:t>
            </w:r>
          </w:p>
        </w:tc>
      </w:tr>
      <w:tr>
        <w:tc>
          <w:tcPr>
            <w:tcW w:type="dxa" w:w="3168"/>
          </w:tcPr>
          <w:p>
            <w:pPr>
              <w:spacing w:after="30" w:before="30"/>
            </w:pPr>
            <w:r/>
            <w:r>
              <w:rPr>
                <w:sz w:val="18"/>
              </w:rPr>
              <w:t>2026-08-01</w:t>
            </w:r>
          </w:p>
        </w:tc>
        <w:tc>
          <w:tcPr>
            <w:tcW w:type="dxa" w:w="3168"/>
          </w:tcPr>
          <w:p>
            <w:pPr>
              <w:spacing w:after="30" w:before="30"/>
              <w:jc w:val="center"/>
            </w:pPr>
            <w:r/>
            <w:r>
              <w:rPr>
                <w:sz w:val="18"/>
              </w:rPr>
              <w:t>19,264</w:t>
            </w:r>
          </w:p>
        </w:tc>
        <w:tc>
          <w:tcPr>
            <w:tcW w:type="dxa" w:w="3312"/>
          </w:tcPr>
          <w:p>
            <w:pPr>
              <w:spacing w:after="30" w:before="30"/>
              <w:jc w:val="center"/>
            </w:pPr>
            <w:r/>
            <w:r>
              <w:rPr>
                <w:sz w:val="18"/>
              </w:rPr>
              <w:t>+21%</w:t>
            </w:r>
          </w:p>
        </w:tc>
      </w:tr>
      <w:tr>
        <w:tc>
          <w:tcPr>
            <w:tcW w:type="dxa" w:w="3168"/>
            <w:shd w:val="clear" w:fill="F3F6FA"/>
          </w:tcPr>
          <w:p>
            <w:pPr>
              <w:spacing w:after="30" w:before="30"/>
            </w:pPr>
            <w:r/>
            <w:r>
              <w:rPr>
                <w:sz w:val="18"/>
              </w:rPr>
              <w:t>2026-07-15</w:t>
            </w:r>
          </w:p>
        </w:tc>
        <w:tc>
          <w:tcPr>
            <w:tcW w:type="dxa" w:w="3168"/>
            <w:shd w:val="clear" w:fill="F3F6FA"/>
          </w:tcPr>
          <w:p>
            <w:pPr>
              <w:spacing w:after="30" w:before="30"/>
              <w:jc w:val="center"/>
            </w:pPr>
            <w:r/>
            <w:r>
              <w:rPr>
                <w:sz w:val="18"/>
              </w:rPr>
              <w:t>19,172</w:t>
            </w:r>
          </w:p>
        </w:tc>
        <w:tc>
          <w:tcPr>
            <w:tcW w:type="dxa" w:w="3312"/>
            <w:shd w:val="clear" w:fill="F3F6FA"/>
          </w:tcPr>
          <w:p>
            <w:pPr>
              <w:spacing w:after="30" w:before="30"/>
              <w:jc w:val="center"/>
            </w:pPr>
            <w:r/>
            <w:r>
              <w:rPr>
                <w:sz w:val="18"/>
              </w:rPr>
              <w:t>+20%</w:t>
            </w:r>
          </w:p>
        </w:tc>
      </w:tr>
    </w:tbl>
    <w:p>
      <w:pPr>
        <w:spacing w:after="80"/>
      </w:pPr>
    </w:p>
    <w:p>
      <w:r>
        <w:br w:type="page"/>
      </w:r>
    </w:p>
    <w:p>
      <w:pPr>
        <w:pStyle w:val="Heading1"/>
        <w:spacing w:before="320" w:after="40"/>
      </w:pPr>
      <w:r>
        <w:rPr>
          <w:rFonts w:ascii="Calibri" w:hAnsi="Calibri"/>
          <w:b/>
          <w:color w:val="12305C"/>
          <w:sz w:val="30"/>
        </w:rPr>
        <w:t>4.  Sentiment Landscape</w:t>
      </w:r>
    </w:p>
    <w:p>
      <w:pPr>
        <w:spacing w:after="160" w:before="0"/>
        <w:pBdr>
          <w:bottom w:val="single" w:sz="8" w:color="C9962E" w:space="1"/>
        </w:pBdr>
      </w:pPr>
    </w:p>
    <w:p>
      <w:pPr>
        <w:jc w:val="center"/>
      </w:pPr>
      <w:r>
        <w:drawing>
          <wp:inline xmlns:a="http://schemas.openxmlformats.org/drawingml/2006/main" xmlns:pic="http://schemas.openxmlformats.org/drawingml/2006/picture">
            <wp:extent cx="5303520" cy="2551256"/>
            <wp:docPr id="2" name="Picture 2"/>
            <wp:cNvGraphicFramePr>
              <a:graphicFrameLocks noChangeAspect="1"/>
            </wp:cNvGraphicFramePr>
            <a:graphic>
              <a:graphicData uri="http://schemas.openxmlformats.org/drawingml/2006/picture">
                <pic:pic>
                  <pic:nvPicPr>
                    <pic:cNvPr id="0" name="c2_snt.png"/>
                    <pic:cNvPicPr/>
                  </pic:nvPicPr>
                  <pic:blipFill>
                    <a:blip r:embed="rId10"/>
                    <a:stretch>
                      <a:fillRect/>
                    </a:stretch>
                  </pic:blipFill>
                  <pic:spPr>
                    <a:xfrm>
                      <a:off x="0" y="0"/>
                      <a:ext cx="5303520" cy="2551256"/>
                    </a:xfrm>
                    <a:prstGeom prst="rect"/>
                  </pic:spPr>
                </pic:pic>
              </a:graphicData>
            </a:graphic>
          </wp:inline>
        </w:drawing>
      </w:r>
    </w:p>
    <w:p>
      <w:pPr>
        <w:spacing w:after="200" w:before="0"/>
        <w:jc w:val="center"/>
      </w:pPr>
      <w:r>
        <w:rPr>
          <w:b w:val="0"/>
          <w:i/>
          <w:color w:val="5A6678"/>
          <w:sz w:val="17"/>
        </w:rPr>
        <w:t>Figure 2 — Sentiment mix: political handles versus media and journalists.</w:t>
      </w:r>
    </w:p>
    <w:p>
      <w:pPr>
        <w:spacing w:after="120" w:before="0"/>
      </w:pPr>
      <w:r>
        <w:rPr>
          <w:b w:val="0"/>
          <w:i w:val="0"/>
          <w:sz w:val="21"/>
        </w:rPr>
        <w:t>The defining feature of the period is how little emotional charge sits in political output. 84.4% of political posts read neutral. Politicians are using X as a noticeboard — inaugurations, condolences, birthday wishes, scheme launches — and the sentiment model correctly reads most of that as flat.</w:t>
      </w:r>
    </w:p>
    <w:p>
      <w:pPr>
        <w:spacing w:after="120" w:before="0"/>
      </w:pPr>
      <w:r>
        <w:rPr>
          <w:b w:val="0"/>
          <w:i w:val="0"/>
          <w:sz w:val="21"/>
        </w:rPr>
        <w:t>Media accounts behave differently. They run 22.4% positive and 6.2% negative, meaning roughly 29% of newsroom output carries a clear charge against 16% for politicians. When a citizen scrolls a mixed feed, the emotional colour they encounter is overwhelmingly supplied by media, not by politicians.</w:t>
      </w:r>
    </w:p>
    <w:p>
      <w:pPr>
        <w:pStyle w:val="Heading2"/>
        <w:spacing w:before="220" w:after="80"/>
      </w:pPr>
      <w:r>
        <w:rPr>
          <w:rFonts w:ascii="Calibri" w:hAnsi="Calibri"/>
          <w:b/>
          <w:color w:val="A87D1F"/>
          <w:sz w:val="23"/>
        </w:rPr>
        <w:t>Sentiment by segment</w:t>
      </w:r>
    </w:p>
    <w:tbl>
      <w:tblPr>
        <w:tblStyle w:val="TableGrid"/>
        <w:tblW w:type="auto" w:w="0"/>
        <w:jc w:val="center"/>
        <w:tblLook w:firstColumn="1" w:firstRow="1" w:lastColumn="0" w:lastRow="0" w:noHBand="0" w:noVBand="1" w:val="04A0"/>
      </w:tblPr>
      <w:tblGrid>
        <w:gridCol w:w="1933"/>
        <w:gridCol w:w="1933"/>
        <w:gridCol w:w="1933"/>
        <w:gridCol w:w="1933"/>
        <w:gridCol w:w="1933"/>
      </w:tblGrid>
      <w:tr>
        <w:tc>
          <w:tcPr>
            <w:tcW w:type="dxa" w:w="2736"/>
            <w:shd w:val="clear" w:fill="12305C"/>
          </w:tcPr>
          <w:p>
            <w:pPr>
              <w:spacing w:after="40" w:before="40"/>
            </w:pPr>
            <w:r/>
            <w:r>
              <w:rPr>
                <w:b/>
                <w:color w:val="FFFFFF"/>
                <w:sz w:val="18"/>
              </w:rPr>
              <w:t>Segment</w:t>
            </w:r>
          </w:p>
        </w:tc>
        <w:tc>
          <w:tcPr>
            <w:tcW w:type="dxa" w:w="2016"/>
            <w:shd w:val="clear" w:fill="12305C"/>
          </w:tcPr>
          <w:p>
            <w:pPr>
              <w:spacing w:after="40" w:before="40"/>
              <w:jc w:val="center"/>
            </w:pPr>
            <w:r/>
            <w:r>
              <w:rPr>
                <w:b/>
                <w:color w:val="FFFFFF"/>
                <w:sz w:val="18"/>
              </w:rPr>
              <w:t>Tweets</w:t>
            </w:r>
          </w:p>
        </w:tc>
        <w:tc>
          <w:tcPr>
            <w:tcW w:type="dxa" w:w="2016"/>
            <w:shd w:val="clear" w:fill="12305C"/>
          </w:tcPr>
          <w:p>
            <w:pPr>
              <w:spacing w:after="40" w:before="40"/>
              <w:jc w:val="center"/>
            </w:pPr>
            <w:r/>
            <w:r>
              <w:rPr>
                <w:b/>
                <w:color w:val="FFFFFF"/>
                <w:sz w:val="18"/>
              </w:rPr>
              <w:t>Positive</w:t>
            </w:r>
          </w:p>
        </w:tc>
        <w:tc>
          <w:tcPr>
            <w:tcW w:type="dxa" w:w="2016"/>
            <w:shd w:val="clear" w:fill="12305C"/>
          </w:tcPr>
          <w:p>
            <w:pPr>
              <w:spacing w:after="40" w:before="40"/>
              <w:jc w:val="center"/>
            </w:pPr>
            <w:r/>
            <w:r>
              <w:rPr>
                <w:b/>
                <w:color w:val="FFFFFF"/>
                <w:sz w:val="18"/>
              </w:rPr>
              <w:t>Negative</w:t>
            </w:r>
          </w:p>
        </w:tc>
        <w:tc>
          <w:tcPr>
            <w:tcW w:type="dxa" w:w="2016"/>
            <w:shd w:val="clear" w:fill="12305C"/>
          </w:tcPr>
          <w:p>
            <w:pPr>
              <w:spacing w:after="40" w:before="40"/>
              <w:jc w:val="center"/>
            </w:pPr>
            <w:r/>
            <w:r>
              <w:rPr>
                <w:b/>
                <w:color w:val="FFFFFF"/>
                <w:sz w:val="18"/>
              </w:rPr>
              <w:t>Neutral</w:t>
            </w:r>
          </w:p>
        </w:tc>
      </w:tr>
      <w:tr>
        <w:tc>
          <w:tcPr>
            <w:tcW w:type="dxa" w:w="2736"/>
          </w:tcPr>
          <w:p>
            <w:pPr>
              <w:spacing w:after="30" w:before="30"/>
            </w:pPr>
            <w:r/>
            <w:r>
              <w:rPr>
                <w:sz w:val="18"/>
              </w:rPr>
              <w:t>Political handles</w:t>
            </w:r>
          </w:p>
        </w:tc>
        <w:tc>
          <w:tcPr>
            <w:tcW w:type="dxa" w:w="2016"/>
          </w:tcPr>
          <w:p>
            <w:pPr>
              <w:spacing w:after="30" w:before="30"/>
              <w:jc w:val="center"/>
            </w:pPr>
            <w:r/>
            <w:r>
              <w:rPr>
                <w:sz w:val="18"/>
              </w:rPr>
              <w:t>449,589</w:t>
            </w:r>
          </w:p>
        </w:tc>
        <w:tc>
          <w:tcPr>
            <w:tcW w:type="dxa" w:w="2016"/>
          </w:tcPr>
          <w:p>
            <w:pPr>
              <w:spacing w:after="30" w:before="30"/>
              <w:jc w:val="center"/>
            </w:pPr>
            <w:r/>
            <w:r>
              <w:rPr>
                <w:sz w:val="18"/>
              </w:rPr>
              <w:t>14.1%</w:t>
            </w:r>
          </w:p>
        </w:tc>
        <w:tc>
          <w:tcPr>
            <w:tcW w:type="dxa" w:w="2016"/>
          </w:tcPr>
          <w:p>
            <w:pPr>
              <w:spacing w:after="30" w:before="30"/>
              <w:jc w:val="center"/>
            </w:pPr>
            <w:r/>
            <w:r>
              <w:rPr>
                <w:sz w:val="18"/>
              </w:rPr>
              <w:t>1.5%</w:t>
            </w:r>
          </w:p>
        </w:tc>
        <w:tc>
          <w:tcPr>
            <w:tcW w:type="dxa" w:w="2016"/>
          </w:tcPr>
          <w:p>
            <w:pPr>
              <w:spacing w:after="30" w:before="30"/>
              <w:jc w:val="center"/>
            </w:pPr>
            <w:r/>
            <w:r>
              <w:rPr>
                <w:sz w:val="18"/>
              </w:rPr>
              <w:t>84.4%</w:t>
            </w:r>
          </w:p>
        </w:tc>
      </w:tr>
      <w:tr>
        <w:tc>
          <w:tcPr>
            <w:tcW w:type="dxa" w:w="2736"/>
            <w:shd w:val="clear" w:fill="F3F6FA"/>
          </w:tcPr>
          <w:p>
            <w:pPr>
              <w:spacing w:after="30" w:before="30"/>
            </w:pPr>
            <w:r/>
            <w:r>
              <w:rPr>
                <w:sz w:val="18"/>
              </w:rPr>
              <w:t>Media houses</w:t>
            </w:r>
          </w:p>
        </w:tc>
        <w:tc>
          <w:tcPr>
            <w:tcW w:type="dxa" w:w="2016"/>
            <w:shd w:val="clear" w:fill="F3F6FA"/>
          </w:tcPr>
          <w:p>
            <w:pPr>
              <w:spacing w:after="30" w:before="30"/>
              <w:jc w:val="center"/>
            </w:pPr>
            <w:r/>
            <w:r>
              <w:rPr>
                <w:sz w:val="18"/>
              </w:rPr>
              <w:t>220,986</w:t>
            </w:r>
          </w:p>
        </w:tc>
        <w:tc>
          <w:tcPr>
            <w:tcW w:type="dxa" w:w="2016"/>
            <w:shd w:val="clear" w:fill="F3F6FA"/>
          </w:tcPr>
          <w:p>
            <w:pPr>
              <w:spacing w:after="30" w:before="30"/>
              <w:jc w:val="center"/>
            </w:pPr>
            <w:r/>
            <w:r>
              <w:rPr>
                <w:sz w:val="18"/>
              </w:rPr>
              <w:t>22.4%</w:t>
            </w:r>
          </w:p>
        </w:tc>
        <w:tc>
          <w:tcPr>
            <w:tcW w:type="dxa" w:w="2016"/>
            <w:shd w:val="clear" w:fill="F3F6FA"/>
          </w:tcPr>
          <w:p>
            <w:pPr>
              <w:spacing w:after="30" w:before="30"/>
              <w:jc w:val="center"/>
            </w:pPr>
            <w:r/>
            <w:r>
              <w:rPr>
                <w:sz w:val="18"/>
              </w:rPr>
              <w:t>6.2%</w:t>
            </w:r>
          </w:p>
        </w:tc>
        <w:tc>
          <w:tcPr>
            <w:tcW w:type="dxa" w:w="2016"/>
            <w:shd w:val="clear" w:fill="F3F6FA"/>
          </w:tcPr>
          <w:p>
            <w:pPr>
              <w:spacing w:after="30" w:before="30"/>
              <w:jc w:val="center"/>
            </w:pPr>
            <w:r/>
            <w:r>
              <w:rPr>
                <w:sz w:val="18"/>
              </w:rPr>
              <w:t>71.4%</w:t>
            </w:r>
          </w:p>
        </w:tc>
      </w:tr>
      <w:tr>
        <w:tc>
          <w:tcPr>
            <w:tcW w:type="dxa" w:w="2736"/>
          </w:tcPr>
          <w:p>
            <w:pPr>
              <w:spacing w:after="30" w:before="30"/>
            </w:pPr>
            <w:r/>
            <w:r>
              <w:rPr>
                <w:sz w:val="18"/>
              </w:rPr>
              <w:t>Journalists</w:t>
            </w:r>
          </w:p>
        </w:tc>
        <w:tc>
          <w:tcPr>
            <w:tcW w:type="dxa" w:w="2016"/>
          </w:tcPr>
          <w:p>
            <w:pPr>
              <w:spacing w:after="30" w:before="30"/>
              <w:jc w:val="center"/>
            </w:pPr>
            <w:r/>
            <w:r>
              <w:rPr>
                <w:sz w:val="18"/>
              </w:rPr>
              <w:t>202</w:t>
            </w:r>
          </w:p>
        </w:tc>
        <w:tc>
          <w:tcPr>
            <w:tcW w:type="dxa" w:w="2016"/>
          </w:tcPr>
          <w:p>
            <w:pPr>
              <w:spacing w:after="30" w:before="30"/>
              <w:jc w:val="center"/>
            </w:pPr>
            <w:r/>
            <w:r>
              <w:rPr>
                <w:sz w:val="18"/>
              </w:rPr>
              <w:t>18.3%</w:t>
            </w:r>
          </w:p>
        </w:tc>
        <w:tc>
          <w:tcPr>
            <w:tcW w:type="dxa" w:w="2016"/>
          </w:tcPr>
          <w:p>
            <w:pPr>
              <w:spacing w:after="30" w:before="30"/>
              <w:jc w:val="center"/>
            </w:pPr>
            <w:r/>
            <w:r>
              <w:rPr>
                <w:sz w:val="18"/>
              </w:rPr>
              <w:t>5.4%</w:t>
            </w:r>
          </w:p>
        </w:tc>
        <w:tc>
          <w:tcPr>
            <w:tcW w:type="dxa" w:w="2016"/>
          </w:tcPr>
          <w:p>
            <w:pPr>
              <w:spacing w:after="30" w:before="30"/>
              <w:jc w:val="center"/>
            </w:pPr>
            <w:r/>
            <w:r>
              <w:rPr>
                <w:sz w:val="18"/>
              </w:rPr>
              <w:t>76.2%</w:t>
            </w:r>
          </w:p>
        </w:tc>
      </w:tr>
      <w:tr>
        <w:tc>
          <w:tcPr>
            <w:tcW w:type="dxa" w:w="2736"/>
            <w:shd w:val="clear" w:fill="F3F6FA"/>
          </w:tcPr>
          <w:p>
            <w:pPr>
              <w:spacing w:after="30" w:before="30"/>
            </w:pPr>
            <w:r/>
            <w:r>
              <w:rPr>
                <w:sz w:val="18"/>
              </w:rPr>
              <w:t>All captured</w:t>
            </w:r>
          </w:p>
        </w:tc>
        <w:tc>
          <w:tcPr>
            <w:tcW w:type="dxa" w:w="2016"/>
            <w:shd w:val="clear" w:fill="F3F6FA"/>
          </w:tcPr>
          <w:p>
            <w:pPr>
              <w:spacing w:after="30" w:before="30"/>
              <w:jc w:val="center"/>
            </w:pPr>
            <w:r/>
            <w:r>
              <w:rPr>
                <w:sz w:val="18"/>
              </w:rPr>
              <w:t>670,777</w:t>
            </w:r>
          </w:p>
        </w:tc>
        <w:tc>
          <w:tcPr>
            <w:tcW w:type="dxa" w:w="2016"/>
            <w:shd w:val="clear" w:fill="F3F6FA"/>
          </w:tcPr>
          <w:p>
            <w:pPr>
              <w:spacing w:after="30" w:before="30"/>
              <w:jc w:val="center"/>
            </w:pPr>
            <w:r/>
            <w:r>
              <w:rPr>
                <w:sz w:val="18"/>
              </w:rPr>
              <w:t>16.8%</w:t>
            </w:r>
          </w:p>
        </w:tc>
        <w:tc>
          <w:tcPr>
            <w:tcW w:type="dxa" w:w="2016"/>
            <w:shd w:val="clear" w:fill="F3F6FA"/>
          </w:tcPr>
          <w:p>
            <w:pPr>
              <w:spacing w:after="30" w:before="30"/>
              <w:jc w:val="center"/>
            </w:pPr>
            <w:r/>
            <w:r>
              <w:rPr>
                <w:sz w:val="18"/>
              </w:rPr>
              <w:t>3.0%</w:t>
            </w:r>
          </w:p>
        </w:tc>
        <w:tc>
          <w:tcPr>
            <w:tcW w:type="dxa" w:w="2016"/>
            <w:shd w:val="clear" w:fill="F3F6FA"/>
          </w:tcPr>
          <w:p>
            <w:pPr>
              <w:spacing w:after="30" w:before="30"/>
              <w:jc w:val="center"/>
            </w:pPr>
            <w:r/>
            <w:r>
              <w:rPr>
                <w:sz w:val="18"/>
              </w:rPr>
              <w:t>80.1%</w:t>
            </w:r>
          </w:p>
        </w:tc>
      </w:tr>
    </w:tbl>
    <w:p>
      <w:pPr>
        <w:spacing w:after="80"/>
      </w:pPr>
    </w:p>
    <w:p>
      <w:pPr>
        <w:pStyle w:val="Heading1"/>
        <w:spacing w:before="320" w:after="40"/>
      </w:pPr>
      <w:r>
        <w:rPr>
          <w:rFonts w:ascii="Calibri" w:hAnsi="Calibri"/>
          <w:b/>
          <w:color w:val="12305C"/>
          <w:sz w:val="30"/>
        </w:rPr>
        <w:t>5.  Party-wise Analysis</w:t>
      </w:r>
    </w:p>
    <w:p>
      <w:pPr>
        <w:spacing w:after="160" w:before="0"/>
        <w:pBdr>
          <w:bottom w:val="single" w:sz="8" w:color="C9962E" w:space="1"/>
        </w:pBdr>
      </w:pPr>
    </w:p>
    <w:p>
      <w:pPr>
        <w:jc w:val="center"/>
      </w:pPr>
      <w:r>
        <w:drawing>
          <wp:inline xmlns:a="http://schemas.openxmlformats.org/drawingml/2006/main" xmlns:pic="http://schemas.openxmlformats.org/drawingml/2006/picture">
            <wp:extent cx="6126480" cy="2205710"/>
            <wp:docPr id="3" name="Picture 3"/>
            <wp:cNvGraphicFramePr>
              <a:graphicFrameLocks noChangeAspect="1"/>
            </wp:cNvGraphicFramePr>
            <a:graphic>
              <a:graphicData uri="http://schemas.openxmlformats.org/drawingml/2006/picture">
                <pic:pic>
                  <pic:nvPicPr>
                    <pic:cNvPr id="0" name="c3_party.png"/>
                    <pic:cNvPicPr/>
                  </pic:nvPicPr>
                  <pic:blipFill>
                    <a:blip r:embed="rId11"/>
                    <a:stretch>
                      <a:fillRect/>
                    </a:stretch>
                  </pic:blipFill>
                  <pic:spPr>
                    <a:xfrm>
                      <a:off x="0" y="0"/>
                      <a:ext cx="6126480" cy="2205710"/>
                    </a:xfrm>
                    <a:prstGeom prst="rect"/>
                  </pic:spPr>
                </pic:pic>
              </a:graphicData>
            </a:graphic>
          </wp:inline>
        </w:drawing>
      </w:r>
    </w:p>
    <w:p>
      <w:pPr>
        <w:spacing w:after="200" w:before="0"/>
        <w:jc w:val="center"/>
      </w:pPr>
      <w:r>
        <w:rPr>
          <w:b w:val="0"/>
          <w:i/>
          <w:color w:val="5A6678"/>
          <w:sz w:val="17"/>
        </w:rPr>
        <w:t>Figure 3 — Tweet volume by party, top eight.</w:t>
      </w:r>
    </w:p>
    <w:p>
      <w:pPr>
        <w:spacing w:after="120" w:before="0"/>
      </w:pPr>
      <w:r>
        <w:rPr>
          <w:b w:val="0"/>
          <w:i w:val="0"/>
          <w:sz w:val="21"/>
        </w:rPr>
        <w:t>BJP dominates raw output with 357,710 posts from 1,664 handles — 81% of party-tagged political volume. But volume and impact diverge sharply. INC posts 39,288 tweets, 11% of BJP's total, yet averages 1,472 engagements per post against 683 — 2.2 times the traction per tweet.</w:t>
      </w:r>
    </w:p>
    <w:p>
      <w:pPr>
        <w:spacing w:after="120" w:before="0"/>
      </w:pPr>
      <w:r>
        <w:rPr>
          <w:b w:val="0"/>
          <w:i w:val="0"/>
          <w:sz w:val="21"/>
        </w:rPr>
        <w:t>That gap is the story of the period: one side runs a distribution network, the other runs a message. A larger cadre posting routine local content produces enormous volume with modest per-post pickup; a smaller set of high-follower accounts posting confrontational content produces the opposite.</w:t>
      </w:r>
    </w:p>
    <w:p>
      <w:pPr>
        <w:jc w:val="center"/>
      </w:pPr>
      <w:r>
        <w:drawing>
          <wp:inline xmlns:a="http://schemas.openxmlformats.org/drawingml/2006/main" xmlns:pic="http://schemas.openxmlformats.org/drawingml/2006/picture">
            <wp:extent cx="6126480" cy="2028956"/>
            <wp:docPr id="4" name="Picture 4"/>
            <wp:cNvGraphicFramePr>
              <a:graphicFrameLocks noChangeAspect="1"/>
            </wp:cNvGraphicFramePr>
            <a:graphic>
              <a:graphicData uri="http://schemas.openxmlformats.org/drawingml/2006/picture">
                <pic:pic>
                  <pic:nvPicPr>
                    <pic:cNvPr id="0" name="c4_tone.png"/>
                    <pic:cNvPicPr/>
                  </pic:nvPicPr>
                  <pic:blipFill>
                    <a:blip r:embed="rId12"/>
                    <a:stretch>
                      <a:fillRect/>
                    </a:stretch>
                  </pic:blipFill>
                  <pic:spPr>
                    <a:xfrm>
                      <a:off x="0" y="0"/>
                      <a:ext cx="6126480" cy="2028956"/>
                    </a:xfrm>
                    <a:prstGeom prst="rect"/>
                  </pic:spPr>
                </pic:pic>
              </a:graphicData>
            </a:graphic>
          </wp:inline>
        </w:drawing>
      </w:r>
    </w:p>
    <w:p>
      <w:pPr>
        <w:spacing w:after="200" w:before="0"/>
        <w:jc w:val="center"/>
      </w:pPr>
      <w:r>
        <w:rPr>
          <w:b w:val="0"/>
          <w:i/>
          <w:color w:val="5A6678"/>
          <w:sz w:val="17"/>
        </w:rPr>
        <w:t>Figure 4 — Positive and negative share of each party's own output.</w:t>
      </w:r>
    </w:p>
    <w:p>
      <w:pPr>
        <w:spacing w:after="120" w:before="0"/>
      </w:pPr>
      <w:r>
        <w:rPr>
          <w:b w:val="0"/>
          <w:i w:val="0"/>
          <w:sz w:val="21"/>
        </w:rPr>
        <w:t>INC also carries the highest negative share among major parties at 3.8%, roughly 3.2x BJP's 1.2%. Its feed is built to contest; the governing party's feed is built to announce, which is why BJP runs 15.6% positive.</w:t>
      </w:r>
    </w:p>
    <w:p>
      <w:pPr>
        <w:pStyle w:val="Heading2"/>
        <w:spacing w:before="220" w:after="80"/>
      </w:pPr>
      <w:r>
        <w:rPr>
          <w:rFonts w:ascii="Calibri" w:hAnsi="Calibri"/>
          <w:b/>
          <w:color w:val="A87D1F"/>
          <w:sz w:val="23"/>
        </w:rPr>
        <w:t>Party scorecard</w:t>
      </w:r>
    </w:p>
    <w:tbl>
      <w:tblPr>
        <w:tblStyle w:val="TableGrid"/>
        <w:tblW w:type="auto" w:w="0"/>
        <w:jc w:val="center"/>
        <w:tblLook w:firstColumn="1" w:firstRow="1" w:lastColumn="0" w:lastRow="0" w:noHBand="0" w:noVBand="1" w:val="04A0"/>
      </w:tblPr>
      <w:tblGrid>
        <w:gridCol w:w="1380"/>
        <w:gridCol w:w="1380"/>
        <w:gridCol w:w="1380"/>
        <w:gridCol w:w="1380"/>
        <w:gridCol w:w="1380"/>
        <w:gridCol w:w="1380"/>
        <w:gridCol w:w="1380"/>
      </w:tblGrid>
      <w:tr>
        <w:tc>
          <w:tcPr>
            <w:tcW w:type="dxa" w:w="1800"/>
            <w:shd w:val="clear" w:fill="12305C"/>
          </w:tcPr>
          <w:p>
            <w:pPr>
              <w:spacing w:after="40" w:before="40"/>
            </w:pPr>
            <w:r/>
            <w:r>
              <w:rPr>
                <w:b/>
                <w:color w:val="FFFFFF"/>
                <w:sz w:val="18"/>
              </w:rPr>
              <w:t>Party</w:t>
            </w:r>
          </w:p>
        </w:tc>
        <w:tc>
          <w:tcPr>
            <w:tcW w:type="dxa" w:w="1512"/>
            <w:shd w:val="clear" w:fill="12305C"/>
          </w:tcPr>
          <w:p>
            <w:pPr>
              <w:spacing w:after="40" w:before="40"/>
              <w:jc w:val="center"/>
            </w:pPr>
            <w:r/>
            <w:r>
              <w:rPr>
                <w:b/>
                <w:color w:val="FFFFFF"/>
                <w:sz w:val="18"/>
              </w:rPr>
              <w:t>Tweets</w:t>
            </w:r>
          </w:p>
        </w:tc>
        <w:tc>
          <w:tcPr>
            <w:tcW w:type="dxa" w:w="1368"/>
            <w:shd w:val="clear" w:fill="12305C"/>
          </w:tcPr>
          <w:p>
            <w:pPr>
              <w:spacing w:after="40" w:before="40"/>
              <w:jc w:val="center"/>
            </w:pPr>
            <w:r/>
            <w:r>
              <w:rPr>
                <w:b/>
                <w:color w:val="FFFFFF"/>
                <w:sz w:val="18"/>
              </w:rPr>
              <w:t>Handles</w:t>
            </w:r>
          </w:p>
        </w:tc>
        <w:tc>
          <w:tcPr>
            <w:tcW w:type="dxa" w:w="1080"/>
            <w:shd w:val="clear" w:fill="12305C"/>
          </w:tcPr>
          <w:p>
            <w:pPr>
              <w:spacing w:after="40" w:before="40"/>
              <w:jc w:val="center"/>
            </w:pPr>
            <w:r/>
            <w:r>
              <w:rPr>
                <w:b/>
                <w:color w:val="FFFFFF"/>
                <w:sz w:val="18"/>
              </w:rPr>
              <w:t>Pos %</w:t>
            </w:r>
          </w:p>
        </w:tc>
        <w:tc>
          <w:tcPr>
            <w:tcW w:type="dxa" w:w="1080"/>
            <w:shd w:val="clear" w:fill="12305C"/>
          </w:tcPr>
          <w:p>
            <w:pPr>
              <w:spacing w:after="40" w:before="40"/>
              <w:jc w:val="center"/>
            </w:pPr>
            <w:r/>
            <w:r>
              <w:rPr>
                <w:b/>
                <w:color w:val="FFFFFF"/>
                <w:sz w:val="18"/>
              </w:rPr>
              <w:t>Neg %</w:t>
            </w:r>
          </w:p>
        </w:tc>
        <w:tc>
          <w:tcPr>
            <w:tcW w:type="dxa" w:w="1728"/>
            <w:shd w:val="clear" w:fill="12305C"/>
          </w:tcPr>
          <w:p>
            <w:pPr>
              <w:spacing w:after="40" w:before="40"/>
              <w:jc w:val="center"/>
            </w:pPr>
            <w:r/>
            <w:r>
              <w:rPr>
                <w:b/>
                <w:color w:val="FFFFFF"/>
                <w:sz w:val="18"/>
              </w:rPr>
              <w:t>Engagements</w:t>
            </w:r>
          </w:p>
        </w:tc>
        <w:tc>
          <w:tcPr>
            <w:tcW w:type="dxa" w:w="1368"/>
            <w:shd w:val="clear" w:fill="12305C"/>
          </w:tcPr>
          <w:p>
            <w:pPr>
              <w:spacing w:after="40" w:before="40"/>
              <w:jc w:val="center"/>
            </w:pPr>
            <w:r/>
            <w:r>
              <w:rPr>
                <w:b/>
                <w:color w:val="FFFFFF"/>
                <w:sz w:val="18"/>
              </w:rPr>
              <w:t>Per post</w:t>
            </w:r>
          </w:p>
        </w:tc>
      </w:tr>
      <w:tr>
        <w:tc>
          <w:tcPr>
            <w:tcW w:type="dxa" w:w="1800"/>
          </w:tcPr>
          <w:p>
            <w:pPr>
              <w:spacing w:after="30" w:before="30"/>
            </w:pPr>
            <w:r/>
            <w:r>
              <w:rPr>
                <w:sz w:val="18"/>
              </w:rPr>
              <w:t>BJP</w:t>
            </w:r>
          </w:p>
        </w:tc>
        <w:tc>
          <w:tcPr>
            <w:tcW w:type="dxa" w:w="1512"/>
          </w:tcPr>
          <w:p>
            <w:pPr>
              <w:spacing w:after="30" w:before="30"/>
              <w:jc w:val="center"/>
            </w:pPr>
            <w:r/>
            <w:r>
              <w:rPr>
                <w:sz w:val="18"/>
              </w:rPr>
              <w:t>357,710</w:t>
            </w:r>
          </w:p>
        </w:tc>
        <w:tc>
          <w:tcPr>
            <w:tcW w:type="dxa" w:w="1368"/>
          </w:tcPr>
          <w:p>
            <w:pPr>
              <w:spacing w:after="30" w:before="30"/>
              <w:jc w:val="center"/>
            </w:pPr>
            <w:r/>
            <w:r>
              <w:rPr>
                <w:sz w:val="18"/>
              </w:rPr>
              <w:t>1,664</w:t>
            </w:r>
          </w:p>
        </w:tc>
        <w:tc>
          <w:tcPr>
            <w:tcW w:type="dxa" w:w="1080"/>
          </w:tcPr>
          <w:p>
            <w:pPr>
              <w:spacing w:after="30" w:before="30"/>
              <w:jc w:val="center"/>
            </w:pPr>
            <w:r/>
            <w:r>
              <w:rPr>
                <w:sz w:val="18"/>
              </w:rPr>
              <w:t>15.6</w:t>
            </w:r>
          </w:p>
        </w:tc>
        <w:tc>
          <w:tcPr>
            <w:tcW w:type="dxa" w:w="1080"/>
          </w:tcPr>
          <w:p>
            <w:pPr>
              <w:spacing w:after="30" w:before="30"/>
              <w:jc w:val="center"/>
            </w:pPr>
            <w:r/>
            <w:r>
              <w:rPr>
                <w:sz w:val="18"/>
              </w:rPr>
              <w:t>1.2</w:t>
            </w:r>
          </w:p>
        </w:tc>
        <w:tc>
          <w:tcPr>
            <w:tcW w:type="dxa" w:w="1728"/>
          </w:tcPr>
          <w:p>
            <w:pPr>
              <w:spacing w:after="30" w:before="30"/>
              <w:jc w:val="center"/>
            </w:pPr>
            <w:r/>
            <w:r>
              <w:rPr>
                <w:sz w:val="18"/>
              </w:rPr>
              <w:t>24.43 Cr</w:t>
            </w:r>
          </w:p>
        </w:tc>
        <w:tc>
          <w:tcPr>
            <w:tcW w:type="dxa" w:w="1368"/>
          </w:tcPr>
          <w:p>
            <w:pPr>
              <w:spacing w:after="30" w:before="30"/>
              <w:jc w:val="center"/>
            </w:pPr>
            <w:r/>
            <w:r>
              <w:rPr>
                <w:sz w:val="18"/>
              </w:rPr>
              <w:t>683</w:t>
            </w:r>
          </w:p>
        </w:tc>
      </w:tr>
      <w:tr>
        <w:tc>
          <w:tcPr>
            <w:tcW w:type="dxa" w:w="1800"/>
            <w:shd w:val="clear" w:fill="F3F6FA"/>
          </w:tcPr>
          <w:p>
            <w:pPr>
              <w:spacing w:after="30" w:before="30"/>
            </w:pPr>
            <w:r/>
            <w:r>
              <w:rPr>
                <w:sz w:val="18"/>
              </w:rPr>
              <w:t>INC</w:t>
            </w:r>
          </w:p>
        </w:tc>
        <w:tc>
          <w:tcPr>
            <w:tcW w:type="dxa" w:w="1512"/>
            <w:shd w:val="clear" w:fill="F3F6FA"/>
          </w:tcPr>
          <w:p>
            <w:pPr>
              <w:spacing w:after="30" w:before="30"/>
              <w:jc w:val="center"/>
            </w:pPr>
            <w:r/>
            <w:r>
              <w:rPr>
                <w:sz w:val="18"/>
              </w:rPr>
              <w:t>39,288</w:t>
            </w:r>
          </w:p>
        </w:tc>
        <w:tc>
          <w:tcPr>
            <w:tcW w:type="dxa" w:w="1368"/>
            <w:shd w:val="clear" w:fill="F3F6FA"/>
          </w:tcPr>
          <w:p>
            <w:pPr>
              <w:spacing w:after="30" w:before="30"/>
              <w:jc w:val="center"/>
            </w:pPr>
            <w:r/>
            <w:r>
              <w:rPr>
                <w:sz w:val="18"/>
              </w:rPr>
              <w:t>397</w:t>
            </w:r>
          </w:p>
        </w:tc>
        <w:tc>
          <w:tcPr>
            <w:tcW w:type="dxa" w:w="1080"/>
            <w:shd w:val="clear" w:fill="F3F6FA"/>
          </w:tcPr>
          <w:p>
            <w:pPr>
              <w:spacing w:after="30" w:before="30"/>
              <w:jc w:val="center"/>
            </w:pPr>
            <w:r/>
            <w:r>
              <w:rPr>
                <w:sz w:val="18"/>
              </w:rPr>
              <w:t>10.7</w:t>
            </w:r>
          </w:p>
        </w:tc>
        <w:tc>
          <w:tcPr>
            <w:tcW w:type="dxa" w:w="1080"/>
            <w:shd w:val="clear" w:fill="F3F6FA"/>
          </w:tcPr>
          <w:p>
            <w:pPr>
              <w:spacing w:after="30" w:before="30"/>
              <w:jc w:val="center"/>
            </w:pPr>
            <w:r/>
            <w:r>
              <w:rPr>
                <w:sz w:val="18"/>
              </w:rPr>
              <w:t>3.8</w:t>
            </w:r>
          </w:p>
        </w:tc>
        <w:tc>
          <w:tcPr>
            <w:tcW w:type="dxa" w:w="1728"/>
            <w:shd w:val="clear" w:fill="F3F6FA"/>
          </w:tcPr>
          <w:p>
            <w:pPr>
              <w:spacing w:after="30" w:before="30"/>
              <w:jc w:val="center"/>
            </w:pPr>
            <w:r/>
            <w:r>
              <w:rPr>
                <w:sz w:val="18"/>
              </w:rPr>
              <w:t>5.78 Cr</w:t>
            </w:r>
          </w:p>
        </w:tc>
        <w:tc>
          <w:tcPr>
            <w:tcW w:type="dxa" w:w="1368"/>
            <w:shd w:val="clear" w:fill="F3F6FA"/>
          </w:tcPr>
          <w:p>
            <w:pPr>
              <w:spacing w:after="30" w:before="30"/>
              <w:jc w:val="center"/>
            </w:pPr>
            <w:r/>
            <w:r>
              <w:rPr>
                <w:sz w:val="18"/>
              </w:rPr>
              <w:t>1,472</w:t>
            </w:r>
          </w:p>
        </w:tc>
      </w:tr>
      <w:tr>
        <w:tc>
          <w:tcPr>
            <w:tcW w:type="dxa" w:w="1800"/>
          </w:tcPr>
          <w:p>
            <w:pPr>
              <w:spacing w:after="30" w:before="30"/>
            </w:pPr>
            <w:r/>
            <w:r>
              <w:rPr>
                <w:sz w:val="18"/>
              </w:rPr>
              <w:t>TDP</w:t>
            </w:r>
          </w:p>
        </w:tc>
        <w:tc>
          <w:tcPr>
            <w:tcW w:type="dxa" w:w="1512"/>
          </w:tcPr>
          <w:p>
            <w:pPr>
              <w:spacing w:after="30" w:before="30"/>
              <w:jc w:val="center"/>
            </w:pPr>
            <w:r/>
            <w:r>
              <w:rPr>
                <w:sz w:val="18"/>
              </w:rPr>
              <w:t>11,032</w:t>
            </w:r>
          </w:p>
        </w:tc>
        <w:tc>
          <w:tcPr>
            <w:tcW w:type="dxa" w:w="1368"/>
          </w:tcPr>
          <w:p>
            <w:pPr>
              <w:spacing w:after="30" w:before="30"/>
              <w:jc w:val="center"/>
            </w:pPr>
            <w:r/>
            <w:r>
              <w:rPr>
                <w:sz w:val="18"/>
              </w:rPr>
              <w:t>117</w:t>
            </w:r>
          </w:p>
        </w:tc>
        <w:tc>
          <w:tcPr>
            <w:tcW w:type="dxa" w:w="1080"/>
          </w:tcPr>
          <w:p>
            <w:pPr>
              <w:spacing w:after="30" w:before="30"/>
              <w:jc w:val="center"/>
            </w:pPr>
            <w:r/>
            <w:r>
              <w:rPr>
                <w:sz w:val="18"/>
              </w:rPr>
              <w:t>3.7</w:t>
            </w:r>
          </w:p>
        </w:tc>
        <w:tc>
          <w:tcPr>
            <w:tcW w:type="dxa" w:w="1080"/>
          </w:tcPr>
          <w:p>
            <w:pPr>
              <w:spacing w:after="30" w:before="30"/>
              <w:jc w:val="center"/>
            </w:pPr>
            <w:r/>
            <w:r>
              <w:rPr>
                <w:sz w:val="18"/>
              </w:rPr>
              <w:t>0.3</w:t>
            </w:r>
          </w:p>
        </w:tc>
        <w:tc>
          <w:tcPr>
            <w:tcW w:type="dxa" w:w="1728"/>
          </w:tcPr>
          <w:p>
            <w:pPr>
              <w:spacing w:after="30" w:before="30"/>
              <w:jc w:val="center"/>
            </w:pPr>
            <w:r/>
            <w:r>
              <w:rPr>
                <w:sz w:val="18"/>
              </w:rPr>
              <w:t>8.96 L</w:t>
            </w:r>
          </w:p>
        </w:tc>
        <w:tc>
          <w:tcPr>
            <w:tcW w:type="dxa" w:w="1368"/>
          </w:tcPr>
          <w:p>
            <w:pPr>
              <w:spacing w:after="30" w:before="30"/>
              <w:jc w:val="center"/>
            </w:pPr>
            <w:r/>
            <w:r>
              <w:rPr>
                <w:sz w:val="18"/>
              </w:rPr>
              <w:t>81</w:t>
            </w:r>
          </w:p>
        </w:tc>
      </w:tr>
      <w:tr>
        <w:tc>
          <w:tcPr>
            <w:tcW w:type="dxa" w:w="1800"/>
            <w:shd w:val="clear" w:fill="F3F6FA"/>
          </w:tcPr>
          <w:p>
            <w:pPr>
              <w:spacing w:after="30" w:before="30"/>
            </w:pPr>
            <w:r/>
            <w:r>
              <w:rPr>
                <w:sz w:val="18"/>
              </w:rPr>
              <w:t>SP</w:t>
            </w:r>
          </w:p>
        </w:tc>
        <w:tc>
          <w:tcPr>
            <w:tcW w:type="dxa" w:w="1512"/>
            <w:shd w:val="clear" w:fill="F3F6FA"/>
          </w:tcPr>
          <w:p>
            <w:pPr>
              <w:spacing w:after="30" w:before="30"/>
              <w:jc w:val="center"/>
            </w:pPr>
            <w:r/>
            <w:r>
              <w:rPr>
                <w:sz w:val="18"/>
              </w:rPr>
              <w:t>9,462</w:t>
            </w:r>
          </w:p>
        </w:tc>
        <w:tc>
          <w:tcPr>
            <w:tcW w:type="dxa" w:w="1368"/>
            <w:shd w:val="clear" w:fill="F3F6FA"/>
          </w:tcPr>
          <w:p>
            <w:pPr>
              <w:spacing w:after="30" w:before="30"/>
              <w:jc w:val="center"/>
            </w:pPr>
            <w:r/>
            <w:r>
              <w:rPr>
                <w:sz w:val="18"/>
              </w:rPr>
              <w:t>131</w:t>
            </w:r>
          </w:p>
        </w:tc>
        <w:tc>
          <w:tcPr>
            <w:tcW w:type="dxa" w:w="1080"/>
            <w:shd w:val="clear" w:fill="F3F6FA"/>
          </w:tcPr>
          <w:p>
            <w:pPr>
              <w:spacing w:after="30" w:before="30"/>
              <w:jc w:val="center"/>
            </w:pPr>
            <w:r/>
            <w:r>
              <w:rPr>
                <w:sz w:val="18"/>
              </w:rPr>
              <w:t>2.1</w:t>
            </w:r>
          </w:p>
        </w:tc>
        <w:tc>
          <w:tcPr>
            <w:tcW w:type="dxa" w:w="1080"/>
            <w:shd w:val="clear" w:fill="F3F6FA"/>
          </w:tcPr>
          <w:p>
            <w:pPr>
              <w:spacing w:after="30" w:before="30"/>
              <w:jc w:val="center"/>
            </w:pPr>
            <w:r/>
            <w:r>
              <w:rPr>
                <w:sz w:val="18"/>
              </w:rPr>
              <w:t>0.7</w:t>
            </w:r>
          </w:p>
        </w:tc>
        <w:tc>
          <w:tcPr>
            <w:tcW w:type="dxa" w:w="1728"/>
            <w:shd w:val="clear" w:fill="F3F6FA"/>
          </w:tcPr>
          <w:p>
            <w:pPr>
              <w:spacing w:after="30" w:before="30"/>
              <w:jc w:val="center"/>
            </w:pPr>
            <w:r/>
            <w:r>
              <w:rPr>
                <w:sz w:val="18"/>
              </w:rPr>
              <w:t>95.01 L</w:t>
            </w:r>
          </w:p>
        </w:tc>
        <w:tc>
          <w:tcPr>
            <w:tcW w:type="dxa" w:w="1368"/>
            <w:shd w:val="clear" w:fill="F3F6FA"/>
          </w:tcPr>
          <w:p>
            <w:pPr>
              <w:spacing w:after="30" w:before="30"/>
              <w:jc w:val="center"/>
            </w:pPr>
            <w:r/>
            <w:r>
              <w:rPr>
                <w:sz w:val="18"/>
              </w:rPr>
              <w:t>1,004</w:t>
            </w:r>
          </w:p>
        </w:tc>
      </w:tr>
      <w:tr>
        <w:tc>
          <w:tcPr>
            <w:tcW w:type="dxa" w:w="1800"/>
          </w:tcPr>
          <w:p>
            <w:pPr>
              <w:spacing w:after="30" w:before="30"/>
            </w:pPr>
            <w:r/>
            <w:r>
              <w:rPr>
                <w:sz w:val="18"/>
              </w:rPr>
              <w:t>AAP</w:t>
            </w:r>
          </w:p>
        </w:tc>
        <w:tc>
          <w:tcPr>
            <w:tcW w:type="dxa" w:w="1512"/>
          </w:tcPr>
          <w:p>
            <w:pPr>
              <w:spacing w:after="30" w:before="30"/>
              <w:jc w:val="center"/>
            </w:pPr>
            <w:r/>
            <w:r>
              <w:rPr>
                <w:sz w:val="18"/>
              </w:rPr>
              <w:t>8,964</w:t>
            </w:r>
          </w:p>
        </w:tc>
        <w:tc>
          <w:tcPr>
            <w:tcW w:type="dxa" w:w="1368"/>
          </w:tcPr>
          <w:p>
            <w:pPr>
              <w:spacing w:after="30" w:before="30"/>
              <w:jc w:val="center"/>
            </w:pPr>
            <w:r/>
            <w:r>
              <w:rPr>
                <w:sz w:val="18"/>
              </w:rPr>
              <w:t>92</w:t>
            </w:r>
          </w:p>
        </w:tc>
        <w:tc>
          <w:tcPr>
            <w:tcW w:type="dxa" w:w="1080"/>
          </w:tcPr>
          <w:p>
            <w:pPr>
              <w:spacing w:after="30" w:before="30"/>
              <w:jc w:val="center"/>
            </w:pPr>
            <w:r/>
            <w:r>
              <w:rPr>
                <w:sz w:val="18"/>
              </w:rPr>
              <w:t>5.9</w:t>
            </w:r>
          </w:p>
        </w:tc>
        <w:tc>
          <w:tcPr>
            <w:tcW w:type="dxa" w:w="1080"/>
          </w:tcPr>
          <w:p>
            <w:pPr>
              <w:spacing w:after="30" w:before="30"/>
              <w:jc w:val="center"/>
            </w:pPr>
            <w:r/>
            <w:r>
              <w:rPr>
                <w:sz w:val="18"/>
              </w:rPr>
              <w:t>2.2</w:t>
            </w:r>
          </w:p>
        </w:tc>
        <w:tc>
          <w:tcPr>
            <w:tcW w:type="dxa" w:w="1728"/>
          </w:tcPr>
          <w:p>
            <w:pPr>
              <w:spacing w:after="30" w:before="30"/>
              <w:jc w:val="center"/>
            </w:pPr>
            <w:r/>
            <w:r>
              <w:rPr>
                <w:sz w:val="18"/>
              </w:rPr>
              <w:t>51.34 L</w:t>
            </w:r>
          </w:p>
        </w:tc>
        <w:tc>
          <w:tcPr>
            <w:tcW w:type="dxa" w:w="1368"/>
          </w:tcPr>
          <w:p>
            <w:pPr>
              <w:spacing w:after="30" w:before="30"/>
              <w:jc w:val="center"/>
            </w:pPr>
            <w:r/>
            <w:r>
              <w:rPr>
                <w:sz w:val="18"/>
              </w:rPr>
              <w:t>573</w:t>
            </w:r>
          </w:p>
        </w:tc>
      </w:tr>
      <w:tr>
        <w:tc>
          <w:tcPr>
            <w:tcW w:type="dxa" w:w="1800"/>
            <w:shd w:val="clear" w:fill="F3F6FA"/>
          </w:tcPr>
          <w:p>
            <w:pPr>
              <w:spacing w:after="30" w:before="30"/>
            </w:pPr>
            <w:r/>
            <w:r>
              <w:rPr>
                <w:sz w:val="18"/>
              </w:rPr>
              <w:t>JD(U)</w:t>
            </w:r>
          </w:p>
        </w:tc>
        <w:tc>
          <w:tcPr>
            <w:tcW w:type="dxa" w:w="1512"/>
            <w:shd w:val="clear" w:fill="F3F6FA"/>
          </w:tcPr>
          <w:p>
            <w:pPr>
              <w:spacing w:after="30" w:before="30"/>
              <w:jc w:val="center"/>
            </w:pPr>
            <w:r/>
            <w:r>
              <w:rPr>
                <w:sz w:val="18"/>
              </w:rPr>
              <w:t>2,024</w:t>
            </w:r>
          </w:p>
        </w:tc>
        <w:tc>
          <w:tcPr>
            <w:tcW w:type="dxa" w:w="1368"/>
            <w:shd w:val="clear" w:fill="F3F6FA"/>
          </w:tcPr>
          <w:p>
            <w:pPr>
              <w:spacing w:after="30" w:before="30"/>
              <w:jc w:val="center"/>
            </w:pPr>
            <w:r/>
            <w:r>
              <w:rPr>
                <w:sz w:val="18"/>
              </w:rPr>
              <w:t>24</w:t>
            </w:r>
          </w:p>
        </w:tc>
        <w:tc>
          <w:tcPr>
            <w:tcW w:type="dxa" w:w="1080"/>
            <w:shd w:val="clear" w:fill="F3F6FA"/>
          </w:tcPr>
          <w:p>
            <w:pPr>
              <w:spacing w:after="30" w:before="30"/>
              <w:jc w:val="center"/>
            </w:pPr>
            <w:r/>
            <w:r>
              <w:rPr>
                <w:sz w:val="18"/>
              </w:rPr>
              <w:t>6.8</w:t>
            </w:r>
          </w:p>
        </w:tc>
        <w:tc>
          <w:tcPr>
            <w:tcW w:type="dxa" w:w="1080"/>
            <w:shd w:val="clear" w:fill="F3F6FA"/>
          </w:tcPr>
          <w:p>
            <w:pPr>
              <w:spacing w:after="30" w:before="30"/>
              <w:jc w:val="center"/>
            </w:pPr>
            <w:r/>
            <w:r>
              <w:rPr>
                <w:sz w:val="18"/>
              </w:rPr>
              <w:t>2.1</w:t>
            </w:r>
          </w:p>
        </w:tc>
        <w:tc>
          <w:tcPr>
            <w:tcW w:type="dxa" w:w="1728"/>
            <w:shd w:val="clear" w:fill="F3F6FA"/>
          </w:tcPr>
          <w:p>
            <w:pPr>
              <w:spacing w:after="30" w:before="30"/>
              <w:jc w:val="center"/>
            </w:pPr>
            <w:r/>
            <w:r>
              <w:rPr>
                <w:sz w:val="18"/>
              </w:rPr>
              <w:t>11.60 L</w:t>
            </w:r>
          </w:p>
        </w:tc>
        <w:tc>
          <w:tcPr>
            <w:tcW w:type="dxa" w:w="1368"/>
            <w:shd w:val="clear" w:fill="F3F6FA"/>
          </w:tcPr>
          <w:p>
            <w:pPr>
              <w:spacing w:after="30" w:before="30"/>
              <w:jc w:val="center"/>
            </w:pPr>
            <w:r/>
            <w:r>
              <w:rPr>
                <w:sz w:val="18"/>
              </w:rPr>
              <w:t>573</w:t>
            </w:r>
          </w:p>
        </w:tc>
      </w:tr>
      <w:tr>
        <w:tc>
          <w:tcPr>
            <w:tcW w:type="dxa" w:w="1800"/>
          </w:tcPr>
          <w:p>
            <w:pPr>
              <w:spacing w:after="30" w:before="30"/>
            </w:pPr>
            <w:r/>
            <w:r>
              <w:rPr>
                <w:sz w:val="18"/>
              </w:rPr>
              <w:t>BRS</w:t>
            </w:r>
          </w:p>
        </w:tc>
        <w:tc>
          <w:tcPr>
            <w:tcW w:type="dxa" w:w="1512"/>
          </w:tcPr>
          <w:p>
            <w:pPr>
              <w:spacing w:after="30" w:before="30"/>
              <w:jc w:val="center"/>
            </w:pPr>
            <w:r/>
            <w:r>
              <w:rPr>
                <w:sz w:val="18"/>
              </w:rPr>
              <w:t>1,568</w:t>
            </w:r>
          </w:p>
        </w:tc>
        <w:tc>
          <w:tcPr>
            <w:tcW w:type="dxa" w:w="1368"/>
          </w:tcPr>
          <w:p>
            <w:pPr>
              <w:spacing w:after="30" w:before="30"/>
              <w:jc w:val="center"/>
            </w:pPr>
            <w:r/>
            <w:r>
              <w:rPr>
                <w:sz w:val="18"/>
              </w:rPr>
              <w:t>25</w:t>
            </w:r>
          </w:p>
        </w:tc>
        <w:tc>
          <w:tcPr>
            <w:tcW w:type="dxa" w:w="1080"/>
          </w:tcPr>
          <w:p>
            <w:pPr>
              <w:spacing w:after="30" w:before="30"/>
              <w:jc w:val="center"/>
            </w:pPr>
            <w:r/>
            <w:r>
              <w:rPr>
                <w:sz w:val="18"/>
              </w:rPr>
              <w:t>12.3</w:t>
            </w:r>
          </w:p>
        </w:tc>
        <w:tc>
          <w:tcPr>
            <w:tcW w:type="dxa" w:w="1080"/>
          </w:tcPr>
          <w:p>
            <w:pPr>
              <w:spacing w:after="30" w:before="30"/>
              <w:jc w:val="center"/>
            </w:pPr>
            <w:r/>
            <w:r>
              <w:rPr>
                <w:sz w:val="18"/>
              </w:rPr>
              <w:t>1.3</w:t>
            </w:r>
          </w:p>
        </w:tc>
        <w:tc>
          <w:tcPr>
            <w:tcW w:type="dxa" w:w="1728"/>
          </w:tcPr>
          <w:p>
            <w:pPr>
              <w:spacing w:after="30" w:before="30"/>
              <w:jc w:val="center"/>
            </w:pPr>
            <w:r/>
            <w:r>
              <w:rPr>
                <w:sz w:val="18"/>
              </w:rPr>
              <w:t>4.71 L</w:t>
            </w:r>
          </w:p>
        </w:tc>
        <w:tc>
          <w:tcPr>
            <w:tcW w:type="dxa" w:w="1368"/>
          </w:tcPr>
          <w:p>
            <w:pPr>
              <w:spacing w:after="30" w:before="30"/>
              <w:jc w:val="center"/>
            </w:pPr>
            <w:r/>
            <w:r>
              <w:rPr>
                <w:sz w:val="18"/>
              </w:rPr>
              <w:t>300</w:t>
            </w:r>
          </w:p>
        </w:tc>
      </w:tr>
      <w:tr>
        <w:tc>
          <w:tcPr>
            <w:tcW w:type="dxa" w:w="1800"/>
            <w:shd w:val="clear" w:fill="F3F6FA"/>
          </w:tcPr>
          <w:p>
            <w:pPr>
              <w:spacing w:after="30" w:before="30"/>
            </w:pPr>
            <w:r/>
            <w:r>
              <w:rPr>
                <w:sz w:val="18"/>
              </w:rPr>
              <w:t>RJD</w:t>
            </w:r>
          </w:p>
        </w:tc>
        <w:tc>
          <w:tcPr>
            <w:tcW w:type="dxa" w:w="1512"/>
            <w:shd w:val="clear" w:fill="F3F6FA"/>
          </w:tcPr>
          <w:p>
            <w:pPr>
              <w:spacing w:after="30" w:before="30"/>
              <w:jc w:val="center"/>
            </w:pPr>
            <w:r/>
            <w:r>
              <w:rPr>
                <w:sz w:val="18"/>
              </w:rPr>
              <w:t>1,568</w:t>
            </w:r>
          </w:p>
        </w:tc>
        <w:tc>
          <w:tcPr>
            <w:tcW w:type="dxa" w:w="1368"/>
            <w:shd w:val="clear" w:fill="F3F6FA"/>
          </w:tcPr>
          <w:p>
            <w:pPr>
              <w:spacing w:after="30" w:before="30"/>
              <w:jc w:val="center"/>
            </w:pPr>
            <w:r/>
            <w:r>
              <w:rPr>
                <w:sz w:val="18"/>
              </w:rPr>
              <w:t>22</w:t>
            </w:r>
          </w:p>
        </w:tc>
        <w:tc>
          <w:tcPr>
            <w:tcW w:type="dxa" w:w="1080"/>
            <w:shd w:val="clear" w:fill="F3F6FA"/>
          </w:tcPr>
          <w:p>
            <w:pPr>
              <w:spacing w:after="30" w:before="30"/>
              <w:jc w:val="center"/>
            </w:pPr>
            <w:r/>
            <w:r>
              <w:rPr>
                <w:sz w:val="18"/>
              </w:rPr>
              <w:t>6.0</w:t>
            </w:r>
          </w:p>
        </w:tc>
        <w:tc>
          <w:tcPr>
            <w:tcW w:type="dxa" w:w="1080"/>
            <w:shd w:val="clear" w:fill="F3F6FA"/>
          </w:tcPr>
          <w:p>
            <w:pPr>
              <w:spacing w:after="30" w:before="30"/>
              <w:jc w:val="center"/>
            </w:pPr>
            <w:r/>
            <w:r>
              <w:rPr>
                <w:sz w:val="18"/>
              </w:rPr>
              <w:t>1.5</w:t>
            </w:r>
          </w:p>
        </w:tc>
        <w:tc>
          <w:tcPr>
            <w:tcW w:type="dxa" w:w="1728"/>
            <w:shd w:val="clear" w:fill="F3F6FA"/>
          </w:tcPr>
          <w:p>
            <w:pPr>
              <w:spacing w:after="30" w:before="30"/>
              <w:jc w:val="center"/>
            </w:pPr>
            <w:r/>
            <w:r>
              <w:rPr>
                <w:sz w:val="18"/>
              </w:rPr>
              <w:t>9.47 L</w:t>
            </w:r>
          </w:p>
        </w:tc>
        <w:tc>
          <w:tcPr>
            <w:tcW w:type="dxa" w:w="1368"/>
            <w:shd w:val="clear" w:fill="F3F6FA"/>
          </w:tcPr>
          <w:p>
            <w:pPr>
              <w:spacing w:after="30" w:before="30"/>
              <w:jc w:val="center"/>
            </w:pPr>
            <w:r/>
            <w:r>
              <w:rPr>
                <w:sz w:val="18"/>
              </w:rPr>
              <w:t>604</w:t>
            </w:r>
          </w:p>
        </w:tc>
      </w:tr>
      <w:tr>
        <w:tc>
          <w:tcPr>
            <w:tcW w:type="dxa" w:w="1800"/>
          </w:tcPr>
          <w:p>
            <w:pPr>
              <w:spacing w:after="30" w:before="30"/>
            </w:pPr>
            <w:r/>
            <w:r>
              <w:rPr>
                <w:sz w:val="18"/>
              </w:rPr>
              <w:t>IND</w:t>
            </w:r>
          </w:p>
        </w:tc>
        <w:tc>
          <w:tcPr>
            <w:tcW w:type="dxa" w:w="1512"/>
          </w:tcPr>
          <w:p>
            <w:pPr>
              <w:spacing w:after="30" w:before="30"/>
              <w:jc w:val="center"/>
            </w:pPr>
            <w:r/>
            <w:r>
              <w:rPr>
                <w:sz w:val="18"/>
              </w:rPr>
              <w:t>1,451</w:t>
            </w:r>
          </w:p>
        </w:tc>
        <w:tc>
          <w:tcPr>
            <w:tcW w:type="dxa" w:w="1368"/>
          </w:tcPr>
          <w:p>
            <w:pPr>
              <w:spacing w:after="30" w:before="30"/>
              <w:jc w:val="center"/>
            </w:pPr>
            <w:r/>
            <w:r>
              <w:rPr>
                <w:sz w:val="18"/>
              </w:rPr>
              <w:t>22</w:t>
            </w:r>
          </w:p>
        </w:tc>
        <w:tc>
          <w:tcPr>
            <w:tcW w:type="dxa" w:w="1080"/>
          </w:tcPr>
          <w:p>
            <w:pPr>
              <w:spacing w:after="30" w:before="30"/>
              <w:jc w:val="center"/>
            </w:pPr>
            <w:r/>
            <w:r>
              <w:rPr>
                <w:sz w:val="18"/>
              </w:rPr>
              <w:t>10.6</w:t>
            </w:r>
          </w:p>
        </w:tc>
        <w:tc>
          <w:tcPr>
            <w:tcW w:type="dxa" w:w="1080"/>
          </w:tcPr>
          <w:p>
            <w:pPr>
              <w:spacing w:after="30" w:before="30"/>
              <w:jc w:val="center"/>
            </w:pPr>
            <w:r/>
            <w:r>
              <w:rPr>
                <w:sz w:val="18"/>
              </w:rPr>
              <w:t>1.1</w:t>
            </w:r>
          </w:p>
        </w:tc>
        <w:tc>
          <w:tcPr>
            <w:tcW w:type="dxa" w:w="1728"/>
          </w:tcPr>
          <w:p>
            <w:pPr>
              <w:spacing w:after="30" w:before="30"/>
              <w:jc w:val="center"/>
            </w:pPr>
            <w:r/>
            <w:r>
              <w:rPr>
                <w:sz w:val="18"/>
              </w:rPr>
              <w:t>6.91 L</w:t>
            </w:r>
          </w:p>
        </w:tc>
        <w:tc>
          <w:tcPr>
            <w:tcW w:type="dxa" w:w="1368"/>
          </w:tcPr>
          <w:p>
            <w:pPr>
              <w:spacing w:after="30" w:before="30"/>
              <w:jc w:val="center"/>
            </w:pPr>
            <w:r/>
            <w:r>
              <w:rPr>
                <w:sz w:val="18"/>
              </w:rPr>
              <w:t>476</w:t>
            </w:r>
          </w:p>
        </w:tc>
      </w:tr>
      <w:tr>
        <w:tc>
          <w:tcPr>
            <w:tcW w:type="dxa" w:w="1800"/>
            <w:shd w:val="clear" w:fill="F3F6FA"/>
          </w:tcPr>
          <w:p>
            <w:pPr>
              <w:spacing w:after="30" w:before="30"/>
            </w:pPr>
            <w:r/>
            <w:r>
              <w:rPr>
                <w:sz w:val="18"/>
              </w:rPr>
              <w:t>NCP(AP)</w:t>
            </w:r>
          </w:p>
        </w:tc>
        <w:tc>
          <w:tcPr>
            <w:tcW w:type="dxa" w:w="1512"/>
            <w:shd w:val="clear" w:fill="F3F6FA"/>
          </w:tcPr>
          <w:p>
            <w:pPr>
              <w:spacing w:after="30" w:before="30"/>
              <w:jc w:val="center"/>
            </w:pPr>
            <w:r/>
            <w:r>
              <w:rPr>
                <w:sz w:val="18"/>
              </w:rPr>
              <w:t>1,315</w:t>
            </w:r>
          </w:p>
        </w:tc>
        <w:tc>
          <w:tcPr>
            <w:tcW w:type="dxa" w:w="1368"/>
            <w:shd w:val="clear" w:fill="F3F6FA"/>
          </w:tcPr>
          <w:p>
            <w:pPr>
              <w:spacing w:after="30" w:before="30"/>
              <w:jc w:val="center"/>
            </w:pPr>
            <w:r/>
            <w:r>
              <w:rPr>
                <w:sz w:val="18"/>
              </w:rPr>
              <w:t>22</w:t>
            </w:r>
          </w:p>
        </w:tc>
        <w:tc>
          <w:tcPr>
            <w:tcW w:type="dxa" w:w="1080"/>
            <w:shd w:val="clear" w:fill="F3F6FA"/>
          </w:tcPr>
          <w:p>
            <w:pPr>
              <w:spacing w:after="30" w:before="30"/>
              <w:jc w:val="center"/>
            </w:pPr>
            <w:r/>
            <w:r>
              <w:rPr>
                <w:sz w:val="18"/>
              </w:rPr>
              <w:t>1.7</w:t>
            </w:r>
          </w:p>
        </w:tc>
        <w:tc>
          <w:tcPr>
            <w:tcW w:type="dxa" w:w="1080"/>
            <w:shd w:val="clear" w:fill="F3F6FA"/>
          </w:tcPr>
          <w:p>
            <w:pPr>
              <w:spacing w:after="30" w:before="30"/>
              <w:jc w:val="center"/>
            </w:pPr>
            <w:r/>
            <w:r>
              <w:rPr>
                <w:sz w:val="18"/>
              </w:rPr>
              <w:t>0.2</w:t>
            </w:r>
          </w:p>
        </w:tc>
        <w:tc>
          <w:tcPr>
            <w:tcW w:type="dxa" w:w="1728"/>
            <w:shd w:val="clear" w:fill="F3F6FA"/>
          </w:tcPr>
          <w:p>
            <w:pPr>
              <w:spacing w:after="30" w:before="30"/>
              <w:jc w:val="center"/>
            </w:pPr>
            <w:r/>
            <w:r>
              <w:rPr>
                <w:sz w:val="18"/>
              </w:rPr>
              <w:t>23,103</w:t>
            </w:r>
          </w:p>
        </w:tc>
        <w:tc>
          <w:tcPr>
            <w:tcW w:type="dxa" w:w="1368"/>
            <w:shd w:val="clear" w:fill="F3F6FA"/>
          </w:tcPr>
          <w:p>
            <w:pPr>
              <w:spacing w:after="30" w:before="30"/>
              <w:jc w:val="center"/>
            </w:pPr>
            <w:r/>
            <w:r>
              <w:rPr>
                <w:sz w:val="18"/>
              </w:rPr>
              <w:t>18</w:t>
            </w:r>
          </w:p>
        </w:tc>
      </w:tr>
    </w:tbl>
    <w:p>
      <w:pPr>
        <w:spacing w:after="80"/>
      </w:pPr>
    </w:p>
    <w:p>
      <w:r>
        <w:br w:type="page"/>
      </w:r>
    </w:p>
    <w:p>
      <w:pPr>
        <w:pStyle w:val="Heading1"/>
        <w:spacing w:before="320" w:after="40"/>
      </w:pPr>
      <w:r>
        <w:rPr>
          <w:rFonts w:ascii="Calibri" w:hAnsi="Calibri"/>
          <w:b/>
          <w:color w:val="12305C"/>
          <w:sz w:val="30"/>
        </w:rPr>
        <w:t>6.  Who Is Speaking — Designation Analysis</w:t>
      </w:r>
    </w:p>
    <w:p>
      <w:pPr>
        <w:spacing w:after="160" w:before="0"/>
        <w:pBdr>
          <w:bottom w:val="single" w:sz="8" w:color="C9962E" w:space="1"/>
        </w:pBdr>
      </w:pPr>
    </w:p>
    <w:p>
      <w:pPr>
        <w:jc w:val="center"/>
      </w:pPr>
      <w:r>
        <w:drawing>
          <wp:inline xmlns:a="http://schemas.openxmlformats.org/drawingml/2006/main" xmlns:pic="http://schemas.openxmlformats.org/drawingml/2006/picture">
            <wp:extent cx="6126480" cy="2112579"/>
            <wp:docPr id="5" name="Picture 5"/>
            <wp:cNvGraphicFramePr>
              <a:graphicFrameLocks noChangeAspect="1"/>
            </wp:cNvGraphicFramePr>
            <a:graphic>
              <a:graphicData uri="http://schemas.openxmlformats.org/drawingml/2006/picture">
                <pic:pic>
                  <pic:nvPicPr>
                    <pic:cNvPr id="0" name="c5_desig.png"/>
                    <pic:cNvPicPr/>
                  </pic:nvPicPr>
                  <pic:blipFill>
                    <a:blip r:embed="rId13"/>
                    <a:stretch>
                      <a:fillRect/>
                    </a:stretch>
                  </pic:blipFill>
                  <pic:spPr>
                    <a:xfrm>
                      <a:off x="0" y="0"/>
                      <a:ext cx="6126480" cy="2112579"/>
                    </a:xfrm>
                    <a:prstGeom prst="rect"/>
                  </pic:spPr>
                </pic:pic>
              </a:graphicData>
            </a:graphic>
          </wp:inline>
        </w:drawing>
      </w:r>
    </w:p>
    <w:p>
      <w:pPr>
        <w:spacing w:after="200" w:before="0"/>
        <w:jc w:val="center"/>
      </w:pPr>
      <w:r>
        <w:rPr>
          <w:b w:val="0"/>
          <w:i/>
          <w:color w:val="5A6678"/>
          <w:sz w:val="17"/>
        </w:rPr>
        <w:t>Figure 5 — Volume by office held. Handles holding two offices are counted in both.</w:t>
      </w:r>
    </w:p>
    <w:p>
      <w:pPr>
        <w:spacing w:after="120" w:before="0"/>
      </w:pPr>
      <w:r>
        <w:rPr>
          <w:b w:val="0"/>
          <w:i w:val="0"/>
          <w:sz w:val="21"/>
        </w:rPr>
        <w:t>MLAs are the engine room: 2,087 handles producing 311,463 posts, 69% of all political output. Their feed is hyperlocal — road inaugurations, local grievance redressal, constituency events — which is why it is the flattest in tone at just 12.0% positive and 1.2% negative.</w:t>
      </w:r>
    </w:p>
    <w:p>
      <w:pPr>
        <w:spacing w:after="120" w:before="0"/>
      </w:pPr>
      <w:r>
        <w:rPr>
          <w:b w:val="0"/>
          <w:i w:val="0"/>
          <w:sz w:val="21"/>
        </w:rPr>
        <w:t>Parliamentarians speak less but land harder. Lok Sabha MPs post 77,223 times from 456 handles at 21.1% positive — nearly double the MLA rate — and pull 882 engagements per post. Rajya Sabha MPs, 31,389 posts from 194 handles, run a similar profile at 20.4% positive with the highest negative share of the elected tiers (2.4%), reflecting a bench weighted toward national spokespersons and debate rather than constituency work.</w:t>
      </w:r>
    </w:p>
    <w:p>
      <w:pPr>
        <w:spacing w:after="120" w:before="0"/>
      </w:pPr>
      <w:r>
        <w:rPr>
          <w:b w:val="0"/>
          <w:i w:val="0"/>
          <w:sz w:val="21"/>
        </w:rPr>
        <w:t>Chief Ministers are the sharpest signal in the dataset. Just 32 handles produce 11,016 posts — but at 22.6% positive and 1,084 engagements per post, the highest of any tier. A CM tweet is worth roughly 1.5 MLA tweets in reach terms. This tier is the most tightly managed and the most consistently on-message.</w:t>
      </w:r>
    </w:p>
    <w:p>
      <w:pPr>
        <w:pStyle w:val="Heading2"/>
        <w:spacing w:before="220" w:after="80"/>
      </w:pPr>
      <w:r>
        <w:rPr>
          <w:rFonts w:ascii="Calibri" w:hAnsi="Calibri"/>
          <w:b/>
          <w:color w:val="A87D1F"/>
          <w:sz w:val="23"/>
        </w:rPr>
        <w:t>Designation scorecard</w:t>
      </w:r>
    </w:p>
    <w:tbl>
      <w:tblPr>
        <w:tblStyle w:val="TableGrid"/>
        <w:tblW w:type="auto" w:w="0"/>
        <w:jc w:val="center"/>
        <w:tblLook w:firstColumn="1" w:firstRow="1" w:lastColumn="0" w:lastRow="0" w:noHBand="0" w:noVBand="1" w:val="04A0"/>
      </w:tblPr>
      <w:tblGrid>
        <w:gridCol w:w="1380"/>
        <w:gridCol w:w="1380"/>
        <w:gridCol w:w="1380"/>
        <w:gridCol w:w="1380"/>
        <w:gridCol w:w="1380"/>
        <w:gridCol w:w="1380"/>
        <w:gridCol w:w="1380"/>
      </w:tblGrid>
      <w:tr>
        <w:tc>
          <w:tcPr>
            <w:tcW w:type="dxa" w:w="2664"/>
            <w:shd w:val="clear" w:fill="12305C"/>
          </w:tcPr>
          <w:p>
            <w:pPr>
              <w:spacing w:after="40" w:before="40"/>
            </w:pPr>
            <w:r/>
            <w:r>
              <w:rPr>
                <w:b/>
                <w:color w:val="FFFFFF"/>
                <w:sz w:val="18"/>
              </w:rPr>
              <w:t>Designation</w:t>
            </w:r>
          </w:p>
        </w:tc>
        <w:tc>
          <w:tcPr>
            <w:tcW w:type="dxa" w:w="1368"/>
            <w:shd w:val="clear" w:fill="12305C"/>
          </w:tcPr>
          <w:p>
            <w:pPr>
              <w:spacing w:after="40" w:before="40"/>
              <w:jc w:val="center"/>
            </w:pPr>
            <w:r/>
            <w:r>
              <w:rPr>
                <w:b/>
                <w:color w:val="FFFFFF"/>
                <w:sz w:val="18"/>
              </w:rPr>
              <w:t>Tweets</w:t>
            </w:r>
          </w:p>
        </w:tc>
        <w:tc>
          <w:tcPr>
            <w:tcW w:type="dxa" w:w="1224"/>
            <w:shd w:val="clear" w:fill="12305C"/>
          </w:tcPr>
          <w:p>
            <w:pPr>
              <w:spacing w:after="40" w:before="40"/>
              <w:jc w:val="center"/>
            </w:pPr>
            <w:r/>
            <w:r>
              <w:rPr>
                <w:b/>
                <w:color w:val="FFFFFF"/>
                <w:sz w:val="18"/>
              </w:rPr>
              <w:t>Handles</w:t>
            </w:r>
          </w:p>
        </w:tc>
        <w:tc>
          <w:tcPr>
            <w:tcW w:type="dxa" w:w="1008"/>
            <w:shd w:val="clear" w:fill="12305C"/>
          </w:tcPr>
          <w:p>
            <w:pPr>
              <w:spacing w:after="40" w:before="40"/>
              <w:jc w:val="center"/>
            </w:pPr>
            <w:r/>
            <w:r>
              <w:rPr>
                <w:b/>
                <w:color w:val="FFFFFF"/>
                <w:sz w:val="18"/>
              </w:rPr>
              <w:t>Pos %</w:t>
            </w:r>
          </w:p>
        </w:tc>
        <w:tc>
          <w:tcPr>
            <w:tcW w:type="dxa" w:w="1008"/>
            <w:shd w:val="clear" w:fill="12305C"/>
          </w:tcPr>
          <w:p>
            <w:pPr>
              <w:spacing w:after="40" w:before="40"/>
              <w:jc w:val="center"/>
            </w:pPr>
            <w:r/>
            <w:r>
              <w:rPr>
                <w:b/>
                <w:color w:val="FFFFFF"/>
                <w:sz w:val="18"/>
              </w:rPr>
              <w:t>Neg %</w:t>
            </w:r>
          </w:p>
        </w:tc>
        <w:tc>
          <w:tcPr>
            <w:tcW w:type="dxa" w:w="1008"/>
            <w:shd w:val="clear" w:fill="12305C"/>
          </w:tcPr>
          <w:p>
            <w:pPr>
              <w:spacing w:after="40" w:before="40"/>
              <w:jc w:val="center"/>
            </w:pPr>
            <w:r/>
            <w:r>
              <w:rPr>
                <w:b/>
                <w:color w:val="FFFFFF"/>
                <w:sz w:val="18"/>
              </w:rPr>
              <w:t>Neu %</w:t>
            </w:r>
          </w:p>
        </w:tc>
        <w:tc>
          <w:tcPr>
            <w:tcW w:type="dxa" w:w="1368"/>
            <w:shd w:val="clear" w:fill="12305C"/>
          </w:tcPr>
          <w:p>
            <w:pPr>
              <w:spacing w:after="40" w:before="40"/>
              <w:jc w:val="center"/>
            </w:pPr>
            <w:r/>
            <w:r>
              <w:rPr>
                <w:b/>
                <w:color w:val="FFFFFF"/>
                <w:sz w:val="18"/>
              </w:rPr>
              <w:t>Per post</w:t>
            </w:r>
          </w:p>
        </w:tc>
      </w:tr>
      <w:tr>
        <w:tc>
          <w:tcPr>
            <w:tcW w:type="dxa" w:w="2664"/>
          </w:tcPr>
          <w:p>
            <w:pPr>
              <w:spacing w:after="30" w:before="30"/>
            </w:pPr>
            <w:r/>
            <w:r>
              <w:rPr>
                <w:sz w:val="18"/>
              </w:rPr>
              <w:t>MLA</w:t>
            </w:r>
          </w:p>
        </w:tc>
        <w:tc>
          <w:tcPr>
            <w:tcW w:type="dxa" w:w="1368"/>
          </w:tcPr>
          <w:p>
            <w:pPr>
              <w:spacing w:after="30" w:before="30"/>
              <w:jc w:val="center"/>
            </w:pPr>
            <w:r/>
            <w:r>
              <w:rPr>
                <w:sz w:val="18"/>
              </w:rPr>
              <w:t>311,463</w:t>
            </w:r>
          </w:p>
        </w:tc>
        <w:tc>
          <w:tcPr>
            <w:tcW w:type="dxa" w:w="1224"/>
          </w:tcPr>
          <w:p>
            <w:pPr>
              <w:spacing w:after="30" w:before="30"/>
              <w:jc w:val="center"/>
            </w:pPr>
            <w:r/>
            <w:r>
              <w:rPr>
                <w:sz w:val="18"/>
              </w:rPr>
              <w:t>2,087</w:t>
            </w:r>
          </w:p>
        </w:tc>
        <w:tc>
          <w:tcPr>
            <w:tcW w:type="dxa" w:w="1008"/>
          </w:tcPr>
          <w:p>
            <w:pPr>
              <w:spacing w:after="30" w:before="30"/>
              <w:jc w:val="center"/>
            </w:pPr>
            <w:r/>
            <w:r>
              <w:rPr>
                <w:sz w:val="18"/>
              </w:rPr>
              <w:t>12.0</w:t>
            </w:r>
          </w:p>
        </w:tc>
        <w:tc>
          <w:tcPr>
            <w:tcW w:type="dxa" w:w="1008"/>
          </w:tcPr>
          <w:p>
            <w:pPr>
              <w:spacing w:after="30" w:before="30"/>
              <w:jc w:val="center"/>
            </w:pPr>
            <w:r/>
            <w:r>
              <w:rPr>
                <w:sz w:val="18"/>
              </w:rPr>
              <w:t>1.2</w:t>
            </w:r>
          </w:p>
        </w:tc>
        <w:tc>
          <w:tcPr>
            <w:tcW w:type="dxa" w:w="1008"/>
          </w:tcPr>
          <w:p>
            <w:pPr>
              <w:spacing w:after="30" w:before="30"/>
              <w:jc w:val="center"/>
            </w:pPr>
            <w:r/>
            <w:r>
              <w:rPr>
                <w:sz w:val="18"/>
              </w:rPr>
              <w:t>86.7</w:t>
            </w:r>
          </w:p>
        </w:tc>
        <w:tc>
          <w:tcPr>
            <w:tcW w:type="dxa" w:w="1368"/>
          </w:tcPr>
          <w:p>
            <w:pPr>
              <w:spacing w:after="30" w:before="30"/>
              <w:jc w:val="center"/>
            </w:pPr>
            <w:r/>
            <w:r>
              <w:rPr>
                <w:sz w:val="18"/>
              </w:rPr>
              <w:t>718</w:t>
            </w:r>
          </w:p>
        </w:tc>
      </w:tr>
      <w:tr>
        <w:tc>
          <w:tcPr>
            <w:tcW w:type="dxa" w:w="2664"/>
            <w:shd w:val="clear" w:fill="F3F6FA"/>
          </w:tcPr>
          <w:p>
            <w:pPr>
              <w:spacing w:after="30" w:before="30"/>
            </w:pPr>
            <w:r/>
            <w:r>
              <w:rPr>
                <w:sz w:val="18"/>
              </w:rPr>
              <w:t>Lok Sabha MP</w:t>
            </w:r>
          </w:p>
        </w:tc>
        <w:tc>
          <w:tcPr>
            <w:tcW w:type="dxa" w:w="1368"/>
            <w:shd w:val="clear" w:fill="F3F6FA"/>
          </w:tcPr>
          <w:p>
            <w:pPr>
              <w:spacing w:after="30" w:before="30"/>
              <w:jc w:val="center"/>
            </w:pPr>
            <w:r/>
            <w:r>
              <w:rPr>
                <w:sz w:val="18"/>
              </w:rPr>
              <w:t>77,223</w:t>
            </w:r>
          </w:p>
        </w:tc>
        <w:tc>
          <w:tcPr>
            <w:tcW w:type="dxa" w:w="1224"/>
            <w:shd w:val="clear" w:fill="F3F6FA"/>
          </w:tcPr>
          <w:p>
            <w:pPr>
              <w:spacing w:after="30" w:before="30"/>
              <w:jc w:val="center"/>
            </w:pPr>
            <w:r/>
            <w:r>
              <w:rPr>
                <w:sz w:val="18"/>
              </w:rPr>
              <w:t>456</w:t>
            </w:r>
          </w:p>
        </w:tc>
        <w:tc>
          <w:tcPr>
            <w:tcW w:type="dxa" w:w="1008"/>
            <w:shd w:val="clear" w:fill="F3F6FA"/>
          </w:tcPr>
          <w:p>
            <w:pPr>
              <w:spacing w:after="30" w:before="30"/>
              <w:jc w:val="center"/>
            </w:pPr>
            <w:r/>
            <w:r>
              <w:rPr>
                <w:sz w:val="18"/>
              </w:rPr>
              <w:t>21.1</w:t>
            </w:r>
          </w:p>
        </w:tc>
        <w:tc>
          <w:tcPr>
            <w:tcW w:type="dxa" w:w="1008"/>
            <w:shd w:val="clear" w:fill="F3F6FA"/>
          </w:tcPr>
          <w:p>
            <w:pPr>
              <w:spacing w:after="30" w:before="30"/>
              <w:jc w:val="center"/>
            </w:pPr>
            <w:r/>
            <w:r>
              <w:rPr>
                <w:sz w:val="18"/>
              </w:rPr>
              <w:t>1.9</w:t>
            </w:r>
          </w:p>
        </w:tc>
        <w:tc>
          <w:tcPr>
            <w:tcW w:type="dxa" w:w="1008"/>
            <w:shd w:val="clear" w:fill="F3F6FA"/>
          </w:tcPr>
          <w:p>
            <w:pPr>
              <w:spacing w:after="30" w:before="30"/>
              <w:jc w:val="center"/>
            </w:pPr>
            <w:r/>
            <w:r>
              <w:rPr>
                <w:sz w:val="18"/>
              </w:rPr>
              <w:t>77.0</w:t>
            </w:r>
          </w:p>
        </w:tc>
        <w:tc>
          <w:tcPr>
            <w:tcW w:type="dxa" w:w="1368"/>
            <w:shd w:val="clear" w:fill="F3F6FA"/>
          </w:tcPr>
          <w:p>
            <w:pPr>
              <w:spacing w:after="30" w:before="30"/>
              <w:jc w:val="center"/>
            </w:pPr>
            <w:r/>
            <w:r>
              <w:rPr>
                <w:sz w:val="18"/>
              </w:rPr>
              <w:t>882</w:t>
            </w:r>
          </w:p>
        </w:tc>
      </w:tr>
      <w:tr>
        <w:tc>
          <w:tcPr>
            <w:tcW w:type="dxa" w:w="2664"/>
          </w:tcPr>
          <w:p>
            <w:pPr>
              <w:spacing w:after="30" w:before="30"/>
            </w:pPr>
            <w:r/>
            <w:r>
              <w:rPr>
                <w:sz w:val="18"/>
              </w:rPr>
              <w:t>Rajya Sabha MP</w:t>
            </w:r>
          </w:p>
        </w:tc>
        <w:tc>
          <w:tcPr>
            <w:tcW w:type="dxa" w:w="1368"/>
          </w:tcPr>
          <w:p>
            <w:pPr>
              <w:spacing w:after="30" w:before="30"/>
              <w:jc w:val="center"/>
            </w:pPr>
            <w:r/>
            <w:r>
              <w:rPr>
                <w:sz w:val="18"/>
              </w:rPr>
              <w:t>31,389</w:t>
            </w:r>
          </w:p>
        </w:tc>
        <w:tc>
          <w:tcPr>
            <w:tcW w:type="dxa" w:w="1224"/>
          </w:tcPr>
          <w:p>
            <w:pPr>
              <w:spacing w:after="30" w:before="30"/>
              <w:jc w:val="center"/>
            </w:pPr>
            <w:r/>
            <w:r>
              <w:rPr>
                <w:sz w:val="18"/>
              </w:rPr>
              <w:t>194</w:t>
            </w:r>
          </w:p>
        </w:tc>
        <w:tc>
          <w:tcPr>
            <w:tcW w:type="dxa" w:w="1008"/>
          </w:tcPr>
          <w:p>
            <w:pPr>
              <w:spacing w:after="30" w:before="30"/>
              <w:jc w:val="center"/>
            </w:pPr>
            <w:r/>
            <w:r>
              <w:rPr>
                <w:sz w:val="18"/>
              </w:rPr>
              <w:t>20.4</w:t>
            </w:r>
          </w:p>
        </w:tc>
        <w:tc>
          <w:tcPr>
            <w:tcW w:type="dxa" w:w="1008"/>
          </w:tcPr>
          <w:p>
            <w:pPr>
              <w:spacing w:after="30" w:before="30"/>
              <w:jc w:val="center"/>
            </w:pPr>
            <w:r/>
            <w:r>
              <w:rPr>
                <w:sz w:val="18"/>
              </w:rPr>
              <w:t>2.4</w:t>
            </w:r>
          </w:p>
        </w:tc>
        <w:tc>
          <w:tcPr>
            <w:tcW w:type="dxa" w:w="1008"/>
          </w:tcPr>
          <w:p>
            <w:pPr>
              <w:spacing w:after="30" w:before="30"/>
              <w:jc w:val="center"/>
            </w:pPr>
            <w:r/>
            <w:r>
              <w:rPr>
                <w:sz w:val="18"/>
              </w:rPr>
              <w:t>77.2</w:t>
            </w:r>
          </w:p>
        </w:tc>
        <w:tc>
          <w:tcPr>
            <w:tcW w:type="dxa" w:w="1368"/>
          </w:tcPr>
          <w:p>
            <w:pPr>
              <w:spacing w:after="30" w:before="30"/>
              <w:jc w:val="center"/>
            </w:pPr>
            <w:r/>
            <w:r>
              <w:rPr>
                <w:sz w:val="18"/>
              </w:rPr>
              <w:t>648</w:t>
            </w:r>
          </w:p>
        </w:tc>
      </w:tr>
      <w:tr>
        <w:tc>
          <w:tcPr>
            <w:tcW w:type="dxa" w:w="2664"/>
            <w:shd w:val="clear" w:fill="F3F6FA"/>
          </w:tcPr>
          <w:p>
            <w:pPr>
              <w:spacing w:after="30" w:before="30"/>
            </w:pPr>
            <w:r/>
            <w:r>
              <w:rPr>
                <w:sz w:val="18"/>
              </w:rPr>
              <w:t>Chief Minister</w:t>
            </w:r>
          </w:p>
        </w:tc>
        <w:tc>
          <w:tcPr>
            <w:tcW w:type="dxa" w:w="1368"/>
            <w:shd w:val="clear" w:fill="F3F6FA"/>
          </w:tcPr>
          <w:p>
            <w:pPr>
              <w:spacing w:after="30" w:before="30"/>
              <w:jc w:val="center"/>
            </w:pPr>
            <w:r/>
            <w:r>
              <w:rPr>
                <w:sz w:val="18"/>
              </w:rPr>
              <w:t>11,016</w:t>
            </w:r>
          </w:p>
        </w:tc>
        <w:tc>
          <w:tcPr>
            <w:tcW w:type="dxa" w:w="1224"/>
            <w:shd w:val="clear" w:fill="F3F6FA"/>
          </w:tcPr>
          <w:p>
            <w:pPr>
              <w:spacing w:after="30" w:before="30"/>
              <w:jc w:val="center"/>
            </w:pPr>
            <w:r/>
            <w:r>
              <w:rPr>
                <w:sz w:val="18"/>
              </w:rPr>
              <w:t>32</w:t>
            </w:r>
          </w:p>
        </w:tc>
        <w:tc>
          <w:tcPr>
            <w:tcW w:type="dxa" w:w="1008"/>
            <w:shd w:val="clear" w:fill="F3F6FA"/>
          </w:tcPr>
          <w:p>
            <w:pPr>
              <w:spacing w:after="30" w:before="30"/>
              <w:jc w:val="center"/>
            </w:pPr>
            <w:r/>
            <w:r>
              <w:rPr>
                <w:sz w:val="18"/>
              </w:rPr>
              <w:t>22.6</w:t>
            </w:r>
          </w:p>
        </w:tc>
        <w:tc>
          <w:tcPr>
            <w:tcW w:type="dxa" w:w="1008"/>
            <w:shd w:val="clear" w:fill="F3F6FA"/>
          </w:tcPr>
          <w:p>
            <w:pPr>
              <w:spacing w:after="30" w:before="30"/>
              <w:jc w:val="center"/>
            </w:pPr>
            <w:r/>
            <w:r>
              <w:rPr>
                <w:sz w:val="18"/>
              </w:rPr>
              <w:t>2.1</w:t>
            </w:r>
          </w:p>
        </w:tc>
        <w:tc>
          <w:tcPr>
            <w:tcW w:type="dxa" w:w="1008"/>
            <w:shd w:val="clear" w:fill="F3F6FA"/>
          </w:tcPr>
          <w:p>
            <w:pPr>
              <w:spacing w:after="30" w:before="30"/>
              <w:jc w:val="center"/>
            </w:pPr>
            <w:r/>
            <w:r>
              <w:rPr>
                <w:sz w:val="18"/>
              </w:rPr>
              <w:t>75.3</w:t>
            </w:r>
          </w:p>
        </w:tc>
        <w:tc>
          <w:tcPr>
            <w:tcW w:type="dxa" w:w="1368"/>
            <w:shd w:val="clear" w:fill="F3F6FA"/>
          </w:tcPr>
          <w:p>
            <w:pPr>
              <w:spacing w:after="30" w:before="30"/>
              <w:jc w:val="center"/>
            </w:pPr>
            <w:r/>
            <w:r>
              <w:rPr>
                <w:sz w:val="18"/>
              </w:rPr>
              <w:t>1,084</w:t>
            </w:r>
          </w:p>
        </w:tc>
      </w:tr>
      <w:tr>
        <w:tc>
          <w:tcPr>
            <w:tcW w:type="dxa" w:w="2664"/>
          </w:tcPr>
          <w:p>
            <w:pPr>
              <w:spacing w:after="30" w:before="30"/>
            </w:pPr>
            <w:r/>
            <w:r>
              <w:rPr>
                <w:sz w:val="18"/>
              </w:rPr>
              <w:t>MLC</w:t>
            </w:r>
          </w:p>
        </w:tc>
        <w:tc>
          <w:tcPr>
            <w:tcW w:type="dxa" w:w="1368"/>
          </w:tcPr>
          <w:p>
            <w:pPr>
              <w:spacing w:after="30" w:before="30"/>
              <w:jc w:val="center"/>
            </w:pPr>
            <w:r/>
            <w:r>
              <w:rPr>
                <w:sz w:val="18"/>
              </w:rPr>
              <w:t>9,694</w:t>
            </w:r>
          </w:p>
        </w:tc>
        <w:tc>
          <w:tcPr>
            <w:tcW w:type="dxa" w:w="1224"/>
          </w:tcPr>
          <w:p>
            <w:pPr>
              <w:spacing w:after="30" w:before="30"/>
              <w:jc w:val="center"/>
            </w:pPr>
            <w:r/>
            <w:r>
              <w:rPr>
                <w:sz w:val="18"/>
              </w:rPr>
              <w:t>55</w:t>
            </w:r>
          </w:p>
        </w:tc>
        <w:tc>
          <w:tcPr>
            <w:tcW w:type="dxa" w:w="1008"/>
          </w:tcPr>
          <w:p>
            <w:pPr>
              <w:spacing w:after="30" w:before="30"/>
              <w:jc w:val="center"/>
            </w:pPr>
            <w:r/>
            <w:r>
              <w:rPr>
                <w:sz w:val="18"/>
              </w:rPr>
              <w:t>7.2</w:t>
            </w:r>
          </w:p>
        </w:tc>
        <w:tc>
          <w:tcPr>
            <w:tcW w:type="dxa" w:w="1008"/>
          </w:tcPr>
          <w:p>
            <w:pPr>
              <w:spacing w:after="30" w:before="30"/>
              <w:jc w:val="center"/>
            </w:pPr>
            <w:r/>
            <w:r>
              <w:rPr>
                <w:sz w:val="18"/>
              </w:rPr>
              <w:t>0.5</w:t>
            </w:r>
          </w:p>
        </w:tc>
        <w:tc>
          <w:tcPr>
            <w:tcW w:type="dxa" w:w="1008"/>
          </w:tcPr>
          <w:p>
            <w:pPr>
              <w:spacing w:after="30" w:before="30"/>
              <w:jc w:val="center"/>
            </w:pPr>
            <w:r/>
            <w:r>
              <w:rPr>
                <w:sz w:val="18"/>
              </w:rPr>
              <w:t>92.2</w:t>
            </w:r>
          </w:p>
        </w:tc>
        <w:tc>
          <w:tcPr>
            <w:tcW w:type="dxa" w:w="1368"/>
          </w:tcPr>
          <w:p>
            <w:pPr>
              <w:spacing w:after="30" w:before="30"/>
              <w:jc w:val="center"/>
            </w:pPr>
            <w:r/>
            <w:r>
              <w:rPr>
                <w:sz w:val="18"/>
              </w:rPr>
              <w:t>522</w:t>
            </w:r>
          </w:p>
        </w:tc>
      </w:tr>
      <w:tr>
        <w:tc>
          <w:tcPr>
            <w:tcW w:type="dxa" w:w="2664"/>
            <w:shd w:val="clear" w:fill="F3F6FA"/>
          </w:tcPr>
          <w:p>
            <w:pPr>
              <w:spacing w:after="30" w:before="30"/>
            </w:pPr>
            <w:r/>
            <w:r>
              <w:rPr>
                <w:sz w:val="18"/>
              </w:rPr>
              <w:t>Deputy Chief Minister</w:t>
            </w:r>
          </w:p>
        </w:tc>
        <w:tc>
          <w:tcPr>
            <w:tcW w:type="dxa" w:w="1368"/>
            <w:shd w:val="clear" w:fill="F3F6FA"/>
          </w:tcPr>
          <w:p>
            <w:pPr>
              <w:spacing w:after="30" w:before="30"/>
              <w:jc w:val="center"/>
            </w:pPr>
            <w:r/>
            <w:r>
              <w:rPr>
                <w:sz w:val="18"/>
              </w:rPr>
              <w:t>8,152</w:t>
            </w:r>
          </w:p>
        </w:tc>
        <w:tc>
          <w:tcPr>
            <w:tcW w:type="dxa" w:w="1224"/>
            <w:shd w:val="clear" w:fill="F3F6FA"/>
          </w:tcPr>
          <w:p>
            <w:pPr>
              <w:spacing w:after="30" w:before="30"/>
              <w:jc w:val="center"/>
            </w:pPr>
            <w:r/>
            <w:r>
              <w:rPr>
                <w:sz w:val="18"/>
              </w:rPr>
              <w:t>20</w:t>
            </w:r>
          </w:p>
        </w:tc>
        <w:tc>
          <w:tcPr>
            <w:tcW w:type="dxa" w:w="1008"/>
            <w:shd w:val="clear" w:fill="F3F6FA"/>
          </w:tcPr>
          <w:p>
            <w:pPr>
              <w:spacing w:after="30" w:before="30"/>
              <w:jc w:val="center"/>
            </w:pPr>
            <w:r/>
            <w:r>
              <w:rPr>
                <w:sz w:val="18"/>
              </w:rPr>
              <w:t>14.4</w:t>
            </w:r>
          </w:p>
        </w:tc>
        <w:tc>
          <w:tcPr>
            <w:tcW w:type="dxa" w:w="1008"/>
            <w:shd w:val="clear" w:fill="F3F6FA"/>
          </w:tcPr>
          <w:p>
            <w:pPr>
              <w:spacing w:after="30" w:before="30"/>
              <w:jc w:val="center"/>
            </w:pPr>
            <w:r/>
            <w:r>
              <w:rPr>
                <w:sz w:val="18"/>
              </w:rPr>
              <w:t>0.7</w:t>
            </w:r>
          </w:p>
        </w:tc>
        <w:tc>
          <w:tcPr>
            <w:tcW w:type="dxa" w:w="1008"/>
            <w:shd w:val="clear" w:fill="F3F6FA"/>
          </w:tcPr>
          <w:p>
            <w:pPr>
              <w:spacing w:after="30" w:before="30"/>
              <w:jc w:val="center"/>
            </w:pPr>
            <w:r/>
            <w:r>
              <w:rPr>
                <w:sz w:val="18"/>
              </w:rPr>
              <w:t>84.8</w:t>
            </w:r>
          </w:p>
        </w:tc>
        <w:tc>
          <w:tcPr>
            <w:tcW w:type="dxa" w:w="1368"/>
            <w:shd w:val="clear" w:fill="F3F6FA"/>
          </w:tcPr>
          <w:p>
            <w:pPr>
              <w:spacing w:after="30" w:before="30"/>
              <w:jc w:val="center"/>
            </w:pPr>
            <w:r/>
            <w:r>
              <w:rPr>
                <w:sz w:val="18"/>
              </w:rPr>
              <w:t>633</w:t>
            </w:r>
          </w:p>
        </w:tc>
      </w:tr>
      <w:tr>
        <w:tc>
          <w:tcPr>
            <w:tcW w:type="dxa" w:w="2664"/>
          </w:tcPr>
          <w:p>
            <w:pPr>
              <w:spacing w:after="30" w:before="30"/>
            </w:pPr>
            <w:r/>
            <w:r>
              <w:rPr>
                <w:sz w:val="18"/>
              </w:rPr>
              <w:t>National Spokesperson</w:t>
            </w:r>
          </w:p>
        </w:tc>
        <w:tc>
          <w:tcPr>
            <w:tcW w:type="dxa" w:w="1368"/>
          </w:tcPr>
          <w:p>
            <w:pPr>
              <w:spacing w:after="30" w:before="30"/>
              <w:jc w:val="center"/>
            </w:pPr>
            <w:r/>
            <w:r>
              <w:rPr>
                <w:sz w:val="18"/>
              </w:rPr>
              <w:t>1,755</w:t>
            </w:r>
          </w:p>
        </w:tc>
        <w:tc>
          <w:tcPr>
            <w:tcW w:type="dxa" w:w="1224"/>
          </w:tcPr>
          <w:p>
            <w:pPr>
              <w:spacing w:after="30" w:before="30"/>
              <w:jc w:val="center"/>
            </w:pPr>
            <w:r/>
            <w:r>
              <w:rPr>
                <w:sz w:val="18"/>
              </w:rPr>
              <w:t>7</w:t>
            </w:r>
          </w:p>
        </w:tc>
        <w:tc>
          <w:tcPr>
            <w:tcW w:type="dxa" w:w="1008"/>
          </w:tcPr>
          <w:p>
            <w:pPr>
              <w:spacing w:after="30" w:before="30"/>
              <w:jc w:val="center"/>
            </w:pPr>
            <w:r/>
            <w:r>
              <w:rPr>
                <w:sz w:val="18"/>
              </w:rPr>
              <w:t>7.1</w:t>
            </w:r>
          </w:p>
        </w:tc>
        <w:tc>
          <w:tcPr>
            <w:tcW w:type="dxa" w:w="1008"/>
          </w:tcPr>
          <w:p>
            <w:pPr>
              <w:spacing w:after="30" w:before="30"/>
              <w:jc w:val="center"/>
            </w:pPr>
            <w:r/>
            <w:r>
              <w:rPr>
                <w:sz w:val="18"/>
              </w:rPr>
              <w:t>3.0</w:t>
            </w:r>
          </w:p>
        </w:tc>
        <w:tc>
          <w:tcPr>
            <w:tcW w:type="dxa" w:w="1008"/>
          </w:tcPr>
          <w:p>
            <w:pPr>
              <w:spacing w:after="30" w:before="30"/>
              <w:jc w:val="center"/>
            </w:pPr>
            <w:r/>
            <w:r>
              <w:rPr>
                <w:sz w:val="18"/>
              </w:rPr>
              <w:t>90.0</w:t>
            </w:r>
          </w:p>
        </w:tc>
        <w:tc>
          <w:tcPr>
            <w:tcW w:type="dxa" w:w="1368"/>
          </w:tcPr>
          <w:p>
            <w:pPr>
              <w:spacing w:after="30" w:before="30"/>
              <w:jc w:val="center"/>
            </w:pPr>
            <w:r/>
            <w:r>
              <w:rPr>
                <w:sz w:val="18"/>
              </w:rPr>
              <w:t>981</w:t>
            </w:r>
          </w:p>
        </w:tc>
      </w:tr>
      <w:tr>
        <w:tc>
          <w:tcPr>
            <w:tcW w:type="dxa" w:w="2664"/>
            <w:shd w:val="clear" w:fill="F3F6FA"/>
          </w:tcPr>
          <w:p>
            <w:pPr>
              <w:spacing w:after="30" w:before="30"/>
            </w:pPr>
            <w:r/>
            <w:r>
              <w:rPr>
                <w:sz w:val="18"/>
              </w:rPr>
              <w:t>National Secretary and Spo</w:t>
            </w:r>
          </w:p>
        </w:tc>
        <w:tc>
          <w:tcPr>
            <w:tcW w:type="dxa" w:w="1368"/>
            <w:shd w:val="clear" w:fill="F3F6FA"/>
          </w:tcPr>
          <w:p>
            <w:pPr>
              <w:spacing w:after="30" w:before="30"/>
              <w:jc w:val="center"/>
            </w:pPr>
            <w:r/>
            <w:r>
              <w:rPr>
                <w:sz w:val="18"/>
              </w:rPr>
              <w:t>1,037</w:t>
            </w:r>
          </w:p>
        </w:tc>
        <w:tc>
          <w:tcPr>
            <w:tcW w:type="dxa" w:w="1224"/>
            <w:shd w:val="clear" w:fill="F3F6FA"/>
          </w:tcPr>
          <w:p>
            <w:pPr>
              <w:spacing w:after="30" w:before="30"/>
              <w:jc w:val="center"/>
            </w:pPr>
            <w:r/>
            <w:r>
              <w:rPr>
                <w:sz w:val="18"/>
              </w:rPr>
              <w:t>1</w:t>
            </w:r>
          </w:p>
        </w:tc>
        <w:tc>
          <w:tcPr>
            <w:tcW w:type="dxa" w:w="1008"/>
            <w:shd w:val="clear" w:fill="F3F6FA"/>
          </w:tcPr>
          <w:p>
            <w:pPr>
              <w:spacing w:after="30" w:before="30"/>
              <w:jc w:val="center"/>
            </w:pPr>
            <w:r/>
            <w:r>
              <w:rPr>
                <w:sz w:val="18"/>
              </w:rPr>
              <w:t>1.9</w:t>
            </w:r>
          </w:p>
        </w:tc>
        <w:tc>
          <w:tcPr>
            <w:tcW w:type="dxa" w:w="1008"/>
            <w:shd w:val="clear" w:fill="F3F6FA"/>
          </w:tcPr>
          <w:p>
            <w:pPr>
              <w:spacing w:after="30" w:before="30"/>
              <w:jc w:val="center"/>
            </w:pPr>
            <w:r/>
            <w:r>
              <w:rPr>
                <w:sz w:val="18"/>
              </w:rPr>
              <w:t>0.9</w:t>
            </w:r>
          </w:p>
        </w:tc>
        <w:tc>
          <w:tcPr>
            <w:tcW w:type="dxa" w:w="1008"/>
            <w:shd w:val="clear" w:fill="F3F6FA"/>
          </w:tcPr>
          <w:p>
            <w:pPr>
              <w:spacing w:after="30" w:before="30"/>
              <w:jc w:val="center"/>
            </w:pPr>
            <w:r/>
            <w:r>
              <w:rPr>
                <w:sz w:val="18"/>
              </w:rPr>
              <w:t>97.2</w:t>
            </w:r>
          </w:p>
        </w:tc>
        <w:tc>
          <w:tcPr>
            <w:tcW w:type="dxa" w:w="1368"/>
            <w:shd w:val="clear" w:fill="F3F6FA"/>
          </w:tcPr>
          <w:p>
            <w:pPr>
              <w:spacing w:after="30" w:before="30"/>
              <w:jc w:val="center"/>
            </w:pPr>
            <w:r/>
            <w:r>
              <w:rPr>
                <w:sz w:val="18"/>
              </w:rPr>
              <w:t>349</w:t>
            </w:r>
          </w:p>
        </w:tc>
      </w:tr>
      <w:tr>
        <w:tc>
          <w:tcPr>
            <w:tcW w:type="dxa" w:w="2664"/>
          </w:tcPr>
          <w:p>
            <w:pPr>
              <w:spacing w:after="30" w:before="30"/>
            </w:pPr>
            <w:r/>
            <w:r>
              <w:rPr>
                <w:sz w:val="18"/>
              </w:rPr>
              <w:t>National Secretary</w:t>
            </w:r>
          </w:p>
        </w:tc>
        <w:tc>
          <w:tcPr>
            <w:tcW w:type="dxa" w:w="1368"/>
          </w:tcPr>
          <w:p>
            <w:pPr>
              <w:spacing w:after="30" w:before="30"/>
              <w:jc w:val="center"/>
            </w:pPr>
            <w:r/>
            <w:r>
              <w:rPr>
                <w:sz w:val="18"/>
              </w:rPr>
              <w:t>977</w:t>
            </w:r>
          </w:p>
        </w:tc>
        <w:tc>
          <w:tcPr>
            <w:tcW w:type="dxa" w:w="1224"/>
          </w:tcPr>
          <w:p>
            <w:pPr>
              <w:spacing w:after="30" w:before="30"/>
              <w:jc w:val="center"/>
            </w:pPr>
            <w:r/>
            <w:r>
              <w:rPr>
                <w:sz w:val="18"/>
              </w:rPr>
              <w:t>7</w:t>
            </w:r>
          </w:p>
        </w:tc>
        <w:tc>
          <w:tcPr>
            <w:tcW w:type="dxa" w:w="1008"/>
          </w:tcPr>
          <w:p>
            <w:pPr>
              <w:spacing w:after="30" w:before="30"/>
              <w:jc w:val="center"/>
            </w:pPr>
            <w:r/>
            <w:r>
              <w:rPr>
                <w:sz w:val="18"/>
              </w:rPr>
              <w:t>22.4</w:t>
            </w:r>
          </w:p>
        </w:tc>
        <w:tc>
          <w:tcPr>
            <w:tcW w:type="dxa" w:w="1008"/>
          </w:tcPr>
          <w:p>
            <w:pPr>
              <w:spacing w:after="30" w:before="30"/>
              <w:jc w:val="center"/>
            </w:pPr>
            <w:r/>
            <w:r>
              <w:rPr>
                <w:sz w:val="18"/>
              </w:rPr>
              <w:t>1.7</w:t>
            </w:r>
          </w:p>
        </w:tc>
        <w:tc>
          <w:tcPr>
            <w:tcW w:type="dxa" w:w="1008"/>
          </w:tcPr>
          <w:p>
            <w:pPr>
              <w:spacing w:after="30" w:before="30"/>
              <w:jc w:val="center"/>
            </w:pPr>
            <w:r/>
            <w:r>
              <w:rPr>
                <w:sz w:val="18"/>
              </w:rPr>
              <w:t>75.8</w:t>
            </w:r>
          </w:p>
        </w:tc>
        <w:tc>
          <w:tcPr>
            <w:tcW w:type="dxa" w:w="1368"/>
          </w:tcPr>
          <w:p>
            <w:pPr>
              <w:spacing w:after="30" w:before="30"/>
              <w:jc w:val="center"/>
            </w:pPr>
            <w:r/>
            <w:r>
              <w:rPr>
                <w:sz w:val="18"/>
              </w:rPr>
              <w:t>804</w:t>
            </w:r>
          </w:p>
        </w:tc>
      </w:tr>
    </w:tbl>
    <w:p>
      <w:pPr>
        <w:spacing w:after="80"/>
      </w:pPr>
    </w:p>
    <w:p>
      <w:pPr>
        <w:spacing w:after="120" w:before="0"/>
      </w:pPr>
      <w:r>
        <w:rPr>
          <w:b w:val="0"/>
          <w:i/>
          <w:color w:val="5A6678"/>
          <w:sz w:val="17"/>
        </w:rPr>
        <w:t>Note: a handle holding two offices (for example an MP who is also an MLA) is counted under both rows, so the column does not sum to the political total.</w:t>
      </w:r>
    </w:p>
    <w:p>
      <w:pPr>
        <w:pStyle w:val="Heading1"/>
        <w:spacing w:before="320" w:after="40"/>
      </w:pPr>
      <w:r>
        <w:rPr>
          <w:rFonts w:ascii="Calibri" w:hAnsi="Calibri"/>
          <w:b/>
          <w:color w:val="12305C"/>
          <w:sz w:val="30"/>
        </w:rPr>
        <w:t>7.  Geography</w:t>
      </w:r>
    </w:p>
    <w:p>
      <w:pPr>
        <w:spacing w:after="160" w:before="0"/>
        <w:pBdr>
          <w:bottom w:val="single" w:sz="8" w:color="C9962E" w:space="1"/>
        </w:pBdr>
      </w:pPr>
    </w:p>
    <w:p>
      <w:pPr>
        <w:jc w:val="center"/>
      </w:pPr>
      <w:r>
        <w:drawing>
          <wp:inline xmlns:a="http://schemas.openxmlformats.org/drawingml/2006/main" xmlns:pic="http://schemas.openxmlformats.org/drawingml/2006/picture">
            <wp:extent cx="6126480" cy="2112579"/>
            <wp:docPr id="6" name="Picture 6"/>
            <wp:cNvGraphicFramePr>
              <a:graphicFrameLocks noChangeAspect="1"/>
            </wp:cNvGraphicFramePr>
            <a:graphic>
              <a:graphicData uri="http://schemas.openxmlformats.org/drawingml/2006/picture">
                <pic:pic>
                  <pic:nvPicPr>
                    <pic:cNvPr id="0" name="c7_state.png"/>
                    <pic:cNvPicPr/>
                  </pic:nvPicPr>
                  <pic:blipFill>
                    <a:blip r:embed="rId14"/>
                    <a:stretch>
                      <a:fillRect/>
                    </a:stretch>
                  </pic:blipFill>
                  <pic:spPr>
                    <a:xfrm>
                      <a:off x="0" y="0"/>
                      <a:ext cx="6126480" cy="2112579"/>
                    </a:xfrm>
                    <a:prstGeom prst="rect"/>
                  </pic:spPr>
                </pic:pic>
              </a:graphicData>
            </a:graphic>
          </wp:inline>
        </w:drawing>
      </w:r>
    </w:p>
    <w:p>
      <w:pPr>
        <w:spacing w:after="200" w:before="0"/>
        <w:jc w:val="center"/>
      </w:pPr>
      <w:r>
        <w:rPr>
          <w:b w:val="0"/>
          <w:i/>
          <w:color w:val="5A6678"/>
          <w:sz w:val="17"/>
        </w:rPr>
        <w:t>Figure 6 — Top states by political tweet volume.</w:t>
      </w:r>
    </w:p>
    <w:p>
      <w:pPr>
        <w:spacing w:after="120" w:before="0"/>
      </w:pPr>
      <w:r>
        <w:rPr>
          <w:b w:val="0"/>
          <w:i w:val="0"/>
          <w:sz w:val="21"/>
        </w:rPr>
        <w:t>Uttar Pradesh leads with 99,432 posts from 598 handles — 27% of state-tagged political output and comfortably ahead of Gujarat (53,872). The concentration tracks roster size and assembly strength rather than population, so read it as "where our coverage is densest" as much as "where the noise is loudest".</w:t>
      </w:r>
    </w:p>
    <w:tbl>
      <w:tblPr>
        <w:tblStyle w:val="TableGrid"/>
        <w:tblW w:type="auto" w:w="0"/>
        <w:jc w:val="center"/>
        <w:tblLook w:firstColumn="1" w:firstRow="1" w:lastColumn="0" w:lastRow="0" w:noHBand="0" w:noVBand="1" w:val="04A0"/>
      </w:tblPr>
      <w:tblGrid>
        <w:gridCol w:w="1610"/>
        <w:gridCol w:w="1610"/>
        <w:gridCol w:w="1610"/>
        <w:gridCol w:w="1610"/>
        <w:gridCol w:w="1610"/>
        <w:gridCol w:w="1610"/>
      </w:tblGrid>
      <w:tr>
        <w:tc>
          <w:tcPr>
            <w:tcW w:type="dxa" w:w="2664"/>
            <w:shd w:val="clear" w:fill="12305C"/>
          </w:tcPr>
          <w:p>
            <w:pPr>
              <w:spacing w:after="40" w:before="40"/>
            </w:pPr>
            <w:r/>
            <w:r>
              <w:rPr>
                <w:b/>
                <w:color w:val="FFFFFF"/>
                <w:sz w:val="18"/>
              </w:rPr>
              <w:t>State</w:t>
            </w:r>
          </w:p>
        </w:tc>
        <w:tc>
          <w:tcPr>
            <w:tcW w:type="dxa" w:w="1656"/>
            <w:shd w:val="clear" w:fill="12305C"/>
          </w:tcPr>
          <w:p>
            <w:pPr>
              <w:spacing w:after="40" w:before="40"/>
              <w:jc w:val="center"/>
            </w:pPr>
            <w:r/>
            <w:r>
              <w:rPr>
                <w:b/>
                <w:color w:val="FFFFFF"/>
                <w:sz w:val="18"/>
              </w:rPr>
              <w:t>Tweets</w:t>
            </w:r>
          </w:p>
        </w:tc>
        <w:tc>
          <w:tcPr>
            <w:tcW w:type="dxa" w:w="1440"/>
            <w:shd w:val="clear" w:fill="12305C"/>
          </w:tcPr>
          <w:p>
            <w:pPr>
              <w:spacing w:after="40" w:before="40"/>
              <w:jc w:val="center"/>
            </w:pPr>
            <w:r/>
            <w:r>
              <w:rPr>
                <w:b/>
                <w:color w:val="FFFFFF"/>
                <w:sz w:val="18"/>
              </w:rPr>
              <w:t>Handles</w:t>
            </w:r>
          </w:p>
        </w:tc>
        <w:tc>
          <w:tcPr>
            <w:tcW w:type="dxa" w:w="1224"/>
            <w:shd w:val="clear" w:fill="12305C"/>
          </w:tcPr>
          <w:p>
            <w:pPr>
              <w:spacing w:after="40" w:before="40"/>
              <w:jc w:val="center"/>
            </w:pPr>
            <w:r/>
            <w:r>
              <w:rPr>
                <w:b/>
                <w:color w:val="FFFFFF"/>
                <w:sz w:val="18"/>
              </w:rPr>
              <w:t>Pos %</w:t>
            </w:r>
          </w:p>
        </w:tc>
        <w:tc>
          <w:tcPr>
            <w:tcW w:type="dxa" w:w="1224"/>
            <w:shd w:val="clear" w:fill="12305C"/>
          </w:tcPr>
          <w:p>
            <w:pPr>
              <w:spacing w:after="40" w:before="40"/>
              <w:jc w:val="center"/>
            </w:pPr>
            <w:r/>
            <w:r>
              <w:rPr>
                <w:b/>
                <w:color w:val="FFFFFF"/>
                <w:sz w:val="18"/>
              </w:rPr>
              <w:t>Neg %</w:t>
            </w:r>
          </w:p>
        </w:tc>
        <w:tc>
          <w:tcPr>
            <w:tcW w:type="dxa" w:w="1800"/>
            <w:shd w:val="clear" w:fill="12305C"/>
          </w:tcPr>
          <w:p>
            <w:pPr>
              <w:spacing w:after="40" w:before="40"/>
              <w:jc w:val="center"/>
            </w:pPr>
            <w:r/>
            <w:r>
              <w:rPr>
                <w:b/>
                <w:color w:val="FFFFFF"/>
                <w:sz w:val="18"/>
              </w:rPr>
              <w:t>Engagements</w:t>
            </w:r>
          </w:p>
        </w:tc>
      </w:tr>
      <w:tr>
        <w:tc>
          <w:tcPr>
            <w:tcW w:type="dxa" w:w="2664"/>
          </w:tcPr>
          <w:p>
            <w:pPr>
              <w:spacing w:after="30" w:before="30"/>
            </w:pPr>
            <w:r/>
            <w:r>
              <w:rPr>
                <w:sz w:val="18"/>
              </w:rPr>
              <w:t>Uttar Pradesh</w:t>
            </w:r>
          </w:p>
        </w:tc>
        <w:tc>
          <w:tcPr>
            <w:tcW w:type="dxa" w:w="1656"/>
          </w:tcPr>
          <w:p>
            <w:pPr>
              <w:spacing w:after="30" w:before="30"/>
              <w:jc w:val="center"/>
            </w:pPr>
            <w:r/>
            <w:r>
              <w:rPr>
                <w:sz w:val="18"/>
              </w:rPr>
              <w:t>99,432</w:t>
            </w:r>
          </w:p>
        </w:tc>
        <w:tc>
          <w:tcPr>
            <w:tcW w:type="dxa" w:w="1440"/>
          </w:tcPr>
          <w:p>
            <w:pPr>
              <w:spacing w:after="30" w:before="30"/>
              <w:jc w:val="center"/>
            </w:pPr>
            <w:r/>
            <w:r>
              <w:rPr>
                <w:sz w:val="18"/>
              </w:rPr>
              <w:t>598</w:t>
            </w:r>
          </w:p>
        </w:tc>
        <w:tc>
          <w:tcPr>
            <w:tcW w:type="dxa" w:w="1224"/>
          </w:tcPr>
          <w:p>
            <w:pPr>
              <w:spacing w:after="30" w:before="30"/>
              <w:jc w:val="center"/>
            </w:pPr>
            <w:r/>
            <w:r>
              <w:rPr>
                <w:sz w:val="18"/>
              </w:rPr>
              <w:t>8.0</w:t>
            </w:r>
          </w:p>
        </w:tc>
        <w:tc>
          <w:tcPr>
            <w:tcW w:type="dxa" w:w="1224"/>
          </w:tcPr>
          <w:p>
            <w:pPr>
              <w:spacing w:after="30" w:before="30"/>
              <w:jc w:val="center"/>
            </w:pPr>
            <w:r/>
            <w:r>
              <w:rPr>
                <w:sz w:val="18"/>
              </w:rPr>
              <w:t>0.8</w:t>
            </w:r>
          </w:p>
        </w:tc>
        <w:tc>
          <w:tcPr>
            <w:tcW w:type="dxa" w:w="1800"/>
          </w:tcPr>
          <w:p>
            <w:pPr>
              <w:spacing w:after="30" w:before="30"/>
              <w:jc w:val="center"/>
            </w:pPr>
            <w:r/>
            <w:r>
              <w:rPr>
                <w:sz w:val="18"/>
              </w:rPr>
              <w:t>8.03 Cr</w:t>
            </w:r>
          </w:p>
        </w:tc>
      </w:tr>
      <w:tr>
        <w:tc>
          <w:tcPr>
            <w:tcW w:type="dxa" w:w="2664"/>
            <w:shd w:val="clear" w:fill="F3F6FA"/>
          </w:tcPr>
          <w:p>
            <w:pPr>
              <w:spacing w:after="30" w:before="30"/>
            </w:pPr>
            <w:r/>
            <w:r>
              <w:rPr>
                <w:sz w:val="18"/>
              </w:rPr>
              <w:t>Gujarat</w:t>
            </w:r>
          </w:p>
        </w:tc>
        <w:tc>
          <w:tcPr>
            <w:tcW w:type="dxa" w:w="1656"/>
            <w:shd w:val="clear" w:fill="F3F6FA"/>
          </w:tcPr>
          <w:p>
            <w:pPr>
              <w:spacing w:after="30" w:before="30"/>
              <w:jc w:val="center"/>
            </w:pPr>
            <w:r/>
            <w:r>
              <w:rPr>
                <w:sz w:val="18"/>
              </w:rPr>
              <w:t>53,872</w:t>
            </w:r>
          </w:p>
        </w:tc>
        <w:tc>
          <w:tcPr>
            <w:tcW w:type="dxa" w:w="1440"/>
            <w:shd w:val="clear" w:fill="F3F6FA"/>
          </w:tcPr>
          <w:p>
            <w:pPr>
              <w:spacing w:after="30" w:before="30"/>
              <w:jc w:val="center"/>
            </w:pPr>
            <w:r/>
            <w:r>
              <w:rPr>
                <w:sz w:val="18"/>
              </w:rPr>
              <w:t>176</w:t>
            </w:r>
          </w:p>
        </w:tc>
        <w:tc>
          <w:tcPr>
            <w:tcW w:type="dxa" w:w="1224"/>
            <w:shd w:val="clear" w:fill="F3F6FA"/>
          </w:tcPr>
          <w:p>
            <w:pPr>
              <w:spacing w:after="30" w:before="30"/>
              <w:jc w:val="center"/>
            </w:pPr>
            <w:r/>
            <w:r>
              <w:rPr>
                <w:sz w:val="18"/>
              </w:rPr>
              <w:t>19.2</w:t>
            </w:r>
          </w:p>
        </w:tc>
        <w:tc>
          <w:tcPr>
            <w:tcW w:type="dxa" w:w="1224"/>
            <w:shd w:val="clear" w:fill="F3F6FA"/>
          </w:tcPr>
          <w:p>
            <w:pPr>
              <w:spacing w:after="30" w:before="30"/>
              <w:jc w:val="center"/>
            </w:pPr>
            <w:r/>
            <w:r>
              <w:rPr>
                <w:sz w:val="18"/>
              </w:rPr>
              <w:t>1.2</w:t>
            </w:r>
          </w:p>
        </w:tc>
        <w:tc>
          <w:tcPr>
            <w:tcW w:type="dxa" w:w="1800"/>
            <w:shd w:val="clear" w:fill="F3F6FA"/>
          </w:tcPr>
          <w:p>
            <w:pPr>
              <w:spacing w:after="30" w:before="30"/>
              <w:jc w:val="center"/>
            </w:pPr>
            <w:r/>
            <w:r>
              <w:rPr>
                <w:sz w:val="18"/>
              </w:rPr>
              <w:t>4.01 Cr</w:t>
            </w:r>
          </w:p>
        </w:tc>
      </w:tr>
      <w:tr>
        <w:tc>
          <w:tcPr>
            <w:tcW w:type="dxa" w:w="2664"/>
          </w:tcPr>
          <w:p>
            <w:pPr>
              <w:spacing w:after="30" w:before="30"/>
            </w:pPr>
            <w:r/>
            <w:r>
              <w:rPr>
                <w:sz w:val="18"/>
              </w:rPr>
              <w:t>Maharashtra</w:t>
            </w:r>
          </w:p>
        </w:tc>
        <w:tc>
          <w:tcPr>
            <w:tcW w:type="dxa" w:w="1656"/>
          </w:tcPr>
          <w:p>
            <w:pPr>
              <w:spacing w:after="30" w:before="30"/>
              <w:jc w:val="center"/>
            </w:pPr>
            <w:r/>
            <w:r>
              <w:rPr>
                <w:sz w:val="18"/>
              </w:rPr>
              <w:t>40,999</w:t>
            </w:r>
          </w:p>
        </w:tc>
        <w:tc>
          <w:tcPr>
            <w:tcW w:type="dxa" w:w="1440"/>
          </w:tcPr>
          <w:p>
            <w:pPr>
              <w:spacing w:after="30" w:before="30"/>
              <w:jc w:val="center"/>
            </w:pPr>
            <w:r/>
            <w:r>
              <w:rPr>
                <w:sz w:val="18"/>
              </w:rPr>
              <w:t>235</w:t>
            </w:r>
          </w:p>
        </w:tc>
        <w:tc>
          <w:tcPr>
            <w:tcW w:type="dxa" w:w="1224"/>
          </w:tcPr>
          <w:p>
            <w:pPr>
              <w:spacing w:after="30" w:before="30"/>
              <w:jc w:val="center"/>
            </w:pPr>
            <w:r/>
            <w:r>
              <w:rPr>
                <w:sz w:val="18"/>
              </w:rPr>
              <w:t>13.3</w:t>
            </w:r>
          </w:p>
        </w:tc>
        <w:tc>
          <w:tcPr>
            <w:tcW w:type="dxa" w:w="1224"/>
          </w:tcPr>
          <w:p>
            <w:pPr>
              <w:spacing w:after="30" w:before="30"/>
              <w:jc w:val="center"/>
            </w:pPr>
            <w:r/>
            <w:r>
              <w:rPr>
                <w:sz w:val="18"/>
              </w:rPr>
              <w:t>1.5</w:t>
            </w:r>
          </w:p>
        </w:tc>
        <w:tc>
          <w:tcPr>
            <w:tcW w:type="dxa" w:w="1800"/>
          </w:tcPr>
          <w:p>
            <w:pPr>
              <w:spacing w:after="30" w:before="30"/>
              <w:jc w:val="center"/>
            </w:pPr>
            <w:r/>
            <w:r>
              <w:rPr>
                <w:sz w:val="18"/>
              </w:rPr>
              <w:t>3.03 Cr</w:t>
            </w:r>
          </w:p>
        </w:tc>
      </w:tr>
      <w:tr>
        <w:tc>
          <w:tcPr>
            <w:tcW w:type="dxa" w:w="2664"/>
            <w:shd w:val="clear" w:fill="F3F6FA"/>
          </w:tcPr>
          <w:p>
            <w:pPr>
              <w:spacing w:after="30" w:before="30"/>
            </w:pPr>
            <w:r/>
            <w:r>
              <w:rPr>
                <w:sz w:val="18"/>
              </w:rPr>
              <w:t>Madhya Pradesh</w:t>
            </w:r>
          </w:p>
        </w:tc>
        <w:tc>
          <w:tcPr>
            <w:tcW w:type="dxa" w:w="1656"/>
            <w:shd w:val="clear" w:fill="F3F6FA"/>
          </w:tcPr>
          <w:p>
            <w:pPr>
              <w:spacing w:after="30" w:before="30"/>
              <w:jc w:val="center"/>
            </w:pPr>
            <w:r/>
            <w:r>
              <w:rPr>
                <w:sz w:val="18"/>
              </w:rPr>
              <w:t>38,415</w:t>
            </w:r>
          </w:p>
        </w:tc>
        <w:tc>
          <w:tcPr>
            <w:tcW w:type="dxa" w:w="1440"/>
            <w:shd w:val="clear" w:fill="F3F6FA"/>
          </w:tcPr>
          <w:p>
            <w:pPr>
              <w:spacing w:after="30" w:before="30"/>
              <w:jc w:val="center"/>
            </w:pPr>
            <w:r/>
            <w:r>
              <w:rPr>
                <w:sz w:val="18"/>
              </w:rPr>
              <w:t>185</w:t>
            </w:r>
          </w:p>
        </w:tc>
        <w:tc>
          <w:tcPr>
            <w:tcW w:type="dxa" w:w="1224"/>
            <w:shd w:val="clear" w:fill="F3F6FA"/>
          </w:tcPr>
          <w:p>
            <w:pPr>
              <w:spacing w:after="30" w:before="30"/>
              <w:jc w:val="center"/>
            </w:pPr>
            <w:r/>
            <w:r>
              <w:rPr>
                <w:sz w:val="18"/>
              </w:rPr>
              <w:t>10.1</w:t>
            </w:r>
          </w:p>
        </w:tc>
        <w:tc>
          <w:tcPr>
            <w:tcW w:type="dxa" w:w="1224"/>
            <w:shd w:val="clear" w:fill="F3F6FA"/>
          </w:tcPr>
          <w:p>
            <w:pPr>
              <w:spacing w:after="30" w:before="30"/>
              <w:jc w:val="center"/>
            </w:pPr>
            <w:r/>
            <w:r>
              <w:rPr>
                <w:sz w:val="18"/>
              </w:rPr>
              <w:t>0.8</w:t>
            </w:r>
          </w:p>
        </w:tc>
        <w:tc>
          <w:tcPr>
            <w:tcW w:type="dxa" w:w="1800"/>
            <w:shd w:val="clear" w:fill="F3F6FA"/>
          </w:tcPr>
          <w:p>
            <w:pPr>
              <w:spacing w:after="30" w:before="30"/>
              <w:jc w:val="center"/>
            </w:pPr>
            <w:r/>
            <w:r>
              <w:rPr>
                <w:sz w:val="18"/>
              </w:rPr>
              <w:t>2.61 Cr</w:t>
            </w:r>
          </w:p>
        </w:tc>
      </w:tr>
      <w:tr>
        <w:tc>
          <w:tcPr>
            <w:tcW w:type="dxa" w:w="2664"/>
          </w:tcPr>
          <w:p>
            <w:pPr>
              <w:spacing w:after="30" w:before="30"/>
            </w:pPr>
            <w:r/>
            <w:r>
              <w:rPr>
                <w:sz w:val="18"/>
              </w:rPr>
              <w:t>Rajasthan</w:t>
            </w:r>
          </w:p>
        </w:tc>
        <w:tc>
          <w:tcPr>
            <w:tcW w:type="dxa" w:w="1656"/>
          </w:tcPr>
          <w:p>
            <w:pPr>
              <w:spacing w:after="30" w:before="30"/>
              <w:jc w:val="center"/>
            </w:pPr>
            <w:r/>
            <w:r>
              <w:rPr>
                <w:sz w:val="18"/>
              </w:rPr>
              <w:t>29,498</w:t>
            </w:r>
          </w:p>
        </w:tc>
        <w:tc>
          <w:tcPr>
            <w:tcW w:type="dxa" w:w="1440"/>
          </w:tcPr>
          <w:p>
            <w:pPr>
              <w:spacing w:after="30" w:before="30"/>
              <w:jc w:val="center"/>
            </w:pPr>
            <w:r/>
            <w:r>
              <w:rPr>
                <w:sz w:val="18"/>
              </w:rPr>
              <w:t>196</w:t>
            </w:r>
          </w:p>
        </w:tc>
        <w:tc>
          <w:tcPr>
            <w:tcW w:type="dxa" w:w="1224"/>
          </w:tcPr>
          <w:p>
            <w:pPr>
              <w:spacing w:after="30" w:before="30"/>
              <w:jc w:val="center"/>
            </w:pPr>
            <w:r/>
            <w:r>
              <w:rPr>
                <w:sz w:val="18"/>
              </w:rPr>
              <w:t>9.3</w:t>
            </w:r>
          </w:p>
        </w:tc>
        <w:tc>
          <w:tcPr>
            <w:tcW w:type="dxa" w:w="1224"/>
          </w:tcPr>
          <w:p>
            <w:pPr>
              <w:spacing w:after="30" w:before="30"/>
              <w:jc w:val="center"/>
            </w:pPr>
            <w:r/>
            <w:r>
              <w:rPr>
                <w:sz w:val="18"/>
              </w:rPr>
              <w:t>0.7</w:t>
            </w:r>
          </w:p>
        </w:tc>
        <w:tc>
          <w:tcPr>
            <w:tcW w:type="dxa" w:w="1800"/>
          </w:tcPr>
          <w:p>
            <w:pPr>
              <w:spacing w:after="30" w:before="30"/>
              <w:jc w:val="center"/>
            </w:pPr>
            <w:r/>
            <w:r>
              <w:rPr>
                <w:sz w:val="18"/>
              </w:rPr>
              <w:t>2.65 Cr</w:t>
            </w:r>
          </w:p>
        </w:tc>
      </w:tr>
      <w:tr>
        <w:tc>
          <w:tcPr>
            <w:tcW w:type="dxa" w:w="2664"/>
            <w:shd w:val="clear" w:fill="F3F6FA"/>
          </w:tcPr>
          <w:p>
            <w:pPr>
              <w:spacing w:after="30" w:before="30"/>
            </w:pPr>
            <w:r/>
            <w:r>
              <w:rPr>
                <w:sz w:val="18"/>
              </w:rPr>
              <w:t>Delhi</w:t>
            </w:r>
          </w:p>
        </w:tc>
        <w:tc>
          <w:tcPr>
            <w:tcW w:type="dxa" w:w="1656"/>
            <w:shd w:val="clear" w:fill="F3F6FA"/>
          </w:tcPr>
          <w:p>
            <w:pPr>
              <w:spacing w:after="30" w:before="30"/>
              <w:jc w:val="center"/>
            </w:pPr>
            <w:r/>
            <w:r>
              <w:rPr>
                <w:sz w:val="18"/>
              </w:rPr>
              <w:t>19,485</w:t>
            </w:r>
          </w:p>
        </w:tc>
        <w:tc>
          <w:tcPr>
            <w:tcW w:type="dxa" w:w="1440"/>
            <w:shd w:val="clear" w:fill="F3F6FA"/>
          </w:tcPr>
          <w:p>
            <w:pPr>
              <w:spacing w:after="30" w:before="30"/>
              <w:jc w:val="center"/>
            </w:pPr>
            <w:r/>
            <w:r>
              <w:rPr>
                <w:sz w:val="18"/>
              </w:rPr>
              <w:t>72</w:t>
            </w:r>
          </w:p>
        </w:tc>
        <w:tc>
          <w:tcPr>
            <w:tcW w:type="dxa" w:w="1224"/>
            <w:shd w:val="clear" w:fill="F3F6FA"/>
          </w:tcPr>
          <w:p>
            <w:pPr>
              <w:spacing w:after="30" w:before="30"/>
              <w:jc w:val="center"/>
            </w:pPr>
            <w:r/>
            <w:r>
              <w:rPr>
                <w:sz w:val="18"/>
              </w:rPr>
              <w:t>15.3</w:t>
            </w:r>
          </w:p>
        </w:tc>
        <w:tc>
          <w:tcPr>
            <w:tcW w:type="dxa" w:w="1224"/>
            <w:shd w:val="clear" w:fill="F3F6FA"/>
          </w:tcPr>
          <w:p>
            <w:pPr>
              <w:spacing w:after="30" w:before="30"/>
              <w:jc w:val="center"/>
            </w:pPr>
            <w:r/>
            <w:r>
              <w:rPr>
                <w:sz w:val="18"/>
              </w:rPr>
              <w:t>1.9</w:t>
            </w:r>
          </w:p>
        </w:tc>
        <w:tc>
          <w:tcPr>
            <w:tcW w:type="dxa" w:w="1800"/>
            <w:shd w:val="clear" w:fill="F3F6FA"/>
          </w:tcPr>
          <w:p>
            <w:pPr>
              <w:spacing w:after="30" w:before="30"/>
              <w:jc w:val="center"/>
            </w:pPr>
            <w:r/>
            <w:r>
              <w:rPr>
                <w:sz w:val="18"/>
              </w:rPr>
              <w:t>1.59 Cr</w:t>
            </w:r>
          </w:p>
        </w:tc>
      </w:tr>
      <w:tr>
        <w:tc>
          <w:tcPr>
            <w:tcW w:type="dxa" w:w="2664"/>
          </w:tcPr>
          <w:p>
            <w:pPr>
              <w:spacing w:after="30" w:before="30"/>
            </w:pPr>
            <w:r/>
            <w:r>
              <w:rPr>
                <w:sz w:val="18"/>
              </w:rPr>
              <w:t>Bihar</w:t>
            </w:r>
          </w:p>
        </w:tc>
        <w:tc>
          <w:tcPr>
            <w:tcW w:type="dxa" w:w="1656"/>
          </w:tcPr>
          <w:p>
            <w:pPr>
              <w:spacing w:after="30" w:before="30"/>
              <w:jc w:val="center"/>
            </w:pPr>
            <w:r/>
            <w:r>
              <w:rPr>
                <w:sz w:val="18"/>
              </w:rPr>
              <w:t>18,365</w:t>
            </w:r>
          </w:p>
        </w:tc>
        <w:tc>
          <w:tcPr>
            <w:tcW w:type="dxa" w:w="1440"/>
          </w:tcPr>
          <w:p>
            <w:pPr>
              <w:spacing w:after="30" w:before="30"/>
              <w:jc w:val="center"/>
            </w:pPr>
            <w:r/>
            <w:r>
              <w:rPr>
                <w:sz w:val="18"/>
              </w:rPr>
              <w:t>119</w:t>
            </w:r>
          </w:p>
        </w:tc>
        <w:tc>
          <w:tcPr>
            <w:tcW w:type="dxa" w:w="1224"/>
          </w:tcPr>
          <w:p>
            <w:pPr>
              <w:spacing w:after="30" w:before="30"/>
              <w:jc w:val="center"/>
            </w:pPr>
            <w:r/>
            <w:r>
              <w:rPr>
                <w:sz w:val="18"/>
              </w:rPr>
              <w:t>12.2</w:t>
            </w:r>
          </w:p>
        </w:tc>
        <w:tc>
          <w:tcPr>
            <w:tcW w:type="dxa" w:w="1224"/>
          </w:tcPr>
          <w:p>
            <w:pPr>
              <w:spacing w:after="30" w:before="30"/>
              <w:jc w:val="center"/>
            </w:pPr>
            <w:r/>
            <w:r>
              <w:rPr>
                <w:sz w:val="18"/>
              </w:rPr>
              <w:t>1.3</w:t>
            </w:r>
          </w:p>
        </w:tc>
        <w:tc>
          <w:tcPr>
            <w:tcW w:type="dxa" w:w="1800"/>
          </w:tcPr>
          <w:p>
            <w:pPr>
              <w:spacing w:after="30" w:before="30"/>
              <w:jc w:val="center"/>
            </w:pPr>
            <w:r/>
            <w:r>
              <w:rPr>
                <w:sz w:val="18"/>
              </w:rPr>
              <w:t>1.41 Cr</w:t>
            </w:r>
          </w:p>
        </w:tc>
      </w:tr>
      <w:tr>
        <w:tc>
          <w:tcPr>
            <w:tcW w:type="dxa" w:w="2664"/>
            <w:shd w:val="clear" w:fill="F3F6FA"/>
          </w:tcPr>
          <w:p>
            <w:pPr>
              <w:spacing w:after="30" w:before="30"/>
            </w:pPr>
            <w:r/>
            <w:r>
              <w:rPr>
                <w:sz w:val="18"/>
              </w:rPr>
              <w:t>Uttarakhand</w:t>
            </w:r>
          </w:p>
        </w:tc>
        <w:tc>
          <w:tcPr>
            <w:tcW w:type="dxa" w:w="1656"/>
            <w:shd w:val="clear" w:fill="F3F6FA"/>
          </w:tcPr>
          <w:p>
            <w:pPr>
              <w:spacing w:after="30" w:before="30"/>
              <w:jc w:val="center"/>
            </w:pPr>
            <w:r/>
            <w:r>
              <w:rPr>
                <w:sz w:val="18"/>
              </w:rPr>
              <w:t>14,587</w:t>
            </w:r>
          </w:p>
        </w:tc>
        <w:tc>
          <w:tcPr>
            <w:tcW w:type="dxa" w:w="1440"/>
            <w:shd w:val="clear" w:fill="F3F6FA"/>
          </w:tcPr>
          <w:p>
            <w:pPr>
              <w:spacing w:after="30" w:before="30"/>
              <w:jc w:val="center"/>
            </w:pPr>
            <w:r/>
            <w:r>
              <w:rPr>
                <w:sz w:val="18"/>
              </w:rPr>
              <w:t>52</w:t>
            </w:r>
          </w:p>
        </w:tc>
        <w:tc>
          <w:tcPr>
            <w:tcW w:type="dxa" w:w="1224"/>
            <w:shd w:val="clear" w:fill="F3F6FA"/>
          </w:tcPr>
          <w:p>
            <w:pPr>
              <w:spacing w:after="30" w:before="30"/>
              <w:jc w:val="center"/>
            </w:pPr>
            <w:r/>
            <w:r>
              <w:rPr>
                <w:sz w:val="18"/>
              </w:rPr>
              <w:t>17.6</w:t>
            </w:r>
          </w:p>
        </w:tc>
        <w:tc>
          <w:tcPr>
            <w:tcW w:type="dxa" w:w="1224"/>
            <w:shd w:val="clear" w:fill="F3F6FA"/>
          </w:tcPr>
          <w:p>
            <w:pPr>
              <w:spacing w:after="30" w:before="30"/>
              <w:jc w:val="center"/>
            </w:pPr>
            <w:r/>
            <w:r>
              <w:rPr>
                <w:sz w:val="18"/>
              </w:rPr>
              <w:t>1.0</w:t>
            </w:r>
          </w:p>
        </w:tc>
        <w:tc>
          <w:tcPr>
            <w:tcW w:type="dxa" w:w="1800"/>
            <w:shd w:val="clear" w:fill="F3F6FA"/>
          </w:tcPr>
          <w:p>
            <w:pPr>
              <w:spacing w:after="30" w:before="30"/>
              <w:jc w:val="center"/>
            </w:pPr>
            <w:r/>
            <w:r>
              <w:rPr>
                <w:sz w:val="18"/>
              </w:rPr>
              <w:t>1.33 Cr</w:t>
            </w:r>
          </w:p>
        </w:tc>
      </w:tr>
      <w:tr>
        <w:tc>
          <w:tcPr>
            <w:tcW w:type="dxa" w:w="2664"/>
          </w:tcPr>
          <w:p>
            <w:pPr>
              <w:spacing w:after="30" w:before="30"/>
            </w:pPr>
            <w:r/>
            <w:r>
              <w:rPr>
                <w:sz w:val="18"/>
              </w:rPr>
              <w:t>Andhra Pradesh</w:t>
            </w:r>
          </w:p>
        </w:tc>
        <w:tc>
          <w:tcPr>
            <w:tcW w:type="dxa" w:w="1656"/>
          </w:tcPr>
          <w:p>
            <w:pPr>
              <w:spacing w:after="30" w:before="30"/>
              <w:jc w:val="center"/>
            </w:pPr>
            <w:r/>
            <w:r>
              <w:rPr>
                <w:sz w:val="18"/>
              </w:rPr>
              <w:t>14,572</w:t>
            </w:r>
          </w:p>
        </w:tc>
        <w:tc>
          <w:tcPr>
            <w:tcW w:type="dxa" w:w="1440"/>
          </w:tcPr>
          <w:p>
            <w:pPr>
              <w:spacing w:after="30" w:before="30"/>
              <w:jc w:val="center"/>
            </w:pPr>
            <w:r/>
            <w:r>
              <w:rPr>
                <w:sz w:val="18"/>
              </w:rPr>
              <w:t>164</w:t>
            </w:r>
          </w:p>
        </w:tc>
        <w:tc>
          <w:tcPr>
            <w:tcW w:type="dxa" w:w="1224"/>
          </w:tcPr>
          <w:p>
            <w:pPr>
              <w:spacing w:after="30" w:before="30"/>
              <w:jc w:val="center"/>
            </w:pPr>
            <w:r/>
            <w:r>
              <w:rPr>
                <w:sz w:val="18"/>
              </w:rPr>
              <w:t>6.5</w:t>
            </w:r>
          </w:p>
        </w:tc>
        <w:tc>
          <w:tcPr>
            <w:tcW w:type="dxa" w:w="1224"/>
          </w:tcPr>
          <w:p>
            <w:pPr>
              <w:spacing w:after="30" w:before="30"/>
              <w:jc w:val="center"/>
            </w:pPr>
            <w:r/>
            <w:r>
              <w:rPr>
                <w:sz w:val="18"/>
              </w:rPr>
              <w:t>0.5</w:t>
            </w:r>
          </w:p>
        </w:tc>
        <w:tc>
          <w:tcPr>
            <w:tcW w:type="dxa" w:w="1800"/>
          </w:tcPr>
          <w:p>
            <w:pPr>
              <w:spacing w:after="30" w:before="30"/>
              <w:jc w:val="center"/>
            </w:pPr>
            <w:r/>
            <w:r>
              <w:rPr>
                <w:sz w:val="18"/>
              </w:rPr>
              <w:t>35.43 L</w:t>
            </w:r>
          </w:p>
        </w:tc>
      </w:tr>
      <w:tr>
        <w:tc>
          <w:tcPr>
            <w:tcW w:type="dxa" w:w="2664"/>
            <w:shd w:val="clear" w:fill="F3F6FA"/>
          </w:tcPr>
          <w:p>
            <w:pPr>
              <w:spacing w:after="30" w:before="30"/>
            </w:pPr>
            <w:r/>
            <w:r>
              <w:rPr>
                <w:sz w:val="18"/>
              </w:rPr>
              <w:t>Karnataka</w:t>
            </w:r>
          </w:p>
        </w:tc>
        <w:tc>
          <w:tcPr>
            <w:tcW w:type="dxa" w:w="1656"/>
            <w:shd w:val="clear" w:fill="F3F6FA"/>
          </w:tcPr>
          <w:p>
            <w:pPr>
              <w:spacing w:after="30" w:before="30"/>
              <w:jc w:val="center"/>
            </w:pPr>
            <w:r/>
            <w:r>
              <w:rPr>
                <w:sz w:val="18"/>
              </w:rPr>
              <w:t>14,062</w:t>
            </w:r>
          </w:p>
        </w:tc>
        <w:tc>
          <w:tcPr>
            <w:tcW w:type="dxa" w:w="1440"/>
            <w:shd w:val="clear" w:fill="F3F6FA"/>
          </w:tcPr>
          <w:p>
            <w:pPr>
              <w:spacing w:after="30" w:before="30"/>
              <w:jc w:val="center"/>
            </w:pPr>
            <w:r/>
            <w:r>
              <w:rPr>
                <w:sz w:val="18"/>
              </w:rPr>
              <w:t>126</w:t>
            </w:r>
          </w:p>
        </w:tc>
        <w:tc>
          <w:tcPr>
            <w:tcW w:type="dxa" w:w="1224"/>
            <w:shd w:val="clear" w:fill="F3F6FA"/>
          </w:tcPr>
          <w:p>
            <w:pPr>
              <w:spacing w:after="30" w:before="30"/>
              <w:jc w:val="center"/>
            </w:pPr>
            <w:r/>
            <w:r>
              <w:rPr>
                <w:sz w:val="18"/>
              </w:rPr>
              <w:t>20.8</w:t>
            </w:r>
          </w:p>
        </w:tc>
        <w:tc>
          <w:tcPr>
            <w:tcW w:type="dxa" w:w="1224"/>
            <w:shd w:val="clear" w:fill="F3F6FA"/>
          </w:tcPr>
          <w:p>
            <w:pPr>
              <w:spacing w:after="30" w:before="30"/>
              <w:jc w:val="center"/>
            </w:pPr>
            <w:r/>
            <w:r>
              <w:rPr>
                <w:sz w:val="18"/>
              </w:rPr>
              <w:t>2.8</w:t>
            </w:r>
          </w:p>
        </w:tc>
        <w:tc>
          <w:tcPr>
            <w:tcW w:type="dxa" w:w="1800"/>
            <w:shd w:val="clear" w:fill="F3F6FA"/>
          </w:tcPr>
          <w:p>
            <w:pPr>
              <w:spacing w:after="30" w:before="30"/>
              <w:jc w:val="center"/>
            </w:pPr>
            <w:r/>
            <w:r>
              <w:rPr>
                <w:sz w:val="18"/>
              </w:rPr>
              <w:t>99.72 L</w:t>
            </w:r>
          </w:p>
        </w:tc>
      </w:tr>
    </w:tbl>
    <w:p>
      <w:pPr>
        <w:spacing w:after="80"/>
      </w:pPr>
    </w:p>
    <w:p>
      <w:r>
        <w:br w:type="page"/>
      </w:r>
    </w:p>
    <w:p>
      <w:pPr>
        <w:pStyle w:val="Heading1"/>
        <w:spacing w:before="320" w:after="40"/>
      </w:pPr>
      <w:r>
        <w:rPr>
          <w:rFonts w:ascii="Calibri" w:hAnsi="Calibri"/>
          <w:b/>
          <w:color w:val="12305C"/>
          <w:sz w:val="30"/>
        </w:rPr>
        <w:t>8.  Media House and Journalist Coverage</w:t>
      </w:r>
    </w:p>
    <w:p>
      <w:pPr>
        <w:spacing w:after="160" w:before="0"/>
        <w:pBdr>
          <w:bottom w:val="single" w:sz="8" w:color="C9962E" w:space="1"/>
        </w:pBdr>
      </w:pPr>
    </w:p>
    <w:p>
      <w:pPr>
        <w:spacing w:after="120" w:before="0"/>
      </w:pPr>
      <w:r>
        <w:rPr>
          <w:b w:val="0"/>
          <w:i w:val="0"/>
          <w:sz w:val="21"/>
        </w:rPr>
        <w:t>Media accounts are a third of everything captured. 37 media house handles posted 220,986 times (151.53 Cr views) and 18 journalist handles posted 202 times. Volume sits almost entirely with institutional newsroom accounts; individual journalists in this roster are a small, high-signal group rather than a volume driver.</w:t>
      </w:r>
    </w:p>
    <w:p>
      <w:pPr>
        <w:spacing w:after="120" w:before="0"/>
      </w:pPr>
      <w:r>
        <w:rPr>
          <w:b w:val="0"/>
          <w:i w:val="0"/>
          <w:sz w:val="21"/>
        </w:rPr>
        <w:t>Tone is the important difference. Media houses run 22.4% positive and 6.2% negative; journalists run 18.3% positive and 5.4% negative. Institutional accounts amplify announcements; individual reporters carry a materially higher share of critical framing.</w:t>
      </w:r>
    </w:p>
    <w:p>
      <w:pPr>
        <w:pStyle w:val="Heading2"/>
        <w:spacing w:before="220" w:after="80"/>
      </w:pPr>
      <w:r>
        <w:rPr>
          <w:rFonts w:ascii="Calibri" w:hAnsi="Calibri"/>
          <w:b/>
          <w:color w:val="A87D1F"/>
          <w:sz w:val="23"/>
        </w:rPr>
        <w:t>Top media houses by volume</w:t>
      </w:r>
    </w:p>
    <w:tbl>
      <w:tblPr>
        <w:tblStyle w:val="TableGrid"/>
        <w:tblW w:type="auto" w:w="0"/>
        <w:jc w:val="center"/>
        <w:tblLook w:firstColumn="1" w:firstRow="1" w:lastColumn="0" w:lastRow="0" w:noHBand="0" w:noVBand="1" w:val="04A0"/>
      </w:tblPr>
      <w:tblGrid>
        <w:gridCol w:w="2416"/>
        <w:gridCol w:w="2416"/>
        <w:gridCol w:w="2416"/>
        <w:gridCol w:w="2416"/>
      </w:tblGrid>
      <w:tr>
        <w:tc>
          <w:tcPr>
            <w:tcW w:type="dxa" w:w="3456"/>
            <w:shd w:val="clear" w:fill="12305C"/>
          </w:tcPr>
          <w:p>
            <w:pPr>
              <w:spacing w:after="40" w:before="40"/>
            </w:pPr>
            <w:r/>
            <w:r>
              <w:rPr>
                <w:b/>
                <w:color w:val="FFFFFF"/>
                <w:sz w:val="18"/>
              </w:rPr>
              <w:t>Handle</w:t>
            </w:r>
          </w:p>
        </w:tc>
        <w:tc>
          <w:tcPr>
            <w:tcW w:type="dxa" w:w="1872"/>
            <w:shd w:val="clear" w:fill="12305C"/>
          </w:tcPr>
          <w:p>
            <w:pPr>
              <w:spacing w:after="40" w:before="40"/>
              <w:jc w:val="center"/>
            </w:pPr>
            <w:r/>
            <w:r>
              <w:rPr>
                <w:b/>
                <w:color w:val="FFFFFF"/>
                <w:sz w:val="18"/>
              </w:rPr>
              <w:t>Posts</w:t>
            </w:r>
          </w:p>
        </w:tc>
        <w:tc>
          <w:tcPr>
            <w:tcW w:type="dxa" w:w="2160"/>
            <w:shd w:val="clear" w:fill="12305C"/>
          </w:tcPr>
          <w:p>
            <w:pPr>
              <w:spacing w:after="40" w:before="40"/>
              <w:jc w:val="center"/>
            </w:pPr>
            <w:r/>
            <w:r>
              <w:rPr>
                <w:b/>
                <w:color w:val="FFFFFF"/>
                <w:sz w:val="18"/>
              </w:rPr>
              <w:t>Engagements</w:t>
            </w:r>
          </w:p>
        </w:tc>
        <w:tc>
          <w:tcPr>
            <w:tcW w:type="dxa" w:w="2160"/>
            <w:shd w:val="clear" w:fill="12305C"/>
          </w:tcPr>
          <w:p>
            <w:pPr>
              <w:spacing w:after="40" w:before="40"/>
              <w:jc w:val="center"/>
            </w:pPr>
            <w:r/>
            <w:r>
              <w:rPr>
                <w:b/>
                <w:color w:val="FFFFFF"/>
                <w:sz w:val="18"/>
              </w:rPr>
              <w:t>Views</w:t>
            </w:r>
          </w:p>
        </w:tc>
      </w:tr>
      <w:tr>
        <w:tc>
          <w:tcPr>
            <w:tcW w:type="dxa" w:w="3456"/>
          </w:tcPr>
          <w:p>
            <w:pPr>
              <w:spacing w:after="30" w:before="30"/>
            </w:pPr>
            <w:r/>
            <w:r>
              <w:rPr>
                <w:sz w:val="18"/>
              </w:rPr>
              <w:t>@TNNavbharat</w:t>
            </w:r>
          </w:p>
        </w:tc>
        <w:tc>
          <w:tcPr>
            <w:tcW w:type="dxa" w:w="1872"/>
          </w:tcPr>
          <w:p>
            <w:pPr>
              <w:spacing w:after="30" w:before="30"/>
              <w:jc w:val="center"/>
            </w:pPr>
            <w:r/>
            <w:r>
              <w:rPr>
                <w:sz w:val="18"/>
              </w:rPr>
              <w:t>14,691</w:t>
            </w:r>
          </w:p>
        </w:tc>
        <w:tc>
          <w:tcPr>
            <w:tcW w:type="dxa" w:w="2160"/>
          </w:tcPr>
          <w:p>
            <w:pPr>
              <w:spacing w:after="30" w:before="30"/>
              <w:jc w:val="center"/>
            </w:pPr>
            <w:r/>
            <w:r>
              <w:rPr>
                <w:sz w:val="18"/>
              </w:rPr>
              <w:t>46,763</w:t>
            </w:r>
          </w:p>
        </w:tc>
        <w:tc>
          <w:tcPr>
            <w:tcW w:type="dxa" w:w="2160"/>
          </w:tcPr>
          <w:p>
            <w:pPr>
              <w:spacing w:after="30" w:before="30"/>
              <w:jc w:val="center"/>
            </w:pPr>
            <w:r/>
            <w:r>
              <w:rPr>
                <w:sz w:val="18"/>
              </w:rPr>
              <w:t>1.22 Cr</w:t>
            </w:r>
          </w:p>
        </w:tc>
      </w:tr>
      <w:tr>
        <w:tc>
          <w:tcPr>
            <w:tcW w:type="dxa" w:w="3456"/>
            <w:shd w:val="clear" w:fill="F3F6FA"/>
          </w:tcPr>
          <w:p>
            <w:pPr>
              <w:spacing w:after="30" w:before="30"/>
            </w:pPr>
            <w:r/>
            <w:r>
              <w:rPr>
                <w:sz w:val="18"/>
              </w:rPr>
              <w:t>@aajtak</w:t>
            </w:r>
          </w:p>
        </w:tc>
        <w:tc>
          <w:tcPr>
            <w:tcW w:type="dxa" w:w="1872"/>
            <w:shd w:val="clear" w:fill="F3F6FA"/>
          </w:tcPr>
          <w:p>
            <w:pPr>
              <w:spacing w:after="30" w:before="30"/>
              <w:jc w:val="center"/>
            </w:pPr>
            <w:r/>
            <w:r>
              <w:rPr>
                <w:sz w:val="18"/>
              </w:rPr>
              <w:t>13,890</w:t>
            </w:r>
          </w:p>
        </w:tc>
        <w:tc>
          <w:tcPr>
            <w:tcW w:type="dxa" w:w="2160"/>
            <w:shd w:val="clear" w:fill="F3F6FA"/>
          </w:tcPr>
          <w:p>
            <w:pPr>
              <w:spacing w:after="30" w:before="30"/>
              <w:jc w:val="center"/>
            </w:pPr>
            <w:r/>
            <w:r>
              <w:rPr>
                <w:sz w:val="18"/>
              </w:rPr>
              <w:t>11.11 L</w:t>
            </w:r>
          </w:p>
        </w:tc>
        <w:tc>
          <w:tcPr>
            <w:tcW w:type="dxa" w:w="2160"/>
            <w:shd w:val="clear" w:fill="F3F6FA"/>
          </w:tcPr>
          <w:p>
            <w:pPr>
              <w:spacing w:after="30" w:before="30"/>
              <w:jc w:val="center"/>
            </w:pPr>
            <w:r/>
            <w:r>
              <w:rPr>
                <w:sz w:val="18"/>
              </w:rPr>
              <w:t>22.63 Cr</w:t>
            </w:r>
          </w:p>
        </w:tc>
      </w:tr>
      <w:tr>
        <w:tc>
          <w:tcPr>
            <w:tcW w:type="dxa" w:w="3456"/>
          </w:tcPr>
          <w:p>
            <w:pPr>
              <w:spacing w:after="30" w:before="30"/>
            </w:pPr>
            <w:r/>
            <w:r>
              <w:rPr>
                <w:sz w:val="18"/>
              </w:rPr>
              <w:t>@Bharat24Liv</w:t>
            </w:r>
          </w:p>
        </w:tc>
        <w:tc>
          <w:tcPr>
            <w:tcW w:type="dxa" w:w="1872"/>
          </w:tcPr>
          <w:p>
            <w:pPr>
              <w:spacing w:after="30" w:before="30"/>
              <w:jc w:val="center"/>
            </w:pPr>
            <w:r/>
            <w:r>
              <w:rPr>
                <w:sz w:val="18"/>
              </w:rPr>
              <w:t>13,426</w:t>
            </w:r>
          </w:p>
        </w:tc>
        <w:tc>
          <w:tcPr>
            <w:tcW w:type="dxa" w:w="2160"/>
          </w:tcPr>
          <w:p>
            <w:pPr>
              <w:spacing w:after="30" w:before="30"/>
              <w:jc w:val="center"/>
            </w:pPr>
            <w:r/>
            <w:r>
              <w:rPr>
                <w:sz w:val="18"/>
              </w:rPr>
              <w:t>8,478</w:t>
            </w:r>
          </w:p>
        </w:tc>
        <w:tc>
          <w:tcPr>
            <w:tcW w:type="dxa" w:w="2160"/>
          </w:tcPr>
          <w:p>
            <w:pPr>
              <w:spacing w:after="30" w:before="30"/>
              <w:jc w:val="center"/>
            </w:pPr>
            <w:r/>
            <w:r>
              <w:rPr>
                <w:sz w:val="18"/>
              </w:rPr>
              <w:t>47.22 L</w:t>
            </w:r>
          </w:p>
        </w:tc>
      </w:tr>
      <w:tr>
        <w:tc>
          <w:tcPr>
            <w:tcW w:type="dxa" w:w="3456"/>
            <w:shd w:val="clear" w:fill="F3F6FA"/>
          </w:tcPr>
          <w:p>
            <w:pPr>
              <w:spacing w:after="30" w:before="30"/>
            </w:pPr>
            <w:r/>
            <w:r>
              <w:rPr>
                <w:sz w:val="18"/>
              </w:rPr>
              <w:t>@IndiaToday</w:t>
            </w:r>
          </w:p>
        </w:tc>
        <w:tc>
          <w:tcPr>
            <w:tcW w:type="dxa" w:w="1872"/>
            <w:shd w:val="clear" w:fill="F3F6FA"/>
          </w:tcPr>
          <w:p>
            <w:pPr>
              <w:spacing w:after="30" w:before="30"/>
              <w:jc w:val="center"/>
            </w:pPr>
            <w:r/>
            <w:r>
              <w:rPr>
                <w:sz w:val="18"/>
              </w:rPr>
              <w:t>12,821</w:t>
            </w:r>
          </w:p>
        </w:tc>
        <w:tc>
          <w:tcPr>
            <w:tcW w:type="dxa" w:w="2160"/>
            <w:shd w:val="clear" w:fill="F3F6FA"/>
          </w:tcPr>
          <w:p>
            <w:pPr>
              <w:spacing w:after="30" w:before="30"/>
              <w:jc w:val="center"/>
            </w:pPr>
            <w:r/>
            <w:r>
              <w:rPr>
                <w:sz w:val="18"/>
              </w:rPr>
              <w:t>2.54 L</w:t>
            </w:r>
          </w:p>
        </w:tc>
        <w:tc>
          <w:tcPr>
            <w:tcW w:type="dxa" w:w="2160"/>
            <w:shd w:val="clear" w:fill="F3F6FA"/>
          </w:tcPr>
          <w:p>
            <w:pPr>
              <w:spacing w:after="30" w:before="30"/>
              <w:jc w:val="center"/>
            </w:pPr>
            <w:r/>
            <w:r>
              <w:rPr>
                <w:sz w:val="18"/>
              </w:rPr>
              <w:t>7.55 Cr</w:t>
            </w:r>
          </w:p>
        </w:tc>
      </w:tr>
      <w:tr>
        <w:tc>
          <w:tcPr>
            <w:tcW w:type="dxa" w:w="3456"/>
          </w:tcPr>
          <w:p>
            <w:pPr>
              <w:spacing w:after="30" w:before="30"/>
            </w:pPr>
            <w:r/>
            <w:r>
              <w:rPr>
                <w:sz w:val="18"/>
              </w:rPr>
              <w:t>@TimesNow</w:t>
            </w:r>
          </w:p>
        </w:tc>
        <w:tc>
          <w:tcPr>
            <w:tcW w:type="dxa" w:w="1872"/>
          </w:tcPr>
          <w:p>
            <w:pPr>
              <w:spacing w:after="30" w:before="30"/>
              <w:jc w:val="center"/>
            </w:pPr>
            <w:r/>
            <w:r>
              <w:rPr>
                <w:sz w:val="18"/>
              </w:rPr>
              <w:t>11,845</w:t>
            </w:r>
          </w:p>
        </w:tc>
        <w:tc>
          <w:tcPr>
            <w:tcW w:type="dxa" w:w="2160"/>
          </w:tcPr>
          <w:p>
            <w:pPr>
              <w:spacing w:after="30" w:before="30"/>
              <w:jc w:val="center"/>
            </w:pPr>
            <w:r/>
            <w:r>
              <w:rPr>
                <w:sz w:val="18"/>
              </w:rPr>
              <w:t>3.28 L</w:t>
            </w:r>
          </w:p>
        </w:tc>
        <w:tc>
          <w:tcPr>
            <w:tcW w:type="dxa" w:w="2160"/>
          </w:tcPr>
          <w:p>
            <w:pPr>
              <w:spacing w:after="30" w:before="30"/>
              <w:jc w:val="center"/>
            </w:pPr>
            <w:r/>
            <w:r>
              <w:rPr>
                <w:sz w:val="18"/>
              </w:rPr>
              <w:t>7.89 Cr</w:t>
            </w:r>
          </w:p>
        </w:tc>
      </w:tr>
      <w:tr>
        <w:tc>
          <w:tcPr>
            <w:tcW w:type="dxa" w:w="3456"/>
            <w:shd w:val="clear" w:fill="F3F6FA"/>
          </w:tcPr>
          <w:p>
            <w:pPr>
              <w:spacing w:after="30" w:before="30"/>
            </w:pPr>
            <w:r/>
            <w:r>
              <w:rPr>
                <w:sz w:val="18"/>
              </w:rPr>
              <w:t>@CNNnews18</w:t>
            </w:r>
          </w:p>
        </w:tc>
        <w:tc>
          <w:tcPr>
            <w:tcW w:type="dxa" w:w="1872"/>
            <w:shd w:val="clear" w:fill="F3F6FA"/>
          </w:tcPr>
          <w:p>
            <w:pPr>
              <w:spacing w:after="30" w:before="30"/>
              <w:jc w:val="center"/>
            </w:pPr>
            <w:r/>
            <w:r>
              <w:rPr>
                <w:sz w:val="18"/>
              </w:rPr>
              <w:t>11,399</w:t>
            </w:r>
          </w:p>
        </w:tc>
        <w:tc>
          <w:tcPr>
            <w:tcW w:type="dxa" w:w="2160"/>
            <w:shd w:val="clear" w:fill="F3F6FA"/>
          </w:tcPr>
          <w:p>
            <w:pPr>
              <w:spacing w:after="30" w:before="30"/>
              <w:jc w:val="center"/>
            </w:pPr>
            <w:r/>
            <w:r>
              <w:rPr>
                <w:sz w:val="18"/>
              </w:rPr>
              <w:t>57,683</w:t>
            </w:r>
          </w:p>
        </w:tc>
        <w:tc>
          <w:tcPr>
            <w:tcW w:type="dxa" w:w="2160"/>
            <w:shd w:val="clear" w:fill="F3F6FA"/>
          </w:tcPr>
          <w:p>
            <w:pPr>
              <w:spacing w:after="30" w:before="30"/>
              <w:jc w:val="center"/>
            </w:pPr>
            <w:r/>
            <w:r>
              <w:rPr>
                <w:sz w:val="18"/>
              </w:rPr>
              <w:t>3.18 Cr</w:t>
            </w:r>
          </w:p>
        </w:tc>
      </w:tr>
      <w:tr>
        <w:tc>
          <w:tcPr>
            <w:tcW w:type="dxa" w:w="3456"/>
          </w:tcPr>
          <w:p>
            <w:pPr>
              <w:spacing w:after="30" w:before="30"/>
            </w:pPr>
            <w:r/>
            <w:r>
              <w:rPr>
                <w:sz w:val="18"/>
              </w:rPr>
              <w:t>@ndtv</w:t>
            </w:r>
          </w:p>
        </w:tc>
        <w:tc>
          <w:tcPr>
            <w:tcW w:type="dxa" w:w="1872"/>
          </w:tcPr>
          <w:p>
            <w:pPr>
              <w:spacing w:after="30" w:before="30"/>
              <w:jc w:val="center"/>
            </w:pPr>
            <w:r/>
            <w:r>
              <w:rPr>
                <w:sz w:val="18"/>
              </w:rPr>
              <w:t>11,227</w:t>
            </w:r>
          </w:p>
        </w:tc>
        <w:tc>
          <w:tcPr>
            <w:tcW w:type="dxa" w:w="2160"/>
          </w:tcPr>
          <w:p>
            <w:pPr>
              <w:spacing w:after="30" w:before="30"/>
              <w:jc w:val="center"/>
            </w:pPr>
            <w:r/>
            <w:r>
              <w:rPr>
                <w:sz w:val="18"/>
              </w:rPr>
              <w:t>4.91 L</w:t>
            </w:r>
          </w:p>
        </w:tc>
        <w:tc>
          <w:tcPr>
            <w:tcW w:type="dxa" w:w="2160"/>
          </w:tcPr>
          <w:p>
            <w:pPr>
              <w:spacing w:after="30" w:before="30"/>
              <w:jc w:val="center"/>
            </w:pPr>
            <w:r/>
            <w:r>
              <w:rPr>
                <w:sz w:val="18"/>
              </w:rPr>
              <w:t>14.69 Cr</w:t>
            </w:r>
          </w:p>
        </w:tc>
      </w:tr>
      <w:tr>
        <w:tc>
          <w:tcPr>
            <w:tcW w:type="dxa" w:w="3456"/>
            <w:shd w:val="clear" w:fill="F3F6FA"/>
          </w:tcPr>
          <w:p>
            <w:pPr>
              <w:spacing w:after="30" w:before="30"/>
            </w:pPr>
            <w:r/>
            <w:r>
              <w:rPr>
                <w:sz w:val="18"/>
              </w:rPr>
              <w:t>@indiatvnews</w:t>
            </w:r>
          </w:p>
        </w:tc>
        <w:tc>
          <w:tcPr>
            <w:tcW w:type="dxa" w:w="1872"/>
            <w:shd w:val="clear" w:fill="F3F6FA"/>
          </w:tcPr>
          <w:p>
            <w:pPr>
              <w:spacing w:after="30" w:before="30"/>
              <w:jc w:val="center"/>
            </w:pPr>
            <w:r/>
            <w:r>
              <w:rPr>
                <w:sz w:val="18"/>
              </w:rPr>
              <w:t>10,660</w:t>
            </w:r>
          </w:p>
        </w:tc>
        <w:tc>
          <w:tcPr>
            <w:tcW w:type="dxa" w:w="2160"/>
            <w:shd w:val="clear" w:fill="F3F6FA"/>
          </w:tcPr>
          <w:p>
            <w:pPr>
              <w:spacing w:after="30" w:before="30"/>
              <w:jc w:val="center"/>
            </w:pPr>
            <w:r/>
            <w:r>
              <w:rPr>
                <w:sz w:val="18"/>
              </w:rPr>
              <w:t>96,507</w:t>
            </w:r>
          </w:p>
        </w:tc>
        <w:tc>
          <w:tcPr>
            <w:tcW w:type="dxa" w:w="2160"/>
            <w:shd w:val="clear" w:fill="F3F6FA"/>
          </w:tcPr>
          <w:p>
            <w:pPr>
              <w:spacing w:after="30" w:before="30"/>
              <w:jc w:val="center"/>
            </w:pPr>
            <w:r/>
            <w:r>
              <w:rPr>
                <w:sz w:val="18"/>
              </w:rPr>
              <w:t>2.63 Cr</w:t>
            </w:r>
          </w:p>
        </w:tc>
      </w:tr>
      <w:tr>
        <w:tc>
          <w:tcPr>
            <w:tcW w:type="dxa" w:w="3456"/>
          </w:tcPr>
          <w:p>
            <w:pPr>
              <w:spacing w:after="30" w:before="30"/>
            </w:pPr>
            <w:r/>
            <w:r>
              <w:rPr>
                <w:sz w:val="18"/>
              </w:rPr>
              <w:t>@WIONews</w:t>
            </w:r>
          </w:p>
        </w:tc>
        <w:tc>
          <w:tcPr>
            <w:tcW w:type="dxa" w:w="1872"/>
          </w:tcPr>
          <w:p>
            <w:pPr>
              <w:spacing w:after="30" w:before="30"/>
              <w:jc w:val="center"/>
            </w:pPr>
            <w:r/>
            <w:r>
              <w:rPr>
                <w:sz w:val="18"/>
              </w:rPr>
              <w:t>8,833</w:t>
            </w:r>
          </w:p>
        </w:tc>
        <w:tc>
          <w:tcPr>
            <w:tcW w:type="dxa" w:w="2160"/>
          </w:tcPr>
          <w:p>
            <w:pPr>
              <w:spacing w:after="30" w:before="30"/>
              <w:jc w:val="center"/>
            </w:pPr>
            <w:r/>
            <w:r>
              <w:rPr>
                <w:sz w:val="18"/>
              </w:rPr>
              <w:t>34,985</w:t>
            </w:r>
          </w:p>
        </w:tc>
        <w:tc>
          <w:tcPr>
            <w:tcW w:type="dxa" w:w="2160"/>
          </w:tcPr>
          <w:p>
            <w:pPr>
              <w:spacing w:after="30" w:before="30"/>
              <w:jc w:val="center"/>
            </w:pPr>
            <w:r/>
            <w:r>
              <w:rPr>
                <w:sz w:val="18"/>
              </w:rPr>
              <w:t>2.43 Cr</w:t>
            </w:r>
          </w:p>
        </w:tc>
      </w:tr>
      <w:tr>
        <w:tc>
          <w:tcPr>
            <w:tcW w:type="dxa" w:w="3456"/>
            <w:shd w:val="clear" w:fill="F3F6FA"/>
          </w:tcPr>
          <w:p>
            <w:pPr>
              <w:spacing w:after="30" w:before="30"/>
            </w:pPr>
            <w:r/>
            <w:r>
              <w:rPr>
                <w:sz w:val="18"/>
              </w:rPr>
              <w:t>@ZeeNews</w:t>
            </w:r>
          </w:p>
        </w:tc>
        <w:tc>
          <w:tcPr>
            <w:tcW w:type="dxa" w:w="1872"/>
            <w:shd w:val="clear" w:fill="F3F6FA"/>
          </w:tcPr>
          <w:p>
            <w:pPr>
              <w:spacing w:after="30" w:before="30"/>
              <w:jc w:val="center"/>
            </w:pPr>
            <w:r/>
            <w:r>
              <w:rPr>
                <w:sz w:val="18"/>
              </w:rPr>
              <w:t>8,269</w:t>
            </w:r>
          </w:p>
        </w:tc>
        <w:tc>
          <w:tcPr>
            <w:tcW w:type="dxa" w:w="2160"/>
            <w:shd w:val="clear" w:fill="F3F6FA"/>
          </w:tcPr>
          <w:p>
            <w:pPr>
              <w:spacing w:after="30" w:before="30"/>
              <w:jc w:val="center"/>
            </w:pPr>
            <w:r/>
            <w:r>
              <w:rPr>
                <w:sz w:val="18"/>
              </w:rPr>
              <w:t>4.33 L</w:t>
            </w:r>
          </w:p>
        </w:tc>
        <w:tc>
          <w:tcPr>
            <w:tcW w:type="dxa" w:w="2160"/>
            <w:shd w:val="clear" w:fill="F3F6FA"/>
          </w:tcPr>
          <w:p>
            <w:pPr>
              <w:spacing w:after="30" w:before="30"/>
              <w:jc w:val="center"/>
            </w:pPr>
            <w:r/>
            <w:r>
              <w:rPr>
                <w:sz w:val="18"/>
              </w:rPr>
              <w:t>5.12 Cr</w:t>
            </w:r>
          </w:p>
        </w:tc>
      </w:tr>
    </w:tbl>
    <w:p>
      <w:pPr>
        <w:spacing w:after="80"/>
      </w:pPr>
    </w:p>
    <w:p>
      <w:pPr>
        <w:pStyle w:val="Heading2"/>
        <w:spacing w:before="220" w:after="80"/>
      </w:pPr>
      <w:r>
        <w:rPr>
          <w:rFonts w:ascii="Calibri" w:hAnsi="Calibri"/>
          <w:b/>
          <w:color w:val="A87D1F"/>
          <w:sz w:val="23"/>
        </w:rPr>
        <w:t>Most active journalists</w:t>
      </w:r>
    </w:p>
    <w:tbl>
      <w:tblPr>
        <w:tblStyle w:val="TableGrid"/>
        <w:tblW w:type="auto" w:w="0"/>
        <w:jc w:val="center"/>
        <w:tblLook w:firstColumn="1" w:firstRow="1" w:lastColumn="0" w:lastRow="0" w:noHBand="0" w:noVBand="1" w:val="04A0"/>
      </w:tblPr>
      <w:tblGrid>
        <w:gridCol w:w="2416"/>
        <w:gridCol w:w="2416"/>
        <w:gridCol w:w="2416"/>
        <w:gridCol w:w="2416"/>
      </w:tblGrid>
      <w:tr>
        <w:tc>
          <w:tcPr>
            <w:tcW w:type="dxa" w:w="3456"/>
            <w:shd w:val="clear" w:fill="12305C"/>
          </w:tcPr>
          <w:p>
            <w:pPr>
              <w:spacing w:after="40" w:before="40"/>
            </w:pPr>
            <w:r/>
            <w:r>
              <w:rPr>
                <w:b/>
                <w:color w:val="FFFFFF"/>
                <w:sz w:val="18"/>
              </w:rPr>
              <w:t>Handle</w:t>
            </w:r>
          </w:p>
        </w:tc>
        <w:tc>
          <w:tcPr>
            <w:tcW w:type="dxa" w:w="1872"/>
            <w:shd w:val="clear" w:fill="12305C"/>
          </w:tcPr>
          <w:p>
            <w:pPr>
              <w:spacing w:after="40" w:before="40"/>
              <w:jc w:val="center"/>
            </w:pPr>
            <w:r/>
            <w:r>
              <w:rPr>
                <w:b/>
                <w:color w:val="FFFFFF"/>
                <w:sz w:val="18"/>
              </w:rPr>
              <w:t>Posts</w:t>
            </w:r>
          </w:p>
        </w:tc>
        <w:tc>
          <w:tcPr>
            <w:tcW w:type="dxa" w:w="2160"/>
            <w:shd w:val="clear" w:fill="12305C"/>
          </w:tcPr>
          <w:p>
            <w:pPr>
              <w:spacing w:after="40" w:before="40"/>
              <w:jc w:val="center"/>
            </w:pPr>
            <w:r/>
            <w:r>
              <w:rPr>
                <w:b/>
                <w:color w:val="FFFFFF"/>
                <w:sz w:val="18"/>
              </w:rPr>
              <w:t>Engagements</w:t>
            </w:r>
          </w:p>
        </w:tc>
        <w:tc>
          <w:tcPr>
            <w:tcW w:type="dxa" w:w="2160"/>
            <w:shd w:val="clear" w:fill="12305C"/>
          </w:tcPr>
          <w:p>
            <w:pPr>
              <w:spacing w:after="40" w:before="40"/>
              <w:jc w:val="center"/>
            </w:pPr>
            <w:r/>
            <w:r>
              <w:rPr>
                <w:b/>
                <w:color w:val="FFFFFF"/>
                <w:sz w:val="18"/>
              </w:rPr>
              <w:t>Views</w:t>
            </w:r>
          </w:p>
        </w:tc>
      </w:tr>
      <w:tr>
        <w:tc>
          <w:tcPr>
            <w:tcW w:type="dxa" w:w="3456"/>
          </w:tcPr>
          <w:p>
            <w:pPr>
              <w:spacing w:after="30" w:before="30"/>
            </w:pPr>
            <w:r/>
            <w:r>
              <w:rPr>
                <w:sz w:val="18"/>
              </w:rPr>
              <w:t>@AmanKayamHai_</w:t>
            </w:r>
          </w:p>
        </w:tc>
        <w:tc>
          <w:tcPr>
            <w:tcW w:type="dxa" w:w="1872"/>
          </w:tcPr>
          <w:p>
            <w:pPr>
              <w:spacing w:after="30" w:before="30"/>
              <w:jc w:val="center"/>
            </w:pPr>
            <w:r/>
            <w:r>
              <w:rPr>
                <w:sz w:val="18"/>
              </w:rPr>
              <w:t>51</w:t>
            </w:r>
          </w:p>
        </w:tc>
        <w:tc>
          <w:tcPr>
            <w:tcW w:type="dxa" w:w="2160"/>
          </w:tcPr>
          <w:p>
            <w:pPr>
              <w:spacing w:after="30" w:before="30"/>
              <w:jc w:val="center"/>
            </w:pPr>
            <w:r/>
            <w:r>
              <w:rPr>
                <w:sz w:val="18"/>
              </w:rPr>
              <w:t>134</w:t>
            </w:r>
          </w:p>
        </w:tc>
        <w:tc>
          <w:tcPr>
            <w:tcW w:type="dxa" w:w="2160"/>
          </w:tcPr>
          <w:p>
            <w:pPr>
              <w:spacing w:after="30" w:before="30"/>
              <w:jc w:val="center"/>
            </w:pPr>
            <w:r/>
            <w:r>
              <w:rPr>
                <w:sz w:val="18"/>
              </w:rPr>
              <w:t>12,467</w:t>
            </w:r>
          </w:p>
        </w:tc>
      </w:tr>
      <w:tr>
        <w:tc>
          <w:tcPr>
            <w:tcW w:type="dxa" w:w="3456"/>
            <w:shd w:val="clear" w:fill="F3F6FA"/>
          </w:tcPr>
          <w:p>
            <w:pPr>
              <w:spacing w:after="30" w:before="30"/>
            </w:pPr>
            <w:r/>
            <w:r>
              <w:rPr>
                <w:sz w:val="18"/>
              </w:rPr>
              <w:t>@AnilYadavmedia1</w:t>
            </w:r>
          </w:p>
        </w:tc>
        <w:tc>
          <w:tcPr>
            <w:tcW w:type="dxa" w:w="1872"/>
            <w:shd w:val="clear" w:fill="F3F6FA"/>
          </w:tcPr>
          <w:p>
            <w:pPr>
              <w:spacing w:after="30" w:before="30"/>
              <w:jc w:val="center"/>
            </w:pPr>
            <w:r/>
            <w:r>
              <w:rPr>
                <w:sz w:val="18"/>
              </w:rPr>
              <w:t>32</w:t>
            </w:r>
          </w:p>
        </w:tc>
        <w:tc>
          <w:tcPr>
            <w:tcW w:type="dxa" w:w="2160"/>
            <w:shd w:val="clear" w:fill="F3F6FA"/>
          </w:tcPr>
          <w:p>
            <w:pPr>
              <w:spacing w:after="30" w:before="30"/>
              <w:jc w:val="center"/>
            </w:pPr>
            <w:r/>
            <w:r>
              <w:rPr>
                <w:sz w:val="18"/>
              </w:rPr>
              <w:t>25,710</w:t>
            </w:r>
          </w:p>
        </w:tc>
        <w:tc>
          <w:tcPr>
            <w:tcW w:type="dxa" w:w="2160"/>
            <w:shd w:val="clear" w:fill="F3F6FA"/>
          </w:tcPr>
          <w:p>
            <w:pPr>
              <w:spacing w:after="30" w:before="30"/>
              <w:jc w:val="center"/>
            </w:pPr>
            <w:r/>
            <w:r>
              <w:rPr>
                <w:sz w:val="18"/>
              </w:rPr>
              <w:t>4.19 L</w:t>
            </w:r>
          </w:p>
        </w:tc>
      </w:tr>
      <w:tr>
        <w:tc>
          <w:tcPr>
            <w:tcW w:type="dxa" w:w="3456"/>
          </w:tcPr>
          <w:p>
            <w:pPr>
              <w:spacing w:after="30" w:before="30"/>
            </w:pPr>
            <w:r/>
            <w:r>
              <w:rPr>
                <w:sz w:val="18"/>
              </w:rPr>
              <w:t>@nistula</w:t>
            </w:r>
          </w:p>
        </w:tc>
        <w:tc>
          <w:tcPr>
            <w:tcW w:type="dxa" w:w="1872"/>
          </w:tcPr>
          <w:p>
            <w:pPr>
              <w:spacing w:after="30" w:before="30"/>
              <w:jc w:val="center"/>
            </w:pPr>
            <w:r/>
            <w:r>
              <w:rPr>
                <w:sz w:val="18"/>
              </w:rPr>
              <w:t>26</w:t>
            </w:r>
          </w:p>
        </w:tc>
        <w:tc>
          <w:tcPr>
            <w:tcW w:type="dxa" w:w="2160"/>
          </w:tcPr>
          <w:p>
            <w:pPr>
              <w:spacing w:after="30" w:before="30"/>
              <w:jc w:val="center"/>
            </w:pPr>
            <w:r/>
            <w:r>
              <w:rPr>
                <w:sz w:val="18"/>
              </w:rPr>
              <w:t>1,326</w:t>
            </w:r>
          </w:p>
        </w:tc>
        <w:tc>
          <w:tcPr>
            <w:tcW w:type="dxa" w:w="2160"/>
          </w:tcPr>
          <w:p>
            <w:pPr>
              <w:spacing w:after="30" w:before="30"/>
              <w:jc w:val="center"/>
            </w:pPr>
            <w:r/>
            <w:r>
              <w:rPr>
                <w:sz w:val="18"/>
              </w:rPr>
              <w:t>46,383</w:t>
            </w:r>
          </w:p>
        </w:tc>
      </w:tr>
      <w:tr>
        <w:tc>
          <w:tcPr>
            <w:tcW w:type="dxa" w:w="3456"/>
            <w:shd w:val="clear" w:fill="F3F6FA"/>
          </w:tcPr>
          <w:p>
            <w:pPr>
              <w:spacing w:after="30" w:before="30"/>
            </w:pPr>
            <w:r/>
            <w:r>
              <w:rPr>
                <w:sz w:val="18"/>
              </w:rPr>
              <w:t>@Aamitabh2</w:t>
            </w:r>
          </w:p>
        </w:tc>
        <w:tc>
          <w:tcPr>
            <w:tcW w:type="dxa" w:w="1872"/>
            <w:shd w:val="clear" w:fill="F3F6FA"/>
          </w:tcPr>
          <w:p>
            <w:pPr>
              <w:spacing w:after="30" w:before="30"/>
              <w:jc w:val="center"/>
            </w:pPr>
            <w:r/>
            <w:r>
              <w:rPr>
                <w:sz w:val="18"/>
              </w:rPr>
              <w:t>19</w:t>
            </w:r>
          </w:p>
        </w:tc>
        <w:tc>
          <w:tcPr>
            <w:tcW w:type="dxa" w:w="2160"/>
            <w:shd w:val="clear" w:fill="F3F6FA"/>
          </w:tcPr>
          <w:p>
            <w:pPr>
              <w:spacing w:after="30" w:before="30"/>
              <w:jc w:val="center"/>
            </w:pPr>
            <w:r/>
            <w:r>
              <w:rPr>
                <w:sz w:val="18"/>
              </w:rPr>
              <w:t>441</w:t>
            </w:r>
          </w:p>
        </w:tc>
        <w:tc>
          <w:tcPr>
            <w:tcW w:type="dxa" w:w="2160"/>
            <w:shd w:val="clear" w:fill="F3F6FA"/>
          </w:tcPr>
          <w:p>
            <w:pPr>
              <w:spacing w:after="30" w:before="30"/>
              <w:jc w:val="center"/>
            </w:pPr>
            <w:r/>
            <w:r>
              <w:rPr>
                <w:sz w:val="18"/>
              </w:rPr>
              <w:t>59,596</w:t>
            </w:r>
          </w:p>
        </w:tc>
      </w:tr>
      <w:tr>
        <w:tc>
          <w:tcPr>
            <w:tcW w:type="dxa" w:w="3456"/>
          </w:tcPr>
          <w:p>
            <w:pPr>
              <w:spacing w:after="30" w:before="30"/>
            </w:pPr>
            <w:r/>
            <w:r>
              <w:rPr>
                <w:sz w:val="18"/>
              </w:rPr>
              <w:t>@upadhyayabhii</w:t>
            </w:r>
          </w:p>
        </w:tc>
        <w:tc>
          <w:tcPr>
            <w:tcW w:type="dxa" w:w="1872"/>
          </w:tcPr>
          <w:p>
            <w:pPr>
              <w:spacing w:after="30" w:before="30"/>
              <w:jc w:val="center"/>
            </w:pPr>
            <w:r/>
            <w:r>
              <w:rPr>
                <w:sz w:val="18"/>
              </w:rPr>
              <w:t>11</w:t>
            </w:r>
          </w:p>
        </w:tc>
        <w:tc>
          <w:tcPr>
            <w:tcW w:type="dxa" w:w="2160"/>
          </w:tcPr>
          <w:p>
            <w:pPr>
              <w:spacing w:after="30" w:before="30"/>
              <w:jc w:val="center"/>
            </w:pPr>
            <w:r/>
            <w:r>
              <w:rPr>
                <w:sz w:val="18"/>
              </w:rPr>
              <w:t>3,775</w:t>
            </w:r>
          </w:p>
        </w:tc>
        <w:tc>
          <w:tcPr>
            <w:tcW w:type="dxa" w:w="2160"/>
          </w:tcPr>
          <w:p>
            <w:pPr>
              <w:spacing w:after="30" w:before="30"/>
              <w:jc w:val="center"/>
            </w:pPr>
            <w:r/>
            <w:r>
              <w:rPr>
                <w:sz w:val="18"/>
              </w:rPr>
              <w:t>2.20 L</w:t>
            </w:r>
          </w:p>
        </w:tc>
      </w:tr>
      <w:tr>
        <w:tc>
          <w:tcPr>
            <w:tcW w:type="dxa" w:w="3456"/>
            <w:shd w:val="clear" w:fill="F3F6FA"/>
          </w:tcPr>
          <w:p>
            <w:pPr>
              <w:spacing w:after="30" w:before="30"/>
            </w:pPr>
            <w:r/>
            <w:r>
              <w:rPr>
                <w:sz w:val="18"/>
              </w:rPr>
              <w:t>@vishalpandeyk</w:t>
            </w:r>
          </w:p>
        </w:tc>
        <w:tc>
          <w:tcPr>
            <w:tcW w:type="dxa" w:w="1872"/>
            <w:shd w:val="clear" w:fill="F3F6FA"/>
          </w:tcPr>
          <w:p>
            <w:pPr>
              <w:spacing w:after="30" w:before="30"/>
              <w:jc w:val="center"/>
            </w:pPr>
            <w:r/>
            <w:r>
              <w:rPr>
                <w:sz w:val="18"/>
              </w:rPr>
              <w:t>10</w:t>
            </w:r>
          </w:p>
        </w:tc>
        <w:tc>
          <w:tcPr>
            <w:tcW w:type="dxa" w:w="2160"/>
            <w:shd w:val="clear" w:fill="F3F6FA"/>
          </w:tcPr>
          <w:p>
            <w:pPr>
              <w:spacing w:after="30" w:before="30"/>
              <w:jc w:val="center"/>
            </w:pPr>
            <w:r/>
            <w:r>
              <w:rPr>
                <w:sz w:val="18"/>
              </w:rPr>
              <w:t>733</w:t>
            </w:r>
          </w:p>
        </w:tc>
        <w:tc>
          <w:tcPr>
            <w:tcW w:type="dxa" w:w="2160"/>
            <w:shd w:val="clear" w:fill="F3F6FA"/>
          </w:tcPr>
          <w:p>
            <w:pPr>
              <w:spacing w:after="30" w:before="30"/>
              <w:jc w:val="center"/>
            </w:pPr>
            <w:r/>
            <w:r>
              <w:rPr>
                <w:sz w:val="18"/>
              </w:rPr>
              <w:t>13,996</w:t>
            </w:r>
          </w:p>
        </w:tc>
      </w:tr>
      <w:tr>
        <w:tc>
          <w:tcPr>
            <w:tcW w:type="dxa" w:w="3456"/>
          </w:tcPr>
          <w:p>
            <w:pPr>
              <w:spacing w:after="30" w:before="30"/>
            </w:pPr>
            <w:r/>
            <w:r>
              <w:rPr>
                <w:sz w:val="18"/>
              </w:rPr>
              <w:t>@sengarlive</w:t>
            </w:r>
          </w:p>
        </w:tc>
        <w:tc>
          <w:tcPr>
            <w:tcW w:type="dxa" w:w="1872"/>
          </w:tcPr>
          <w:p>
            <w:pPr>
              <w:spacing w:after="30" w:before="30"/>
              <w:jc w:val="center"/>
            </w:pPr>
            <w:r/>
            <w:r>
              <w:rPr>
                <w:sz w:val="18"/>
              </w:rPr>
              <w:t>8</w:t>
            </w:r>
          </w:p>
        </w:tc>
        <w:tc>
          <w:tcPr>
            <w:tcW w:type="dxa" w:w="2160"/>
          </w:tcPr>
          <w:p>
            <w:pPr>
              <w:spacing w:after="30" w:before="30"/>
              <w:jc w:val="center"/>
            </w:pPr>
            <w:r/>
            <w:r>
              <w:rPr>
                <w:sz w:val="18"/>
              </w:rPr>
              <w:t>1,005</w:t>
            </w:r>
          </w:p>
        </w:tc>
        <w:tc>
          <w:tcPr>
            <w:tcW w:type="dxa" w:w="2160"/>
          </w:tcPr>
          <w:p>
            <w:pPr>
              <w:spacing w:after="30" w:before="30"/>
              <w:jc w:val="center"/>
            </w:pPr>
            <w:r/>
            <w:r>
              <w:rPr>
                <w:sz w:val="18"/>
              </w:rPr>
              <w:t>62,979</w:t>
            </w:r>
          </w:p>
        </w:tc>
      </w:tr>
      <w:tr>
        <w:tc>
          <w:tcPr>
            <w:tcW w:type="dxa" w:w="3456"/>
            <w:shd w:val="clear" w:fill="F3F6FA"/>
          </w:tcPr>
          <w:p>
            <w:pPr>
              <w:spacing w:after="30" w:before="30"/>
            </w:pPr>
            <w:r/>
            <w:r>
              <w:rPr>
                <w:sz w:val="18"/>
              </w:rPr>
              <w:t>@rohini_sgh</w:t>
            </w:r>
          </w:p>
        </w:tc>
        <w:tc>
          <w:tcPr>
            <w:tcW w:type="dxa" w:w="1872"/>
            <w:shd w:val="clear" w:fill="F3F6FA"/>
          </w:tcPr>
          <w:p>
            <w:pPr>
              <w:spacing w:after="30" w:before="30"/>
              <w:jc w:val="center"/>
            </w:pPr>
            <w:r/>
            <w:r>
              <w:rPr>
                <w:sz w:val="18"/>
              </w:rPr>
              <w:t>8</w:t>
            </w:r>
          </w:p>
        </w:tc>
        <w:tc>
          <w:tcPr>
            <w:tcW w:type="dxa" w:w="2160"/>
            <w:shd w:val="clear" w:fill="F3F6FA"/>
          </w:tcPr>
          <w:p>
            <w:pPr>
              <w:spacing w:after="30" w:before="30"/>
              <w:jc w:val="center"/>
            </w:pPr>
            <w:r/>
            <w:r>
              <w:rPr>
                <w:sz w:val="18"/>
              </w:rPr>
              <w:t>3,956</w:t>
            </w:r>
          </w:p>
        </w:tc>
        <w:tc>
          <w:tcPr>
            <w:tcW w:type="dxa" w:w="2160"/>
            <w:shd w:val="clear" w:fill="F3F6FA"/>
          </w:tcPr>
          <w:p>
            <w:pPr>
              <w:spacing w:after="30" w:before="30"/>
              <w:jc w:val="center"/>
            </w:pPr>
            <w:r/>
            <w:r>
              <w:rPr>
                <w:sz w:val="18"/>
              </w:rPr>
              <w:t>68,338</w:t>
            </w:r>
          </w:p>
        </w:tc>
      </w:tr>
    </w:tbl>
    <w:p>
      <w:pPr>
        <w:spacing w:after="80"/>
      </w:pPr>
    </w:p>
    <w:p>
      <w:pPr>
        <w:pStyle w:val="Heading2"/>
        <w:spacing w:before="220" w:after="80"/>
      </w:pPr>
      <w:r>
        <w:rPr>
          <w:rFonts w:ascii="Calibri" w:hAnsi="Calibri"/>
          <w:b/>
          <w:color w:val="A87D1F"/>
          <w:sz w:val="23"/>
        </w:rPr>
        <w:t>Highest-impact media posts</w:t>
      </w:r>
    </w:p>
    <w:tbl>
      <w:tblPr>
        <w:tblStyle w:val="TableGrid"/>
        <w:tblW w:type="auto" w:w="0"/>
        <w:tblLook w:firstColumn="1" w:firstRow="1" w:lastColumn="0" w:lastRow="0" w:noHBand="0" w:noVBand="1" w:val="04A0"/>
      </w:tblPr>
      <w:tblGrid>
        <w:gridCol w:w="9663"/>
      </w:tblGrid>
      <w:tr>
        <w:tc>
          <w:tcPr>
            <w:tcW w:type="dxa" w:w="9648"/>
            <w:shd w:val="clear" w:fill="FBF8F0"/>
          </w:tcPr>
          <w:p>
            <w:pPr>
              <w:spacing w:after="60"/>
            </w:pPr>
            <w:r/>
            <w:r>
              <w:rPr>
                <w:i/>
                <w:sz w:val="19"/>
              </w:rPr>
              <w:t>“Thousands of protesters are gathering in the Indian capital, demanding the resignation of Prime Minister Narendra Modi and his education minister. It follows back-to-back scandals related to examination paper leaks and cancelled tests. Journalist Neha Poonia r”</w:t>
            </w:r>
          </w:p>
          <w:p>
            <w:pPr>
              <w:spacing w:after="40"/>
            </w:pPr>
            <w:r>
              <w:rPr>
                <w:b/>
                <w:color w:val="5A6678"/>
                <w:sz w:val="17"/>
              </w:rPr>
              <w:t>— @AJEnglish  ·  Media  ·  36,608 engagements</w:t>
            </w:r>
          </w:p>
        </w:tc>
      </w:tr>
    </w:tbl>
    <w:p>
      <w:pPr>
        <w:spacing w:after="40"/>
      </w:pPr>
    </w:p>
    <w:tbl>
      <w:tblPr>
        <w:tblStyle w:val="TableGrid"/>
        <w:tblW w:type="auto" w:w="0"/>
        <w:tblLook w:firstColumn="1" w:firstRow="1" w:lastColumn="0" w:lastRow="0" w:noHBand="0" w:noVBand="1" w:val="04A0"/>
      </w:tblPr>
      <w:tblGrid>
        <w:gridCol w:w="9663"/>
      </w:tblGrid>
      <w:tr>
        <w:tc>
          <w:tcPr>
            <w:tcW w:type="dxa" w:w="9648"/>
            <w:shd w:val="clear" w:fill="FBF8F0"/>
          </w:tcPr>
          <w:p>
            <w:pPr>
              <w:spacing w:after="60"/>
            </w:pPr>
            <w:r/>
            <w:r>
              <w:rPr>
                <w:i/>
                <w:sz w:val="19"/>
              </w:rPr>
              <w:t>“RT @narendramodi: Nothing is more important than the welfare and future of our youth! We have decided to set up fast-track courts to ensur…”</w:t>
            </w:r>
          </w:p>
          <w:p>
            <w:pPr>
              <w:spacing w:after="40"/>
            </w:pPr>
            <w:r>
              <w:rPr>
                <w:b/>
                <w:color w:val="5A6678"/>
                <w:sz w:val="17"/>
              </w:rPr>
              <w:t>— @DDNewslive  ·  Media  ·  31,481 engagements</w:t>
            </w:r>
          </w:p>
        </w:tc>
      </w:tr>
    </w:tbl>
    <w:p>
      <w:pPr>
        <w:spacing w:after="40"/>
      </w:pPr>
    </w:p>
    <w:tbl>
      <w:tblPr>
        <w:tblStyle w:val="TableGrid"/>
        <w:tblW w:type="auto" w:w="0"/>
        <w:tblLook w:firstColumn="1" w:firstRow="1" w:lastColumn="0" w:lastRow="0" w:noHBand="0" w:noVBand="1" w:val="04A0"/>
      </w:tblPr>
      <w:tblGrid>
        <w:gridCol w:w="9663"/>
      </w:tblGrid>
      <w:tr>
        <w:tc>
          <w:tcPr>
            <w:tcW w:type="dxa" w:w="9648"/>
            <w:shd w:val="clear" w:fill="FBF8F0"/>
          </w:tcPr>
          <w:p>
            <w:pPr>
              <w:spacing w:after="60"/>
            </w:pPr>
            <w:r/>
            <w:r>
              <w:rPr>
                <w:i/>
                <w:sz w:val="19"/>
              </w:rPr>
              <w:t>“RT @narendramodi: More strict actions against paper leaks to come in tomorrow’s Cabinet!”</w:t>
            </w:r>
          </w:p>
          <w:p>
            <w:pPr>
              <w:spacing w:after="40"/>
            </w:pPr>
            <w:r>
              <w:rPr>
                <w:b/>
                <w:color w:val="5A6678"/>
                <w:sz w:val="17"/>
              </w:rPr>
              <w:t>— @sansad_tv  ·  Media  ·  19,791 engagements</w:t>
            </w:r>
          </w:p>
        </w:tc>
      </w:tr>
    </w:tbl>
    <w:p>
      <w:pPr>
        <w:spacing w:after="40"/>
      </w:pPr>
    </w:p>
    <w:p>
      <w:r>
        <w:br w:type="page"/>
      </w:r>
    </w:p>
    <w:p>
      <w:pPr>
        <w:pStyle w:val="Heading1"/>
        <w:spacing w:before="320" w:after="40"/>
      </w:pPr>
      <w:r>
        <w:rPr>
          <w:rFonts w:ascii="Calibri" w:hAnsi="Calibri"/>
          <w:b/>
          <w:color w:val="12305C"/>
          <w:sz w:val="30"/>
        </w:rPr>
        <w:t>9.  Hashtag Reach</w:t>
      </w:r>
    </w:p>
    <w:p>
      <w:pPr>
        <w:spacing w:after="160" w:before="0"/>
        <w:pBdr>
          <w:bottom w:val="single" w:sz="8" w:color="C9962E" w:space="1"/>
        </w:pBdr>
      </w:pPr>
    </w:p>
    <w:p>
      <w:pPr>
        <w:jc w:val="center"/>
      </w:pPr>
      <w:r>
        <w:drawing>
          <wp:inline xmlns:a="http://schemas.openxmlformats.org/drawingml/2006/main" xmlns:pic="http://schemas.openxmlformats.org/drawingml/2006/picture">
            <wp:extent cx="6126480" cy="2196202"/>
            <wp:docPr id="7" name="Picture 7"/>
            <wp:cNvGraphicFramePr>
              <a:graphicFrameLocks noChangeAspect="1"/>
            </wp:cNvGraphicFramePr>
            <a:graphic>
              <a:graphicData uri="http://schemas.openxmlformats.org/drawingml/2006/picture">
                <pic:pic>
                  <pic:nvPicPr>
                    <pic:cNvPr id="0" name="c8_hash.png"/>
                    <pic:cNvPicPr/>
                  </pic:nvPicPr>
                  <pic:blipFill>
                    <a:blip r:embed="rId15"/>
                    <a:stretch>
                      <a:fillRect/>
                    </a:stretch>
                  </pic:blipFill>
                  <pic:spPr>
                    <a:xfrm>
                      <a:off x="0" y="0"/>
                      <a:ext cx="6126480" cy="2196202"/>
                    </a:xfrm>
                    <a:prstGeom prst="rect"/>
                  </pic:spPr>
                </pic:pic>
              </a:graphicData>
            </a:graphic>
          </wp:inline>
        </w:drawing>
      </w:r>
    </w:p>
    <w:p>
      <w:pPr>
        <w:spacing w:after="200" w:before="0"/>
        <w:jc w:val="center"/>
      </w:pPr>
      <w:r>
        <w:rPr>
          <w:b w:val="0"/>
          <w:i/>
          <w:color w:val="5A6678"/>
          <w:sz w:val="17"/>
        </w:rPr>
        <w:t>Figure 7 — Top ten hashtags by number of tweets carrying them.</w:t>
      </w:r>
    </w:p>
    <w:p>
      <w:pPr>
        <w:spacing w:after="120" w:before="0"/>
      </w:pPr>
      <w:r>
        <w:rPr>
          <w:b w:val="0"/>
          <w:i w:val="0"/>
          <w:sz w:val="21"/>
        </w:rPr>
        <w:t>56,662 distinct hashtags appear in the period. The leaderboard is dominated by newsroom furniture rather than campaigns — #breakingnews (12,558 posts, 57 handles) and #watch are wire-service tags, not political mobilisation. Read them as evidence of how much of the hashtag layer belongs to media.</w:t>
      </w:r>
    </w:p>
    <w:p>
      <w:pPr>
        <w:spacing w:after="120" w:before="0"/>
      </w:pPr>
      <w:r>
        <w:rPr>
          <w:b w:val="0"/>
          <w:i w:val="0"/>
          <w:sz w:val="21"/>
        </w:rPr>
        <w:t>Two signals are worth separating from that noise. Single-handle tags such as #bharat24digital (8,103 posts from 1 handle) are one outlet's branding, not reach — a high count with a handle count of one is a publishing habit. By contrast #bjp appears across 437 handles and #pmmodi across 200: those are genuinely distributed, coordinated tags where many accounts push the same marker.</w:t>
      </w:r>
    </w:p>
    <w:tbl>
      <w:tblPr>
        <w:tblStyle w:val="TableGrid"/>
        <w:tblW w:type="auto" w:w="0"/>
        <w:jc w:val="center"/>
        <w:tblLook w:firstColumn="1" w:firstRow="1" w:lastColumn="0" w:lastRow="0" w:noHBand="0" w:noVBand="1" w:val="04A0"/>
      </w:tblPr>
      <w:tblGrid>
        <w:gridCol w:w="1933"/>
        <w:gridCol w:w="1933"/>
        <w:gridCol w:w="1933"/>
        <w:gridCol w:w="1933"/>
        <w:gridCol w:w="1933"/>
      </w:tblGrid>
      <w:tr>
        <w:tc>
          <w:tcPr>
            <w:tcW w:type="dxa" w:w="2880"/>
            <w:shd w:val="clear" w:fill="12305C"/>
          </w:tcPr>
          <w:p>
            <w:pPr>
              <w:spacing w:after="40" w:before="40"/>
            </w:pPr>
            <w:r/>
            <w:r>
              <w:rPr>
                <w:b/>
                <w:color w:val="FFFFFF"/>
                <w:sz w:val="18"/>
              </w:rPr>
              <w:t>Hashtag</w:t>
            </w:r>
          </w:p>
        </w:tc>
        <w:tc>
          <w:tcPr>
            <w:tcW w:type="dxa" w:w="1512"/>
            <w:shd w:val="clear" w:fill="12305C"/>
          </w:tcPr>
          <w:p>
            <w:pPr>
              <w:spacing w:after="40" w:before="40"/>
              <w:jc w:val="center"/>
            </w:pPr>
            <w:r/>
            <w:r>
              <w:rPr>
                <w:b/>
                <w:color w:val="FFFFFF"/>
                <w:sz w:val="18"/>
              </w:rPr>
              <w:t>Tweets</w:t>
            </w:r>
          </w:p>
        </w:tc>
        <w:tc>
          <w:tcPr>
            <w:tcW w:type="dxa" w:w="1440"/>
            <w:shd w:val="clear" w:fill="12305C"/>
          </w:tcPr>
          <w:p>
            <w:pPr>
              <w:spacing w:after="40" w:before="40"/>
              <w:jc w:val="center"/>
            </w:pPr>
            <w:r/>
            <w:r>
              <w:rPr>
                <w:b/>
                <w:color w:val="FFFFFF"/>
                <w:sz w:val="18"/>
              </w:rPr>
              <w:t>Handles</w:t>
            </w:r>
          </w:p>
        </w:tc>
        <w:tc>
          <w:tcPr>
            <w:tcW w:type="dxa" w:w="1872"/>
            <w:shd w:val="clear" w:fill="12305C"/>
          </w:tcPr>
          <w:p>
            <w:pPr>
              <w:spacing w:after="40" w:before="40"/>
              <w:jc w:val="center"/>
            </w:pPr>
            <w:r/>
            <w:r>
              <w:rPr>
                <w:b/>
                <w:color w:val="FFFFFF"/>
                <w:sz w:val="18"/>
              </w:rPr>
              <w:t>Engagements</w:t>
            </w:r>
          </w:p>
        </w:tc>
        <w:tc>
          <w:tcPr>
            <w:tcW w:type="dxa" w:w="1944"/>
            <w:shd w:val="clear" w:fill="12305C"/>
          </w:tcPr>
          <w:p>
            <w:pPr>
              <w:spacing w:after="40" w:before="40"/>
              <w:jc w:val="center"/>
            </w:pPr>
            <w:r/>
            <w:r>
              <w:rPr>
                <w:b/>
                <w:color w:val="FFFFFF"/>
                <w:sz w:val="18"/>
              </w:rPr>
              <w:t>Spread</w:t>
            </w:r>
          </w:p>
        </w:tc>
      </w:tr>
      <w:tr>
        <w:tc>
          <w:tcPr>
            <w:tcW w:type="dxa" w:w="2880"/>
          </w:tcPr>
          <w:p>
            <w:pPr>
              <w:spacing w:after="30" w:before="30"/>
            </w:pPr>
            <w:r/>
            <w:r>
              <w:rPr>
                <w:sz w:val="18"/>
              </w:rPr>
              <w:t>#breakingnews</w:t>
            </w:r>
          </w:p>
        </w:tc>
        <w:tc>
          <w:tcPr>
            <w:tcW w:type="dxa" w:w="1512"/>
          </w:tcPr>
          <w:p>
            <w:pPr>
              <w:spacing w:after="30" w:before="30"/>
              <w:jc w:val="center"/>
            </w:pPr>
            <w:r/>
            <w:r>
              <w:rPr>
                <w:sz w:val="18"/>
              </w:rPr>
              <w:t>12,558</w:t>
            </w:r>
          </w:p>
        </w:tc>
        <w:tc>
          <w:tcPr>
            <w:tcW w:type="dxa" w:w="1440"/>
          </w:tcPr>
          <w:p>
            <w:pPr>
              <w:spacing w:after="30" w:before="30"/>
              <w:jc w:val="center"/>
            </w:pPr>
            <w:r/>
            <w:r>
              <w:rPr>
                <w:sz w:val="18"/>
              </w:rPr>
              <w:t>57</w:t>
            </w:r>
          </w:p>
        </w:tc>
        <w:tc>
          <w:tcPr>
            <w:tcW w:type="dxa" w:w="1872"/>
          </w:tcPr>
          <w:p>
            <w:pPr>
              <w:spacing w:after="30" w:before="30"/>
              <w:jc w:val="center"/>
            </w:pPr>
            <w:r/>
            <w:r>
              <w:rPr>
                <w:sz w:val="18"/>
              </w:rPr>
              <w:t>1.84 L</w:t>
            </w:r>
          </w:p>
        </w:tc>
        <w:tc>
          <w:tcPr>
            <w:tcW w:type="dxa" w:w="1944"/>
          </w:tcPr>
          <w:p>
            <w:pPr>
              <w:spacing w:after="30" w:before="30"/>
              <w:jc w:val="center"/>
            </w:pPr>
            <w:r/>
            <w:r>
              <w:rPr>
                <w:sz w:val="18"/>
              </w:rPr>
              <w:t>Distributed</w:t>
            </w:r>
          </w:p>
        </w:tc>
      </w:tr>
      <w:tr>
        <w:tc>
          <w:tcPr>
            <w:tcW w:type="dxa" w:w="2880"/>
            <w:shd w:val="clear" w:fill="F3F6FA"/>
          </w:tcPr>
          <w:p>
            <w:pPr>
              <w:spacing w:after="30" w:before="30"/>
            </w:pPr>
            <w:r/>
            <w:r>
              <w:rPr>
                <w:sz w:val="18"/>
              </w:rPr>
              <w:t>#bharat24digital</w:t>
            </w:r>
          </w:p>
        </w:tc>
        <w:tc>
          <w:tcPr>
            <w:tcW w:type="dxa" w:w="1512"/>
            <w:shd w:val="clear" w:fill="F3F6FA"/>
          </w:tcPr>
          <w:p>
            <w:pPr>
              <w:spacing w:after="30" w:before="30"/>
              <w:jc w:val="center"/>
            </w:pPr>
            <w:r/>
            <w:r>
              <w:rPr>
                <w:sz w:val="18"/>
              </w:rPr>
              <w:t>8,103</w:t>
            </w:r>
          </w:p>
        </w:tc>
        <w:tc>
          <w:tcPr>
            <w:tcW w:type="dxa" w:w="1440"/>
            <w:shd w:val="clear" w:fill="F3F6FA"/>
          </w:tcPr>
          <w:p>
            <w:pPr>
              <w:spacing w:after="30" w:before="30"/>
              <w:jc w:val="center"/>
            </w:pPr>
            <w:r/>
            <w:r>
              <w:rPr>
                <w:sz w:val="18"/>
              </w:rPr>
              <w:t>1</w:t>
            </w:r>
          </w:p>
        </w:tc>
        <w:tc>
          <w:tcPr>
            <w:tcW w:type="dxa" w:w="1872"/>
            <w:shd w:val="clear" w:fill="F3F6FA"/>
          </w:tcPr>
          <w:p>
            <w:pPr>
              <w:spacing w:after="30" w:before="30"/>
              <w:jc w:val="center"/>
            </w:pPr>
            <w:r/>
            <w:r>
              <w:rPr>
                <w:sz w:val="18"/>
              </w:rPr>
              <w:t>5,667</w:t>
            </w:r>
          </w:p>
        </w:tc>
        <w:tc>
          <w:tcPr>
            <w:tcW w:type="dxa" w:w="1944"/>
            <w:shd w:val="clear" w:fill="F3F6FA"/>
          </w:tcPr>
          <w:p>
            <w:pPr>
              <w:spacing w:after="30" w:before="30"/>
              <w:jc w:val="center"/>
            </w:pPr>
            <w:r/>
            <w:r>
              <w:rPr>
                <w:sz w:val="18"/>
              </w:rPr>
              <w:t>Single source</w:t>
            </w:r>
          </w:p>
        </w:tc>
      </w:tr>
      <w:tr>
        <w:tc>
          <w:tcPr>
            <w:tcW w:type="dxa" w:w="2880"/>
          </w:tcPr>
          <w:p>
            <w:pPr>
              <w:spacing w:after="30" w:before="30"/>
            </w:pPr>
            <w:r/>
            <w:r>
              <w:rPr>
                <w:sz w:val="18"/>
              </w:rPr>
              <w:t>#watch</w:t>
            </w:r>
          </w:p>
        </w:tc>
        <w:tc>
          <w:tcPr>
            <w:tcW w:type="dxa" w:w="1512"/>
          </w:tcPr>
          <w:p>
            <w:pPr>
              <w:spacing w:after="30" w:before="30"/>
              <w:jc w:val="center"/>
            </w:pPr>
            <w:r/>
            <w:r>
              <w:rPr>
                <w:sz w:val="18"/>
              </w:rPr>
              <w:t>6,911</w:t>
            </w:r>
          </w:p>
        </w:tc>
        <w:tc>
          <w:tcPr>
            <w:tcW w:type="dxa" w:w="1440"/>
          </w:tcPr>
          <w:p>
            <w:pPr>
              <w:spacing w:after="30" w:before="30"/>
              <w:jc w:val="center"/>
            </w:pPr>
            <w:r/>
            <w:r>
              <w:rPr>
                <w:sz w:val="18"/>
              </w:rPr>
              <w:t>264</w:t>
            </w:r>
          </w:p>
        </w:tc>
        <w:tc>
          <w:tcPr>
            <w:tcW w:type="dxa" w:w="1872"/>
          </w:tcPr>
          <w:p>
            <w:pPr>
              <w:spacing w:after="30" w:before="30"/>
              <w:jc w:val="center"/>
            </w:pPr>
            <w:r/>
            <w:r>
              <w:rPr>
                <w:sz w:val="18"/>
              </w:rPr>
              <w:t>2.44 L</w:t>
            </w:r>
          </w:p>
        </w:tc>
        <w:tc>
          <w:tcPr>
            <w:tcW w:type="dxa" w:w="1944"/>
          </w:tcPr>
          <w:p>
            <w:pPr>
              <w:spacing w:after="30" w:before="30"/>
              <w:jc w:val="center"/>
            </w:pPr>
            <w:r/>
            <w:r>
              <w:rPr>
                <w:sz w:val="18"/>
              </w:rPr>
              <w:t>Distributed</w:t>
            </w:r>
          </w:p>
        </w:tc>
      </w:tr>
      <w:tr>
        <w:tc>
          <w:tcPr>
            <w:tcW w:type="dxa" w:w="2880"/>
            <w:shd w:val="clear" w:fill="F3F6FA"/>
          </w:tcPr>
          <w:p>
            <w:pPr>
              <w:spacing w:after="30" w:before="30"/>
            </w:pPr>
            <w:r/>
            <w:r>
              <w:rPr>
                <w:sz w:val="18"/>
              </w:rPr>
              <w:t>#pmmodi</w:t>
            </w:r>
          </w:p>
        </w:tc>
        <w:tc>
          <w:tcPr>
            <w:tcW w:type="dxa" w:w="1512"/>
            <w:shd w:val="clear" w:fill="F3F6FA"/>
          </w:tcPr>
          <w:p>
            <w:pPr>
              <w:spacing w:after="30" w:before="30"/>
              <w:jc w:val="center"/>
            </w:pPr>
            <w:r/>
            <w:r>
              <w:rPr>
                <w:sz w:val="18"/>
              </w:rPr>
              <w:t>6,218</w:t>
            </w:r>
          </w:p>
        </w:tc>
        <w:tc>
          <w:tcPr>
            <w:tcW w:type="dxa" w:w="1440"/>
            <w:shd w:val="clear" w:fill="F3F6FA"/>
          </w:tcPr>
          <w:p>
            <w:pPr>
              <w:spacing w:after="30" w:before="30"/>
              <w:jc w:val="center"/>
            </w:pPr>
            <w:r/>
            <w:r>
              <w:rPr>
                <w:sz w:val="18"/>
              </w:rPr>
              <w:t>200</w:t>
            </w:r>
          </w:p>
        </w:tc>
        <w:tc>
          <w:tcPr>
            <w:tcW w:type="dxa" w:w="1872"/>
            <w:shd w:val="clear" w:fill="F3F6FA"/>
          </w:tcPr>
          <w:p>
            <w:pPr>
              <w:spacing w:after="30" w:before="30"/>
              <w:jc w:val="center"/>
            </w:pPr>
            <w:r/>
            <w:r>
              <w:rPr>
                <w:sz w:val="18"/>
              </w:rPr>
              <w:t>1.17 L</w:t>
            </w:r>
          </w:p>
        </w:tc>
        <w:tc>
          <w:tcPr>
            <w:tcW w:type="dxa" w:w="1944"/>
            <w:shd w:val="clear" w:fill="F3F6FA"/>
          </w:tcPr>
          <w:p>
            <w:pPr>
              <w:spacing w:after="30" w:before="30"/>
              <w:jc w:val="center"/>
            </w:pPr>
            <w:r/>
            <w:r>
              <w:rPr>
                <w:sz w:val="18"/>
              </w:rPr>
              <w:t>Distributed</w:t>
            </w:r>
          </w:p>
        </w:tc>
      </w:tr>
      <w:tr>
        <w:tc>
          <w:tcPr>
            <w:tcW w:type="dxa" w:w="2880"/>
          </w:tcPr>
          <w:p>
            <w:pPr>
              <w:spacing w:after="30" w:before="30"/>
            </w:pPr>
            <w:r/>
            <w:r>
              <w:rPr>
                <w:sz w:val="18"/>
              </w:rPr>
              <w:t>#bjp</w:t>
            </w:r>
          </w:p>
        </w:tc>
        <w:tc>
          <w:tcPr>
            <w:tcW w:type="dxa" w:w="1512"/>
          </w:tcPr>
          <w:p>
            <w:pPr>
              <w:spacing w:after="30" w:before="30"/>
              <w:jc w:val="center"/>
            </w:pPr>
            <w:r/>
            <w:r>
              <w:rPr>
                <w:sz w:val="18"/>
              </w:rPr>
              <w:t>5,914</w:t>
            </w:r>
          </w:p>
        </w:tc>
        <w:tc>
          <w:tcPr>
            <w:tcW w:type="dxa" w:w="1440"/>
          </w:tcPr>
          <w:p>
            <w:pPr>
              <w:spacing w:after="30" w:before="30"/>
              <w:jc w:val="center"/>
            </w:pPr>
            <w:r/>
            <w:r>
              <w:rPr>
                <w:sz w:val="18"/>
              </w:rPr>
              <w:t>437</w:t>
            </w:r>
          </w:p>
        </w:tc>
        <w:tc>
          <w:tcPr>
            <w:tcW w:type="dxa" w:w="1872"/>
          </w:tcPr>
          <w:p>
            <w:pPr>
              <w:spacing w:after="30" w:before="30"/>
              <w:jc w:val="center"/>
            </w:pPr>
            <w:r/>
            <w:r>
              <w:rPr>
                <w:sz w:val="18"/>
              </w:rPr>
              <w:t>1.15 L</w:t>
            </w:r>
          </w:p>
        </w:tc>
        <w:tc>
          <w:tcPr>
            <w:tcW w:type="dxa" w:w="1944"/>
          </w:tcPr>
          <w:p>
            <w:pPr>
              <w:spacing w:after="30" w:before="30"/>
              <w:jc w:val="center"/>
            </w:pPr>
            <w:r/>
            <w:r>
              <w:rPr>
                <w:sz w:val="18"/>
              </w:rPr>
              <w:t>Distributed</w:t>
            </w:r>
          </w:p>
        </w:tc>
      </w:tr>
      <w:tr>
        <w:tc>
          <w:tcPr>
            <w:tcW w:type="dxa" w:w="2880"/>
            <w:shd w:val="clear" w:fill="F3F6FA"/>
          </w:tcPr>
          <w:p>
            <w:pPr>
              <w:spacing w:after="30" w:before="30"/>
            </w:pPr>
            <w:r/>
            <w:r>
              <w:rPr>
                <w:sz w:val="18"/>
              </w:rPr>
              <w:t>#rammandir</w:t>
            </w:r>
          </w:p>
        </w:tc>
        <w:tc>
          <w:tcPr>
            <w:tcW w:type="dxa" w:w="1512"/>
            <w:shd w:val="clear" w:fill="F3F6FA"/>
          </w:tcPr>
          <w:p>
            <w:pPr>
              <w:spacing w:after="30" w:before="30"/>
              <w:jc w:val="center"/>
            </w:pPr>
            <w:r/>
            <w:r>
              <w:rPr>
                <w:sz w:val="18"/>
              </w:rPr>
              <w:t>5,042</w:t>
            </w:r>
          </w:p>
        </w:tc>
        <w:tc>
          <w:tcPr>
            <w:tcW w:type="dxa" w:w="1440"/>
            <w:shd w:val="clear" w:fill="F3F6FA"/>
          </w:tcPr>
          <w:p>
            <w:pPr>
              <w:spacing w:after="30" w:before="30"/>
              <w:jc w:val="center"/>
            </w:pPr>
            <w:r/>
            <w:r>
              <w:rPr>
                <w:sz w:val="18"/>
              </w:rPr>
              <w:t>67</w:t>
            </w:r>
          </w:p>
        </w:tc>
        <w:tc>
          <w:tcPr>
            <w:tcW w:type="dxa" w:w="1872"/>
            <w:shd w:val="clear" w:fill="F3F6FA"/>
          </w:tcPr>
          <w:p>
            <w:pPr>
              <w:spacing w:after="30" w:before="30"/>
              <w:jc w:val="center"/>
            </w:pPr>
            <w:r/>
            <w:r>
              <w:rPr>
                <w:sz w:val="18"/>
              </w:rPr>
              <w:t>1.57 L</w:t>
            </w:r>
          </w:p>
        </w:tc>
        <w:tc>
          <w:tcPr>
            <w:tcW w:type="dxa" w:w="1944"/>
            <w:shd w:val="clear" w:fill="F3F6FA"/>
          </w:tcPr>
          <w:p>
            <w:pPr>
              <w:spacing w:after="30" w:before="30"/>
              <w:jc w:val="center"/>
            </w:pPr>
            <w:r/>
            <w:r>
              <w:rPr>
                <w:sz w:val="18"/>
              </w:rPr>
              <w:t>Distributed</w:t>
            </w:r>
          </w:p>
        </w:tc>
      </w:tr>
      <w:tr>
        <w:tc>
          <w:tcPr>
            <w:tcW w:type="dxa" w:w="2880"/>
          </w:tcPr>
          <w:p>
            <w:pPr>
              <w:spacing w:after="30" w:before="30"/>
            </w:pPr>
            <w:r/>
            <w:r>
              <w:rPr>
                <w:sz w:val="18"/>
              </w:rPr>
              <w:t>#breaking</w:t>
            </w:r>
          </w:p>
        </w:tc>
        <w:tc>
          <w:tcPr>
            <w:tcW w:type="dxa" w:w="1512"/>
          </w:tcPr>
          <w:p>
            <w:pPr>
              <w:spacing w:after="30" w:before="30"/>
              <w:jc w:val="center"/>
            </w:pPr>
            <w:r/>
            <w:r>
              <w:rPr>
                <w:sz w:val="18"/>
              </w:rPr>
              <w:t>5,037</w:t>
            </w:r>
          </w:p>
        </w:tc>
        <w:tc>
          <w:tcPr>
            <w:tcW w:type="dxa" w:w="1440"/>
          </w:tcPr>
          <w:p>
            <w:pPr>
              <w:spacing w:after="30" w:before="30"/>
              <w:jc w:val="center"/>
            </w:pPr>
            <w:r/>
            <w:r>
              <w:rPr>
                <w:sz w:val="18"/>
              </w:rPr>
              <w:t>41</w:t>
            </w:r>
          </w:p>
        </w:tc>
        <w:tc>
          <w:tcPr>
            <w:tcW w:type="dxa" w:w="1872"/>
          </w:tcPr>
          <w:p>
            <w:pPr>
              <w:spacing w:after="30" w:before="30"/>
              <w:jc w:val="center"/>
            </w:pPr>
            <w:r/>
            <w:r>
              <w:rPr>
                <w:sz w:val="18"/>
              </w:rPr>
              <w:t>5.81 L</w:t>
            </w:r>
          </w:p>
        </w:tc>
        <w:tc>
          <w:tcPr>
            <w:tcW w:type="dxa" w:w="1944"/>
          </w:tcPr>
          <w:p>
            <w:pPr>
              <w:spacing w:after="30" w:before="30"/>
              <w:jc w:val="center"/>
            </w:pPr>
            <w:r/>
            <w:r>
              <w:rPr>
                <w:sz w:val="18"/>
              </w:rPr>
              <w:t>Distributed</w:t>
            </w:r>
          </w:p>
        </w:tc>
      </w:tr>
      <w:tr>
        <w:tc>
          <w:tcPr>
            <w:tcW w:type="dxa" w:w="2880"/>
            <w:shd w:val="clear" w:fill="F3F6FA"/>
          </w:tcPr>
          <w:p>
            <w:pPr>
              <w:spacing w:after="30" w:before="30"/>
            </w:pPr>
            <w:r/>
            <w:r>
              <w:rPr>
                <w:sz w:val="18"/>
              </w:rPr>
              <w:t>#delhi</w:t>
            </w:r>
          </w:p>
        </w:tc>
        <w:tc>
          <w:tcPr>
            <w:tcW w:type="dxa" w:w="1512"/>
            <w:shd w:val="clear" w:fill="F3F6FA"/>
          </w:tcPr>
          <w:p>
            <w:pPr>
              <w:spacing w:after="30" w:before="30"/>
              <w:jc w:val="center"/>
            </w:pPr>
            <w:r/>
            <w:r>
              <w:rPr>
                <w:sz w:val="18"/>
              </w:rPr>
              <w:t>4,527</w:t>
            </w:r>
          </w:p>
        </w:tc>
        <w:tc>
          <w:tcPr>
            <w:tcW w:type="dxa" w:w="1440"/>
            <w:shd w:val="clear" w:fill="F3F6FA"/>
          </w:tcPr>
          <w:p>
            <w:pPr>
              <w:spacing w:after="30" w:before="30"/>
              <w:jc w:val="center"/>
            </w:pPr>
            <w:r/>
            <w:r>
              <w:rPr>
                <w:sz w:val="18"/>
              </w:rPr>
              <w:t>101</w:t>
            </w:r>
          </w:p>
        </w:tc>
        <w:tc>
          <w:tcPr>
            <w:tcW w:type="dxa" w:w="1872"/>
            <w:shd w:val="clear" w:fill="F3F6FA"/>
          </w:tcPr>
          <w:p>
            <w:pPr>
              <w:spacing w:after="30" w:before="30"/>
              <w:jc w:val="center"/>
            </w:pPr>
            <w:r/>
            <w:r>
              <w:rPr>
                <w:sz w:val="18"/>
              </w:rPr>
              <w:t>2.46 L</w:t>
            </w:r>
          </w:p>
        </w:tc>
        <w:tc>
          <w:tcPr>
            <w:tcW w:type="dxa" w:w="1944"/>
            <w:shd w:val="clear" w:fill="F3F6FA"/>
          </w:tcPr>
          <w:p>
            <w:pPr>
              <w:spacing w:after="30" w:before="30"/>
              <w:jc w:val="center"/>
            </w:pPr>
            <w:r/>
            <w:r>
              <w:rPr>
                <w:sz w:val="18"/>
              </w:rPr>
              <w:t>Distributed</w:t>
            </w:r>
          </w:p>
        </w:tc>
      </w:tr>
      <w:tr>
        <w:tc>
          <w:tcPr>
            <w:tcW w:type="dxa" w:w="2880"/>
          </w:tcPr>
          <w:p>
            <w:pPr>
              <w:spacing w:after="30" w:before="30"/>
            </w:pPr>
            <w:r/>
            <w:r>
              <w:rPr>
                <w:sz w:val="18"/>
              </w:rPr>
              <w:t>#parliament</w:t>
            </w:r>
          </w:p>
        </w:tc>
        <w:tc>
          <w:tcPr>
            <w:tcW w:type="dxa" w:w="1512"/>
          </w:tcPr>
          <w:p>
            <w:pPr>
              <w:spacing w:after="30" w:before="30"/>
              <w:jc w:val="center"/>
            </w:pPr>
            <w:r/>
            <w:r>
              <w:rPr>
                <w:sz w:val="18"/>
              </w:rPr>
              <w:t>4,309</w:t>
            </w:r>
          </w:p>
        </w:tc>
        <w:tc>
          <w:tcPr>
            <w:tcW w:type="dxa" w:w="1440"/>
          </w:tcPr>
          <w:p>
            <w:pPr>
              <w:spacing w:after="30" w:before="30"/>
              <w:jc w:val="center"/>
            </w:pPr>
            <w:r/>
            <w:r>
              <w:rPr>
                <w:sz w:val="18"/>
              </w:rPr>
              <w:t>95</w:t>
            </w:r>
          </w:p>
        </w:tc>
        <w:tc>
          <w:tcPr>
            <w:tcW w:type="dxa" w:w="1872"/>
          </w:tcPr>
          <w:p>
            <w:pPr>
              <w:spacing w:after="30" w:before="30"/>
              <w:jc w:val="center"/>
            </w:pPr>
            <w:r/>
            <w:r>
              <w:rPr>
                <w:sz w:val="18"/>
              </w:rPr>
              <w:t>2.38 L</w:t>
            </w:r>
          </w:p>
        </w:tc>
        <w:tc>
          <w:tcPr>
            <w:tcW w:type="dxa" w:w="1944"/>
          </w:tcPr>
          <w:p>
            <w:pPr>
              <w:spacing w:after="30" w:before="30"/>
              <w:jc w:val="center"/>
            </w:pPr>
            <w:r/>
            <w:r>
              <w:rPr>
                <w:sz w:val="18"/>
              </w:rPr>
              <w:t>Distributed</w:t>
            </w:r>
          </w:p>
        </w:tc>
      </w:tr>
      <w:tr>
        <w:tc>
          <w:tcPr>
            <w:tcW w:type="dxa" w:w="2880"/>
            <w:shd w:val="clear" w:fill="F3F6FA"/>
          </w:tcPr>
          <w:p>
            <w:pPr>
              <w:spacing w:after="30" w:before="30"/>
            </w:pPr>
            <w:r/>
            <w:r>
              <w:rPr>
                <w:sz w:val="18"/>
              </w:rPr>
              <w:t>#ayodhya</w:t>
            </w:r>
          </w:p>
        </w:tc>
        <w:tc>
          <w:tcPr>
            <w:tcW w:type="dxa" w:w="1512"/>
            <w:shd w:val="clear" w:fill="F3F6FA"/>
          </w:tcPr>
          <w:p>
            <w:pPr>
              <w:spacing w:after="30" w:before="30"/>
              <w:jc w:val="center"/>
            </w:pPr>
            <w:r/>
            <w:r>
              <w:rPr>
                <w:sz w:val="18"/>
              </w:rPr>
              <w:t>3,970</w:t>
            </w:r>
          </w:p>
        </w:tc>
        <w:tc>
          <w:tcPr>
            <w:tcW w:type="dxa" w:w="1440"/>
            <w:shd w:val="clear" w:fill="F3F6FA"/>
          </w:tcPr>
          <w:p>
            <w:pPr>
              <w:spacing w:after="30" w:before="30"/>
              <w:jc w:val="center"/>
            </w:pPr>
            <w:r/>
            <w:r>
              <w:rPr>
                <w:sz w:val="18"/>
              </w:rPr>
              <w:t>55</w:t>
            </w:r>
          </w:p>
        </w:tc>
        <w:tc>
          <w:tcPr>
            <w:tcW w:type="dxa" w:w="1872"/>
            <w:shd w:val="clear" w:fill="F3F6FA"/>
          </w:tcPr>
          <w:p>
            <w:pPr>
              <w:spacing w:after="30" w:before="30"/>
              <w:jc w:val="center"/>
            </w:pPr>
            <w:r/>
            <w:r>
              <w:rPr>
                <w:sz w:val="18"/>
              </w:rPr>
              <w:t>1.07 L</w:t>
            </w:r>
          </w:p>
        </w:tc>
        <w:tc>
          <w:tcPr>
            <w:tcW w:type="dxa" w:w="1944"/>
            <w:shd w:val="clear" w:fill="F3F6FA"/>
          </w:tcPr>
          <w:p>
            <w:pPr>
              <w:spacing w:after="30" w:before="30"/>
              <w:jc w:val="center"/>
            </w:pPr>
            <w:r/>
            <w:r>
              <w:rPr>
                <w:sz w:val="18"/>
              </w:rPr>
              <w:t>Distributed</w:t>
            </w:r>
          </w:p>
        </w:tc>
      </w:tr>
      <w:tr>
        <w:tc>
          <w:tcPr>
            <w:tcW w:type="dxa" w:w="2880"/>
          </w:tcPr>
          <w:p>
            <w:pPr>
              <w:spacing w:after="30" w:before="30"/>
            </w:pPr>
            <w:r/>
            <w:r>
              <w:rPr>
                <w:sz w:val="18"/>
              </w:rPr>
              <w:t>#rahulgandhi</w:t>
            </w:r>
          </w:p>
        </w:tc>
        <w:tc>
          <w:tcPr>
            <w:tcW w:type="dxa" w:w="1512"/>
          </w:tcPr>
          <w:p>
            <w:pPr>
              <w:spacing w:after="30" w:before="30"/>
              <w:jc w:val="center"/>
            </w:pPr>
            <w:r/>
            <w:r>
              <w:rPr>
                <w:sz w:val="18"/>
              </w:rPr>
              <w:t>3,863</w:t>
            </w:r>
          </w:p>
        </w:tc>
        <w:tc>
          <w:tcPr>
            <w:tcW w:type="dxa" w:w="1440"/>
          </w:tcPr>
          <w:p>
            <w:pPr>
              <w:spacing w:after="30" w:before="30"/>
              <w:jc w:val="center"/>
            </w:pPr>
            <w:r/>
            <w:r>
              <w:rPr>
                <w:sz w:val="18"/>
              </w:rPr>
              <w:t>104</w:t>
            </w:r>
          </w:p>
        </w:tc>
        <w:tc>
          <w:tcPr>
            <w:tcW w:type="dxa" w:w="1872"/>
          </w:tcPr>
          <w:p>
            <w:pPr>
              <w:spacing w:after="30" w:before="30"/>
              <w:jc w:val="center"/>
            </w:pPr>
            <w:r/>
            <w:r>
              <w:rPr>
                <w:sz w:val="18"/>
              </w:rPr>
              <w:t>4.20 L</w:t>
            </w:r>
          </w:p>
        </w:tc>
        <w:tc>
          <w:tcPr>
            <w:tcW w:type="dxa" w:w="1944"/>
          </w:tcPr>
          <w:p>
            <w:pPr>
              <w:spacing w:after="30" w:before="30"/>
              <w:jc w:val="center"/>
            </w:pPr>
            <w:r/>
            <w:r>
              <w:rPr>
                <w:sz w:val="18"/>
              </w:rPr>
              <w:t>Distributed</w:t>
            </w:r>
          </w:p>
        </w:tc>
      </w:tr>
      <w:tr>
        <w:tc>
          <w:tcPr>
            <w:tcW w:type="dxa" w:w="2880"/>
            <w:shd w:val="clear" w:fill="F3F6FA"/>
          </w:tcPr>
          <w:p>
            <w:pPr>
              <w:spacing w:after="30" w:before="30"/>
            </w:pPr>
            <w:r/>
            <w:r>
              <w:rPr>
                <w:sz w:val="18"/>
              </w:rPr>
              <w:t>#congress</w:t>
            </w:r>
          </w:p>
        </w:tc>
        <w:tc>
          <w:tcPr>
            <w:tcW w:type="dxa" w:w="1512"/>
            <w:shd w:val="clear" w:fill="F3F6FA"/>
          </w:tcPr>
          <w:p>
            <w:pPr>
              <w:spacing w:after="30" w:before="30"/>
              <w:jc w:val="center"/>
            </w:pPr>
            <w:r/>
            <w:r>
              <w:rPr>
                <w:sz w:val="18"/>
              </w:rPr>
              <w:t>3,821</w:t>
            </w:r>
          </w:p>
        </w:tc>
        <w:tc>
          <w:tcPr>
            <w:tcW w:type="dxa" w:w="1440"/>
            <w:shd w:val="clear" w:fill="F3F6FA"/>
          </w:tcPr>
          <w:p>
            <w:pPr>
              <w:spacing w:after="30" w:before="30"/>
              <w:jc w:val="center"/>
            </w:pPr>
            <w:r/>
            <w:r>
              <w:rPr>
                <w:sz w:val="18"/>
              </w:rPr>
              <w:t>111</w:t>
            </w:r>
          </w:p>
        </w:tc>
        <w:tc>
          <w:tcPr>
            <w:tcW w:type="dxa" w:w="1872"/>
            <w:shd w:val="clear" w:fill="F3F6FA"/>
          </w:tcPr>
          <w:p>
            <w:pPr>
              <w:spacing w:after="30" w:before="30"/>
              <w:jc w:val="center"/>
            </w:pPr>
            <w:r/>
            <w:r>
              <w:rPr>
                <w:sz w:val="18"/>
              </w:rPr>
              <w:t>1.87 L</w:t>
            </w:r>
          </w:p>
        </w:tc>
        <w:tc>
          <w:tcPr>
            <w:tcW w:type="dxa" w:w="1944"/>
            <w:shd w:val="clear" w:fill="F3F6FA"/>
          </w:tcPr>
          <w:p>
            <w:pPr>
              <w:spacing w:after="30" w:before="30"/>
              <w:jc w:val="center"/>
            </w:pPr>
            <w:r/>
            <w:r>
              <w:rPr>
                <w:sz w:val="18"/>
              </w:rPr>
              <w:t>Distributed</w:t>
            </w:r>
          </w:p>
        </w:tc>
      </w:tr>
      <w:tr>
        <w:tc>
          <w:tcPr>
            <w:tcW w:type="dxa" w:w="2880"/>
          </w:tcPr>
          <w:p>
            <w:pPr>
              <w:spacing w:after="30" w:before="30"/>
            </w:pPr>
            <w:r/>
            <w:r>
              <w:rPr>
                <w:sz w:val="18"/>
              </w:rPr>
              <w:t>#abpnews</w:t>
            </w:r>
          </w:p>
        </w:tc>
        <w:tc>
          <w:tcPr>
            <w:tcW w:type="dxa" w:w="1512"/>
          </w:tcPr>
          <w:p>
            <w:pPr>
              <w:spacing w:after="30" w:before="30"/>
              <w:jc w:val="center"/>
            </w:pPr>
            <w:r/>
            <w:r>
              <w:rPr>
                <w:sz w:val="18"/>
              </w:rPr>
              <w:t>3,774</w:t>
            </w:r>
          </w:p>
        </w:tc>
        <w:tc>
          <w:tcPr>
            <w:tcW w:type="dxa" w:w="1440"/>
          </w:tcPr>
          <w:p>
            <w:pPr>
              <w:spacing w:after="30" w:before="30"/>
              <w:jc w:val="center"/>
            </w:pPr>
            <w:r/>
            <w:r>
              <w:rPr>
                <w:sz w:val="18"/>
              </w:rPr>
              <w:t>2</w:t>
            </w:r>
          </w:p>
        </w:tc>
        <w:tc>
          <w:tcPr>
            <w:tcW w:type="dxa" w:w="1872"/>
          </w:tcPr>
          <w:p>
            <w:pPr>
              <w:spacing w:after="30" w:before="30"/>
              <w:jc w:val="center"/>
            </w:pPr>
            <w:r/>
            <w:r>
              <w:rPr>
                <w:sz w:val="18"/>
              </w:rPr>
              <w:t>2.26 L</w:t>
            </w:r>
          </w:p>
        </w:tc>
        <w:tc>
          <w:tcPr>
            <w:tcW w:type="dxa" w:w="1944"/>
          </w:tcPr>
          <w:p>
            <w:pPr>
              <w:spacing w:after="30" w:before="30"/>
              <w:jc w:val="center"/>
            </w:pPr>
            <w:r/>
            <w:r>
              <w:rPr>
                <w:sz w:val="18"/>
              </w:rPr>
              <w:t>Single source</w:t>
            </w:r>
          </w:p>
        </w:tc>
      </w:tr>
      <w:tr>
        <w:tc>
          <w:tcPr>
            <w:tcW w:type="dxa" w:w="2880"/>
            <w:shd w:val="clear" w:fill="F3F6FA"/>
          </w:tcPr>
          <w:p>
            <w:pPr>
              <w:spacing w:after="30" w:before="30"/>
            </w:pPr>
            <w:r/>
            <w:r>
              <w:rPr>
                <w:sz w:val="18"/>
              </w:rPr>
              <w:t>#uttarpradesh</w:t>
            </w:r>
          </w:p>
        </w:tc>
        <w:tc>
          <w:tcPr>
            <w:tcW w:type="dxa" w:w="1512"/>
            <w:shd w:val="clear" w:fill="F3F6FA"/>
          </w:tcPr>
          <w:p>
            <w:pPr>
              <w:spacing w:after="30" w:before="30"/>
              <w:jc w:val="center"/>
            </w:pPr>
            <w:r/>
            <w:r>
              <w:rPr>
                <w:sz w:val="18"/>
              </w:rPr>
              <w:t>3,749</w:t>
            </w:r>
          </w:p>
        </w:tc>
        <w:tc>
          <w:tcPr>
            <w:tcW w:type="dxa" w:w="1440"/>
            <w:shd w:val="clear" w:fill="F3F6FA"/>
          </w:tcPr>
          <w:p>
            <w:pPr>
              <w:spacing w:after="30" w:before="30"/>
              <w:jc w:val="center"/>
            </w:pPr>
            <w:r/>
            <w:r>
              <w:rPr>
                <w:sz w:val="18"/>
              </w:rPr>
              <w:t>101</w:t>
            </w:r>
          </w:p>
        </w:tc>
        <w:tc>
          <w:tcPr>
            <w:tcW w:type="dxa" w:w="1872"/>
            <w:shd w:val="clear" w:fill="F3F6FA"/>
          </w:tcPr>
          <w:p>
            <w:pPr>
              <w:spacing w:after="30" w:before="30"/>
              <w:jc w:val="center"/>
            </w:pPr>
            <w:r/>
            <w:r>
              <w:rPr>
                <w:sz w:val="18"/>
              </w:rPr>
              <w:t>61,750</w:t>
            </w:r>
          </w:p>
        </w:tc>
        <w:tc>
          <w:tcPr>
            <w:tcW w:type="dxa" w:w="1944"/>
            <w:shd w:val="clear" w:fill="F3F6FA"/>
          </w:tcPr>
          <w:p>
            <w:pPr>
              <w:spacing w:after="30" w:before="30"/>
              <w:jc w:val="center"/>
            </w:pPr>
            <w:r/>
            <w:r>
              <w:rPr>
                <w:sz w:val="18"/>
              </w:rPr>
              <w:t>Distributed</w:t>
            </w:r>
          </w:p>
        </w:tc>
      </w:tr>
      <w:tr>
        <w:tc>
          <w:tcPr>
            <w:tcW w:type="dxa" w:w="2880"/>
          </w:tcPr>
          <w:p>
            <w:pPr>
              <w:spacing w:after="30" w:before="30"/>
            </w:pPr>
            <w:r/>
            <w:r>
              <w:rPr>
                <w:sz w:val="18"/>
              </w:rPr>
              <w:t>#cwg2026</w:t>
            </w:r>
          </w:p>
        </w:tc>
        <w:tc>
          <w:tcPr>
            <w:tcW w:type="dxa" w:w="1512"/>
          </w:tcPr>
          <w:p>
            <w:pPr>
              <w:spacing w:after="30" w:before="30"/>
              <w:jc w:val="center"/>
            </w:pPr>
            <w:r/>
            <w:r>
              <w:rPr>
                <w:sz w:val="18"/>
              </w:rPr>
              <w:t>3,731</w:t>
            </w:r>
          </w:p>
        </w:tc>
        <w:tc>
          <w:tcPr>
            <w:tcW w:type="dxa" w:w="1440"/>
          </w:tcPr>
          <w:p>
            <w:pPr>
              <w:spacing w:after="30" w:before="30"/>
              <w:jc w:val="center"/>
            </w:pPr>
            <w:r/>
            <w:r>
              <w:rPr>
                <w:sz w:val="18"/>
              </w:rPr>
              <w:t>620</w:t>
            </w:r>
          </w:p>
        </w:tc>
        <w:tc>
          <w:tcPr>
            <w:tcW w:type="dxa" w:w="1872"/>
          </w:tcPr>
          <w:p>
            <w:pPr>
              <w:spacing w:after="30" w:before="30"/>
              <w:jc w:val="center"/>
            </w:pPr>
            <w:r/>
            <w:r>
              <w:rPr>
                <w:sz w:val="18"/>
              </w:rPr>
              <w:t>16.47 L</w:t>
            </w:r>
          </w:p>
        </w:tc>
        <w:tc>
          <w:tcPr>
            <w:tcW w:type="dxa" w:w="1944"/>
          </w:tcPr>
          <w:p>
            <w:pPr>
              <w:spacing w:after="30" w:before="30"/>
              <w:jc w:val="center"/>
            </w:pPr>
            <w:r/>
            <w:r>
              <w:rPr>
                <w:sz w:val="18"/>
              </w:rPr>
              <w:t>Distributed</w:t>
            </w:r>
          </w:p>
        </w:tc>
      </w:tr>
    </w:tbl>
    <w:p>
      <w:pPr>
        <w:spacing w:after="80"/>
      </w:pPr>
    </w:p>
    <w:p>
      <w:pPr>
        <w:pStyle w:val="Heading1"/>
        <w:spacing w:before="320" w:after="40"/>
      </w:pPr>
      <w:r>
        <w:rPr>
          <w:rFonts w:ascii="Calibri" w:hAnsi="Calibri"/>
          <w:b/>
          <w:color w:val="12305C"/>
          <w:sz w:val="30"/>
        </w:rPr>
        <w:t>10.  What the Conversation Is Actually About</w:t>
      </w:r>
    </w:p>
    <w:p>
      <w:pPr>
        <w:spacing w:after="160" w:before="0"/>
        <w:pBdr>
          <w:bottom w:val="single" w:sz="8" w:color="C9962E" w:space="1"/>
        </w:pBdr>
      </w:pPr>
    </w:p>
    <w:p>
      <w:pPr>
        <w:spacing w:after="120" w:before="0"/>
      </w:pPr>
      <w:r>
        <w:rPr>
          <w:b w:val="0"/>
          <w:i w:val="0"/>
          <w:sz w:val="21"/>
        </w:rPr>
        <w:t>Reading the post text rather than the metadata, the period breaks into three recognisable registers.</w:t>
      </w:r>
    </w:p>
    <w:p>
      <w:pPr>
        <w:pStyle w:val="Heading2"/>
        <w:spacing w:before="220" w:after="80"/>
      </w:pPr>
      <w:r>
        <w:rPr>
          <w:rFonts w:ascii="Calibri" w:hAnsi="Calibri"/>
          <w:b/>
          <w:color w:val="A87D1F"/>
          <w:sz w:val="23"/>
        </w:rPr>
        <w:t>Recurring phrases across all captured text</w:t>
      </w:r>
    </w:p>
    <w:tbl>
      <w:tblPr>
        <w:tblStyle w:val="TableGrid"/>
        <w:tblW w:type="auto" w:w="0"/>
        <w:jc w:val="center"/>
        <w:tblLook w:firstColumn="1" w:firstRow="1" w:lastColumn="0" w:lastRow="0" w:noHBand="0" w:noVBand="1" w:val="04A0"/>
      </w:tblPr>
      <w:tblGrid>
        <w:gridCol w:w="2416"/>
        <w:gridCol w:w="2416"/>
        <w:gridCol w:w="2416"/>
        <w:gridCol w:w="2416"/>
      </w:tblGrid>
      <w:tr>
        <w:tc>
          <w:tcPr>
            <w:tcW w:type="dxa" w:w="2880"/>
            <w:shd w:val="clear" w:fill="12305C"/>
          </w:tcPr>
          <w:p>
            <w:pPr>
              <w:spacing w:after="40" w:before="40"/>
            </w:pPr>
            <w:r/>
            <w:r>
              <w:rPr>
                <w:b/>
                <w:color w:val="FFFFFF"/>
                <w:sz w:val="18"/>
              </w:rPr>
              <w:t>Phrase</w:t>
            </w:r>
          </w:p>
        </w:tc>
        <w:tc>
          <w:tcPr>
            <w:tcW w:type="dxa" w:w="1656"/>
            <w:shd w:val="clear" w:fill="12305C"/>
          </w:tcPr>
          <w:p>
            <w:pPr>
              <w:spacing w:after="40" w:before="40"/>
              <w:jc w:val="center"/>
            </w:pPr>
            <w:r/>
            <w:r>
              <w:rPr>
                <w:b/>
                <w:color w:val="FFFFFF"/>
                <w:sz w:val="18"/>
              </w:rPr>
              <w:t>Occurrences</w:t>
            </w:r>
          </w:p>
        </w:tc>
        <w:tc>
          <w:tcPr>
            <w:tcW w:type="dxa" w:w="2880"/>
            <w:shd w:val="clear" w:fill="12305C"/>
          </w:tcPr>
          <w:p>
            <w:pPr>
              <w:spacing w:after="40" w:before="40"/>
              <w:jc w:val="center"/>
            </w:pPr>
            <w:r/>
            <w:r>
              <w:rPr>
                <w:b/>
                <w:color w:val="FFFFFF"/>
                <w:sz w:val="18"/>
              </w:rPr>
              <w:t xml:space="preserve">Phrase </w:t>
            </w:r>
          </w:p>
        </w:tc>
        <w:tc>
          <w:tcPr>
            <w:tcW w:type="dxa" w:w="1656"/>
            <w:shd w:val="clear" w:fill="12305C"/>
          </w:tcPr>
          <w:p>
            <w:pPr>
              <w:spacing w:after="40" w:before="40"/>
              <w:jc w:val="center"/>
            </w:pPr>
            <w:r/>
            <w:r>
              <w:rPr>
                <w:b/>
                <w:color w:val="FFFFFF"/>
                <w:sz w:val="18"/>
              </w:rPr>
              <w:t xml:space="preserve">Occurrences </w:t>
            </w:r>
          </w:p>
        </w:tc>
      </w:tr>
      <w:tr>
        <w:tc>
          <w:tcPr>
            <w:tcW w:type="dxa" w:w="2880"/>
          </w:tcPr>
          <w:p>
            <w:pPr>
              <w:spacing w:after="30" w:before="30"/>
            </w:pPr>
            <w:r/>
            <w:r>
              <w:rPr>
                <w:sz w:val="18"/>
              </w:rPr>
              <w:t>bjp india</w:t>
            </w:r>
          </w:p>
        </w:tc>
        <w:tc>
          <w:tcPr>
            <w:tcW w:type="dxa" w:w="1656"/>
          </w:tcPr>
          <w:p>
            <w:pPr>
              <w:spacing w:after="30" w:before="30"/>
              <w:jc w:val="center"/>
            </w:pPr>
            <w:r/>
            <w:r>
              <w:rPr>
                <w:sz w:val="18"/>
              </w:rPr>
              <w:t>24,256</w:t>
            </w:r>
          </w:p>
        </w:tc>
        <w:tc>
          <w:tcPr>
            <w:tcW w:type="dxa" w:w="2880"/>
          </w:tcPr>
          <w:p>
            <w:pPr>
              <w:spacing w:after="30" w:before="30"/>
              <w:jc w:val="center"/>
            </w:pPr>
            <w:r/>
            <w:r>
              <w:rPr>
                <w:sz w:val="18"/>
              </w:rPr>
              <w:t>जन्मदिन हार्दिक</w:t>
            </w:r>
          </w:p>
        </w:tc>
        <w:tc>
          <w:tcPr>
            <w:tcW w:type="dxa" w:w="1656"/>
          </w:tcPr>
          <w:p>
            <w:pPr>
              <w:spacing w:after="30" w:before="30"/>
              <w:jc w:val="center"/>
            </w:pPr>
            <w:r/>
            <w:r>
              <w:rPr>
                <w:sz w:val="18"/>
              </w:rPr>
              <w:t>9,105</w:t>
            </w:r>
          </w:p>
        </w:tc>
      </w:tr>
      <w:tr>
        <w:tc>
          <w:tcPr>
            <w:tcW w:type="dxa" w:w="2880"/>
            <w:shd w:val="clear" w:fill="F3F6FA"/>
          </w:tcPr>
          <w:p>
            <w:pPr>
              <w:spacing w:after="30" w:before="30"/>
            </w:pPr>
            <w:r/>
            <w:r>
              <w:rPr>
                <w:sz w:val="18"/>
              </w:rPr>
              <w:t>हार्दिक बधाई</w:t>
            </w:r>
          </w:p>
        </w:tc>
        <w:tc>
          <w:tcPr>
            <w:tcW w:type="dxa" w:w="1656"/>
            <w:shd w:val="clear" w:fill="F3F6FA"/>
          </w:tcPr>
          <w:p>
            <w:pPr>
              <w:spacing w:after="30" w:before="30"/>
              <w:jc w:val="center"/>
            </w:pPr>
            <w:r/>
            <w:r>
              <w:rPr>
                <w:sz w:val="18"/>
              </w:rPr>
              <w:t>16,752</w:t>
            </w:r>
          </w:p>
        </w:tc>
        <w:tc>
          <w:tcPr>
            <w:tcW w:type="dxa" w:w="2880"/>
            <w:shd w:val="clear" w:fill="F3F6FA"/>
          </w:tcPr>
          <w:p>
            <w:pPr>
              <w:spacing w:after="30" w:before="30"/>
              <w:jc w:val="center"/>
            </w:pPr>
            <w:r/>
            <w:r>
              <w:rPr>
                <w:sz w:val="18"/>
              </w:rPr>
              <w:t>नेतृत्व में</w:t>
            </w:r>
          </w:p>
        </w:tc>
        <w:tc>
          <w:tcPr>
            <w:tcW w:type="dxa" w:w="1656"/>
            <w:shd w:val="clear" w:fill="F3F6FA"/>
          </w:tcPr>
          <w:p>
            <w:pPr>
              <w:spacing w:after="30" w:before="30"/>
              <w:jc w:val="center"/>
            </w:pPr>
            <w:r/>
            <w:r>
              <w:rPr>
                <w:sz w:val="18"/>
              </w:rPr>
              <w:t>8,679</w:t>
            </w:r>
          </w:p>
        </w:tc>
      </w:tr>
      <w:tr>
        <w:tc>
          <w:tcPr>
            <w:tcW w:type="dxa" w:w="2880"/>
          </w:tcPr>
          <w:p>
            <w:pPr>
              <w:spacing w:after="30" w:before="30"/>
            </w:pPr>
            <w:r/>
            <w:r>
              <w:rPr>
                <w:sz w:val="18"/>
              </w:rPr>
              <w:t>बधाई एवं</w:t>
            </w:r>
          </w:p>
        </w:tc>
        <w:tc>
          <w:tcPr>
            <w:tcW w:type="dxa" w:w="1656"/>
          </w:tcPr>
          <w:p>
            <w:pPr>
              <w:spacing w:after="30" w:before="30"/>
              <w:jc w:val="center"/>
            </w:pPr>
            <w:r/>
            <w:r>
              <w:rPr>
                <w:sz w:val="18"/>
              </w:rPr>
              <w:t>16,179</w:t>
            </w:r>
          </w:p>
        </w:tc>
        <w:tc>
          <w:tcPr>
            <w:tcW w:type="dxa" w:w="2880"/>
          </w:tcPr>
          <w:p>
            <w:pPr>
              <w:spacing w:after="30" w:before="30"/>
              <w:jc w:val="center"/>
            </w:pPr>
            <w:r/>
            <w:r>
              <w:rPr>
                <w:sz w:val="18"/>
              </w:rPr>
              <w:t>bharat digital</w:t>
            </w:r>
          </w:p>
        </w:tc>
        <w:tc>
          <w:tcPr>
            <w:tcW w:type="dxa" w:w="1656"/>
          </w:tcPr>
          <w:p>
            <w:pPr>
              <w:spacing w:after="30" w:before="30"/>
              <w:jc w:val="center"/>
            </w:pPr>
            <w:r/>
            <w:r>
              <w:rPr>
                <w:sz w:val="18"/>
              </w:rPr>
              <w:t>8,133</w:t>
            </w:r>
          </w:p>
        </w:tc>
      </w:tr>
      <w:tr>
        <w:tc>
          <w:tcPr>
            <w:tcW w:type="dxa" w:w="2880"/>
            <w:shd w:val="clear" w:fill="F3F6FA"/>
          </w:tcPr>
          <w:p>
            <w:pPr>
              <w:spacing w:after="30" w:before="30"/>
            </w:pPr>
            <w:r/>
            <w:r>
              <w:rPr>
                <w:sz w:val="18"/>
              </w:rPr>
              <w:t>प्रधानमंत्री श्री</w:t>
            </w:r>
          </w:p>
        </w:tc>
        <w:tc>
          <w:tcPr>
            <w:tcW w:type="dxa" w:w="1656"/>
            <w:shd w:val="clear" w:fill="F3F6FA"/>
          </w:tcPr>
          <w:p>
            <w:pPr>
              <w:spacing w:after="30" w:before="30"/>
              <w:jc w:val="center"/>
            </w:pPr>
            <w:r/>
            <w:r>
              <w:rPr>
                <w:sz w:val="18"/>
              </w:rPr>
              <w:t>15,911</w:t>
            </w:r>
          </w:p>
        </w:tc>
        <w:tc>
          <w:tcPr>
            <w:tcW w:type="dxa" w:w="2880"/>
            <w:shd w:val="clear" w:fill="F3F6FA"/>
          </w:tcPr>
          <w:p>
            <w:pPr>
              <w:spacing w:after="30" w:before="30"/>
              <w:jc w:val="center"/>
            </w:pPr>
            <w:r/>
            <w:r>
              <w:rPr>
                <w:sz w:val="18"/>
              </w:rPr>
              <w:t>भारतीय जनता</w:t>
            </w:r>
          </w:p>
        </w:tc>
        <w:tc>
          <w:tcPr>
            <w:tcW w:type="dxa" w:w="1656"/>
            <w:shd w:val="clear" w:fill="F3F6FA"/>
          </w:tcPr>
          <w:p>
            <w:pPr>
              <w:spacing w:after="30" w:before="30"/>
              <w:jc w:val="center"/>
            </w:pPr>
            <w:r/>
            <w:r>
              <w:rPr>
                <w:sz w:val="18"/>
              </w:rPr>
              <w:t>7,204</w:t>
            </w:r>
          </w:p>
        </w:tc>
      </w:tr>
      <w:tr>
        <w:tc>
          <w:tcPr>
            <w:tcW w:type="dxa" w:w="2880"/>
          </w:tcPr>
          <w:p>
            <w:pPr>
              <w:spacing w:after="30" w:before="30"/>
            </w:pPr>
            <w:r/>
            <w:r>
              <w:rPr>
                <w:sz w:val="18"/>
              </w:rPr>
              <w:t>श्री narendramodi</w:t>
            </w:r>
          </w:p>
        </w:tc>
        <w:tc>
          <w:tcPr>
            <w:tcW w:type="dxa" w:w="1656"/>
          </w:tcPr>
          <w:p>
            <w:pPr>
              <w:spacing w:after="30" w:before="30"/>
              <w:jc w:val="center"/>
            </w:pPr>
            <w:r/>
            <w:r>
              <w:rPr>
                <w:sz w:val="18"/>
              </w:rPr>
              <w:t>13,286</w:t>
            </w:r>
          </w:p>
        </w:tc>
        <w:tc>
          <w:tcPr>
            <w:tcW w:type="dxa" w:w="2880"/>
          </w:tcPr>
          <w:p>
            <w:pPr>
              <w:spacing w:after="30" w:before="30"/>
              <w:jc w:val="center"/>
            </w:pPr>
            <w:r/>
            <w:r>
              <w:rPr>
                <w:sz w:val="18"/>
              </w:rPr>
              <w:t>जनता पार्टी</w:t>
            </w:r>
          </w:p>
        </w:tc>
        <w:tc>
          <w:tcPr>
            <w:tcW w:type="dxa" w:w="1656"/>
          </w:tcPr>
          <w:p>
            <w:pPr>
              <w:spacing w:after="30" w:before="30"/>
              <w:jc w:val="center"/>
            </w:pPr>
            <w:r/>
            <w:r>
              <w:rPr>
                <w:sz w:val="18"/>
              </w:rPr>
              <w:t>7,086</w:t>
            </w:r>
          </w:p>
        </w:tc>
      </w:tr>
      <w:tr>
        <w:tc>
          <w:tcPr>
            <w:tcW w:type="dxa" w:w="2880"/>
            <w:shd w:val="clear" w:fill="F3F6FA"/>
          </w:tcPr>
          <w:p>
            <w:pPr>
              <w:spacing w:after="30" w:before="30"/>
            </w:pPr>
            <w:r/>
            <w:r>
              <w:rPr>
                <w:sz w:val="18"/>
              </w:rPr>
              <w:t>उत्तर प्रदेश</w:t>
            </w:r>
          </w:p>
        </w:tc>
        <w:tc>
          <w:tcPr>
            <w:tcW w:type="dxa" w:w="1656"/>
            <w:shd w:val="clear" w:fill="F3F6FA"/>
          </w:tcPr>
          <w:p>
            <w:pPr>
              <w:spacing w:after="30" w:before="30"/>
              <w:jc w:val="center"/>
            </w:pPr>
            <w:r/>
            <w:r>
              <w:rPr>
                <w:sz w:val="18"/>
              </w:rPr>
              <w:t>12,961</w:t>
            </w:r>
          </w:p>
        </w:tc>
        <w:tc>
          <w:tcPr>
            <w:tcW w:type="dxa" w:w="2880"/>
            <w:shd w:val="clear" w:fill="F3F6FA"/>
          </w:tcPr>
          <w:p>
            <w:pPr>
              <w:spacing w:after="30" w:before="30"/>
              <w:jc w:val="center"/>
            </w:pPr>
            <w:r/>
            <w:r>
              <w:rPr>
                <w:sz w:val="18"/>
              </w:rPr>
              <w:t>विधानसभा क्षेत्र</w:t>
            </w:r>
          </w:p>
        </w:tc>
        <w:tc>
          <w:tcPr>
            <w:tcW w:type="dxa" w:w="1656"/>
            <w:shd w:val="clear" w:fill="F3F6FA"/>
          </w:tcPr>
          <w:p>
            <w:pPr>
              <w:spacing w:after="30" w:before="30"/>
              <w:jc w:val="center"/>
            </w:pPr>
            <w:r/>
            <w:r>
              <w:rPr>
                <w:sz w:val="18"/>
              </w:rPr>
              <w:t>7,042</w:t>
            </w:r>
          </w:p>
        </w:tc>
      </w:tr>
      <w:tr>
        <w:tc>
          <w:tcPr>
            <w:tcW w:type="dxa" w:w="2880"/>
          </w:tcPr>
          <w:p>
            <w:pPr>
              <w:spacing w:after="30" w:before="30"/>
            </w:pPr>
            <w:r/>
            <w:r>
              <w:rPr>
                <w:sz w:val="18"/>
              </w:rPr>
              <w:t>उत्तम स्वास्थ्य</w:t>
            </w:r>
          </w:p>
        </w:tc>
        <w:tc>
          <w:tcPr>
            <w:tcW w:type="dxa" w:w="1656"/>
          </w:tcPr>
          <w:p>
            <w:pPr>
              <w:spacing w:after="30" w:before="30"/>
              <w:jc w:val="center"/>
            </w:pPr>
            <w:r/>
            <w:r>
              <w:rPr>
                <w:sz w:val="18"/>
              </w:rPr>
              <w:t>9,641</w:t>
            </w:r>
          </w:p>
        </w:tc>
        <w:tc>
          <w:tcPr>
            <w:tcW w:type="dxa" w:w="2880"/>
          </w:tcPr>
          <w:p>
            <w:pPr>
              <w:spacing w:after="30" w:before="30"/>
              <w:jc w:val="center"/>
            </w:pPr>
            <w:r/>
            <w:r>
              <w:rPr>
                <w:sz w:val="18"/>
              </w:rPr>
              <w:t>मुख्यमंत्री श्री</w:t>
            </w:r>
          </w:p>
        </w:tc>
        <w:tc>
          <w:tcPr>
            <w:tcW w:type="dxa" w:w="1656"/>
          </w:tcPr>
          <w:p>
            <w:pPr>
              <w:spacing w:after="30" w:before="30"/>
              <w:jc w:val="center"/>
            </w:pPr>
            <w:r/>
            <w:r>
              <w:rPr>
                <w:sz w:val="18"/>
              </w:rPr>
              <w:t>6,990</w:t>
            </w:r>
          </w:p>
        </w:tc>
      </w:tr>
      <w:tr>
        <w:tc>
          <w:tcPr>
            <w:tcW w:type="dxa" w:w="2880"/>
            <w:shd w:val="clear" w:fill="F3F6FA"/>
          </w:tcPr>
          <w:p>
            <w:pPr>
              <w:spacing w:after="30" w:before="30"/>
            </w:pPr>
            <w:r/>
            <w:r>
              <w:rPr>
                <w:sz w:val="18"/>
              </w:rPr>
              <w:t>में आयोजित</w:t>
            </w:r>
          </w:p>
        </w:tc>
        <w:tc>
          <w:tcPr>
            <w:tcW w:type="dxa" w:w="1656"/>
            <w:shd w:val="clear" w:fill="F3F6FA"/>
          </w:tcPr>
          <w:p>
            <w:pPr>
              <w:spacing w:after="30" w:before="30"/>
              <w:jc w:val="center"/>
            </w:pPr>
            <w:r/>
            <w:r>
              <w:rPr>
                <w:sz w:val="18"/>
              </w:rPr>
              <w:t>9,574</w:t>
            </w:r>
          </w:p>
        </w:tc>
        <w:tc>
          <w:tcPr>
            <w:tcW w:type="dxa" w:w="2880"/>
            <w:shd w:val="clear" w:fill="F3F6FA"/>
          </w:tcPr>
          <w:p>
            <w:pPr>
              <w:spacing w:after="30" w:before="30"/>
              <w:jc w:val="center"/>
            </w:pPr>
            <w:r/>
            <w:r>
              <w:rPr>
                <w:sz w:val="18"/>
              </w:rPr>
              <w:t>prime minister</w:t>
            </w:r>
          </w:p>
        </w:tc>
        <w:tc>
          <w:tcPr>
            <w:tcW w:type="dxa" w:w="1656"/>
            <w:shd w:val="clear" w:fill="F3F6FA"/>
          </w:tcPr>
          <w:p>
            <w:pPr>
              <w:spacing w:after="30" w:before="30"/>
              <w:jc w:val="center"/>
            </w:pPr>
            <w:r/>
            <w:r>
              <w:rPr>
                <w:sz w:val="18"/>
              </w:rPr>
              <w:t>6,899</w:t>
            </w:r>
          </w:p>
        </w:tc>
      </w:tr>
      <w:tr>
        <w:tc>
          <w:tcPr>
            <w:tcW w:type="dxa" w:w="2880"/>
          </w:tcPr>
          <w:p>
            <w:pPr>
              <w:spacing w:after="30" w:before="30"/>
            </w:pPr>
            <w:r/>
            <w:r>
              <w:rPr>
                <w:sz w:val="18"/>
              </w:rPr>
              <w:t>पेपर लीक</w:t>
            </w:r>
          </w:p>
        </w:tc>
        <w:tc>
          <w:tcPr>
            <w:tcW w:type="dxa" w:w="1656"/>
          </w:tcPr>
          <w:p>
            <w:pPr>
              <w:spacing w:after="30" w:before="30"/>
              <w:jc w:val="center"/>
            </w:pPr>
            <w:r/>
            <w:r>
              <w:rPr>
                <w:sz w:val="18"/>
              </w:rPr>
              <w:t>9,554</w:t>
            </w:r>
          </w:p>
        </w:tc>
        <w:tc>
          <w:tcPr>
            <w:tcW w:type="dxa" w:w="2880"/>
          </w:tcPr>
          <w:p>
            <w:pPr>
              <w:spacing w:after="30" w:before="30"/>
              <w:jc w:val="center"/>
            </w:pPr>
            <w:r/>
            <w:r>
              <w:rPr>
                <w:sz w:val="18"/>
              </w:rPr>
              <w:t>रहा है।</w:t>
            </w:r>
          </w:p>
        </w:tc>
        <w:tc>
          <w:tcPr>
            <w:tcW w:type="dxa" w:w="1656"/>
          </w:tcPr>
          <w:p>
            <w:pPr>
              <w:spacing w:after="30" w:before="30"/>
              <w:jc w:val="center"/>
            </w:pPr>
            <w:r/>
            <w:r>
              <w:rPr>
                <w:sz w:val="18"/>
              </w:rPr>
              <w:t>6,781</w:t>
            </w:r>
          </w:p>
        </w:tc>
      </w:tr>
    </w:tbl>
    <w:p>
      <w:pPr>
        <w:spacing w:after="80"/>
      </w:pPr>
    </w:p>
    <w:p>
      <w:pPr>
        <w:pStyle w:val="Heading2"/>
        <w:spacing w:before="220" w:after="80"/>
      </w:pPr>
      <w:r>
        <w:rPr>
          <w:rFonts w:ascii="Calibri" w:hAnsi="Calibri"/>
          <w:b/>
          <w:color w:val="A87D1F"/>
          <w:sz w:val="23"/>
        </w:rPr>
        <w:t>Register 1 — Courtesy and ceremony</w:t>
      </w:r>
    </w:p>
    <w:p>
      <w:pPr>
        <w:spacing w:after="120" w:before="0"/>
      </w:pPr>
      <w:r>
        <w:rPr>
          <w:b w:val="0"/>
          <w:i w:val="0"/>
          <w:sz w:val="21"/>
        </w:rPr>
        <w:t>The single largest block of language is congratulatory: "हार्दिक बधाई" (16,752), "बधाई एवं" (16,179), "जन्मदिन हार्दिक" (9,105), "उत्तम स्वास्थ्य" (9,641). Birthday wishes, festival greetings and good-health blessings account for tens of thousands of posts. This is relationship maintenance, and it is the main reason the neutral share sits above 80%.</w:t>
      </w:r>
    </w:p>
    <w:p>
      <w:pPr>
        <w:pStyle w:val="Heading2"/>
        <w:spacing w:before="220" w:after="80"/>
      </w:pPr>
      <w:r>
        <w:rPr>
          <w:rFonts w:ascii="Calibri" w:hAnsi="Calibri"/>
          <w:b/>
          <w:color w:val="A87D1F"/>
          <w:sz w:val="23"/>
        </w:rPr>
        <w:t>Register 2 — Attribution upward</w:t>
      </w:r>
    </w:p>
    <w:p>
      <w:pPr>
        <w:spacing w:after="120" w:before="0"/>
      </w:pPr>
      <w:r>
        <w:rPr>
          <w:b w:val="0"/>
          <w:i w:val="0"/>
          <w:sz w:val="21"/>
        </w:rPr>
        <w:t>"प्रधानमंत्री श्री" (15,911) and "श्री narendramodi" (13,286) show how much state and local output is framed as delivery of a national leadership agenda. Credit flows upward in the language even when the event is a district-level function.</w:t>
      </w:r>
    </w:p>
    <w:p>
      <w:pPr>
        <w:pStyle w:val="Heading2"/>
        <w:spacing w:before="220" w:after="80"/>
      </w:pPr>
      <w:r>
        <w:rPr>
          <w:rFonts w:ascii="Calibri" w:hAnsi="Calibri"/>
          <w:b/>
          <w:color w:val="A87D1F"/>
          <w:sz w:val="23"/>
        </w:rPr>
        <w:t>Register 3 — The one live grievance</w:t>
      </w:r>
    </w:p>
    <w:p>
      <w:pPr>
        <w:spacing w:after="120" w:before="0"/>
      </w:pPr>
      <w:r>
        <w:rPr>
          <w:b w:val="0"/>
          <w:i w:val="0"/>
          <w:sz w:val="21"/>
        </w:rPr>
        <w:t>"पेपर लीक" appears 9,554 times — the only genuinely contested phrase in the top of the list, and the entry point to the largest issue cluster in the period. Section 11 takes it apart.</w:t>
      </w:r>
    </w:p>
    <w:p>
      <w:r>
        <w:br w:type="page"/>
      </w:r>
    </w:p>
    <w:p>
      <w:pPr>
        <w:pStyle w:val="Heading1"/>
        <w:spacing w:before="320" w:after="40"/>
      </w:pPr>
      <w:r>
        <w:rPr>
          <w:rFonts w:ascii="Calibri" w:hAnsi="Calibri"/>
          <w:b/>
          <w:color w:val="12305C"/>
          <w:sz w:val="30"/>
        </w:rPr>
        <w:t>11.  Spotlight — Students, Exams and Youth Employment</w:t>
      </w:r>
    </w:p>
    <w:p>
      <w:pPr>
        <w:spacing w:after="160" w:before="0"/>
        <w:pBdr>
          <w:bottom w:val="single" w:sz="8" w:color="C9962E" w:space="1"/>
        </w:pBdr>
      </w:pPr>
    </w:p>
    <w:p>
      <w:pPr>
        <w:spacing w:after="120" w:before="0"/>
      </w:pPr>
      <w:r>
        <w:rPr>
          <w:b w:val="0"/>
          <w:i w:val="0"/>
          <w:sz w:val="21"/>
        </w:rPr>
        <w:t>Filtering the full corpus for student, exam, paper-leak, recruitment and youth-employment language returns 66,384 posts from 2,323 handles — 9.9% of everything captured, and the largest single-issue cluster in the window. 42,695 of those come from political handles and 23,689 from media.</w:t>
      </w:r>
    </w:p>
    <w:p>
      <w:pPr>
        <w:jc w:val="center"/>
      </w:pPr>
      <w:r>
        <w:drawing>
          <wp:inline xmlns:a="http://schemas.openxmlformats.org/drawingml/2006/main" xmlns:pic="http://schemas.openxmlformats.org/drawingml/2006/picture">
            <wp:extent cx="6126480" cy="1861710"/>
            <wp:docPr id="8" name="Picture 8"/>
            <wp:cNvGraphicFramePr>
              <a:graphicFrameLocks noChangeAspect="1"/>
            </wp:cNvGraphicFramePr>
            <a:graphic>
              <a:graphicData uri="http://schemas.openxmlformats.org/drawingml/2006/picture">
                <pic:pic>
                  <pic:nvPicPr>
                    <pic:cNvPr id="0" name="c6_stu.png"/>
                    <pic:cNvPicPr/>
                  </pic:nvPicPr>
                  <pic:blipFill>
                    <a:blip r:embed="rId16"/>
                    <a:stretch>
                      <a:fillRect/>
                    </a:stretch>
                  </pic:blipFill>
                  <pic:spPr>
                    <a:xfrm>
                      <a:off x="0" y="0"/>
                      <a:ext cx="6126480" cy="1861710"/>
                    </a:xfrm>
                    <a:prstGeom prst="rect"/>
                  </pic:spPr>
                </pic:pic>
              </a:graphicData>
            </a:graphic>
          </wp:inline>
        </w:drawing>
      </w:r>
    </w:p>
    <w:p>
      <w:pPr>
        <w:spacing w:after="200" w:before="0"/>
        <w:jc w:val="center"/>
      </w:pPr>
      <w:r>
        <w:rPr>
          <w:b w:val="0"/>
          <w:i/>
          <w:color w:val="5A6678"/>
          <w:sz w:val="17"/>
        </w:rPr>
        <w:t>Figure 8 — Daily volume of student and youth-related conversation.</w:t>
      </w:r>
    </w:p>
    <w:p>
      <w:pPr>
        <w:spacing w:after="120" w:before="0"/>
      </w:pPr>
      <w:r>
        <w:rPr>
          <w:b w:val="0"/>
          <w:i w:val="0"/>
          <w:sz w:val="21"/>
        </w:rPr>
        <w:t>Tone on this cluster runs 16.7% positive, 4.0% negative, 79.3% neutral. The negative share is 2.7x the political baseline — modest in absolute terms, but this is where the disagreement in the dataset is concentrated.</w:t>
      </w:r>
    </w:p>
    <w:p>
      <w:pPr>
        <w:pStyle w:val="Heading2"/>
        <w:spacing w:before="220" w:after="80"/>
      </w:pPr>
      <w:r>
        <w:rPr>
          <w:rFonts w:ascii="Calibri" w:hAnsi="Calibri"/>
          <w:b/>
          <w:color w:val="A87D1F"/>
          <w:sz w:val="23"/>
        </w:rPr>
        <w:t>Who is talking about it</w:t>
      </w:r>
    </w:p>
    <w:tbl>
      <w:tblPr>
        <w:tblStyle w:val="TableGrid"/>
        <w:tblW w:type="auto" w:w="0"/>
        <w:jc w:val="center"/>
        <w:tblLook w:firstColumn="1" w:firstRow="1" w:lastColumn="0" w:lastRow="0" w:noHBand="0" w:noVBand="1" w:val="04A0"/>
      </w:tblPr>
      <w:tblGrid>
        <w:gridCol w:w="1610"/>
        <w:gridCol w:w="1610"/>
        <w:gridCol w:w="1610"/>
        <w:gridCol w:w="1610"/>
        <w:gridCol w:w="1610"/>
        <w:gridCol w:w="1610"/>
      </w:tblGrid>
      <w:tr>
        <w:tc>
          <w:tcPr>
            <w:tcW w:type="dxa" w:w="2304"/>
            <w:shd w:val="clear" w:fill="12305C"/>
          </w:tcPr>
          <w:p>
            <w:pPr>
              <w:spacing w:after="40" w:before="40"/>
            </w:pPr>
            <w:r/>
            <w:r>
              <w:rPr>
                <w:b/>
                <w:color w:val="FFFFFF"/>
                <w:sz w:val="18"/>
              </w:rPr>
              <w:t>Party</w:t>
            </w:r>
          </w:p>
        </w:tc>
        <w:tc>
          <w:tcPr>
            <w:tcW w:type="dxa" w:w="1584"/>
            <w:shd w:val="clear" w:fill="12305C"/>
          </w:tcPr>
          <w:p>
            <w:pPr>
              <w:spacing w:after="40" w:before="40"/>
              <w:jc w:val="center"/>
            </w:pPr>
            <w:r/>
            <w:r>
              <w:rPr>
                <w:b/>
                <w:color w:val="FFFFFF"/>
                <w:sz w:val="18"/>
              </w:rPr>
              <w:t>Posts</w:t>
            </w:r>
          </w:p>
        </w:tc>
        <w:tc>
          <w:tcPr>
            <w:tcW w:type="dxa" w:w="1512"/>
            <w:shd w:val="clear" w:fill="12305C"/>
          </w:tcPr>
          <w:p>
            <w:pPr>
              <w:spacing w:after="40" w:before="40"/>
              <w:jc w:val="center"/>
            </w:pPr>
            <w:r/>
            <w:r>
              <w:rPr>
                <w:b/>
                <w:color w:val="FFFFFF"/>
                <w:sz w:val="18"/>
              </w:rPr>
              <w:t>Handles</w:t>
            </w:r>
          </w:p>
        </w:tc>
        <w:tc>
          <w:tcPr>
            <w:tcW w:type="dxa" w:w="1224"/>
            <w:shd w:val="clear" w:fill="12305C"/>
          </w:tcPr>
          <w:p>
            <w:pPr>
              <w:spacing w:after="40" w:before="40"/>
              <w:jc w:val="center"/>
            </w:pPr>
            <w:r/>
            <w:r>
              <w:rPr>
                <w:b/>
                <w:color w:val="FFFFFF"/>
                <w:sz w:val="18"/>
              </w:rPr>
              <w:t>Pos %</w:t>
            </w:r>
          </w:p>
        </w:tc>
        <w:tc>
          <w:tcPr>
            <w:tcW w:type="dxa" w:w="1224"/>
            <w:shd w:val="clear" w:fill="12305C"/>
          </w:tcPr>
          <w:p>
            <w:pPr>
              <w:spacing w:after="40" w:before="40"/>
              <w:jc w:val="center"/>
            </w:pPr>
            <w:r/>
            <w:r>
              <w:rPr>
                <w:b/>
                <w:color w:val="FFFFFF"/>
                <w:sz w:val="18"/>
              </w:rPr>
              <w:t>Neg %</w:t>
            </w:r>
          </w:p>
        </w:tc>
        <w:tc>
          <w:tcPr>
            <w:tcW w:type="dxa" w:w="2160"/>
            <w:shd w:val="clear" w:fill="12305C"/>
          </w:tcPr>
          <w:p>
            <w:pPr>
              <w:spacing w:after="40" w:before="40"/>
              <w:jc w:val="center"/>
            </w:pPr>
            <w:r/>
            <w:r>
              <w:rPr>
                <w:b/>
                <w:color w:val="FFFFFF"/>
                <w:sz w:val="18"/>
              </w:rPr>
              <w:t>Engagements</w:t>
            </w:r>
          </w:p>
        </w:tc>
      </w:tr>
      <w:tr>
        <w:tc>
          <w:tcPr>
            <w:tcW w:type="dxa" w:w="2304"/>
          </w:tcPr>
          <w:p>
            <w:pPr>
              <w:spacing w:after="30" w:before="30"/>
            </w:pPr>
            <w:r/>
            <w:r>
              <w:rPr>
                <w:sz w:val="18"/>
              </w:rPr>
              <w:t>BJP</w:t>
            </w:r>
          </w:p>
        </w:tc>
        <w:tc>
          <w:tcPr>
            <w:tcW w:type="dxa" w:w="1584"/>
          </w:tcPr>
          <w:p>
            <w:pPr>
              <w:spacing w:after="30" w:before="30"/>
              <w:jc w:val="center"/>
            </w:pPr>
            <w:r/>
            <w:r>
              <w:rPr>
                <w:sz w:val="18"/>
              </w:rPr>
              <w:t>29,667</w:t>
            </w:r>
          </w:p>
        </w:tc>
        <w:tc>
          <w:tcPr>
            <w:tcW w:type="dxa" w:w="1512"/>
          </w:tcPr>
          <w:p>
            <w:pPr>
              <w:spacing w:after="30" w:before="30"/>
              <w:jc w:val="center"/>
            </w:pPr>
            <w:r/>
            <w:r>
              <w:rPr>
                <w:sz w:val="18"/>
              </w:rPr>
              <w:t>1,467</w:t>
            </w:r>
          </w:p>
        </w:tc>
        <w:tc>
          <w:tcPr>
            <w:tcW w:type="dxa" w:w="1224"/>
          </w:tcPr>
          <w:p>
            <w:pPr>
              <w:spacing w:after="30" w:before="30"/>
              <w:jc w:val="center"/>
            </w:pPr>
            <w:r/>
            <w:r>
              <w:rPr>
                <w:sz w:val="18"/>
              </w:rPr>
              <w:t>17.9</w:t>
            </w:r>
          </w:p>
        </w:tc>
        <w:tc>
          <w:tcPr>
            <w:tcW w:type="dxa" w:w="1224"/>
          </w:tcPr>
          <w:p>
            <w:pPr>
              <w:spacing w:after="30" w:before="30"/>
              <w:jc w:val="center"/>
            </w:pPr>
            <w:r/>
            <w:r>
              <w:rPr>
                <w:sz w:val="18"/>
              </w:rPr>
              <w:t>2.5</w:t>
            </w:r>
          </w:p>
        </w:tc>
        <w:tc>
          <w:tcPr>
            <w:tcW w:type="dxa" w:w="2160"/>
          </w:tcPr>
          <w:p>
            <w:pPr>
              <w:spacing w:after="30" w:before="30"/>
              <w:jc w:val="center"/>
            </w:pPr>
            <w:r/>
            <w:r>
              <w:rPr>
                <w:sz w:val="18"/>
              </w:rPr>
              <w:t>8.49 Cr</w:t>
            </w:r>
          </w:p>
        </w:tc>
      </w:tr>
      <w:tr>
        <w:tc>
          <w:tcPr>
            <w:tcW w:type="dxa" w:w="2304"/>
            <w:shd w:val="clear" w:fill="F3F6FA"/>
          </w:tcPr>
          <w:p>
            <w:pPr>
              <w:spacing w:after="30" w:before="30"/>
            </w:pPr>
            <w:r/>
            <w:r>
              <w:rPr>
                <w:sz w:val="18"/>
              </w:rPr>
              <w:t>INC</w:t>
            </w:r>
          </w:p>
        </w:tc>
        <w:tc>
          <w:tcPr>
            <w:tcW w:type="dxa" w:w="1584"/>
            <w:shd w:val="clear" w:fill="F3F6FA"/>
          </w:tcPr>
          <w:p>
            <w:pPr>
              <w:spacing w:after="30" w:before="30"/>
              <w:jc w:val="center"/>
            </w:pPr>
            <w:r/>
            <w:r>
              <w:rPr>
                <w:sz w:val="18"/>
              </w:rPr>
              <w:t>9,418</w:t>
            </w:r>
          </w:p>
        </w:tc>
        <w:tc>
          <w:tcPr>
            <w:tcW w:type="dxa" w:w="1512"/>
            <w:shd w:val="clear" w:fill="F3F6FA"/>
          </w:tcPr>
          <w:p>
            <w:pPr>
              <w:spacing w:after="30" w:before="30"/>
              <w:jc w:val="center"/>
            </w:pPr>
            <w:r/>
            <w:r>
              <w:rPr>
                <w:sz w:val="18"/>
              </w:rPr>
              <w:t>327</w:t>
            </w:r>
          </w:p>
        </w:tc>
        <w:tc>
          <w:tcPr>
            <w:tcW w:type="dxa" w:w="1224"/>
            <w:shd w:val="clear" w:fill="F3F6FA"/>
          </w:tcPr>
          <w:p>
            <w:pPr>
              <w:spacing w:after="30" w:before="30"/>
              <w:jc w:val="center"/>
            </w:pPr>
            <w:r/>
            <w:r>
              <w:rPr>
                <w:sz w:val="18"/>
              </w:rPr>
              <w:t>10.4</w:t>
            </w:r>
          </w:p>
        </w:tc>
        <w:tc>
          <w:tcPr>
            <w:tcW w:type="dxa" w:w="1224"/>
            <w:shd w:val="clear" w:fill="F3F6FA"/>
          </w:tcPr>
          <w:p>
            <w:pPr>
              <w:spacing w:after="30" w:before="30"/>
              <w:jc w:val="center"/>
            </w:pPr>
            <w:r/>
            <w:r>
              <w:rPr>
                <w:sz w:val="18"/>
              </w:rPr>
              <w:t>5.2</w:t>
            </w:r>
          </w:p>
        </w:tc>
        <w:tc>
          <w:tcPr>
            <w:tcW w:type="dxa" w:w="2160"/>
            <w:shd w:val="clear" w:fill="F3F6FA"/>
          </w:tcPr>
          <w:p>
            <w:pPr>
              <w:spacing w:after="30" w:before="30"/>
              <w:jc w:val="center"/>
            </w:pPr>
            <w:r/>
            <w:r>
              <w:rPr>
                <w:sz w:val="18"/>
              </w:rPr>
              <w:t>3.53 Cr</w:t>
            </w:r>
          </w:p>
        </w:tc>
      </w:tr>
      <w:tr>
        <w:tc>
          <w:tcPr>
            <w:tcW w:type="dxa" w:w="2304"/>
          </w:tcPr>
          <w:p>
            <w:pPr>
              <w:spacing w:after="30" w:before="30"/>
            </w:pPr>
            <w:r/>
            <w:r>
              <w:rPr>
                <w:sz w:val="18"/>
              </w:rPr>
              <w:t>SP</w:t>
            </w:r>
          </w:p>
        </w:tc>
        <w:tc>
          <w:tcPr>
            <w:tcW w:type="dxa" w:w="1584"/>
          </w:tcPr>
          <w:p>
            <w:pPr>
              <w:spacing w:after="30" w:before="30"/>
              <w:jc w:val="center"/>
            </w:pPr>
            <w:r/>
            <w:r>
              <w:rPr>
                <w:sz w:val="18"/>
              </w:rPr>
              <w:t>1,367</w:t>
            </w:r>
          </w:p>
        </w:tc>
        <w:tc>
          <w:tcPr>
            <w:tcW w:type="dxa" w:w="1512"/>
          </w:tcPr>
          <w:p>
            <w:pPr>
              <w:spacing w:after="30" w:before="30"/>
              <w:jc w:val="center"/>
            </w:pPr>
            <w:r/>
            <w:r>
              <w:rPr>
                <w:sz w:val="18"/>
              </w:rPr>
              <w:t>108</w:t>
            </w:r>
          </w:p>
        </w:tc>
        <w:tc>
          <w:tcPr>
            <w:tcW w:type="dxa" w:w="1224"/>
          </w:tcPr>
          <w:p>
            <w:pPr>
              <w:spacing w:after="30" w:before="30"/>
              <w:jc w:val="center"/>
            </w:pPr>
            <w:r/>
            <w:r>
              <w:rPr>
                <w:sz w:val="18"/>
              </w:rPr>
              <w:t>2.4</w:t>
            </w:r>
          </w:p>
        </w:tc>
        <w:tc>
          <w:tcPr>
            <w:tcW w:type="dxa" w:w="1224"/>
          </w:tcPr>
          <w:p>
            <w:pPr>
              <w:spacing w:after="30" w:before="30"/>
              <w:jc w:val="center"/>
            </w:pPr>
            <w:r/>
            <w:r>
              <w:rPr>
                <w:sz w:val="18"/>
              </w:rPr>
              <w:t>0.8</w:t>
            </w:r>
          </w:p>
        </w:tc>
        <w:tc>
          <w:tcPr>
            <w:tcW w:type="dxa" w:w="2160"/>
          </w:tcPr>
          <w:p>
            <w:pPr>
              <w:spacing w:after="30" w:before="30"/>
              <w:jc w:val="center"/>
            </w:pPr>
            <w:r/>
            <w:r>
              <w:rPr>
                <w:sz w:val="18"/>
              </w:rPr>
              <w:t>14.32 L</w:t>
            </w:r>
          </w:p>
        </w:tc>
      </w:tr>
      <w:tr>
        <w:tc>
          <w:tcPr>
            <w:tcW w:type="dxa" w:w="2304"/>
            <w:shd w:val="clear" w:fill="F3F6FA"/>
          </w:tcPr>
          <w:p>
            <w:pPr>
              <w:spacing w:after="30" w:before="30"/>
            </w:pPr>
            <w:r/>
            <w:r>
              <w:rPr>
                <w:sz w:val="18"/>
              </w:rPr>
              <w:t>AAP</w:t>
            </w:r>
          </w:p>
        </w:tc>
        <w:tc>
          <w:tcPr>
            <w:tcW w:type="dxa" w:w="1584"/>
            <w:shd w:val="clear" w:fill="F3F6FA"/>
          </w:tcPr>
          <w:p>
            <w:pPr>
              <w:spacing w:after="30" w:before="30"/>
              <w:jc w:val="center"/>
            </w:pPr>
            <w:r/>
            <w:r>
              <w:rPr>
                <w:sz w:val="18"/>
              </w:rPr>
              <w:t>654</w:t>
            </w:r>
          </w:p>
        </w:tc>
        <w:tc>
          <w:tcPr>
            <w:tcW w:type="dxa" w:w="1512"/>
            <w:shd w:val="clear" w:fill="F3F6FA"/>
          </w:tcPr>
          <w:p>
            <w:pPr>
              <w:spacing w:after="30" w:before="30"/>
              <w:jc w:val="center"/>
            </w:pPr>
            <w:r/>
            <w:r>
              <w:rPr>
                <w:sz w:val="18"/>
              </w:rPr>
              <w:t>86</w:t>
            </w:r>
          </w:p>
        </w:tc>
        <w:tc>
          <w:tcPr>
            <w:tcW w:type="dxa" w:w="1224"/>
            <w:shd w:val="clear" w:fill="F3F6FA"/>
          </w:tcPr>
          <w:p>
            <w:pPr>
              <w:spacing w:after="30" w:before="30"/>
              <w:jc w:val="center"/>
            </w:pPr>
            <w:r/>
            <w:r>
              <w:rPr>
                <w:sz w:val="18"/>
              </w:rPr>
              <w:t>10.2</w:t>
            </w:r>
          </w:p>
        </w:tc>
        <w:tc>
          <w:tcPr>
            <w:tcW w:type="dxa" w:w="1224"/>
            <w:shd w:val="clear" w:fill="F3F6FA"/>
          </w:tcPr>
          <w:p>
            <w:pPr>
              <w:spacing w:after="30" w:before="30"/>
              <w:jc w:val="center"/>
            </w:pPr>
            <w:r/>
            <w:r>
              <w:rPr>
                <w:sz w:val="18"/>
              </w:rPr>
              <w:t>3.4</w:t>
            </w:r>
          </w:p>
        </w:tc>
        <w:tc>
          <w:tcPr>
            <w:tcW w:type="dxa" w:w="2160"/>
            <w:shd w:val="clear" w:fill="F3F6FA"/>
          </w:tcPr>
          <w:p>
            <w:pPr>
              <w:spacing w:after="30" w:before="30"/>
              <w:jc w:val="center"/>
            </w:pPr>
            <w:r/>
            <w:r>
              <w:rPr>
                <w:sz w:val="18"/>
              </w:rPr>
              <w:t>7.77 L</w:t>
            </w:r>
          </w:p>
        </w:tc>
      </w:tr>
      <w:tr>
        <w:tc>
          <w:tcPr>
            <w:tcW w:type="dxa" w:w="2304"/>
          </w:tcPr>
          <w:p>
            <w:pPr>
              <w:spacing w:after="30" w:before="30"/>
            </w:pPr>
            <w:r/>
            <w:r>
              <w:rPr>
                <w:sz w:val="18"/>
              </w:rPr>
              <w:t>JD(U)</w:t>
            </w:r>
          </w:p>
        </w:tc>
        <w:tc>
          <w:tcPr>
            <w:tcW w:type="dxa" w:w="1584"/>
          </w:tcPr>
          <w:p>
            <w:pPr>
              <w:spacing w:after="30" w:before="30"/>
              <w:jc w:val="center"/>
            </w:pPr>
            <w:r/>
            <w:r>
              <w:rPr>
                <w:sz w:val="18"/>
              </w:rPr>
              <w:t>240</w:t>
            </w:r>
          </w:p>
        </w:tc>
        <w:tc>
          <w:tcPr>
            <w:tcW w:type="dxa" w:w="1512"/>
          </w:tcPr>
          <w:p>
            <w:pPr>
              <w:spacing w:after="30" w:before="30"/>
              <w:jc w:val="center"/>
            </w:pPr>
            <w:r/>
            <w:r>
              <w:rPr>
                <w:sz w:val="18"/>
              </w:rPr>
              <w:t>18</w:t>
            </w:r>
          </w:p>
        </w:tc>
        <w:tc>
          <w:tcPr>
            <w:tcW w:type="dxa" w:w="1224"/>
          </w:tcPr>
          <w:p>
            <w:pPr>
              <w:spacing w:after="30" w:before="30"/>
              <w:jc w:val="center"/>
            </w:pPr>
            <w:r/>
            <w:r>
              <w:rPr>
                <w:sz w:val="18"/>
              </w:rPr>
              <w:t>10.0</w:t>
            </w:r>
          </w:p>
        </w:tc>
        <w:tc>
          <w:tcPr>
            <w:tcW w:type="dxa" w:w="1224"/>
          </w:tcPr>
          <w:p>
            <w:pPr>
              <w:spacing w:after="30" w:before="30"/>
              <w:jc w:val="center"/>
            </w:pPr>
            <w:r/>
            <w:r>
              <w:rPr>
                <w:sz w:val="18"/>
              </w:rPr>
              <w:t>2.9</w:t>
            </w:r>
          </w:p>
        </w:tc>
        <w:tc>
          <w:tcPr>
            <w:tcW w:type="dxa" w:w="2160"/>
          </w:tcPr>
          <w:p>
            <w:pPr>
              <w:spacing w:after="30" w:before="30"/>
              <w:jc w:val="center"/>
            </w:pPr>
            <w:r/>
            <w:r>
              <w:rPr>
                <w:sz w:val="18"/>
              </w:rPr>
              <w:t>5.91 L</w:t>
            </w:r>
          </w:p>
        </w:tc>
      </w:tr>
      <w:tr>
        <w:tc>
          <w:tcPr>
            <w:tcW w:type="dxa" w:w="2304"/>
            <w:shd w:val="clear" w:fill="F3F6FA"/>
          </w:tcPr>
          <w:p>
            <w:pPr>
              <w:spacing w:after="30" w:before="30"/>
            </w:pPr>
            <w:r/>
            <w:r>
              <w:rPr>
                <w:sz w:val="18"/>
              </w:rPr>
              <w:t>RJD</w:t>
            </w:r>
          </w:p>
        </w:tc>
        <w:tc>
          <w:tcPr>
            <w:tcW w:type="dxa" w:w="1584"/>
            <w:shd w:val="clear" w:fill="F3F6FA"/>
          </w:tcPr>
          <w:p>
            <w:pPr>
              <w:spacing w:after="30" w:before="30"/>
              <w:jc w:val="center"/>
            </w:pPr>
            <w:r/>
            <w:r>
              <w:rPr>
                <w:sz w:val="18"/>
              </w:rPr>
              <w:t>178</w:t>
            </w:r>
          </w:p>
        </w:tc>
        <w:tc>
          <w:tcPr>
            <w:tcW w:type="dxa" w:w="1512"/>
            <w:shd w:val="clear" w:fill="F3F6FA"/>
          </w:tcPr>
          <w:p>
            <w:pPr>
              <w:spacing w:after="30" w:before="30"/>
              <w:jc w:val="center"/>
            </w:pPr>
            <w:r/>
            <w:r>
              <w:rPr>
                <w:sz w:val="18"/>
              </w:rPr>
              <w:t>17</w:t>
            </w:r>
          </w:p>
        </w:tc>
        <w:tc>
          <w:tcPr>
            <w:tcW w:type="dxa" w:w="1224"/>
            <w:shd w:val="clear" w:fill="F3F6FA"/>
          </w:tcPr>
          <w:p>
            <w:pPr>
              <w:spacing w:after="30" w:before="30"/>
              <w:jc w:val="center"/>
            </w:pPr>
            <w:r/>
            <w:r>
              <w:rPr>
                <w:sz w:val="18"/>
              </w:rPr>
              <w:t>12.9</w:t>
            </w:r>
          </w:p>
        </w:tc>
        <w:tc>
          <w:tcPr>
            <w:tcW w:type="dxa" w:w="1224"/>
            <w:shd w:val="clear" w:fill="F3F6FA"/>
          </w:tcPr>
          <w:p>
            <w:pPr>
              <w:spacing w:after="30" w:before="30"/>
              <w:jc w:val="center"/>
            </w:pPr>
            <w:r/>
            <w:r>
              <w:rPr>
                <w:sz w:val="18"/>
              </w:rPr>
              <w:t>2.8</w:t>
            </w:r>
          </w:p>
        </w:tc>
        <w:tc>
          <w:tcPr>
            <w:tcW w:type="dxa" w:w="2160"/>
            <w:shd w:val="clear" w:fill="F3F6FA"/>
          </w:tcPr>
          <w:p>
            <w:pPr>
              <w:spacing w:after="30" w:before="30"/>
              <w:jc w:val="center"/>
            </w:pPr>
            <w:r/>
            <w:r>
              <w:rPr>
                <w:sz w:val="18"/>
              </w:rPr>
              <w:t>3.67 L</w:t>
            </w:r>
          </w:p>
        </w:tc>
      </w:tr>
      <w:tr>
        <w:tc>
          <w:tcPr>
            <w:tcW w:type="dxa" w:w="2304"/>
          </w:tcPr>
          <w:p>
            <w:pPr>
              <w:spacing w:after="30" w:before="30"/>
            </w:pPr>
            <w:r/>
            <w:r>
              <w:rPr>
                <w:sz w:val="18"/>
              </w:rPr>
              <w:t>IND</w:t>
            </w:r>
          </w:p>
        </w:tc>
        <w:tc>
          <w:tcPr>
            <w:tcW w:type="dxa" w:w="1584"/>
          </w:tcPr>
          <w:p>
            <w:pPr>
              <w:spacing w:after="30" w:before="30"/>
              <w:jc w:val="center"/>
            </w:pPr>
            <w:r/>
            <w:r>
              <w:rPr>
                <w:sz w:val="18"/>
              </w:rPr>
              <w:t>101</w:t>
            </w:r>
          </w:p>
        </w:tc>
        <w:tc>
          <w:tcPr>
            <w:tcW w:type="dxa" w:w="1512"/>
          </w:tcPr>
          <w:p>
            <w:pPr>
              <w:spacing w:after="30" w:before="30"/>
              <w:jc w:val="center"/>
            </w:pPr>
            <w:r/>
            <w:r>
              <w:rPr>
                <w:sz w:val="18"/>
              </w:rPr>
              <w:t>15</w:t>
            </w:r>
          </w:p>
        </w:tc>
        <w:tc>
          <w:tcPr>
            <w:tcW w:type="dxa" w:w="1224"/>
          </w:tcPr>
          <w:p>
            <w:pPr>
              <w:spacing w:after="30" w:before="30"/>
              <w:jc w:val="center"/>
            </w:pPr>
            <w:r/>
            <w:r>
              <w:rPr>
                <w:sz w:val="18"/>
              </w:rPr>
              <w:t>11.9</w:t>
            </w:r>
          </w:p>
        </w:tc>
        <w:tc>
          <w:tcPr>
            <w:tcW w:type="dxa" w:w="1224"/>
          </w:tcPr>
          <w:p>
            <w:pPr>
              <w:spacing w:after="30" w:before="30"/>
              <w:jc w:val="center"/>
            </w:pPr>
            <w:r/>
            <w:r>
              <w:rPr>
                <w:sz w:val="18"/>
              </w:rPr>
              <w:t>3.0</w:t>
            </w:r>
          </w:p>
        </w:tc>
        <w:tc>
          <w:tcPr>
            <w:tcW w:type="dxa" w:w="2160"/>
          </w:tcPr>
          <w:p>
            <w:pPr>
              <w:spacing w:after="30" w:before="30"/>
              <w:jc w:val="center"/>
            </w:pPr>
            <w:r/>
            <w:r>
              <w:rPr>
                <w:sz w:val="18"/>
              </w:rPr>
              <w:t>3.07 L</w:t>
            </w:r>
          </w:p>
        </w:tc>
      </w:tr>
    </w:tbl>
    <w:p>
      <w:pPr>
        <w:spacing w:after="80"/>
      </w:pPr>
    </w:p>
    <w:p>
      <w:pPr>
        <w:spacing w:after="120" w:before="0"/>
      </w:pPr>
      <w:r>
        <w:rPr>
          <w:b w:val="0"/>
          <w:i w:val="0"/>
          <w:sz w:val="21"/>
        </w:rPr>
        <w:t>The split is instructive. BJP posts 29,667 times on the topic at 2.5% negative — it is talking about youth in the language of schemes, skilling and opportunity. INC posts 9,418 times at 5.2% negative, more than double the rate: it is talking about the same audience in the language of grievance, exams and accountability. Both are addressing young voters; only one is doing it adversarially.</w:t>
      </w:r>
    </w:p>
    <w:p>
      <w:pPr>
        <w:pStyle w:val="Heading2"/>
        <w:spacing w:before="220" w:after="80"/>
      </w:pPr>
      <w:r>
        <w:rPr>
          <w:rFonts w:ascii="Calibri" w:hAnsi="Calibri"/>
          <w:b/>
          <w:color w:val="A87D1F"/>
          <w:sz w:val="23"/>
        </w:rPr>
        <w:t>By office</w:t>
      </w:r>
    </w:p>
    <w:tbl>
      <w:tblPr>
        <w:tblStyle w:val="TableGrid"/>
        <w:tblW w:type="auto" w:w="0"/>
        <w:jc w:val="center"/>
        <w:tblLook w:firstColumn="1" w:firstRow="1" w:lastColumn="0" w:lastRow="0" w:noHBand="0" w:noVBand="1" w:val="04A0"/>
      </w:tblPr>
      <w:tblGrid>
        <w:gridCol w:w="2416"/>
        <w:gridCol w:w="2416"/>
        <w:gridCol w:w="2416"/>
        <w:gridCol w:w="2416"/>
      </w:tblGrid>
      <w:tr>
        <w:tc>
          <w:tcPr>
            <w:tcW w:type="dxa" w:w="3312"/>
            <w:shd w:val="clear" w:fill="12305C"/>
          </w:tcPr>
          <w:p>
            <w:pPr>
              <w:spacing w:after="40" w:before="40"/>
            </w:pPr>
            <w:r/>
            <w:r>
              <w:rPr>
                <w:b/>
                <w:color w:val="FFFFFF"/>
                <w:sz w:val="18"/>
              </w:rPr>
              <w:t>Designation</w:t>
            </w:r>
          </w:p>
        </w:tc>
        <w:tc>
          <w:tcPr>
            <w:tcW w:type="dxa" w:w="1728"/>
            <w:shd w:val="clear" w:fill="12305C"/>
          </w:tcPr>
          <w:p>
            <w:pPr>
              <w:spacing w:after="40" w:before="40"/>
              <w:jc w:val="center"/>
            </w:pPr>
            <w:r/>
            <w:r>
              <w:rPr>
                <w:b/>
                <w:color w:val="FFFFFF"/>
                <w:sz w:val="18"/>
              </w:rPr>
              <w:t>Posts</w:t>
            </w:r>
          </w:p>
        </w:tc>
        <w:tc>
          <w:tcPr>
            <w:tcW w:type="dxa" w:w="1728"/>
            <w:shd w:val="clear" w:fill="12305C"/>
          </w:tcPr>
          <w:p>
            <w:pPr>
              <w:spacing w:after="40" w:before="40"/>
              <w:jc w:val="center"/>
            </w:pPr>
            <w:r/>
            <w:r>
              <w:rPr>
                <w:b/>
                <w:color w:val="FFFFFF"/>
                <w:sz w:val="18"/>
              </w:rPr>
              <w:t>Handles</w:t>
            </w:r>
          </w:p>
        </w:tc>
        <w:tc>
          <w:tcPr>
            <w:tcW w:type="dxa" w:w="2160"/>
            <w:shd w:val="clear" w:fill="12305C"/>
          </w:tcPr>
          <w:p>
            <w:pPr>
              <w:spacing w:after="40" w:before="40"/>
              <w:jc w:val="center"/>
            </w:pPr>
            <w:r/>
            <w:r>
              <w:rPr>
                <w:b/>
                <w:color w:val="FFFFFF"/>
                <w:sz w:val="18"/>
              </w:rPr>
              <w:t>Engagements</w:t>
            </w:r>
          </w:p>
        </w:tc>
      </w:tr>
      <w:tr>
        <w:tc>
          <w:tcPr>
            <w:tcW w:type="dxa" w:w="3312"/>
          </w:tcPr>
          <w:p>
            <w:pPr>
              <w:spacing w:after="30" w:before="30"/>
            </w:pPr>
            <w:r/>
            <w:r>
              <w:rPr>
                <w:sz w:val="18"/>
              </w:rPr>
              <w:t>MLA</w:t>
            </w:r>
          </w:p>
        </w:tc>
        <w:tc>
          <w:tcPr>
            <w:tcW w:type="dxa" w:w="1728"/>
          </w:tcPr>
          <w:p>
            <w:pPr>
              <w:spacing w:after="30" w:before="30"/>
              <w:jc w:val="center"/>
            </w:pPr>
            <w:r/>
            <w:r>
              <w:rPr>
                <w:sz w:val="18"/>
              </w:rPr>
              <w:t>28,367</w:t>
            </w:r>
          </w:p>
        </w:tc>
        <w:tc>
          <w:tcPr>
            <w:tcW w:type="dxa" w:w="1728"/>
          </w:tcPr>
          <w:p>
            <w:pPr>
              <w:spacing w:after="30" w:before="30"/>
              <w:jc w:val="center"/>
            </w:pPr>
            <w:r/>
            <w:r>
              <w:rPr>
                <w:sz w:val="18"/>
              </w:rPr>
              <w:t>1,603</w:t>
            </w:r>
          </w:p>
        </w:tc>
        <w:tc>
          <w:tcPr>
            <w:tcW w:type="dxa" w:w="2160"/>
          </w:tcPr>
          <w:p>
            <w:pPr>
              <w:spacing w:after="30" w:before="30"/>
              <w:jc w:val="center"/>
            </w:pPr>
            <w:r/>
            <w:r>
              <w:rPr>
                <w:sz w:val="18"/>
              </w:rPr>
              <w:t>9.33 Cr</w:t>
            </w:r>
          </w:p>
        </w:tc>
      </w:tr>
      <w:tr>
        <w:tc>
          <w:tcPr>
            <w:tcW w:type="dxa" w:w="3312"/>
            <w:shd w:val="clear" w:fill="F3F6FA"/>
          </w:tcPr>
          <w:p>
            <w:pPr>
              <w:spacing w:after="30" w:before="30"/>
            </w:pPr>
            <w:r/>
            <w:r>
              <w:rPr>
                <w:sz w:val="18"/>
              </w:rPr>
              <w:t>Lok Sabha MP</w:t>
            </w:r>
          </w:p>
        </w:tc>
        <w:tc>
          <w:tcPr>
            <w:tcW w:type="dxa" w:w="1728"/>
            <w:shd w:val="clear" w:fill="F3F6FA"/>
          </w:tcPr>
          <w:p>
            <w:pPr>
              <w:spacing w:after="30" w:before="30"/>
              <w:jc w:val="center"/>
            </w:pPr>
            <w:r/>
            <w:r>
              <w:rPr>
                <w:sz w:val="18"/>
              </w:rPr>
              <w:t>7,700</w:t>
            </w:r>
          </w:p>
        </w:tc>
        <w:tc>
          <w:tcPr>
            <w:tcW w:type="dxa" w:w="1728"/>
            <w:shd w:val="clear" w:fill="F3F6FA"/>
          </w:tcPr>
          <w:p>
            <w:pPr>
              <w:spacing w:after="30" w:before="30"/>
              <w:jc w:val="center"/>
            </w:pPr>
            <w:r/>
            <w:r>
              <w:rPr>
                <w:sz w:val="18"/>
              </w:rPr>
              <w:t>379</w:t>
            </w:r>
          </w:p>
        </w:tc>
        <w:tc>
          <w:tcPr>
            <w:tcW w:type="dxa" w:w="2160"/>
            <w:shd w:val="clear" w:fill="F3F6FA"/>
          </w:tcPr>
          <w:p>
            <w:pPr>
              <w:spacing w:after="30" w:before="30"/>
              <w:jc w:val="center"/>
            </w:pPr>
            <w:r/>
            <w:r>
              <w:rPr>
                <w:sz w:val="18"/>
              </w:rPr>
              <w:t>1.99 Cr</w:t>
            </w:r>
          </w:p>
        </w:tc>
      </w:tr>
      <w:tr>
        <w:tc>
          <w:tcPr>
            <w:tcW w:type="dxa" w:w="3312"/>
          </w:tcPr>
          <w:p>
            <w:pPr>
              <w:spacing w:after="30" w:before="30"/>
            </w:pPr>
            <w:r/>
            <w:r>
              <w:rPr>
                <w:sz w:val="18"/>
              </w:rPr>
              <w:t>Rajya Sabha MP</w:t>
            </w:r>
          </w:p>
        </w:tc>
        <w:tc>
          <w:tcPr>
            <w:tcW w:type="dxa" w:w="1728"/>
          </w:tcPr>
          <w:p>
            <w:pPr>
              <w:spacing w:after="30" w:before="30"/>
              <w:jc w:val="center"/>
            </w:pPr>
            <w:r/>
            <w:r>
              <w:rPr>
                <w:sz w:val="18"/>
              </w:rPr>
              <w:t>3,039</w:t>
            </w:r>
          </w:p>
        </w:tc>
        <w:tc>
          <w:tcPr>
            <w:tcW w:type="dxa" w:w="1728"/>
          </w:tcPr>
          <w:p>
            <w:pPr>
              <w:spacing w:after="30" w:before="30"/>
              <w:jc w:val="center"/>
            </w:pPr>
            <w:r/>
            <w:r>
              <w:rPr>
                <w:sz w:val="18"/>
              </w:rPr>
              <w:t>152</w:t>
            </w:r>
          </w:p>
        </w:tc>
        <w:tc>
          <w:tcPr>
            <w:tcW w:type="dxa" w:w="2160"/>
          </w:tcPr>
          <w:p>
            <w:pPr>
              <w:spacing w:after="30" w:before="30"/>
              <w:jc w:val="center"/>
            </w:pPr>
            <w:r/>
            <w:r>
              <w:rPr>
                <w:sz w:val="18"/>
              </w:rPr>
              <w:t>63.67 L</w:t>
            </w:r>
          </w:p>
        </w:tc>
      </w:tr>
      <w:tr>
        <w:tc>
          <w:tcPr>
            <w:tcW w:type="dxa" w:w="3312"/>
            <w:shd w:val="clear" w:fill="F3F6FA"/>
          </w:tcPr>
          <w:p>
            <w:pPr>
              <w:spacing w:after="30" w:before="30"/>
            </w:pPr>
            <w:r/>
            <w:r>
              <w:rPr>
                <w:sz w:val="18"/>
              </w:rPr>
              <w:t>Chief Minister</w:t>
            </w:r>
          </w:p>
        </w:tc>
        <w:tc>
          <w:tcPr>
            <w:tcW w:type="dxa" w:w="1728"/>
            <w:shd w:val="clear" w:fill="F3F6FA"/>
          </w:tcPr>
          <w:p>
            <w:pPr>
              <w:spacing w:after="30" w:before="30"/>
              <w:jc w:val="center"/>
            </w:pPr>
            <w:r/>
            <w:r>
              <w:rPr>
                <w:sz w:val="18"/>
              </w:rPr>
              <w:t>996</w:t>
            </w:r>
          </w:p>
        </w:tc>
        <w:tc>
          <w:tcPr>
            <w:tcW w:type="dxa" w:w="1728"/>
            <w:shd w:val="clear" w:fill="F3F6FA"/>
          </w:tcPr>
          <w:p>
            <w:pPr>
              <w:spacing w:after="30" w:before="30"/>
              <w:jc w:val="center"/>
            </w:pPr>
            <w:r/>
            <w:r>
              <w:rPr>
                <w:sz w:val="18"/>
              </w:rPr>
              <w:t>26</w:t>
            </w:r>
          </w:p>
        </w:tc>
        <w:tc>
          <w:tcPr>
            <w:tcW w:type="dxa" w:w="2160"/>
            <w:shd w:val="clear" w:fill="F3F6FA"/>
          </w:tcPr>
          <w:p>
            <w:pPr>
              <w:spacing w:after="30" w:before="30"/>
              <w:jc w:val="center"/>
            </w:pPr>
            <w:r/>
            <w:r>
              <w:rPr>
                <w:sz w:val="18"/>
              </w:rPr>
              <w:t>27.65 L</w:t>
            </w:r>
          </w:p>
        </w:tc>
      </w:tr>
      <w:tr>
        <w:tc>
          <w:tcPr>
            <w:tcW w:type="dxa" w:w="3312"/>
          </w:tcPr>
          <w:p>
            <w:pPr>
              <w:spacing w:after="30" w:before="30"/>
            </w:pPr>
            <w:r/>
            <w:r>
              <w:rPr>
                <w:sz w:val="18"/>
              </w:rPr>
              <w:t>MLC</w:t>
            </w:r>
          </w:p>
        </w:tc>
        <w:tc>
          <w:tcPr>
            <w:tcW w:type="dxa" w:w="1728"/>
          </w:tcPr>
          <w:p>
            <w:pPr>
              <w:spacing w:after="30" w:before="30"/>
              <w:jc w:val="center"/>
            </w:pPr>
            <w:r/>
            <w:r>
              <w:rPr>
                <w:sz w:val="18"/>
              </w:rPr>
              <w:t>861</w:t>
            </w:r>
          </w:p>
        </w:tc>
        <w:tc>
          <w:tcPr>
            <w:tcW w:type="dxa" w:w="1728"/>
          </w:tcPr>
          <w:p>
            <w:pPr>
              <w:spacing w:after="30" w:before="30"/>
              <w:jc w:val="center"/>
            </w:pPr>
            <w:r/>
            <w:r>
              <w:rPr>
                <w:sz w:val="18"/>
              </w:rPr>
              <w:t>45</w:t>
            </w:r>
          </w:p>
        </w:tc>
        <w:tc>
          <w:tcPr>
            <w:tcW w:type="dxa" w:w="2160"/>
          </w:tcPr>
          <w:p>
            <w:pPr>
              <w:spacing w:after="30" w:before="30"/>
              <w:jc w:val="center"/>
            </w:pPr>
            <w:r/>
            <w:r>
              <w:rPr>
                <w:sz w:val="18"/>
              </w:rPr>
              <w:t>24.01 L</w:t>
            </w:r>
          </w:p>
        </w:tc>
      </w:tr>
      <w:tr>
        <w:tc>
          <w:tcPr>
            <w:tcW w:type="dxa" w:w="3312"/>
            <w:shd w:val="clear" w:fill="F3F6FA"/>
          </w:tcPr>
          <w:p>
            <w:pPr>
              <w:spacing w:after="30" w:before="30"/>
            </w:pPr>
            <w:r/>
            <w:r>
              <w:rPr>
                <w:sz w:val="18"/>
              </w:rPr>
              <w:t>Deputy Chief Minister</w:t>
            </w:r>
          </w:p>
        </w:tc>
        <w:tc>
          <w:tcPr>
            <w:tcW w:type="dxa" w:w="1728"/>
            <w:shd w:val="clear" w:fill="F3F6FA"/>
          </w:tcPr>
          <w:p>
            <w:pPr>
              <w:spacing w:after="30" w:before="30"/>
              <w:jc w:val="center"/>
            </w:pPr>
            <w:r/>
            <w:r>
              <w:rPr>
                <w:sz w:val="18"/>
              </w:rPr>
              <w:t>525</w:t>
            </w:r>
          </w:p>
        </w:tc>
        <w:tc>
          <w:tcPr>
            <w:tcW w:type="dxa" w:w="1728"/>
            <w:shd w:val="clear" w:fill="F3F6FA"/>
          </w:tcPr>
          <w:p>
            <w:pPr>
              <w:spacing w:after="30" w:before="30"/>
              <w:jc w:val="center"/>
            </w:pPr>
            <w:r/>
            <w:r>
              <w:rPr>
                <w:sz w:val="18"/>
              </w:rPr>
              <w:t>20</w:t>
            </w:r>
          </w:p>
        </w:tc>
        <w:tc>
          <w:tcPr>
            <w:tcW w:type="dxa" w:w="2160"/>
            <w:shd w:val="clear" w:fill="F3F6FA"/>
          </w:tcPr>
          <w:p>
            <w:pPr>
              <w:spacing w:after="30" w:before="30"/>
              <w:jc w:val="center"/>
            </w:pPr>
            <w:r/>
            <w:r>
              <w:rPr>
                <w:sz w:val="18"/>
              </w:rPr>
              <w:t>17.12 L</w:t>
            </w:r>
          </w:p>
        </w:tc>
      </w:tr>
    </w:tbl>
    <w:p>
      <w:pPr>
        <w:spacing w:after="80"/>
      </w:pPr>
    </w:p>
    <w:p>
      <w:pPr>
        <w:pStyle w:val="Heading2"/>
        <w:spacing w:before="220" w:after="80"/>
      </w:pPr>
      <w:r>
        <w:rPr>
          <w:rFonts w:ascii="Calibri" w:hAnsi="Calibri"/>
          <w:b/>
          <w:color w:val="A87D1F"/>
          <w:sz w:val="23"/>
        </w:rPr>
        <w:t>Hashtags inside the cluster</w:t>
      </w:r>
    </w:p>
    <w:tbl>
      <w:tblPr>
        <w:tblStyle w:val="TableGrid"/>
        <w:tblW w:type="auto" w:w="0"/>
        <w:jc w:val="center"/>
        <w:tblLook w:firstColumn="1" w:firstRow="1" w:lastColumn="0" w:lastRow="0" w:noHBand="0" w:noVBand="1" w:val="04A0"/>
      </w:tblPr>
      <w:tblGrid>
        <w:gridCol w:w="2416"/>
        <w:gridCol w:w="2416"/>
        <w:gridCol w:w="2416"/>
        <w:gridCol w:w="2416"/>
      </w:tblGrid>
      <w:tr>
        <w:tc>
          <w:tcPr>
            <w:tcW w:type="dxa" w:w="2880"/>
            <w:shd w:val="clear" w:fill="12305C"/>
          </w:tcPr>
          <w:p>
            <w:pPr>
              <w:spacing w:after="40" w:before="40"/>
            </w:pPr>
            <w:r/>
            <w:r>
              <w:rPr>
                <w:b/>
                <w:color w:val="FFFFFF"/>
                <w:sz w:val="18"/>
              </w:rPr>
              <w:t>Hashtag</w:t>
            </w:r>
          </w:p>
        </w:tc>
        <w:tc>
          <w:tcPr>
            <w:tcW w:type="dxa" w:w="1656"/>
            <w:shd w:val="clear" w:fill="12305C"/>
          </w:tcPr>
          <w:p>
            <w:pPr>
              <w:spacing w:after="40" w:before="40"/>
              <w:jc w:val="center"/>
            </w:pPr>
            <w:r/>
            <w:r>
              <w:rPr>
                <w:b/>
                <w:color w:val="FFFFFF"/>
                <w:sz w:val="18"/>
              </w:rPr>
              <w:t>Tweets</w:t>
            </w:r>
          </w:p>
        </w:tc>
        <w:tc>
          <w:tcPr>
            <w:tcW w:type="dxa" w:w="2880"/>
            <w:shd w:val="clear" w:fill="12305C"/>
          </w:tcPr>
          <w:p>
            <w:pPr>
              <w:spacing w:after="40" w:before="40"/>
              <w:jc w:val="center"/>
            </w:pPr>
            <w:r/>
            <w:r>
              <w:rPr>
                <w:b/>
                <w:color w:val="FFFFFF"/>
                <w:sz w:val="18"/>
              </w:rPr>
              <w:t xml:space="preserve">Hashtag </w:t>
            </w:r>
          </w:p>
        </w:tc>
        <w:tc>
          <w:tcPr>
            <w:tcW w:type="dxa" w:w="1656"/>
            <w:shd w:val="clear" w:fill="12305C"/>
          </w:tcPr>
          <w:p>
            <w:pPr>
              <w:spacing w:after="40" w:before="40"/>
              <w:jc w:val="center"/>
            </w:pPr>
            <w:r/>
            <w:r>
              <w:rPr>
                <w:b/>
                <w:color w:val="FFFFFF"/>
                <w:sz w:val="18"/>
              </w:rPr>
              <w:t xml:space="preserve">Tweets </w:t>
            </w:r>
          </w:p>
        </w:tc>
      </w:tr>
      <w:tr>
        <w:tc>
          <w:tcPr>
            <w:tcW w:type="dxa" w:w="2880"/>
          </w:tcPr>
          <w:p>
            <w:pPr>
              <w:spacing w:after="30" w:before="30"/>
            </w:pPr>
            <w:r/>
            <w:r>
              <w:rPr>
                <w:sz w:val="18"/>
              </w:rPr>
              <w:t>#studentprotest</w:t>
            </w:r>
          </w:p>
        </w:tc>
        <w:tc>
          <w:tcPr>
            <w:tcW w:type="dxa" w:w="1656"/>
          </w:tcPr>
          <w:p>
            <w:pPr>
              <w:spacing w:after="30" w:before="30"/>
              <w:jc w:val="center"/>
            </w:pPr>
            <w:r/>
            <w:r>
              <w:rPr>
                <w:sz w:val="18"/>
              </w:rPr>
              <w:t>2,966</w:t>
            </w:r>
          </w:p>
        </w:tc>
        <w:tc>
          <w:tcPr>
            <w:tcW w:type="dxa" w:w="2880"/>
          </w:tcPr>
          <w:p>
            <w:pPr>
              <w:spacing w:after="30" w:before="30"/>
              <w:jc w:val="center"/>
            </w:pPr>
            <w:r/>
            <w:r>
              <w:rPr>
                <w:sz w:val="18"/>
              </w:rPr>
              <w:t>#jantarmantar</w:t>
            </w:r>
          </w:p>
        </w:tc>
        <w:tc>
          <w:tcPr>
            <w:tcW w:type="dxa" w:w="1656"/>
          </w:tcPr>
          <w:p>
            <w:pPr>
              <w:spacing w:after="30" w:before="30"/>
              <w:jc w:val="center"/>
            </w:pPr>
            <w:r/>
            <w:r>
              <w:rPr>
                <w:sz w:val="18"/>
              </w:rPr>
              <w:t>1,340</w:t>
            </w:r>
          </w:p>
        </w:tc>
      </w:tr>
      <w:tr>
        <w:tc>
          <w:tcPr>
            <w:tcW w:type="dxa" w:w="2880"/>
            <w:shd w:val="clear" w:fill="F3F6FA"/>
          </w:tcPr>
          <w:p>
            <w:pPr>
              <w:spacing w:after="30" w:before="30"/>
            </w:pPr>
            <w:r/>
            <w:r>
              <w:rPr>
                <w:sz w:val="18"/>
              </w:rPr>
              <w:t>#paperleak</w:t>
            </w:r>
          </w:p>
        </w:tc>
        <w:tc>
          <w:tcPr>
            <w:tcW w:type="dxa" w:w="1656"/>
            <w:shd w:val="clear" w:fill="F3F6FA"/>
          </w:tcPr>
          <w:p>
            <w:pPr>
              <w:spacing w:after="30" w:before="30"/>
              <w:jc w:val="center"/>
            </w:pPr>
            <w:r/>
            <w:r>
              <w:rPr>
                <w:sz w:val="18"/>
              </w:rPr>
              <w:t>2,067</w:t>
            </w:r>
          </w:p>
        </w:tc>
        <w:tc>
          <w:tcPr>
            <w:tcW w:type="dxa" w:w="2880"/>
            <w:shd w:val="clear" w:fill="F3F6FA"/>
          </w:tcPr>
          <w:p>
            <w:pPr>
              <w:spacing w:after="30" w:before="30"/>
              <w:jc w:val="center"/>
            </w:pPr>
            <w:r/>
            <w:r>
              <w:rPr>
                <w:sz w:val="18"/>
              </w:rPr>
              <w:t>#pmmodi</w:t>
            </w:r>
          </w:p>
        </w:tc>
        <w:tc>
          <w:tcPr>
            <w:tcW w:type="dxa" w:w="1656"/>
            <w:shd w:val="clear" w:fill="F3F6FA"/>
          </w:tcPr>
          <w:p>
            <w:pPr>
              <w:spacing w:after="30" w:before="30"/>
              <w:jc w:val="center"/>
            </w:pPr>
            <w:r/>
            <w:r>
              <w:rPr>
                <w:sz w:val="18"/>
              </w:rPr>
              <w:t>1,296</w:t>
            </w:r>
          </w:p>
        </w:tc>
      </w:tr>
      <w:tr>
        <w:tc>
          <w:tcPr>
            <w:tcW w:type="dxa" w:w="2880"/>
          </w:tcPr>
          <w:p>
            <w:pPr>
              <w:spacing w:after="30" w:before="30"/>
            </w:pPr>
            <w:r/>
            <w:r>
              <w:rPr>
                <w:sz w:val="18"/>
              </w:rPr>
              <w:t>#rahulgandhi</w:t>
            </w:r>
          </w:p>
        </w:tc>
        <w:tc>
          <w:tcPr>
            <w:tcW w:type="dxa" w:w="1656"/>
          </w:tcPr>
          <w:p>
            <w:pPr>
              <w:spacing w:after="30" w:before="30"/>
              <w:jc w:val="center"/>
            </w:pPr>
            <w:r/>
            <w:r>
              <w:rPr>
                <w:sz w:val="18"/>
              </w:rPr>
              <w:t>1,568</w:t>
            </w:r>
          </w:p>
        </w:tc>
        <w:tc>
          <w:tcPr>
            <w:tcW w:type="dxa" w:w="2880"/>
          </w:tcPr>
          <w:p>
            <w:pPr>
              <w:spacing w:after="30" w:before="30"/>
              <w:jc w:val="center"/>
            </w:pPr>
            <w:r/>
            <w:r>
              <w:rPr>
                <w:sz w:val="18"/>
              </w:rPr>
              <w:t>#jharkhand</w:t>
            </w:r>
          </w:p>
        </w:tc>
        <w:tc>
          <w:tcPr>
            <w:tcW w:type="dxa" w:w="1656"/>
          </w:tcPr>
          <w:p>
            <w:pPr>
              <w:spacing w:after="30" w:before="30"/>
              <w:jc w:val="center"/>
            </w:pPr>
            <w:r/>
            <w:r>
              <w:rPr>
                <w:sz w:val="18"/>
              </w:rPr>
              <w:t>1,276</w:t>
            </w:r>
          </w:p>
        </w:tc>
      </w:tr>
      <w:tr>
        <w:tc>
          <w:tcPr>
            <w:tcW w:type="dxa" w:w="2880"/>
            <w:shd w:val="clear" w:fill="F3F6FA"/>
          </w:tcPr>
          <w:p>
            <w:pPr>
              <w:spacing w:after="30" w:before="30"/>
            </w:pPr>
            <w:r/>
            <w:r>
              <w:rPr>
                <w:sz w:val="18"/>
              </w:rPr>
              <w:t>#breakingnews</w:t>
            </w:r>
          </w:p>
        </w:tc>
        <w:tc>
          <w:tcPr>
            <w:tcW w:type="dxa" w:w="1656"/>
            <w:shd w:val="clear" w:fill="F3F6FA"/>
          </w:tcPr>
          <w:p>
            <w:pPr>
              <w:spacing w:after="30" w:before="30"/>
              <w:jc w:val="center"/>
            </w:pPr>
            <w:r/>
            <w:r>
              <w:rPr>
                <w:sz w:val="18"/>
              </w:rPr>
              <w:t>1,564</w:t>
            </w:r>
          </w:p>
        </w:tc>
        <w:tc>
          <w:tcPr>
            <w:tcW w:type="dxa" w:w="2880"/>
            <w:shd w:val="clear" w:fill="F3F6FA"/>
          </w:tcPr>
          <w:p>
            <w:pPr>
              <w:spacing w:after="30" w:before="30"/>
              <w:jc w:val="center"/>
            </w:pPr>
            <w:r/>
            <w:r>
              <w:rPr>
                <w:sz w:val="18"/>
              </w:rPr>
              <w:t>#neetpaperleak</w:t>
            </w:r>
          </w:p>
        </w:tc>
        <w:tc>
          <w:tcPr>
            <w:tcW w:type="dxa" w:w="1656"/>
            <w:shd w:val="clear" w:fill="F3F6FA"/>
          </w:tcPr>
          <w:p>
            <w:pPr>
              <w:spacing w:after="30" w:before="30"/>
              <w:jc w:val="center"/>
            </w:pPr>
            <w:r/>
            <w:r>
              <w:rPr>
                <w:sz w:val="18"/>
              </w:rPr>
              <w:t>1,246</w:t>
            </w:r>
          </w:p>
        </w:tc>
      </w:tr>
      <w:tr>
        <w:tc>
          <w:tcPr>
            <w:tcW w:type="dxa" w:w="2880"/>
          </w:tcPr>
          <w:p>
            <w:pPr>
              <w:spacing w:after="30" w:before="30"/>
            </w:pPr>
            <w:r/>
            <w:r>
              <w:rPr>
                <w:sz w:val="18"/>
              </w:rPr>
              <w:t>#parliament</w:t>
            </w:r>
          </w:p>
        </w:tc>
        <w:tc>
          <w:tcPr>
            <w:tcW w:type="dxa" w:w="1656"/>
          </w:tcPr>
          <w:p>
            <w:pPr>
              <w:spacing w:after="30" w:before="30"/>
              <w:jc w:val="center"/>
            </w:pPr>
            <w:r/>
            <w:r>
              <w:rPr>
                <w:sz w:val="18"/>
              </w:rPr>
              <w:t>1,426</w:t>
            </w:r>
          </w:p>
        </w:tc>
        <w:tc>
          <w:tcPr>
            <w:tcW w:type="dxa" w:w="2880"/>
          </w:tcPr>
          <w:p>
            <w:pPr>
              <w:spacing w:after="30" w:before="30"/>
              <w:jc w:val="center"/>
            </w:pPr>
            <w:r/>
            <w:r>
              <w:rPr>
                <w:sz w:val="18"/>
              </w:rPr>
              <w:t>#dharmendrapradhan</w:t>
            </w:r>
          </w:p>
        </w:tc>
        <w:tc>
          <w:tcPr>
            <w:tcW w:type="dxa" w:w="1656"/>
          </w:tcPr>
          <w:p>
            <w:pPr>
              <w:spacing w:after="30" w:before="30"/>
              <w:jc w:val="center"/>
            </w:pPr>
            <w:r/>
            <w:r>
              <w:rPr>
                <w:sz w:val="18"/>
              </w:rPr>
              <w:t>1,165</w:t>
            </w:r>
          </w:p>
        </w:tc>
      </w:tr>
      <w:tr>
        <w:tc>
          <w:tcPr>
            <w:tcW w:type="dxa" w:w="2880"/>
            <w:shd w:val="clear" w:fill="F3F6FA"/>
          </w:tcPr>
          <w:p>
            <w:pPr>
              <w:spacing w:after="30" w:before="30"/>
            </w:pPr>
            <w:r/>
            <w:r>
              <w:rPr>
                <w:sz w:val="18"/>
              </w:rPr>
              <w:t>#neet</w:t>
            </w:r>
          </w:p>
        </w:tc>
        <w:tc>
          <w:tcPr>
            <w:tcW w:type="dxa" w:w="1656"/>
            <w:shd w:val="clear" w:fill="F3F6FA"/>
          </w:tcPr>
          <w:p>
            <w:pPr>
              <w:spacing w:after="30" w:before="30"/>
              <w:jc w:val="center"/>
            </w:pPr>
            <w:r/>
            <w:r>
              <w:rPr>
                <w:sz w:val="18"/>
              </w:rPr>
              <w:t>1,408</w:t>
            </w:r>
          </w:p>
        </w:tc>
        <w:tc>
          <w:tcPr>
            <w:tcW w:type="dxa" w:w="2880"/>
            <w:shd w:val="clear" w:fill="F3F6FA"/>
          </w:tcPr>
          <w:p>
            <w:pPr>
              <w:spacing w:after="30" w:before="30"/>
              <w:jc w:val="center"/>
            </w:pPr>
            <w:r/>
            <w:r>
              <w:rPr>
                <w:sz w:val="18"/>
              </w:rPr>
              <w:t>#cjp</w:t>
            </w:r>
          </w:p>
        </w:tc>
        <w:tc>
          <w:tcPr>
            <w:tcW w:type="dxa" w:w="1656"/>
            <w:shd w:val="clear" w:fill="F3F6FA"/>
          </w:tcPr>
          <w:p>
            <w:pPr>
              <w:spacing w:after="30" w:before="30"/>
              <w:jc w:val="center"/>
            </w:pPr>
            <w:r/>
            <w:r>
              <w:rPr>
                <w:sz w:val="18"/>
              </w:rPr>
              <w:t>1,062</w:t>
            </w:r>
          </w:p>
        </w:tc>
      </w:tr>
    </w:tbl>
    <w:p>
      <w:pPr>
        <w:spacing w:after="80"/>
      </w:pPr>
    </w:p>
    <w:p>
      <w:r>
        <w:br w:type="page"/>
      </w:r>
    </w:p>
    <w:p>
      <w:pPr>
        <w:pStyle w:val="Heading1"/>
        <w:spacing w:before="320" w:after="40"/>
      </w:pPr>
      <w:r>
        <w:rPr>
          <w:rFonts w:ascii="Calibri" w:hAnsi="Calibri"/>
          <w:b/>
          <w:color w:val="12305C"/>
          <w:sz w:val="30"/>
        </w:rPr>
        <w:t>12.  Highest-Impact Voices</w:t>
      </w:r>
    </w:p>
    <w:p>
      <w:pPr>
        <w:spacing w:after="160" w:before="0"/>
        <w:pBdr>
          <w:bottom w:val="single" w:sz="8" w:color="C9962E" w:space="1"/>
        </w:pBdr>
      </w:pPr>
    </w:p>
    <w:p>
      <w:pPr>
        <w:spacing w:after="120" w:before="0"/>
      </w:pPr>
      <w:r>
        <w:rPr>
          <w:b w:val="0"/>
          <w:i w:val="0"/>
          <w:sz w:val="21"/>
        </w:rPr>
        <w:t>The posts below are the single best-performing tweet from each of the top handles by engagement, politician accounts only, one per handle.</w:t>
      </w:r>
    </w:p>
    <w:tbl>
      <w:tblPr>
        <w:tblStyle w:val="TableGrid"/>
        <w:tblW w:type="auto" w:w="0"/>
        <w:jc w:val="center"/>
        <w:tblLook w:firstColumn="1" w:firstRow="1" w:lastColumn="0" w:lastRow="0" w:noHBand="0" w:noVBand="1" w:val="04A0"/>
      </w:tblPr>
      <w:tblGrid>
        <w:gridCol w:w="1610"/>
        <w:gridCol w:w="1610"/>
        <w:gridCol w:w="1610"/>
        <w:gridCol w:w="1610"/>
        <w:gridCol w:w="1610"/>
        <w:gridCol w:w="1610"/>
      </w:tblGrid>
      <w:tr>
        <w:tc>
          <w:tcPr>
            <w:tcW w:type="dxa" w:w="2088"/>
            <w:shd w:val="clear" w:fill="12305C"/>
          </w:tcPr>
          <w:p>
            <w:pPr>
              <w:spacing w:after="40" w:before="40"/>
            </w:pPr>
            <w:r/>
            <w:r>
              <w:rPr>
                <w:b/>
                <w:color w:val="FFFFFF"/>
                <w:sz w:val="18"/>
              </w:rPr>
              <w:t>Handle</w:t>
            </w:r>
          </w:p>
        </w:tc>
        <w:tc>
          <w:tcPr>
            <w:tcW w:type="dxa" w:w="1872"/>
            <w:shd w:val="clear" w:fill="12305C"/>
          </w:tcPr>
          <w:p>
            <w:pPr>
              <w:spacing w:after="40" w:before="40"/>
              <w:jc w:val="center"/>
            </w:pPr>
            <w:r/>
            <w:r>
              <w:rPr>
                <w:b/>
                <w:color w:val="FFFFFF"/>
                <w:sz w:val="18"/>
              </w:rPr>
              <w:t>Name</w:t>
            </w:r>
          </w:p>
        </w:tc>
        <w:tc>
          <w:tcPr>
            <w:tcW w:type="dxa" w:w="1224"/>
            <w:shd w:val="clear" w:fill="12305C"/>
          </w:tcPr>
          <w:p>
            <w:pPr>
              <w:spacing w:after="40" w:before="40"/>
              <w:jc w:val="center"/>
            </w:pPr>
            <w:r/>
            <w:r>
              <w:rPr>
                <w:b/>
                <w:color w:val="FFFFFF"/>
                <w:sz w:val="18"/>
              </w:rPr>
              <w:t>Party</w:t>
            </w:r>
          </w:p>
        </w:tc>
        <w:tc>
          <w:tcPr>
            <w:tcW w:type="dxa" w:w="1944"/>
            <w:shd w:val="clear" w:fill="12305C"/>
          </w:tcPr>
          <w:p>
            <w:pPr>
              <w:spacing w:after="40" w:before="40"/>
              <w:jc w:val="center"/>
            </w:pPr>
            <w:r/>
            <w:r>
              <w:rPr>
                <w:b/>
                <w:color w:val="FFFFFF"/>
                <w:sz w:val="18"/>
              </w:rPr>
              <w:t>Office</w:t>
            </w:r>
          </w:p>
        </w:tc>
        <w:tc>
          <w:tcPr>
            <w:tcW w:type="dxa" w:w="1584"/>
            <w:shd w:val="clear" w:fill="12305C"/>
          </w:tcPr>
          <w:p>
            <w:pPr>
              <w:spacing w:after="40" w:before="40"/>
              <w:jc w:val="center"/>
            </w:pPr>
            <w:r/>
            <w:r>
              <w:rPr>
                <w:b/>
                <w:color w:val="FFFFFF"/>
                <w:sz w:val="18"/>
              </w:rPr>
              <w:t>Engagements</w:t>
            </w:r>
          </w:p>
        </w:tc>
        <w:tc>
          <w:tcPr>
            <w:tcW w:type="dxa" w:w="1224"/>
            <w:shd w:val="clear" w:fill="12305C"/>
          </w:tcPr>
          <w:p>
            <w:pPr>
              <w:spacing w:after="40" w:before="40"/>
              <w:jc w:val="center"/>
            </w:pPr>
            <w:r/>
            <w:r>
              <w:rPr>
                <w:b/>
                <w:color w:val="FFFFFF"/>
                <w:sz w:val="18"/>
              </w:rPr>
              <w:t>Tone</w:t>
            </w:r>
          </w:p>
        </w:tc>
      </w:tr>
      <w:tr>
        <w:tc>
          <w:tcPr>
            <w:tcW w:type="dxa" w:w="2088"/>
          </w:tcPr>
          <w:p>
            <w:pPr>
              <w:spacing w:after="30" w:before="30"/>
            </w:pPr>
            <w:r/>
            <w:r>
              <w:rPr>
                <w:sz w:val="18"/>
              </w:rPr>
              <w:t>@narendramodi</w:t>
            </w:r>
          </w:p>
        </w:tc>
        <w:tc>
          <w:tcPr>
            <w:tcW w:type="dxa" w:w="1872"/>
          </w:tcPr>
          <w:p>
            <w:pPr>
              <w:spacing w:after="30" w:before="30"/>
              <w:jc w:val="center"/>
            </w:pPr>
            <w:r/>
            <w:r>
              <w:rPr>
                <w:sz w:val="18"/>
              </w:rPr>
              <w:t>narendramodi</w:t>
            </w:r>
          </w:p>
        </w:tc>
        <w:tc>
          <w:tcPr>
            <w:tcW w:type="dxa" w:w="1224"/>
          </w:tcPr>
          <w:p>
            <w:pPr>
              <w:spacing w:after="30" w:before="30"/>
              <w:jc w:val="center"/>
            </w:pPr>
            <w:r/>
            <w:r>
              <w:rPr>
                <w:sz w:val="18"/>
              </w:rPr>
              <w:t>BJP</w:t>
            </w:r>
          </w:p>
        </w:tc>
        <w:tc>
          <w:tcPr>
            <w:tcW w:type="dxa" w:w="1944"/>
          </w:tcPr>
          <w:p>
            <w:pPr>
              <w:spacing w:after="30" w:before="30"/>
              <w:jc w:val="center"/>
            </w:pPr>
            <w:r/>
            <w:r>
              <w:rPr>
                <w:sz w:val="18"/>
              </w:rPr>
              <w:t>LS_MP</w:t>
            </w:r>
          </w:p>
        </w:tc>
        <w:tc>
          <w:tcPr>
            <w:tcW w:type="dxa" w:w="1584"/>
          </w:tcPr>
          <w:p>
            <w:pPr>
              <w:spacing w:after="30" w:before="30"/>
              <w:jc w:val="center"/>
            </w:pPr>
            <w:r/>
            <w:r>
              <w:rPr>
                <w:sz w:val="18"/>
              </w:rPr>
              <w:t>187,854</w:t>
            </w:r>
          </w:p>
        </w:tc>
        <w:tc>
          <w:tcPr>
            <w:tcW w:type="dxa" w:w="1224"/>
          </w:tcPr>
          <w:p>
            <w:pPr>
              <w:spacing w:after="30" w:before="30"/>
              <w:jc w:val="center"/>
            </w:pPr>
            <w:r/>
            <w:r>
              <w:rPr>
                <w:sz w:val="18"/>
              </w:rPr>
              <w:t>Positive</w:t>
            </w:r>
          </w:p>
        </w:tc>
      </w:tr>
      <w:tr>
        <w:tc>
          <w:tcPr>
            <w:tcW w:type="dxa" w:w="2088"/>
            <w:shd w:val="clear" w:fill="F3F6FA"/>
          </w:tcPr>
          <w:p>
            <w:pPr>
              <w:spacing w:after="30" w:before="30"/>
            </w:pPr>
            <w:r/>
            <w:r>
              <w:rPr>
                <w:sz w:val="18"/>
              </w:rPr>
              <w:t>@RahulGandhi</w:t>
            </w:r>
          </w:p>
        </w:tc>
        <w:tc>
          <w:tcPr>
            <w:tcW w:type="dxa" w:w="1872"/>
            <w:shd w:val="clear" w:fill="F3F6FA"/>
          </w:tcPr>
          <w:p>
            <w:pPr>
              <w:spacing w:after="30" w:before="30"/>
              <w:jc w:val="center"/>
            </w:pPr>
            <w:r/>
            <w:r>
              <w:rPr>
                <w:sz w:val="18"/>
              </w:rPr>
              <w:t>RahulGandhi</w:t>
            </w:r>
          </w:p>
        </w:tc>
        <w:tc>
          <w:tcPr>
            <w:tcW w:type="dxa" w:w="1224"/>
            <w:shd w:val="clear" w:fill="F3F6FA"/>
          </w:tcPr>
          <w:p>
            <w:pPr>
              <w:spacing w:after="30" w:before="30"/>
              <w:jc w:val="center"/>
            </w:pPr>
            <w:r/>
            <w:r>
              <w:rPr>
                <w:sz w:val="18"/>
              </w:rPr>
              <w:t>INC</w:t>
            </w:r>
          </w:p>
        </w:tc>
        <w:tc>
          <w:tcPr>
            <w:tcW w:type="dxa" w:w="1944"/>
            <w:shd w:val="clear" w:fill="F3F6FA"/>
          </w:tcPr>
          <w:p>
            <w:pPr>
              <w:spacing w:after="30" w:before="30"/>
              <w:jc w:val="center"/>
            </w:pPr>
            <w:r/>
            <w:r>
              <w:rPr>
                <w:sz w:val="18"/>
              </w:rPr>
              <w:t>LS_MP | Senior l</w:t>
            </w:r>
          </w:p>
        </w:tc>
        <w:tc>
          <w:tcPr>
            <w:tcW w:type="dxa" w:w="1584"/>
            <w:shd w:val="clear" w:fill="F3F6FA"/>
          </w:tcPr>
          <w:p>
            <w:pPr>
              <w:spacing w:after="30" w:before="30"/>
              <w:jc w:val="center"/>
            </w:pPr>
            <w:r/>
            <w:r>
              <w:rPr>
                <w:sz w:val="18"/>
              </w:rPr>
              <w:t>167,022</w:t>
            </w:r>
          </w:p>
        </w:tc>
        <w:tc>
          <w:tcPr>
            <w:tcW w:type="dxa" w:w="1224"/>
            <w:shd w:val="clear" w:fill="F3F6FA"/>
          </w:tcPr>
          <w:p>
            <w:pPr>
              <w:spacing w:after="30" w:before="30"/>
              <w:jc w:val="center"/>
            </w:pPr>
            <w:r/>
            <w:r>
              <w:rPr>
                <w:sz w:val="18"/>
              </w:rPr>
              <w:t>Neutral</w:t>
            </w:r>
          </w:p>
        </w:tc>
      </w:tr>
      <w:tr>
        <w:tc>
          <w:tcPr>
            <w:tcW w:type="dxa" w:w="2088"/>
          </w:tcPr>
          <w:p>
            <w:pPr>
              <w:spacing w:after="30" w:before="30"/>
            </w:pPr>
            <w:r/>
            <w:r>
              <w:rPr>
                <w:sz w:val="18"/>
              </w:rPr>
              <w:t>@yadavakhilesh</w:t>
            </w:r>
          </w:p>
        </w:tc>
        <w:tc>
          <w:tcPr>
            <w:tcW w:type="dxa" w:w="1872"/>
          </w:tcPr>
          <w:p>
            <w:pPr>
              <w:spacing w:after="30" w:before="30"/>
              <w:jc w:val="center"/>
            </w:pPr>
            <w:r/>
            <w:r>
              <w:rPr>
                <w:sz w:val="18"/>
              </w:rPr>
              <w:t>yadavakhilesh</w:t>
            </w:r>
          </w:p>
        </w:tc>
        <w:tc>
          <w:tcPr>
            <w:tcW w:type="dxa" w:w="1224"/>
          </w:tcPr>
          <w:p>
            <w:pPr>
              <w:spacing w:after="30" w:before="30"/>
              <w:jc w:val="center"/>
            </w:pPr>
            <w:r/>
            <w:r>
              <w:rPr>
                <w:sz w:val="18"/>
              </w:rPr>
              <w:t>SP</w:t>
            </w:r>
          </w:p>
        </w:tc>
        <w:tc>
          <w:tcPr>
            <w:tcW w:type="dxa" w:w="1944"/>
          </w:tcPr>
          <w:p>
            <w:pPr>
              <w:spacing w:after="30" w:before="30"/>
              <w:jc w:val="center"/>
            </w:pPr>
            <w:r/>
            <w:r>
              <w:rPr>
                <w:sz w:val="18"/>
              </w:rPr>
              <w:t>LS_MP</w:t>
            </w:r>
          </w:p>
        </w:tc>
        <w:tc>
          <w:tcPr>
            <w:tcW w:type="dxa" w:w="1584"/>
          </w:tcPr>
          <w:p>
            <w:pPr>
              <w:spacing w:after="30" w:before="30"/>
              <w:jc w:val="center"/>
            </w:pPr>
            <w:r/>
            <w:r>
              <w:rPr>
                <w:sz w:val="18"/>
              </w:rPr>
              <w:t>85,785</w:t>
            </w:r>
          </w:p>
        </w:tc>
        <w:tc>
          <w:tcPr>
            <w:tcW w:type="dxa" w:w="1224"/>
          </w:tcPr>
          <w:p>
            <w:pPr>
              <w:spacing w:after="30" w:before="30"/>
              <w:jc w:val="center"/>
            </w:pPr>
            <w:r/>
            <w:r>
              <w:rPr>
                <w:sz w:val="18"/>
              </w:rPr>
              <w:t>Neutral</w:t>
            </w:r>
          </w:p>
        </w:tc>
      </w:tr>
      <w:tr>
        <w:tc>
          <w:tcPr>
            <w:tcW w:type="dxa" w:w="2088"/>
            <w:shd w:val="clear" w:fill="F3F6FA"/>
          </w:tcPr>
          <w:p>
            <w:pPr>
              <w:spacing w:after="30" w:before="30"/>
            </w:pPr>
            <w:r/>
            <w:r>
              <w:rPr>
                <w:sz w:val="18"/>
              </w:rPr>
              <w:t>@AmitShah</w:t>
            </w:r>
          </w:p>
        </w:tc>
        <w:tc>
          <w:tcPr>
            <w:tcW w:type="dxa" w:w="1872"/>
            <w:shd w:val="clear" w:fill="F3F6FA"/>
          </w:tcPr>
          <w:p>
            <w:pPr>
              <w:spacing w:after="30" w:before="30"/>
              <w:jc w:val="center"/>
            </w:pPr>
            <w:r/>
            <w:r>
              <w:rPr>
                <w:sz w:val="18"/>
              </w:rPr>
              <w:t>AmitShah</w:t>
            </w:r>
          </w:p>
        </w:tc>
        <w:tc>
          <w:tcPr>
            <w:tcW w:type="dxa" w:w="1224"/>
            <w:shd w:val="clear" w:fill="F3F6FA"/>
          </w:tcPr>
          <w:p>
            <w:pPr>
              <w:spacing w:after="30" w:before="30"/>
              <w:jc w:val="center"/>
            </w:pPr>
            <w:r/>
            <w:r>
              <w:rPr>
                <w:sz w:val="18"/>
              </w:rPr>
              <w:t>BJP</w:t>
            </w:r>
          </w:p>
        </w:tc>
        <w:tc>
          <w:tcPr>
            <w:tcW w:type="dxa" w:w="1944"/>
            <w:shd w:val="clear" w:fill="F3F6FA"/>
          </w:tcPr>
          <w:p>
            <w:pPr>
              <w:spacing w:after="30" w:before="30"/>
              <w:jc w:val="center"/>
            </w:pPr>
            <w:r/>
            <w:r>
              <w:rPr>
                <w:sz w:val="18"/>
              </w:rPr>
              <w:t>LS_MP</w:t>
            </w:r>
          </w:p>
        </w:tc>
        <w:tc>
          <w:tcPr>
            <w:tcW w:type="dxa" w:w="1584"/>
            <w:shd w:val="clear" w:fill="F3F6FA"/>
          </w:tcPr>
          <w:p>
            <w:pPr>
              <w:spacing w:after="30" w:before="30"/>
              <w:jc w:val="center"/>
            </w:pPr>
            <w:r/>
            <w:r>
              <w:rPr>
                <w:sz w:val="18"/>
              </w:rPr>
              <w:t>68,778</w:t>
            </w:r>
          </w:p>
        </w:tc>
        <w:tc>
          <w:tcPr>
            <w:tcW w:type="dxa" w:w="1224"/>
            <w:shd w:val="clear" w:fill="F3F6FA"/>
          </w:tcPr>
          <w:p>
            <w:pPr>
              <w:spacing w:after="30" w:before="30"/>
              <w:jc w:val="center"/>
            </w:pPr>
            <w:r/>
            <w:r>
              <w:rPr>
                <w:sz w:val="18"/>
              </w:rPr>
              <w:t>Negative</w:t>
            </w:r>
          </w:p>
        </w:tc>
      </w:tr>
      <w:tr>
        <w:tc>
          <w:tcPr>
            <w:tcW w:type="dxa" w:w="2088"/>
          </w:tcPr>
          <w:p>
            <w:pPr>
              <w:spacing w:after="30" w:before="30"/>
            </w:pPr>
            <w:r/>
            <w:r>
              <w:rPr>
                <w:sz w:val="18"/>
              </w:rPr>
              <w:t>@asadowaisi</w:t>
            </w:r>
          </w:p>
        </w:tc>
        <w:tc>
          <w:tcPr>
            <w:tcW w:type="dxa" w:w="1872"/>
          </w:tcPr>
          <w:p>
            <w:pPr>
              <w:spacing w:after="30" w:before="30"/>
              <w:jc w:val="center"/>
            </w:pPr>
            <w:r/>
            <w:r>
              <w:rPr>
                <w:sz w:val="18"/>
              </w:rPr>
              <w:t>asadowaisi</w:t>
            </w:r>
          </w:p>
        </w:tc>
        <w:tc>
          <w:tcPr>
            <w:tcW w:type="dxa" w:w="1224"/>
          </w:tcPr>
          <w:p>
            <w:pPr>
              <w:spacing w:after="30" w:before="30"/>
              <w:jc w:val="center"/>
            </w:pPr>
            <w:r/>
            <w:r>
              <w:rPr>
                <w:sz w:val="18"/>
              </w:rPr>
              <w:t>AIMIM</w:t>
            </w:r>
          </w:p>
        </w:tc>
        <w:tc>
          <w:tcPr>
            <w:tcW w:type="dxa" w:w="1944"/>
          </w:tcPr>
          <w:p>
            <w:pPr>
              <w:spacing w:after="30" w:before="30"/>
              <w:jc w:val="center"/>
            </w:pPr>
            <w:r/>
            <w:r>
              <w:rPr>
                <w:sz w:val="18"/>
              </w:rPr>
              <w:t>LS_MP</w:t>
            </w:r>
          </w:p>
        </w:tc>
        <w:tc>
          <w:tcPr>
            <w:tcW w:type="dxa" w:w="1584"/>
          </w:tcPr>
          <w:p>
            <w:pPr>
              <w:spacing w:after="30" w:before="30"/>
              <w:jc w:val="center"/>
            </w:pPr>
            <w:r/>
            <w:r>
              <w:rPr>
                <w:sz w:val="18"/>
              </w:rPr>
              <w:t>65,541</w:t>
            </w:r>
          </w:p>
        </w:tc>
        <w:tc>
          <w:tcPr>
            <w:tcW w:type="dxa" w:w="1224"/>
          </w:tcPr>
          <w:p>
            <w:pPr>
              <w:spacing w:after="30" w:before="30"/>
              <w:jc w:val="center"/>
            </w:pPr>
            <w:r/>
            <w:r>
              <w:rPr>
                <w:sz w:val="18"/>
              </w:rPr>
              <w:t>Negative</w:t>
            </w:r>
          </w:p>
        </w:tc>
      </w:tr>
      <w:tr>
        <w:tc>
          <w:tcPr>
            <w:tcW w:type="dxa" w:w="2088"/>
            <w:shd w:val="clear" w:fill="F3F6FA"/>
          </w:tcPr>
          <w:p>
            <w:pPr>
              <w:spacing w:after="30" w:before="30"/>
            </w:pPr>
            <w:r/>
            <w:r>
              <w:rPr>
                <w:sz w:val="18"/>
              </w:rPr>
              <w:t>@yogeshshuklabkt</w:t>
            </w:r>
          </w:p>
        </w:tc>
        <w:tc>
          <w:tcPr>
            <w:tcW w:type="dxa" w:w="1872"/>
            <w:shd w:val="clear" w:fill="F3F6FA"/>
          </w:tcPr>
          <w:p>
            <w:pPr>
              <w:spacing w:after="30" w:before="30"/>
              <w:jc w:val="center"/>
            </w:pPr>
            <w:r/>
            <w:r>
              <w:rPr>
                <w:sz w:val="18"/>
              </w:rPr>
              <w:t>yogeshshuklabkt</w:t>
            </w:r>
          </w:p>
        </w:tc>
        <w:tc>
          <w:tcPr>
            <w:tcW w:type="dxa" w:w="1224"/>
            <w:shd w:val="clear" w:fill="F3F6FA"/>
          </w:tcPr>
          <w:p>
            <w:pPr>
              <w:spacing w:after="30" w:before="30"/>
              <w:jc w:val="center"/>
            </w:pPr>
            <w:r/>
            <w:r>
              <w:rPr>
                <w:sz w:val="18"/>
              </w:rPr>
              <w:t>BJP</w:t>
            </w:r>
          </w:p>
        </w:tc>
        <w:tc>
          <w:tcPr>
            <w:tcW w:type="dxa" w:w="1944"/>
            <w:shd w:val="clear" w:fill="F3F6FA"/>
          </w:tcPr>
          <w:p>
            <w:pPr>
              <w:spacing w:after="30" w:before="30"/>
              <w:jc w:val="center"/>
            </w:pPr>
            <w:r/>
            <w:r>
              <w:rPr>
                <w:sz w:val="18"/>
              </w:rPr>
              <w:t>MLA</w:t>
            </w:r>
          </w:p>
        </w:tc>
        <w:tc>
          <w:tcPr>
            <w:tcW w:type="dxa" w:w="1584"/>
            <w:shd w:val="clear" w:fill="F3F6FA"/>
          </w:tcPr>
          <w:p>
            <w:pPr>
              <w:spacing w:after="30" w:before="30"/>
              <w:jc w:val="center"/>
            </w:pPr>
            <w:r/>
            <w:r>
              <w:rPr>
                <w:sz w:val="18"/>
              </w:rPr>
              <w:t>57,985</w:t>
            </w:r>
          </w:p>
        </w:tc>
        <w:tc>
          <w:tcPr>
            <w:tcW w:type="dxa" w:w="1224"/>
            <w:shd w:val="clear" w:fill="F3F6FA"/>
          </w:tcPr>
          <w:p>
            <w:pPr>
              <w:spacing w:after="30" w:before="30"/>
              <w:jc w:val="center"/>
            </w:pPr>
            <w:r/>
            <w:r>
              <w:rPr>
                <w:sz w:val="18"/>
              </w:rPr>
              <w:t>Positive</w:t>
            </w:r>
          </w:p>
        </w:tc>
      </w:tr>
      <w:tr>
        <w:tc>
          <w:tcPr>
            <w:tcW w:type="dxa" w:w="2088"/>
          </w:tcPr>
          <w:p>
            <w:pPr>
              <w:spacing w:after="30" w:before="30"/>
            </w:pPr>
            <w:r/>
            <w:r>
              <w:rPr>
                <w:sz w:val="18"/>
              </w:rPr>
              <w:t>@gyantiwaribjp</w:t>
            </w:r>
          </w:p>
        </w:tc>
        <w:tc>
          <w:tcPr>
            <w:tcW w:type="dxa" w:w="1872"/>
          </w:tcPr>
          <w:p>
            <w:pPr>
              <w:spacing w:after="30" w:before="30"/>
              <w:jc w:val="center"/>
            </w:pPr>
            <w:r/>
            <w:r>
              <w:rPr>
                <w:sz w:val="18"/>
              </w:rPr>
              <w:t>gyantiwaribjp</w:t>
            </w:r>
          </w:p>
        </w:tc>
        <w:tc>
          <w:tcPr>
            <w:tcW w:type="dxa" w:w="1224"/>
          </w:tcPr>
          <w:p>
            <w:pPr>
              <w:spacing w:after="30" w:before="30"/>
              <w:jc w:val="center"/>
            </w:pPr>
            <w:r/>
            <w:r>
              <w:rPr>
                <w:sz w:val="18"/>
              </w:rPr>
              <w:t>BJP</w:t>
            </w:r>
          </w:p>
        </w:tc>
        <w:tc>
          <w:tcPr>
            <w:tcW w:type="dxa" w:w="1944"/>
          </w:tcPr>
          <w:p>
            <w:pPr>
              <w:spacing w:after="30" w:before="30"/>
              <w:jc w:val="center"/>
            </w:pPr>
            <w:r/>
            <w:r>
              <w:rPr>
                <w:sz w:val="18"/>
              </w:rPr>
              <w:t>MLA</w:t>
            </w:r>
          </w:p>
        </w:tc>
        <w:tc>
          <w:tcPr>
            <w:tcW w:type="dxa" w:w="1584"/>
          </w:tcPr>
          <w:p>
            <w:pPr>
              <w:spacing w:after="30" w:before="30"/>
              <w:jc w:val="center"/>
            </w:pPr>
            <w:r/>
            <w:r>
              <w:rPr>
                <w:sz w:val="18"/>
              </w:rPr>
              <w:t>57,985</w:t>
            </w:r>
          </w:p>
        </w:tc>
        <w:tc>
          <w:tcPr>
            <w:tcW w:type="dxa" w:w="1224"/>
          </w:tcPr>
          <w:p>
            <w:pPr>
              <w:spacing w:after="30" w:before="30"/>
              <w:jc w:val="center"/>
            </w:pPr>
            <w:r/>
            <w:r>
              <w:rPr>
                <w:sz w:val="18"/>
              </w:rPr>
              <w:t>Positive</w:t>
            </w:r>
          </w:p>
        </w:tc>
      </w:tr>
      <w:tr>
        <w:tc>
          <w:tcPr>
            <w:tcW w:type="dxa" w:w="2088"/>
            <w:shd w:val="clear" w:fill="F3F6FA"/>
          </w:tcPr>
          <w:p>
            <w:pPr>
              <w:spacing w:after="30" w:before="30"/>
            </w:pPr>
            <w:r/>
            <w:r>
              <w:rPr>
                <w:sz w:val="18"/>
              </w:rPr>
              <w:t>@IAlkaSingh</w:t>
            </w:r>
          </w:p>
        </w:tc>
        <w:tc>
          <w:tcPr>
            <w:tcW w:type="dxa" w:w="1872"/>
            <w:shd w:val="clear" w:fill="F3F6FA"/>
          </w:tcPr>
          <w:p>
            <w:pPr>
              <w:spacing w:after="30" w:before="30"/>
              <w:jc w:val="center"/>
            </w:pPr>
            <w:r/>
            <w:r>
              <w:rPr>
                <w:sz w:val="18"/>
              </w:rPr>
              <w:t>IAlkaSingh</w:t>
            </w:r>
          </w:p>
        </w:tc>
        <w:tc>
          <w:tcPr>
            <w:tcW w:type="dxa" w:w="1224"/>
            <w:shd w:val="clear" w:fill="F3F6FA"/>
          </w:tcPr>
          <w:p>
            <w:pPr>
              <w:spacing w:after="30" w:before="30"/>
              <w:jc w:val="center"/>
            </w:pPr>
            <w:r/>
            <w:r>
              <w:rPr>
                <w:sz w:val="18"/>
              </w:rPr>
              <w:t>BJP</w:t>
            </w:r>
          </w:p>
        </w:tc>
        <w:tc>
          <w:tcPr>
            <w:tcW w:type="dxa" w:w="1944"/>
            <w:shd w:val="clear" w:fill="F3F6FA"/>
          </w:tcPr>
          <w:p>
            <w:pPr>
              <w:spacing w:after="30" w:before="30"/>
              <w:jc w:val="center"/>
            </w:pPr>
            <w:r/>
            <w:r>
              <w:rPr>
                <w:sz w:val="18"/>
              </w:rPr>
              <w:t>MLA</w:t>
            </w:r>
          </w:p>
        </w:tc>
        <w:tc>
          <w:tcPr>
            <w:tcW w:type="dxa" w:w="1584"/>
            <w:shd w:val="clear" w:fill="F3F6FA"/>
          </w:tcPr>
          <w:p>
            <w:pPr>
              <w:spacing w:after="30" w:before="30"/>
              <w:jc w:val="center"/>
            </w:pPr>
            <w:r/>
            <w:r>
              <w:rPr>
                <w:sz w:val="18"/>
              </w:rPr>
              <w:t>57,985</w:t>
            </w:r>
          </w:p>
        </w:tc>
        <w:tc>
          <w:tcPr>
            <w:tcW w:type="dxa" w:w="1224"/>
            <w:shd w:val="clear" w:fill="F3F6FA"/>
          </w:tcPr>
          <w:p>
            <w:pPr>
              <w:spacing w:after="30" w:before="30"/>
              <w:jc w:val="center"/>
            </w:pPr>
            <w:r/>
            <w:r>
              <w:rPr>
                <w:sz w:val="18"/>
              </w:rPr>
              <w:t>Positive</w:t>
            </w:r>
          </w:p>
        </w:tc>
      </w:tr>
    </w:tbl>
    <w:p>
      <w:pPr>
        <w:spacing w:after="80"/>
      </w:pPr>
    </w:p>
    <w:p>
      <w:pPr>
        <w:pStyle w:val="Heading2"/>
        <w:spacing w:before="220" w:after="80"/>
      </w:pPr>
      <w:r>
        <w:rPr>
          <w:rFonts w:ascii="Calibri" w:hAnsi="Calibri"/>
          <w:b/>
          <w:color w:val="A87D1F"/>
          <w:sz w:val="23"/>
        </w:rPr>
        <w:t>Positive register — what support sounds like</w:t>
      </w:r>
    </w:p>
    <w:tbl>
      <w:tblPr>
        <w:tblStyle w:val="TableGrid"/>
        <w:tblW w:type="auto" w:w="0"/>
        <w:tblLook w:firstColumn="1" w:firstRow="1" w:lastColumn="0" w:lastRow="0" w:noHBand="0" w:noVBand="1" w:val="04A0"/>
      </w:tblPr>
      <w:tblGrid>
        <w:gridCol w:w="9663"/>
      </w:tblGrid>
      <w:tr>
        <w:tc>
          <w:tcPr>
            <w:tcW w:type="dxa" w:w="9648"/>
            <w:shd w:val="clear" w:fill="FBF8F0"/>
          </w:tcPr>
          <w:p>
            <w:pPr>
              <w:spacing w:after="60"/>
            </w:pPr>
            <w:r/>
            <w:r>
              <w:rPr>
                <w:i/>
                <w:sz w:val="19"/>
              </w:rPr>
              <w:t>“Nothing is more important than the welfare and future of our youth! We have decided to set up fast-track courts to ensure swift and stringent punishment for those involved in paper leaks. Have directed the concerned authorities and official”</w:t>
            </w:r>
          </w:p>
          <w:p>
            <w:pPr>
              <w:spacing w:after="40"/>
            </w:pPr>
            <w:r>
              <w:rPr>
                <w:b/>
                <w:color w:val="5A6678"/>
                <w:sz w:val="17"/>
              </w:rPr>
              <w:t>— Narendra Modi  ·  BJP  ·  187,854 engagements</w:t>
            </w:r>
          </w:p>
        </w:tc>
      </w:tr>
    </w:tbl>
    <w:p>
      <w:pPr>
        <w:spacing w:after="40"/>
      </w:pPr>
    </w:p>
    <w:tbl>
      <w:tblPr>
        <w:tblStyle w:val="TableGrid"/>
        <w:tblW w:type="auto" w:w="0"/>
        <w:tblLook w:firstColumn="1" w:firstRow="1" w:lastColumn="0" w:lastRow="0" w:noHBand="0" w:noVBand="1" w:val="04A0"/>
      </w:tblPr>
      <w:tblGrid>
        <w:gridCol w:w="9663"/>
      </w:tblGrid>
      <w:tr>
        <w:tc>
          <w:tcPr>
            <w:tcW w:type="dxa" w:w="9648"/>
            <w:shd w:val="clear" w:fill="FBF8F0"/>
          </w:tcPr>
          <w:p>
            <w:pPr>
              <w:spacing w:after="60"/>
            </w:pPr>
            <w:r/>
            <w:r>
              <w:rPr>
                <w:i/>
                <w:sz w:val="19"/>
              </w:rPr>
              <w:t>“You are the one who has harmed the future of our youth the most. You allowed and encouraged the total capture and destruction of our education system - and protected every person responsible for it. The students’ demands are clear: 1. Sack”</w:t>
            </w:r>
          </w:p>
          <w:p>
            <w:pPr>
              <w:spacing w:after="40"/>
            </w:pPr>
            <w:r>
              <w:rPr>
                <w:b/>
                <w:color w:val="5A6678"/>
                <w:sz w:val="17"/>
              </w:rPr>
              <w:t>— Rahul Gandhi  ·  INC  ·  132,291 engagements</w:t>
            </w:r>
          </w:p>
        </w:tc>
      </w:tr>
    </w:tbl>
    <w:p>
      <w:pPr>
        <w:spacing w:after="40"/>
      </w:pPr>
    </w:p>
    <w:tbl>
      <w:tblPr>
        <w:tblStyle w:val="TableGrid"/>
        <w:tblW w:type="auto" w:w="0"/>
        <w:tblLook w:firstColumn="1" w:firstRow="1" w:lastColumn="0" w:lastRow="0" w:noHBand="0" w:noVBand="1" w:val="04A0"/>
      </w:tblPr>
      <w:tblGrid>
        <w:gridCol w:w="9663"/>
      </w:tblGrid>
      <w:tr>
        <w:tc>
          <w:tcPr>
            <w:tcW w:type="dxa" w:w="9648"/>
            <w:shd w:val="clear" w:fill="FBF8F0"/>
          </w:tcPr>
          <w:p>
            <w:pPr>
              <w:spacing w:after="60"/>
            </w:pPr>
            <w:r/>
            <w:r>
              <w:rPr>
                <w:i/>
                <w:sz w:val="19"/>
              </w:rPr>
              <w:t>“RT @narendramodi: More strict actions against paper leaks to come in tomorrow’s Cabinet!”</w:t>
            </w:r>
          </w:p>
          <w:p>
            <w:pPr>
              <w:spacing w:after="40"/>
            </w:pPr>
            <w:r>
              <w:rPr>
                <w:b/>
                <w:color w:val="5A6678"/>
                <w:sz w:val="17"/>
              </w:rPr>
              <w:t>— Yogesh Shukla  ·  BJP  ·  57,985 engagements</w:t>
            </w:r>
          </w:p>
        </w:tc>
      </w:tr>
    </w:tbl>
    <w:p>
      <w:pPr>
        <w:spacing w:after="40"/>
      </w:pPr>
    </w:p>
    <w:p>
      <w:pPr>
        <w:pStyle w:val="Heading2"/>
        <w:spacing w:before="220" w:after="80"/>
      </w:pPr>
      <w:r>
        <w:rPr>
          <w:rFonts w:ascii="Calibri" w:hAnsi="Calibri"/>
          <w:b/>
          <w:color w:val="A87D1F"/>
          <w:sz w:val="23"/>
        </w:rPr>
        <w:t>Critical register — what opposition sounds like</w:t>
      </w:r>
    </w:p>
    <w:tbl>
      <w:tblPr>
        <w:tblStyle w:val="TableGrid"/>
        <w:tblW w:type="auto" w:w="0"/>
        <w:tblLook w:firstColumn="1" w:firstRow="1" w:lastColumn="0" w:lastRow="0" w:noHBand="0" w:noVBand="1" w:val="04A0"/>
      </w:tblPr>
      <w:tblGrid>
        <w:gridCol w:w="9663"/>
      </w:tblGrid>
      <w:tr>
        <w:tc>
          <w:tcPr>
            <w:tcW w:type="dxa" w:w="9648"/>
            <w:shd w:val="clear" w:fill="FCF3F2"/>
          </w:tcPr>
          <w:p>
            <w:pPr>
              <w:spacing w:after="60"/>
            </w:pPr>
            <w:r/>
            <w:r>
              <w:rPr>
                <w:i/>
                <w:sz w:val="19"/>
              </w:rPr>
              <w:t>“Mr. Modi, our students are demanding Dharmendra Pradhan’s resignation. Don’t insult their intelligence with this pathetic midnight video. 1. Sack Pradhan. 2. Punish those who beat students. 3. ⁠Apologise”</w:t>
            </w:r>
          </w:p>
          <w:p>
            <w:pPr>
              <w:spacing w:after="40"/>
            </w:pPr>
            <w:r>
              <w:rPr>
                <w:b/>
                <w:color w:val="5A6678"/>
                <w:sz w:val="17"/>
              </w:rPr>
              <w:t>— Rahul Gandhi  ·  INC  ·  124,144 engagements</w:t>
            </w:r>
          </w:p>
        </w:tc>
      </w:tr>
    </w:tbl>
    <w:p>
      <w:pPr>
        <w:spacing w:after="40"/>
      </w:pPr>
    </w:p>
    <w:tbl>
      <w:tblPr>
        <w:tblStyle w:val="TableGrid"/>
        <w:tblW w:type="auto" w:w="0"/>
        <w:tblLook w:firstColumn="1" w:firstRow="1" w:lastColumn="0" w:lastRow="0" w:noHBand="0" w:noVBand="1" w:val="04A0"/>
      </w:tblPr>
      <w:tblGrid>
        <w:gridCol w:w="9663"/>
      </w:tblGrid>
      <w:tr>
        <w:tc>
          <w:tcPr>
            <w:tcW w:type="dxa" w:w="9648"/>
            <w:shd w:val="clear" w:fill="FCF3F2"/>
          </w:tcPr>
          <w:p>
            <w:pPr>
              <w:spacing w:after="60"/>
            </w:pPr>
            <w:r/>
            <w:r>
              <w:rPr>
                <w:i/>
                <w:sz w:val="19"/>
              </w:rPr>
              <w:t>“Congratulations to every student in India on the passage of the Public Examinations (Prevention of Unfair Means) Amendment Bill, 2026 in Lok Sabha today. The bill shields the dreams and aspirations of our youth by laying down iron-clad prov”</w:t>
            </w:r>
          </w:p>
          <w:p>
            <w:pPr>
              <w:spacing w:after="40"/>
            </w:pPr>
            <w:r>
              <w:rPr>
                <w:b/>
                <w:color w:val="5A6678"/>
                <w:sz w:val="17"/>
              </w:rPr>
              <w:t>— Amit Shah  ·  BJP  ·  68,778 engagements</w:t>
            </w:r>
          </w:p>
        </w:tc>
      </w:tr>
    </w:tbl>
    <w:p>
      <w:pPr>
        <w:spacing w:after="40"/>
      </w:pPr>
    </w:p>
    <w:tbl>
      <w:tblPr>
        <w:tblStyle w:val="TableGrid"/>
        <w:tblW w:type="auto" w:w="0"/>
        <w:tblLook w:firstColumn="1" w:firstRow="1" w:lastColumn="0" w:lastRow="0" w:noHBand="0" w:noVBand="1" w:val="04A0"/>
      </w:tblPr>
      <w:tblGrid>
        <w:gridCol w:w="9663"/>
      </w:tblGrid>
      <w:tr>
        <w:tc>
          <w:tcPr>
            <w:tcW w:type="dxa" w:w="9648"/>
            <w:shd w:val="clear" w:fill="FCF3F2"/>
          </w:tcPr>
          <w:p>
            <w:pPr>
              <w:spacing w:after="60"/>
            </w:pPr>
            <w:r/>
            <w:r>
              <w:rPr>
                <w:i/>
                <w:sz w:val="19"/>
              </w:rPr>
              <w:t>“RT @xIsraelExposedx: It took a little longer than expected, but we have created a website for people to view the footage collected from Gaz…”</w:t>
            </w:r>
          </w:p>
          <w:p>
            <w:pPr>
              <w:spacing w:after="40"/>
            </w:pPr>
            <w:r>
              <w:rPr>
                <w:b/>
                <w:color w:val="5A6678"/>
                <w:sz w:val="17"/>
              </w:rPr>
              <w:t>— Asaduddin Owaisi  ·  AIMIM  ·  65,541 engagements</w:t>
            </w:r>
          </w:p>
        </w:tc>
      </w:tr>
    </w:tbl>
    <w:p>
      <w:pPr>
        <w:spacing w:after="40"/>
      </w:pPr>
    </w:p>
    <w:p>
      <w:pPr>
        <w:pStyle w:val="Heading1"/>
        <w:spacing w:before="320" w:after="40"/>
      </w:pPr>
      <w:r>
        <w:rPr>
          <w:rFonts w:ascii="Calibri" w:hAnsi="Calibri"/>
          <w:b/>
          <w:color w:val="12305C"/>
          <w:sz w:val="30"/>
        </w:rPr>
        <w:t>13.  Observations and Implications</w:t>
      </w:r>
    </w:p>
    <w:p>
      <w:pPr>
        <w:spacing w:after="160" w:before="0"/>
        <w:pBdr>
          <w:bottom w:val="single" w:sz="8" w:color="C9962E" w:space="1"/>
        </w:pBdr>
      </w:pPr>
    </w:p>
    <w:p>
      <w:pPr>
        <w:pStyle w:val="ListBullet"/>
        <w:spacing w:after="120"/>
      </w:pPr>
      <w:r>
        <w:rPr>
          <w:b/>
          <w:color w:val="12305C"/>
          <w:sz w:val="21"/>
        </w:rPr>
        <w:t xml:space="preserve">The neutral wall is a vulnerability, not a strength.  </w:t>
      </w:r>
      <w:r>
        <w:rPr>
          <w:sz w:val="21"/>
        </w:rPr>
        <w:t>With 84.4% of political output emotionally flat, the accounts producing it are almost invisible in an algorithmic feed that rewards reaction. Volume is being spent without buying attention.</w:t>
      </w:r>
    </w:p>
    <w:p>
      <w:pPr>
        <w:pStyle w:val="ListBullet"/>
        <w:spacing w:after="120"/>
      </w:pPr>
      <w:r>
        <w:rPr>
          <w:b/>
          <w:color w:val="12305C"/>
          <w:sz w:val="21"/>
        </w:rPr>
        <w:t xml:space="preserve">Engagement efficiency is the metric that matters.  </w:t>
      </w:r>
      <w:r>
        <w:rPr>
          <w:sz w:val="21"/>
        </w:rPr>
        <w:t>INC produces 89% less content than BJP but 2.2x the engagement per post. Tracking posts-per-day flatters the larger network and hides the gap.</w:t>
      </w:r>
    </w:p>
    <w:p>
      <w:pPr>
        <w:pStyle w:val="ListBullet"/>
        <w:spacing w:after="120"/>
      </w:pPr>
      <w:r>
        <w:rPr>
          <w:b/>
          <w:color w:val="12305C"/>
          <w:sz w:val="21"/>
        </w:rPr>
        <w:t xml:space="preserve">The MLA tier is under-leveraged.  </w:t>
      </w:r>
      <w:r>
        <w:rPr>
          <w:sz w:val="21"/>
        </w:rPr>
        <w:t>2,087 handles generating 311,463 posts at 718 engagements each is the largest untapped asset in the network. A 10% shift from ceremonial to issue content in this tier would move more volume than any change at the top.</w:t>
      </w:r>
    </w:p>
    <w:p>
      <w:pPr>
        <w:pStyle w:val="ListBullet"/>
        <w:spacing w:after="120"/>
      </w:pPr>
      <w:r>
        <w:rPr>
          <w:b/>
          <w:color w:val="12305C"/>
          <w:sz w:val="21"/>
        </w:rPr>
        <w:t xml:space="preserve">Media sets the emotional weather.  </w:t>
      </w:r>
      <w:r>
        <w:rPr>
          <w:sz w:val="21"/>
        </w:rPr>
        <w:t>Newsroom accounts supply most of the charged content in the feed. Any sentiment reading that mixes media and political handles will mistake press tone for public tone — they must stay separated.</w:t>
      </w:r>
    </w:p>
    <w:p>
      <w:pPr>
        <w:pStyle w:val="ListBullet"/>
        <w:spacing w:after="120"/>
      </w:pPr>
      <w:r>
        <w:rPr>
          <w:b/>
          <w:color w:val="12305C"/>
          <w:sz w:val="21"/>
        </w:rPr>
        <w:t xml:space="preserve">Students are the contested ground.  </w:t>
      </w:r>
      <w:r>
        <w:rPr>
          <w:sz w:val="21"/>
        </w:rPr>
        <w:t>66,384 posts, 9.9% of the corpus, and the only cluster where negative sentiment meaningfully rises. Whoever frames exams, recruitment and paper leaks over the next quarter sets the youth narrative.</w:t>
      </w:r>
    </w:p>
    <w:p>
      <w:pPr>
        <w:pStyle w:val="ListBullet"/>
        <w:spacing w:after="120"/>
      </w:pPr>
      <w:r>
        <w:rPr>
          <w:b/>
          <w:color w:val="12305C"/>
          <w:sz w:val="21"/>
        </w:rPr>
        <w:t xml:space="preserve">Hashtag counts need a handle-count check.  </w:t>
      </w:r>
      <w:r>
        <w:rPr>
          <w:sz w:val="21"/>
        </w:rPr>
        <w:t>Tags like #bharat24digital look large and are one account. Always read tweet count alongside handle count before calling something a trend.</w:t>
      </w:r>
    </w:p>
    <w:p>
      <w:pPr>
        <w:spacing w:after="160" w:before="0"/>
        <w:pBdr>
          <w:bottom w:val="single" w:sz="6" w:color="C9962E" w:space="1"/>
        </w:pBdr>
      </w:pPr>
    </w:p>
    <w:p>
      <w:pPr>
        <w:spacing w:after="120" w:before="0"/>
        <w:jc w:val="center"/>
      </w:pPr>
      <w:r>
        <w:rPr>
          <w:b w:val="0"/>
          <w:i w:val="0"/>
          <w:color w:val="5A6678"/>
          <w:sz w:val="17"/>
        </w:rPr>
        <w:t>Prepared by the Data &amp; Analytics Team, Jarvis Consulting  ·  13 August 2026  ·  Source: Political Pulse master database, 670,777 tweets, 2,956 handles, 1 Jul – 11 Aug 2026.</w:t>
      </w:r>
    </w:p>
    <w:sectPr w:rsidR="00FC693F" w:rsidRPr="0006063C" w:rsidSect="00034616">
      <w:pgSz w:w="11909" w:h="16834"/>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Calibri" w:hAnsi="Calibri" w:eastAsia="Nirmala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