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20.png" ContentType="image/png"/>
  <Override PartName="/word/media/rId25.png" ContentType="image/png"/>
  <Override PartName="/word/media/rId23.png" ContentType="image/png"/>
  <Override PartName="/word/media/rId40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202424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oc_cove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4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21" w:name="Xccf8351f5035207d42cc55f893f9e126c74b1e3"/>
      <w:r>
        <w:t xml:space="preserve">Uttar Pradesh Political Pulse — Dashboard Overview</w:t>
      </w:r>
      <w:bookmarkEnd w:id="21"/>
    </w:p>
    <w:p>
      <w:pPr>
        <w:pStyle w:val="FirstParagraph"/>
      </w:pPr>
      <w:r>
        <w:rPr>
          <w:b/>
        </w:rPr>
        <w:t xml:space="preserve">Uttar Pradesh Political Pulse</w:t>
      </w:r>
      <w:r>
        <w:t xml:space="preserve"> </w:t>
      </w:r>
      <w:r>
        <w:t xml:space="preserve">is an interactive analytics dashboard that tracks the political conversation on</w:t>
      </w:r>
      <w:r>
        <w:t xml:space="preserve"> </w:t>
      </w:r>
      <w:r>
        <w:rPr>
          <w:b/>
        </w:rPr>
        <w:t xml:space="preserve">X (Twitter)</w:t>
      </w:r>
      <w:r>
        <w:t xml:space="preserve"> </w:t>
      </w:r>
      <w:r>
        <w:t xml:space="preserve">across Uttar Pradesh. It ingests every tweet from tracked political handles — MPs, MLAs, MLCs, the Chief Minister and Deputy CMs — and turns them into live, filterable intelligence: who is saying what, how much reach and engagement it earns, the sentiment behind it, and how the picture shifts by party, district, and date.</w:t>
      </w:r>
    </w:p>
    <w:p>
      <w:pPr>
        <w:pStyle w:val="BodyText"/>
      </w:pPr>
      <w:r>
        <w:t xml:space="preserve">The dashboard runs in</w:t>
      </w:r>
      <w:r>
        <w:t xml:space="preserve"> </w:t>
      </w:r>
      <w:r>
        <w:rPr>
          <w:b/>
        </w:rPr>
        <w:t xml:space="preserve">two modes</w:t>
      </w:r>
      <w:r>
        <w:t xml:space="preserve"> </w:t>
      </w:r>
      <w:r>
        <w:t xml:space="preserve">— a fully self‑contained</w:t>
      </w:r>
      <w:r>
        <w:t xml:space="preserve"> </w:t>
      </w:r>
      <w:r>
        <w:rPr>
          <w:b/>
        </w:rPr>
        <w:t xml:space="preserve">offline HTML</w:t>
      </w:r>
      <w:r>
        <w:t xml:space="preserve"> </w:t>
      </w:r>
      <w:r>
        <w:t xml:space="preserve">file (nothing to install, just double‑click) and a</w:t>
      </w:r>
      <w:r>
        <w:t xml:space="preserve"> </w:t>
      </w:r>
      <w:r>
        <w:rPr>
          <w:b/>
        </w:rPr>
        <w:t xml:space="preserve">live MongoDB‑backed server</w:t>
      </w:r>
      <w:r>
        <w:t xml:space="preserve"> </w:t>
      </w:r>
      <w:r>
        <w:t xml:space="preserve">for always‑fresh data. Every number, label, and filter is</w:t>
      </w:r>
      <w:r>
        <w:t xml:space="preserve"> </w:t>
      </w:r>
      <w:r>
        <w:rPr>
          <w:b/>
        </w:rPr>
        <w:t xml:space="preserve">driven by the underlying data</w:t>
      </w:r>
      <w:r>
        <w:t xml:space="preserve"> </w:t>
      </w:r>
      <w:r>
        <w:t xml:space="preserve">— nothing is hardcoded.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t-a-glance"/>
      <w:r>
        <w:t xml:space="preserve">At a Glance</w:t>
      </w:r>
      <w:bookmarkEnd w:id="22"/>
    </w:p>
    <w:p>
      <w:pPr>
        <w:pStyle w:val="FirstParagraph"/>
      </w:pPr>
      <w:r>
        <w:drawing>
          <wp:inline>
            <wp:extent cx="5334000" cy="134484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oc_kpi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4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current dataset covers</w:t>
      </w:r>
      <w:r>
        <w:t xml:space="preserve"> </w:t>
      </w:r>
      <w:r>
        <w:rPr>
          <w:b/>
        </w:rPr>
        <w:t xml:space="preserve">1 April – 1 August 2026</w:t>
      </w:r>
      <w:r>
        <w:t xml:space="preserve"> </w:t>
      </w:r>
      <w:r>
        <w:t xml:space="preserve">(123 days) for Uttar Pradesh: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tweets (UP)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1,56,136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views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160.38 Cr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likes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2.54 Cr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Retweets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10.11 Cr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Tracked handles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Districts covered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75</w:t>
            </w:r>
            <w:r>
              <w:t xml:space="preserve"> </w:t>
            </w:r>
            <w:r>
              <w:t xml:space="preserve">(all of UP)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Parties tracked</w:t>
            </w:r>
          </w:p>
        </w:tc>
        <w:tc>
          <w:p>
            <w:pPr>
              <w:pStyle w:val="Compact"/>
              <w:jc w:val="left"/>
            </w:pPr>
            <w:r>
              <w:t xml:space="preserve">BJP, SP, INC, SBSP, IND (top 5 by volume)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 range</w:t>
            </w:r>
          </w:p>
        </w:tc>
        <w:tc>
          <w:p>
            <w:pPr>
              <w:pStyle w:val="Compact"/>
              <w:jc w:val="left"/>
            </w:pPr>
            <w:r>
              <w:t xml:space="preserve">1 Apr 2026 → 1 Aug 2026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whats-inside"/>
      <w:r>
        <w:t xml:space="preserve">What’s Inside</w:t>
      </w:r>
      <w:bookmarkEnd w:id="24"/>
    </w:p>
    <w:p>
      <w:pPr>
        <w:pStyle w:val="FirstParagraph"/>
      </w:pPr>
      <w:r>
        <w:drawing>
          <wp:inline>
            <wp:extent cx="5334000" cy="215752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oc_featur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7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dashboard is organised into focused tabs. The two items marked</w:t>
      </w:r>
      <w:r>
        <w:t xml:space="preserve"> </w:t>
      </w:r>
      <w:r>
        <w:rPr>
          <w:b/>
        </w:rPr>
        <w:t xml:space="preserve">★ are the newest additions</w:t>
      </w:r>
      <w:r>
        <w:t xml:space="preserve"> </w:t>
      </w:r>
      <w:r>
        <w:t xml:space="preserve">— a keyword</w:t>
      </w:r>
      <w:r>
        <w:t xml:space="preserve"> </w:t>
      </w:r>
      <w:r>
        <w:rPr>
          <w:b/>
        </w:rPr>
        <w:t xml:space="preserve">Reports</w:t>
      </w:r>
      <w:r>
        <w:t xml:space="preserve"> </w:t>
      </w:r>
      <w:r>
        <w:t xml:space="preserve">generator and a</w:t>
      </w:r>
      <w:r>
        <w:t xml:space="preserve"> </w:t>
      </w:r>
      <w:r>
        <w:rPr>
          <w:b/>
        </w:rPr>
        <w:t xml:space="preserve">Handle Analysis</w:t>
      </w:r>
      <w:r>
        <w:t xml:space="preserve"> </w:t>
      </w:r>
      <w:r>
        <w:t xml:space="preserve">tool.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feature-deepdive"/>
      <w:r>
        <w:t xml:space="preserve">Feature Deep‑Dive</w:t>
      </w:r>
      <w:bookmarkEnd w:id="26"/>
    </w:p>
    <w:p>
      <w:pPr>
        <w:pStyle w:val="Heading3"/>
      </w:pPr>
      <w:bookmarkStart w:id="27" w:name="overview-dashboard"/>
      <w:r>
        <w:t xml:space="preserve">1. Overview (Dashboard)</w:t>
      </w:r>
      <w:bookmarkEnd w:id="27"/>
    </w:p>
    <w:p>
      <w:pPr>
        <w:pStyle w:val="FirstParagraph"/>
      </w:pPr>
      <w:r>
        <w:t xml:space="preserve">The landing view. Headline</w:t>
      </w:r>
      <w:r>
        <w:t xml:space="preserve"> </w:t>
      </w:r>
      <w:r>
        <w:rPr>
          <w:b/>
        </w:rPr>
        <w:t xml:space="preserve">KPI cards</w:t>
      </w:r>
      <w:r>
        <w:t xml:space="preserve"> </w:t>
      </w:r>
      <w:r>
        <w:t xml:space="preserve">(tweets, views, likes, retweets, avg views/tweet, avg likes/tweet), each with a live sparkline. Below:</w:t>
      </w:r>
      <w:r>
        <w:t xml:space="preserve"> </w:t>
      </w:r>
      <w:r>
        <w:rPr>
          <w:b/>
        </w:rPr>
        <w:t xml:space="preserve">Daily Activity</w:t>
      </w:r>
      <w:r>
        <w:t xml:space="preserve"> </w:t>
      </w:r>
      <w:r>
        <w:t xml:space="preserve">(tweets &amp; average views/post over time),</w:t>
      </w:r>
      <w:r>
        <w:t xml:space="preserve"> </w:t>
      </w:r>
      <w:r>
        <w:rPr>
          <w:b/>
        </w:rPr>
        <w:t xml:space="preserve">Tweet Share by Party</w:t>
      </w:r>
      <w:r>
        <w:t xml:space="preserve"> </w:t>
      </w:r>
      <w:r>
        <w:t xml:space="preserve">(donut, top‑5 UP parties),</w:t>
      </w:r>
      <w:r>
        <w:t xml:space="preserve"> </w:t>
      </w:r>
      <w:r>
        <w:rPr>
          <w:b/>
        </w:rPr>
        <w:t xml:space="preserve">Sentiment Mix</w:t>
      </w:r>
      <w:r>
        <w:t xml:space="preserve">,</w:t>
      </w:r>
      <w:r>
        <w:t xml:space="preserve"> </w:t>
      </w:r>
      <w:r>
        <w:rPr>
          <w:b/>
        </w:rPr>
        <w:t xml:space="preserve">Engagement — Likes vs Retweets</w:t>
      </w:r>
      <w:r>
        <w:t xml:space="preserve"> </w:t>
      </w:r>
      <w:r>
        <w:t xml:space="preserve">trend,</w:t>
      </w:r>
      <w:r>
        <w:t xml:space="preserve"> </w:t>
      </w:r>
      <w:r>
        <w:rPr>
          <w:b/>
        </w:rPr>
        <w:t xml:space="preserve">Top Performers</w:t>
      </w:r>
      <w:r>
        <w:t xml:space="preserve"> </w:t>
      </w:r>
      <w:r>
        <w:t xml:space="preserve">(avg views/post) and</w:t>
      </w:r>
      <w:r>
        <w:t xml:space="preserve"> </w:t>
      </w:r>
      <w:r>
        <w:rPr>
          <w:b/>
        </w:rPr>
        <w:t xml:space="preserve">Most Active</w:t>
      </w:r>
      <w:r>
        <w:t xml:space="preserve"> </w:t>
      </w:r>
      <w:r>
        <w:t xml:space="preserve">(by tweet count). A clean, at‑a‑glance snapshot for any date range.</w:t>
      </w:r>
    </w:p>
    <w:p>
      <w:pPr>
        <w:pStyle w:val="Heading3"/>
      </w:pPr>
      <w:bookmarkStart w:id="28" w:name="top-leaders"/>
      <w:r>
        <w:t xml:space="preserve">2. Top Leaders</w:t>
      </w:r>
      <w:bookmarkEnd w:id="28"/>
    </w:p>
    <w:p>
      <w:pPr>
        <w:pStyle w:val="FirstParagraph"/>
      </w:pPr>
      <w:r>
        <w:t xml:space="preserve">A leaderboard of handles ranked by average views per post, with</w:t>
      </w:r>
      <w:r>
        <w:t xml:space="preserve"> </w:t>
      </w:r>
      <w:r>
        <w:rPr>
          <w:b/>
        </w:rPr>
        <w:t xml:space="preserve">level filters</w:t>
      </w:r>
      <w:r>
        <w:t xml:space="preserve"> </w:t>
      </w:r>
      <w:r>
        <w:t xml:space="preserve">(LS MP, RS MP, MLA, MLC, CM, Dy CM) and party filters — quickly surface who is breaking through.</w:t>
      </w:r>
    </w:p>
    <w:p>
      <w:pPr>
        <w:pStyle w:val="Heading3"/>
      </w:pPr>
      <w:bookmarkStart w:id="29" w:name="up-district-map-viral-tweets"/>
      <w:r>
        <w:t xml:space="preserve">3. UP District Map + Viral Tweets</w:t>
      </w:r>
      <w:bookmarkEnd w:id="29"/>
    </w:p>
    <w:p>
      <w:pPr>
        <w:pStyle w:val="FirstParagraph"/>
      </w:pPr>
      <w:r>
        <w:t xml:space="preserve">An interactive</w:t>
      </w:r>
      <w:r>
        <w:t xml:space="preserve"> </w:t>
      </w:r>
      <w:r>
        <w:rPr>
          <w:b/>
        </w:rPr>
        <w:t xml:space="preserve">map of all 75 UP districts</w:t>
      </w:r>
      <w:r>
        <w:t xml:space="preserve">, colour‑coded by activity, plus the</w:t>
      </w:r>
      <w:r>
        <w:t xml:space="preserve"> </w:t>
      </w:r>
      <w:r>
        <w:rPr>
          <w:b/>
        </w:rPr>
        <w:t xml:space="preserve">Top Viral Tweets</w:t>
      </w:r>
      <w:r>
        <w:t xml:space="preserve"> </w:t>
      </w:r>
      <w:r>
        <w:t xml:space="preserve">table. Each row shows the handle (clickable → opens the</w:t>
      </w:r>
      <w:r>
        <w:t xml:space="preserve"> </w:t>
      </w:r>
      <w:r>
        <w:rPr>
          <w:b/>
        </w:rPr>
        <w:t xml:space="preserve">X profile</w:t>
      </w:r>
      <w:r>
        <w:t xml:space="preserve">), a</w:t>
      </w:r>
      <w:r>
        <w:t xml:space="preserve"> </w:t>
      </w:r>
      <w:r>
        <w:rPr>
          <w:b/>
        </w:rPr>
        <w:t xml:space="preserve">View Post</w:t>
      </w:r>
      <w:r>
        <w:t xml:space="preserve"> </w:t>
      </w:r>
      <w:r>
        <w:t xml:space="preserve">button (opens the exact tweet), party, date, sentiment and engagement.</w:t>
      </w:r>
    </w:p>
    <w:p>
      <w:pPr>
        <w:pStyle w:val="Heading3"/>
      </w:pPr>
      <w:bookmarkStart w:id="30" w:name="mla-tracker"/>
      <w:r>
        <w:t xml:space="preserve">4. MLA Tracker</w:t>
      </w:r>
      <w:bookmarkEnd w:id="30"/>
    </w:p>
    <w:p>
      <w:pPr>
        <w:pStyle w:val="FirstParagraph"/>
      </w:pPr>
      <w:r>
        <w:t xml:space="preserve">MLA‑level activity tracking across the state — drill into assembly‑constituency representatives.</w:t>
      </w:r>
    </w:p>
    <w:p>
      <w:pPr>
        <w:pStyle w:val="Heading3"/>
      </w:pPr>
      <w:bookmarkStart w:id="31" w:name="hashtags"/>
      <w:r>
        <w:t xml:space="preserve">5. Hashtags</w:t>
      </w:r>
      <w:bookmarkEnd w:id="31"/>
    </w:p>
    <w:p>
      <w:pPr>
        <w:pStyle w:val="FirstParagraph"/>
      </w:pPr>
      <w:r>
        <w:t xml:space="preserve">The most‑used hashtags ranked by views, with a</w:t>
      </w:r>
      <w:r>
        <w:t xml:space="preserve"> </w:t>
      </w:r>
      <w:r>
        <w:rPr>
          <w:b/>
        </w:rPr>
        <w:t xml:space="preserve">party filter</w:t>
      </w:r>
      <w:r>
        <w:t xml:space="preserve"> </w:t>
      </w:r>
      <w:r>
        <w:t xml:space="preserve">to see which narratives each party is pushing.</w:t>
      </w:r>
    </w:p>
    <w:p>
      <w:pPr>
        <w:pStyle w:val="Heading3"/>
      </w:pPr>
      <w:bookmarkStart w:id="32" w:name="sentiment"/>
      <w:r>
        <w:t xml:space="preserve">6. Sentiment</w:t>
      </w:r>
      <w:bookmarkEnd w:id="32"/>
    </w:p>
    <w:p>
      <w:pPr>
        <w:pStyle w:val="FirstParagraph"/>
      </w:pPr>
      <w:r>
        <w:t xml:space="preserve">Positive / Neutral / Negative breakdown of the conversation, over time and by segment.</w:t>
      </w:r>
    </w:p>
    <w:p>
      <w:pPr>
        <w:pStyle w:val="Heading3"/>
      </w:pPr>
      <w:bookmarkStart w:id="33" w:name="parties"/>
      <w:r>
        <w:t xml:space="preserve">7. Parties</w:t>
      </w:r>
      <w:bookmarkEnd w:id="33"/>
    </w:p>
    <w:p>
      <w:pPr>
        <w:pStyle w:val="FirstParagraph"/>
      </w:pPr>
      <w:r>
        <w:t xml:space="preserve">Party‑overview</w:t>
      </w:r>
      <w:r>
        <w:t xml:space="preserve"> </w:t>
      </w:r>
      <w:r>
        <w:rPr>
          <w:b/>
        </w:rPr>
        <w:t xml:space="preserve">cards</w:t>
      </w:r>
      <w:r>
        <w:t xml:space="preserve"> </w:t>
      </w:r>
      <w:r>
        <w:t xml:space="preserve">(top‑5 by tweet volume) with tweets, views, likes, retweets, handle counts and a sentiment breakdown per party.</w:t>
      </w:r>
      <w:r>
        <w:t xml:space="preserve"> </w:t>
      </w:r>
      <w:r>
        <w:rPr>
          <w:b/>
        </w:rPr>
        <w:t xml:space="preserve">Fully dependent filters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Date</w:t>
      </w:r>
      <w:r>
        <w:t xml:space="preserve"> </w:t>
      </w:r>
      <w:r>
        <w:t xml:space="preserve">(All / Last 7 / Last 3 days),</w:t>
      </w:r>
      <w:r>
        <w:t xml:space="preserve"> </w:t>
      </w:r>
      <w:r>
        <w:rPr>
          <w:b/>
        </w:rPr>
        <w:t xml:space="preserve">Level</w:t>
      </w:r>
      <w:r>
        <w:t xml:space="preserve">,</w:t>
      </w:r>
      <w:r>
        <w:t xml:space="preserve"> </w:t>
      </w:r>
      <w:r>
        <w:rPr>
          <w:b/>
        </w:rPr>
        <w:t xml:space="preserve">State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Party</w:t>
      </w:r>
      <w:r>
        <w:t xml:space="preserve"> </w:t>
      </w:r>
      <w:r>
        <w:t xml:space="preserve">— every one of them re‑filters the cards and charts live from the data.</w:t>
      </w:r>
    </w:p>
    <w:p>
      <w:pPr>
        <w:pStyle w:val="Heading3"/>
      </w:pPr>
      <w:bookmarkStart w:id="34" w:name="growth"/>
      <w:r>
        <w:t xml:space="preserve">8. Growth</w:t>
      </w:r>
      <w:bookmarkEnd w:id="34"/>
    </w:p>
    <w:p>
      <w:pPr>
        <w:pStyle w:val="FirstParagraph"/>
      </w:pPr>
      <w:r>
        <w:t xml:space="preserve">Follower and engagement growth over time — how each handle/party is building its audience.</w:t>
      </w:r>
    </w:p>
    <w:p>
      <w:pPr>
        <w:pStyle w:val="Heading3"/>
      </w:pPr>
      <w:bookmarkStart w:id="35" w:name="profiles"/>
      <w:r>
        <w:t xml:space="preserve">9. Profiles</w:t>
      </w:r>
      <w:bookmarkEnd w:id="35"/>
    </w:p>
    <w:p>
      <w:pPr>
        <w:pStyle w:val="FirstParagraph"/>
      </w:pPr>
      <w:r>
        <w:t xml:space="preserve">Individual profile pages for the Chief Minister, Deputy CMs and key leaders.</w:t>
      </w:r>
    </w:p>
    <w:p>
      <w:pPr>
        <w:pStyle w:val="Heading3"/>
      </w:pPr>
      <w:bookmarkStart w:id="36" w:name="reports-new"/>
      <w:r>
        <w:t xml:space="preserve">10. Reports ★</w:t>
      </w:r>
      <w:r>
        <w:t xml:space="preserve"> </w:t>
      </w:r>
      <w:r>
        <w:rPr>
          <w:i/>
        </w:rPr>
        <w:t xml:space="preserve">(new)</w:t>
      </w:r>
      <w:bookmarkEnd w:id="36"/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</w:rPr>
        <w:t xml:space="preserve">keyword report generator</w:t>
      </w:r>
      <w:r>
        <w:t xml:space="preserve">. Type a topic and keywords (e.g. </w:t>
      </w:r>
      <w:r>
        <w:rPr>
          <w:i/>
        </w:rPr>
        <w:t xml:space="preserve">“</w:t>
      </w:r>
      <w:r>
        <w:rPr>
          <w:i/>
        </w:rPr>
        <w:t xml:space="preserve">Ram Mandir, Ayodhya, ghotala</w:t>
      </w:r>
      <w:r>
        <w:rPr>
          <w:i/>
        </w:rPr>
        <w:t xml:space="preserve">”</w:t>
      </w:r>
      <w:r>
        <w:t xml:space="preserve">) and the dashboard scans the tweet text and instantly builds a formatted report: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Topic / Hashtags‑Keywords / Tracking Window</w:t>
      </w:r>
      <w:r>
        <w:t xml:space="preserve"> </w:t>
      </w:r>
      <w:r>
        <w:t xml:space="preserve">header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Overall Volume Summary</w:t>
      </w:r>
      <w:r>
        <w:t xml:space="preserve"> </w:t>
      </w:r>
      <w:r>
        <w:t xml:space="preserve">— Total Tweets, Retweets, Likes, Unique Handles, Total Views, Overall Sentiment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Party‑wise Mentions by Position</w:t>
      </w:r>
      <w:r>
        <w:t xml:space="preserve"> </w:t>
      </w:r>
      <w:r>
        <w:t xml:space="preserve">— CM / Dy CM / MP / MLA counts, totals, RT, likes, sentiment and the top tweet per party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Key Insights</w:t>
      </w:r>
      <w:r>
        <w:t xml:space="preserve"> </w:t>
      </w:r>
      <w:r>
        <w:t xml:space="preserve">— auto‑generated observations</w:t>
      </w:r>
    </w:p>
    <w:p>
      <w:pPr>
        <w:pStyle w:val="FirstParagraph"/>
      </w:pPr>
      <w:r>
        <w:t xml:space="preserve">The report previews on screen and</w:t>
      </w:r>
      <w:r>
        <w:t xml:space="preserve"> </w:t>
      </w:r>
      <w:r>
        <w:rPr>
          <w:b/>
        </w:rPr>
        <w:t xml:space="preserve">downloads as a full‑colour PDF</w:t>
      </w:r>
      <w:r>
        <w:t xml:space="preserve"> </w:t>
      </w:r>
      <w:r>
        <w:t xml:space="preserve">styled to match the dashboard. The date range of the data is always shown.</w:t>
      </w:r>
    </w:p>
    <w:p>
      <w:pPr>
        <w:pStyle w:val="Heading3"/>
      </w:pPr>
      <w:bookmarkStart w:id="37" w:name="handle-analysis-new"/>
      <w:r>
        <w:t xml:space="preserve">11. Handle Analysis ★</w:t>
      </w:r>
      <w:r>
        <w:t xml:space="preserve"> </w:t>
      </w:r>
      <w:r>
        <w:rPr>
          <w:i/>
        </w:rPr>
        <w:t xml:space="preserve">(new)</w:t>
      </w:r>
      <w:bookmarkEnd w:id="37"/>
    </w:p>
    <w:p>
      <w:pPr>
        <w:pStyle w:val="FirstParagraph"/>
      </w:pPr>
      <w:r>
        <w:t xml:space="preserve">Pick</w:t>
      </w:r>
      <w:r>
        <w:t xml:space="preserve"> </w:t>
      </w:r>
      <w:r>
        <w:rPr>
          <w:b/>
        </w:rPr>
        <w:t xml:space="preserve">any handle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</w:rPr>
        <w:t xml:space="preserve">custom date range</w:t>
      </w:r>
      <w:r>
        <w:t xml:space="preserve"> </w:t>
      </w:r>
      <w:r>
        <w:t xml:space="preserve">and see that handle’s</w:t>
      </w:r>
      <w:r>
        <w:t xml:space="preserve"> </w:t>
      </w:r>
      <w:r>
        <w:rPr>
          <w:b/>
        </w:rPr>
        <w:t xml:space="preserve">day‑by‑day activity</w:t>
      </w:r>
      <w:r>
        <w:t xml:space="preserve"> </w:t>
      </w:r>
      <w:r>
        <w:t xml:space="preserve">— which dates they tweeted (✔ with count) and which they didn’t (✖), plus views, likes and retweets per day, and a summary like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tweeted on 72 of 123 days.</w:t>
      </w:r>
      <w:r>
        <w:rPr>
          <w:i/>
        </w:rPr>
        <w:t xml:space="preserve">”</w:t>
      </w:r>
      <w:r>
        <w:t xml:space="preserve"> </w:t>
      </w:r>
      <w:r>
        <w:t xml:space="preserve">Answers, precisely,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did this person tweet on this date or not?</w:t>
      </w:r>
      <w:r>
        <w:rPr>
          <w:i/>
        </w:rPr>
        <w:t xml:space="preserve">”</w:t>
      </w:r>
    </w:p>
    <w:p>
      <w:pPr>
        <w:pStyle w:val="Heading3"/>
      </w:pPr>
      <w:bookmarkStart w:id="38" w:name="loader"/>
      <w:r>
        <w:t xml:space="preserve">12. Loader</w:t>
      </w:r>
      <w:bookmarkEnd w:id="38"/>
    </w:p>
    <w:p>
      <w:pPr>
        <w:pStyle w:val="FirstParagraph"/>
      </w:pPr>
      <w:r>
        <w:t xml:space="preserve">A branded splash screen — a</w:t>
      </w:r>
      <w:r>
        <w:t xml:space="preserve"> </w:t>
      </w:r>
      <w:r>
        <w:rPr>
          <w:b/>
        </w:rPr>
        <w:t xml:space="preserve">glowing map of Uttar Pradesh</w:t>
      </w:r>
      <w:r>
        <w:t xml:space="preserve"> </w:t>
      </w:r>
      <w:r>
        <w:t xml:space="preserve">(all 75 districts) with pulsing city markers, the Ashoka‑chakra motif, tricolour strip and live headline stats — while the dashboard loads.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data-coverage"/>
      <w:r>
        <w:t xml:space="preserve">Data &amp; Coverage</w:t>
      </w:r>
      <w:bookmarkEnd w:id="39"/>
    </w:p>
    <w:p>
      <w:pPr>
        <w:pStyle w:val="FirstParagraph"/>
      </w:pPr>
      <w:r>
        <w:drawing>
          <wp:inline>
            <wp:extent cx="5334000" cy="163716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oc_parti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7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Party landscape.</w:t>
      </w:r>
      <w:r>
        <w:t xml:space="preserve"> </w:t>
      </w:r>
      <w:r>
        <w:t xml:space="preserve">BJP dominates volume (~1.36 lakh tweets), followed by SP, INC and the smaller SBSP and IND. The mix is deliberately</w:t>
      </w:r>
      <w:r>
        <w:t xml:space="preserve"> </w:t>
      </w:r>
      <w:r>
        <w:rPr>
          <w:b/>
        </w:rPr>
        <w:t xml:space="preserve">UP‑only</w:t>
      </w:r>
      <w:r>
        <w:t xml:space="preserve"> </w:t>
      </w:r>
      <w:r>
        <w:t xml:space="preserve">— the dashboard filters to</w:t>
      </w:r>
      <w:r>
        <w:t xml:space="preserve"> </w:t>
      </w:r>
      <w:r>
        <w:rPr>
          <w:rStyle w:val="VerbatimChar"/>
        </w:rPr>
        <w:t xml:space="preserve">State = Uttar Pradesh</w:t>
      </w:r>
      <w:r>
        <w:t xml:space="preserve">, so national/other‑state parties are excluded and only the parties active in UP appear.</w:t>
      </w:r>
    </w:p>
    <w:p>
      <w:pPr>
        <w:pStyle w:val="BodyText"/>
      </w:pPr>
      <w:r>
        <w:rPr>
          <w:b/>
        </w:rPr>
        <w:t xml:space="preserve">Sentiment.</w:t>
      </w:r>
      <w:r>
        <w:t xml:space="preserve"> </w:t>
      </w:r>
      <w:r>
        <w:t xml:space="preserve">The conversation is overwhelmingly</w:t>
      </w:r>
      <w:r>
        <w:t xml:space="preserve"> </w:t>
      </w:r>
      <w:r>
        <w:rPr>
          <w:b/>
        </w:rPr>
        <w:t xml:space="preserve">neutral/informational</w:t>
      </w:r>
      <w:r>
        <w:t xml:space="preserve"> </w:t>
      </w:r>
      <w:r>
        <w:t xml:space="preserve">(~92%), with a positive tilt and a small negative share — typical of official political messaging.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how-the-data-flows"/>
      <w:r>
        <w:t xml:space="preserve">How the Data Flows</w:t>
      </w:r>
      <w:bookmarkEnd w:id="41"/>
    </w:p>
    <w:p>
      <w:pPr>
        <w:pStyle w:val="FirstParagraph"/>
      </w:pPr>
      <w:r>
        <w:drawing>
          <wp:inline>
            <wp:extent cx="5334000" cy="127675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oc_arch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6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Each month a fresh</w:t>
      </w:r>
      <w:r>
        <w:t xml:space="preserve"> </w:t>
      </w:r>
      <w:r>
        <w:rPr>
          <w:b/>
        </w:rPr>
        <w:t xml:space="preserve">Excel export</w:t>
      </w:r>
      <w:r>
        <w:t xml:space="preserve"> </w:t>
      </w:r>
      <w:r>
        <w:t xml:space="preserve">is dropped into the project folder. A short pipeline turns it into a live dashboard: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update_add.py</w:t>
      </w:r>
      <w:r>
        <w:t xml:space="preserve"> </w:t>
      </w:r>
      <w:r>
        <w:t xml:space="preserve">— appends the new data to the master, de‑duplicating by Tweet URL (old data is never lost).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update_dashboard.py --push</w:t>
      </w:r>
      <w:r>
        <w:t xml:space="preserve"> </w:t>
      </w:r>
      <w:r>
        <w:t xml:space="preserve">— recomputes every metric (KPIs, party breakdowns, districts, dates, sentiment, growth) and writes them to</w:t>
      </w:r>
      <w:r>
        <w:t xml:space="preserve"> </w:t>
      </w:r>
      <w:r>
        <w:rPr>
          <w:b/>
        </w:rPr>
        <w:t xml:space="preserve">MongoDB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push_tweets.py</w:t>
      </w:r>
      <w:r>
        <w:t xml:space="preserve"> </w:t>
      </w:r>
      <w:r>
        <w:t xml:space="preserve">— loads the raw tweets into MongoDB for the Reports / Handle Analysis search.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node export_html.js</w:t>
      </w:r>
      <w:r>
        <w:t xml:space="preserve"> </w:t>
      </w:r>
      <w:r>
        <w:t xml:space="preserve">(offline)</w:t>
      </w:r>
      <w:r>
        <w:t xml:space="preserve"> </w:t>
      </w:r>
      <w:r>
        <w:rPr>
          <w:b/>
        </w:rPr>
        <w:t xml:space="preserve">or</w:t>
      </w:r>
      <w:r>
        <w:rPr>
          <w:b/>
        </w:rPr>
        <w:t xml:space="preserve"> </w:t>
      </w:r>
      <w:r>
        <w:rPr>
          <w:rStyle w:val="VerbatimChar"/>
          <w:b/>
        </w:rPr>
        <w:t xml:space="preserve">npm start</w:t>
      </w:r>
      <w:r>
        <w:t xml:space="preserve"> </w:t>
      </w:r>
      <w:r>
        <w:t xml:space="preserve">(live) — renders the dashboard.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two-ways-to-run"/>
      <w:r>
        <w:t xml:space="preserve">Two Ways to Run</w:t>
      </w:r>
      <w:bookmarkEnd w:id="4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Offline HTML</w:t>
            </w:r>
          </w:p>
        </w:tc>
        <w:tc>
          <w:p>
            <w:pPr>
              <w:pStyle w:val="Compact"/>
              <w:jc w:val="left"/>
            </w:pPr>
            <w:r>
              <w:t xml:space="preserve">Double‑click the generated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 </w:t>
            </w: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Sharing, presenting, viewing anywhere — no server, no internet. All features (including Reports &amp; Handle Analysis) work client‑side.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Live server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start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http://localhost:3001</w:t>
            </w:r>
          </w:p>
        </w:tc>
        <w:tc>
          <w:p>
            <w:pPr>
              <w:pStyle w:val="Compact"/>
              <w:jc w:val="left"/>
            </w:pPr>
            <w:r>
              <w:t xml:space="preserve">Always‑fresh data straight from MongoDB; lighter pages.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datadriven-by-design"/>
      <w:r>
        <w:t xml:space="preserve">Data‑Driven by Design</w:t>
      </w:r>
      <w:bookmarkEnd w:id="44"/>
    </w:p>
    <w:p>
      <w:pPr>
        <w:pStyle w:val="FirstParagraph"/>
      </w:pPr>
      <w:r>
        <w:t xml:space="preserve">A core principle:</w:t>
      </w:r>
      <w:r>
        <w:t xml:space="preserve"> </w:t>
      </w:r>
      <w:r>
        <w:rPr>
          <w:b/>
        </w:rPr>
        <w:t xml:space="preserve">nothing is baked in.</w:t>
      </w:r>
      <w:r>
        <w:t xml:space="preserve"> </w:t>
      </w:r>
      <w:r>
        <w:t xml:space="preserve">When new data is added and the pipeline is run, everything updates automatically —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Date range &amp;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Today</w:t>
      </w:r>
      <w:r>
        <w:rPr>
          <w:b/>
        </w:rPr>
        <w:t xml:space="preserve">”</w:t>
      </w:r>
      <w:r>
        <w:t xml:space="preserve"> </w:t>
      </w:r>
      <w:r>
        <w:t xml:space="preserve">reflect the actual last date in the data (e.g. add data to 17 Aug → dropdowns and filters move to 17 Aug on their own).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District count</w:t>
      </w:r>
      <w:r>
        <w:t xml:space="preserve"> </w:t>
      </w:r>
      <w:r>
        <w:t xml:space="preserve">comes from the UP district set (75).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Parties</w:t>
      </w:r>
      <w:r>
        <w:t xml:space="preserve"> </w:t>
      </w:r>
      <w:r>
        <w:t xml:space="preserve">shown are the real top‑5 by volume in the data.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All filters</w:t>
      </w:r>
      <w:r>
        <w:t xml:space="preserve"> </w:t>
      </w:r>
      <w:r>
        <w:t xml:space="preserve">(date, level, state, party, handle) recompute live from the dataset.</w:t>
      </w:r>
    </w:p>
    <w:p>
      <w:pPr>
        <w:pStyle w:val="FirstParagraph"/>
      </w:pPr>
      <w:r>
        <w:t xml:space="preserve">This keeps the dashboard honest and effort‑free to maintain — update the data, run the pipeline, and every screen, label and report is current.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2" Target="media/rId42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23" Target="media/rId23.png" /><Relationship Type="http://schemas.openxmlformats.org/officeDocument/2006/relationships/image" Id="rId40" Target="media/rId40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2026-08-03T12:57:53Z</dcterms:created>
  <dcterms:modified xsi:type="dcterms:W3CDTF">2026-08-03T12:57:53Z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