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A" w:rsidRPr="00286915" w:rsidRDefault="00F977BA">
      <w:pPr>
        <w:rPr>
          <w:b/>
          <w:sz w:val="24"/>
          <w:szCs w:val="24"/>
        </w:rPr>
      </w:pPr>
      <w:r w:rsidRPr="00286915">
        <w:rPr>
          <w:b/>
          <w:sz w:val="24"/>
          <w:szCs w:val="24"/>
        </w:rPr>
        <w:t>ФИО</w:t>
      </w:r>
    </w:p>
    <w:p w:rsidR="00F977BA" w:rsidRPr="00286915" w:rsidRDefault="00F977BA">
      <w:pPr>
        <w:rPr>
          <w:b/>
          <w:sz w:val="24"/>
          <w:szCs w:val="24"/>
        </w:rPr>
      </w:pPr>
      <w:proofErr w:type="spellStart"/>
      <w:r w:rsidRPr="00286915">
        <w:rPr>
          <w:b/>
          <w:sz w:val="24"/>
          <w:szCs w:val="24"/>
        </w:rPr>
        <w:t>Бисултанов</w:t>
      </w:r>
      <w:proofErr w:type="spellEnd"/>
      <w:r w:rsidRPr="00286915">
        <w:rPr>
          <w:b/>
          <w:sz w:val="24"/>
          <w:szCs w:val="24"/>
        </w:rPr>
        <w:t xml:space="preserve"> У.</w:t>
      </w:r>
      <w:proofErr w:type="gramStart"/>
      <w:r w:rsidRPr="00286915">
        <w:rPr>
          <w:b/>
          <w:sz w:val="24"/>
          <w:szCs w:val="24"/>
        </w:rPr>
        <w:t>З</w:t>
      </w:r>
      <w:proofErr w:type="gramEnd"/>
      <w:r w:rsidRPr="00286915">
        <w:rPr>
          <w:b/>
          <w:sz w:val="24"/>
          <w:szCs w:val="24"/>
        </w:rPr>
        <w:t xml:space="preserve"> , </w:t>
      </w:r>
      <w:proofErr w:type="spellStart"/>
      <w:r w:rsidRPr="00286915">
        <w:rPr>
          <w:b/>
          <w:sz w:val="24"/>
          <w:szCs w:val="24"/>
        </w:rPr>
        <w:t>Волянюк</w:t>
      </w:r>
      <w:proofErr w:type="spellEnd"/>
      <w:r w:rsidRPr="00286915">
        <w:rPr>
          <w:b/>
          <w:sz w:val="24"/>
          <w:szCs w:val="24"/>
        </w:rPr>
        <w:t xml:space="preserve"> М.И </w:t>
      </w:r>
    </w:p>
    <w:p w:rsidR="00F977BA" w:rsidRPr="00286915" w:rsidRDefault="00F977BA">
      <w:pPr>
        <w:rPr>
          <w:b/>
          <w:sz w:val="24"/>
          <w:szCs w:val="24"/>
          <w:lang w:val="en-US"/>
        </w:rPr>
      </w:pPr>
      <w:r w:rsidRPr="00286915">
        <w:rPr>
          <w:b/>
          <w:sz w:val="24"/>
          <w:szCs w:val="24"/>
          <w:lang w:val="en-US"/>
        </w:rPr>
        <w:t>TOPIC</w:t>
      </w:r>
    </w:p>
    <w:p w:rsidR="00F977BA" w:rsidRPr="00286915" w:rsidRDefault="00F977BA">
      <w:pPr>
        <w:rPr>
          <w:lang w:val="en-US"/>
        </w:rPr>
      </w:pPr>
      <w:proofErr w:type="gramStart"/>
      <w:r w:rsidRPr="00286915">
        <w:rPr>
          <w:lang w:val="en-US"/>
        </w:rPr>
        <w:t>hardware</w:t>
      </w:r>
      <w:proofErr w:type="gramEnd"/>
      <w:r w:rsidRPr="00286915">
        <w:rPr>
          <w:lang w:val="en-US"/>
        </w:rPr>
        <w:t xml:space="preserve"> security; intellectual property piracy; obfuscation</w:t>
      </w:r>
    </w:p>
    <w:p w:rsidR="00F977BA" w:rsidRPr="00286915" w:rsidRDefault="00F977BA">
      <w:pPr>
        <w:rPr>
          <w:b/>
          <w:sz w:val="24"/>
          <w:szCs w:val="24"/>
        </w:rPr>
      </w:pPr>
      <w:r w:rsidRPr="00286915">
        <w:rPr>
          <w:b/>
          <w:sz w:val="24"/>
          <w:szCs w:val="24"/>
        </w:rPr>
        <w:t xml:space="preserve">Описание предметной области </w:t>
      </w:r>
    </w:p>
    <w:p w:rsidR="00F977BA" w:rsidRPr="00286915" w:rsidRDefault="00F977BA">
      <w:pPr>
        <w:rPr>
          <w:bCs/>
        </w:rPr>
      </w:pPr>
      <w:proofErr w:type="gramStart"/>
      <w:r w:rsidRPr="00286915">
        <w:t>Данный</w:t>
      </w:r>
      <w:proofErr w:type="gramEnd"/>
      <w:r w:rsidRPr="00286915">
        <w:t xml:space="preserve"> топик охватывает исследования в области безопасности приложений в частности защиты интеллектуальной собственности от пиратства и метода </w:t>
      </w:r>
      <w:proofErr w:type="spellStart"/>
      <w:r w:rsidRPr="00286915">
        <w:t>обфускации</w:t>
      </w:r>
      <w:proofErr w:type="spellEnd"/>
      <w:r w:rsidRPr="00286915">
        <w:t>. Интеллектуальная собственность – результаты интеллектуальной деятельности и приравненные к ним средства индивидуали</w:t>
      </w:r>
      <w:r w:rsidR="00AC20B4">
        <w:t xml:space="preserve">зации предпринимателей и </w:t>
      </w:r>
      <w:proofErr w:type="spellStart"/>
      <w:r w:rsidR="00AC20B4">
        <w:t>юридич</w:t>
      </w:r>
      <w:proofErr w:type="spellEnd"/>
      <w:proofErr w:type="gramStart"/>
      <w:r w:rsidR="00AC20B4">
        <w:rPr>
          <w:lang w:val="en-US"/>
        </w:rPr>
        <w:t>e</w:t>
      </w:r>
      <w:proofErr w:type="spellStart"/>
      <w:proofErr w:type="gramEnd"/>
      <w:r w:rsidR="00AC20B4">
        <w:t>ских</w:t>
      </w:r>
      <w:proofErr w:type="spellEnd"/>
      <w:r w:rsidRPr="00286915">
        <w:t xml:space="preserve"> лиц. </w:t>
      </w:r>
      <w:proofErr w:type="spellStart"/>
      <w:r w:rsidRPr="00286915">
        <w:t>Обфускация</w:t>
      </w:r>
      <w:proofErr w:type="spellEnd"/>
      <w:r w:rsidRPr="00286915">
        <w:t xml:space="preserve"> - п</w:t>
      </w:r>
      <w:r w:rsidRPr="00286915">
        <w:rPr>
          <w:bCs/>
        </w:rPr>
        <w:t>роцесс изменения кода программы, в результате которого он приобретает вид, трудный для понимания.</w:t>
      </w:r>
    </w:p>
    <w:p w:rsidR="00F977BA" w:rsidRPr="00286915" w:rsidRDefault="00F977BA">
      <w:pPr>
        <w:rPr>
          <w:b/>
          <w:sz w:val="24"/>
          <w:szCs w:val="24"/>
        </w:rPr>
      </w:pPr>
      <w:r w:rsidRPr="00286915">
        <w:rPr>
          <w:b/>
          <w:sz w:val="24"/>
          <w:szCs w:val="24"/>
        </w:rPr>
        <w:t xml:space="preserve">Недостаток </w:t>
      </w:r>
    </w:p>
    <w:p w:rsidR="00DC1642" w:rsidRPr="00286915" w:rsidRDefault="00DC1642" w:rsidP="00DC1642">
      <w:pPr>
        <w:shd w:val="clear" w:color="auto" w:fill="FFFFFF"/>
        <w:rPr>
          <w:rFonts w:eastAsia="Times New Roman" w:cstheme="minorHAnsi"/>
          <w:lang w:eastAsia="ru-RU"/>
        </w:rPr>
      </w:pPr>
      <w:r w:rsidRPr="00286915">
        <w:t xml:space="preserve">Есть примеры применения на практике </w:t>
      </w:r>
      <w:proofErr w:type="spellStart"/>
      <w:r w:rsidRPr="00286915">
        <w:t>обфускации</w:t>
      </w:r>
      <w:proofErr w:type="spellEnd"/>
      <w:r w:rsidRPr="00286915">
        <w:t xml:space="preserve"> для защиты приложений от пиратства, </w:t>
      </w:r>
      <w:proofErr w:type="gramStart"/>
      <w:r w:rsidRPr="00286915">
        <w:t>но</w:t>
      </w:r>
      <w:proofErr w:type="gramEnd"/>
      <w:r w:rsidRPr="00286915">
        <w:t xml:space="preserve"> тем не менее этот способ имеет свои недостатки, например, </w:t>
      </w:r>
      <w:r w:rsidRPr="00286915">
        <w:rPr>
          <w:rFonts w:eastAsia="Times New Roman" w:cstheme="minorHAnsi"/>
          <w:lang w:eastAsia="ru-RU"/>
        </w:rPr>
        <w:t xml:space="preserve">потеря гибкости кода. Код после </w:t>
      </w:r>
      <w:proofErr w:type="spellStart"/>
      <w:r w:rsidRPr="00286915">
        <w:rPr>
          <w:rFonts w:eastAsia="Times New Roman" w:cstheme="minorHAnsi"/>
          <w:lang w:eastAsia="ru-RU"/>
        </w:rPr>
        <w:t>обфускации</w:t>
      </w:r>
      <w:proofErr w:type="spellEnd"/>
      <w:r w:rsidRPr="00286915">
        <w:rPr>
          <w:rFonts w:eastAsia="Times New Roman" w:cstheme="minorHAnsi"/>
          <w:lang w:eastAsia="ru-RU"/>
        </w:rPr>
        <w:t xml:space="preserve"> может стать более зависимым от платформы или компилятора. </w:t>
      </w:r>
      <w:r w:rsidR="00286915" w:rsidRPr="00286915">
        <w:rPr>
          <w:rFonts w:eastAsia="Times New Roman" w:cstheme="minorHAnsi"/>
          <w:lang w:eastAsia="ru-RU"/>
        </w:rPr>
        <w:t xml:space="preserve">Трудности отладки. </w:t>
      </w:r>
      <w:proofErr w:type="spellStart"/>
      <w:r w:rsidR="00286915" w:rsidRPr="00286915">
        <w:rPr>
          <w:rFonts w:eastAsia="Times New Roman" w:cstheme="minorHAnsi"/>
          <w:lang w:eastAsia="ru-RU"/>
        </w:rPr>
        <w:t>Обфускатор</w:t>
      </w:r>
      <w:proofErr w:type="spellEnd"/>
      <w:r w:rsidRPr="00286915">
        <w:rPr>
          <w:rFonts w:eastAsia="Times New Roman" w:cstheme="minorHAnsi"/>
          <w:lang w:eastAsia="ru-RU"/>
        </w:rPr>
        <w:t xml:space="preserve"> не даёт постороннему выяснить, что делает код, но и не даёт разработчику отлаживать его. При отладке приходится отключать </w:t>
      </w:r>
      <w:proofErr w:type="spellStart"/>
      <w:r w:rsidRPr="00286915">
        <w:rPr>
          <w:rFonts w:eastAsia="Times New Roman" w:cstheme="minorHAnsi"/>
          <w:lang w:eastAsia="ru-RU"/>
        </w:rPr>
        <w:t>обфускатор</w:t>
      </w:r>
      <w:proofErr w:type="spellEnd"/>
      <w:r w:rsidRPr="00286915">
        <w:rPr>
          <w:rFonts w:eastAsia="Times New Roman" w:cstheme="minorHAnsi"/>
          <w:lang w:eastAsia="ru-RU"/>
        </w:rPr>
        <w:t xml:space="preserve">. </w:t>
      </w:r>
      <w:r w:rsidR="00AC20B4">
        <w:rPr>
          <w:rFonts w:eastAsia="Times New Roman" w:cstheme="minorHAnsi"/>
          <w:lang w:eastAsia="ru-RU"/>
        </w:rPr>
        <w:t xml:space="preserve">Недостаточная безопасность </w:t>
      </w:r>
      <w:proofErr w:type="spellStart"/>
      <w:r w:rsidR="00AC20B4">
        <w:rPr>
          <w:rFonts w:eastAsia="Times New Roman" w:cstheme="minorHAnsi"/>
          <w:lang w:eastAsia="ru-RU"/>
        </w:rPr>
        <w:t>обфускации</w:t>
      </w:r>
      <w:proofErr w:type="spellEnd"/>
      <w:r w:rsidR="00720C3C">
        <w:rPr>
          <w:rFonts w:eastAsia="Times New Roman" w:cstheme="minorHAnsi"/>
          <w:lang w:eastAsia="ru-RU"/>
        </w:rPr>
        <w:t xml:space="preserve"> -</w:t>
      </w:r>
      <w:r w:rsidRPr="00286915">
        <w:rPr>
          <w:rFonts w:eastAsia="Times New Roman" w:cstheme="minorHAnsi"/>
          <w:lang w:eastAsia="ru-RU"/>
        </w:rPr>
        <w:t xml:space="preserve"> </w:t>
      </w:r>
      <w:r w:rsidR="00AC20B4">
        <w:rPr>
          <w:rFonts w:eastAsia="Times New Roman" w:cstheme="minorHAnsi"/>
          <w:lang w:eastAsia="ru-RU"/>
        </w:rPr>
        <w:t>наиболее приоритетное направление в совершенствовании защиты интеллектуальной собственности, требующее</w:t>
      </w:r>
      <w:r w:rsidRPr="00286915">
        <w:rPr>
          <w:rFonts w:eastAsia="Times New Roman" w:cstheme="minorHAnsi"/>
          <w:lang w:eastAsia="ru-RU"/>
        </w:rPr>
        <w:t xml:space="preserve"> внедрения новых разработок</w:t>
      </w:r>
      <w:r w:rsidR="00AC20B4">
        <w:rPr>
          <w:rFonts w:eastAsia="Times New Roman" w:cstheme="minorHAnsi"/>
          <w:lang w:eastAsia="ru-RU"/>
        </w:rPr>
        <w:t>.</w:t>
      </w:r>
    </w:p>
    <w:p w:rsidR="00F977BA" w:rsidRPr="00286915" w:rsidRDefault="00286915">
      <w:pPr>
        <w:rPr>
          <w:b/>
          <w:sz w:val="24"/>
          <w:szCs w:val="24"/>
        </w:rPr>
      </w:pPr>
      <w:r w:rsidRPr="00286915">
        <w:rPr>
          <w:b/>
          <w:sz w:val="24"/>
          <w:szCs w:val="24"/>
        </w:rPr>
        <w:t>Идея</w:t>
      </w:r>
    </w:p>
    <w:p w:rsidR="00286915" w:rsidRPr="00286915" w:rsidRDefault="004855D7">
      <w:r>
        <w:t xml:space="preserve">Комбинирование различных техник </w:t>
      </w:r>
      <w:proofErr w:type="spellStart"/>
      <w:r>
        <w:t>обфускации</w:t>
      </w:r>
      <w:proofErr w:type="spellEnd"/>
      <w:r>
        <w:t xml:space="preserve"> и использование </w:t>
      </w:r>
      <w:r w:rsidR="00310377">
        <w:t>метода шифрования</w:t>
      </w:r>
      <w:r>
        <w:t xml:space="preserve">. Обновление, улучшение механизмов </w:t>
      </w:r>
      <w:proofErr w:type="spellStart"/>
      <w:r>
        <w:t>обфускации</w:t>
      </w:r>
      <w:proofErr w:type="spellEnd"/>
      <w:r>
        <w:t xml:space="preserve"> и сопротивления атакам и анализу</w:t>
      </w:r>
      <w:r w:rsidR="00310377">
        <w:t xml:space="preserve"> для защиты интеллектуальной собственности</w:t>
      </w:r>
      <w:r w:rsidR="00286915" w:rsidRPr="00286915">
        <w:t>.</w:t>
      </w:r>
    </w:p>
    <w:p w:rsidR="00286915" w:rsidRPr="006658F6" w:rsidRDefault="00286915">
      <w:r w:rsidRPr="00286915">
        <w:rPr>
          <w:b/>
          <w:sz w:val="24"/>
          <w:szCs w:val="24"/>
        </w:rPr>
        <w:t>Краткий текст обзора</w:t>
      </w:r>
    </w:p>
    <w:p w:rsidR="00286915" w:rsidRPr="004855D7" w:rsidRDefault="005D14A3">
      <w:r>
        <w:t xml:space="preserve">При решении задачи защиты интеллектуальной собственности посредством </w:t>
      </w:r>
      <w:proofErr w:type="spellStart"/>
      <w:r>
        <w:t>обфускации</w:t>
      </w:r>
      <w:proofErr w:type="spellEnd"/>
      <w:r>
        <w:t xml:space="preserve"> значительное внимание выделяется методу обратной разработки – преобразование машинного кода в язык программирования</w:t>
      </w:r>
      <w:r w:rsidR="00B12E83">
        <w:t xml:space="preserve"> и исследование последнего на уязвимости</w:t>
      </w:r>
      <w:r w:rsidR="006658F6" w:rsidRPr="006658F6">
        <w:t xml:space="preserve"> [1]-[4]</w:t>
      </w:r>
      <w:r w:rsidR="00637A53" w:rsidRPr="00637A53">
        <w:t>, [6]</w:t>
      </w:r>
      <w:r w:rsidR="00B12E83">
        <w:t xml:space="preserve">. Публикации на данную тему были актуальны с момента появления компьютера и интернета. За все время было придумано и разработано множество методов, среди которых необходимо выделить такие методы как криптография, </w:t>
      </w:r>
      <w:proofErr w:type="spellStart"/>
      <w:r w:rsidR="00B12E83" w:rsidRPr="00B12E83">
        <w:t>Byte</w:t>
      </w:r>
      <w:proofErr w:type="spellEnd"/>
      <w:r w:rsidR="00B12E83" w:rsidRPr="00B12E83">
        <w:t xml:space="preserve"> </w:t>
      </w:r>
      <w:proofErr w:type="spellStart"/>
      <w:r w:rsidR="00B12E83" w:rsidRPr="00B12E83">
        <w:t>Level</w:t>
      </w:r>
      <w:proofErr w:type="spellEnd"/>
      <w:r w:rsidR="00B12E83" w:rsidRPr="00B12E83">
        <w:t xml:space="preserve"> </w:t>
      </w:r>
      <w:proofErr w:type="spellStart"/>
      <w:r w:rsidR="00B12E83" w:rsidRPr="00B12E83">
        <w:t>Manipulation</w:t>
      </w:r>
      <w:proofErr w:type="spellEnd"/>
      <w:r w:rsidR="00637A53" w:rsidRPr="00637A53">
        <w:t xml:space="preserve"> [9], </w:t>
      </w:r>
      <w:r w:rsidR="006765D2" w:rsidRPr="006765D2">
        <w:t>[11]</w:t>
      </w:r>
      <w:r w:rsidR="00B12E83">
        <w:t xml:space="preserve">, </w:t>
      </w:r>
      <w:proofErr w:type="spellStart"/>
      <w:r w:rsidR="00B12E83" w:rsidRPr="00B12E83">
        <w:t>Physical</w:t>
      </w:r>
      <w:proofErr w:type="spellEnd"/>
      <w:r w:rsidR="00B12E83" w:rsidRPr="00B12E83">
        <w:t xml:space="preserve"> </w:t>
      </w:r>
      <w:proofErr w:type="spellStart"/>
      <w:r w:rsidR="00B12E83" w:rsidRPr="00B12E83">
        <w:t>Unclonable</w:t>
      </w:r>
      <w:proofErr w:type="spellEnd"/>
      <w:r w:rsidR="00B12E83" w:rsidRPr="00B12E83">
        <w:t xml:space="preserve"> </w:t>
      </w:r>
      <w:proofErr w:type="spellStart"/>
      <w:r w:rsidR="00B12E83" w:rsidRPr="00B12E83">
        <w:t>Function</w:t>
      </w:r>
      <w:proofErr w:type="spellEnd"/>
      <w:r w:rsidR="00B12E83" w:rsidRPr="00B12E83">
        <w:t xml:space="preserve"> (PUF)</w:t>
      </w:r>
      <w:r w:rsidR="006765D2" w:rsidRPr="006765D2">
        <w:t xml:space="preserve"> </w:t>
      </w:r>
      <w:r w:rsidR="00637A53" w:rsidRPr="00637A53">
        <w:t xml:space="preserve">[8], </w:t>
      </w:r>
      <w:r w:rsidR="006765D2" w:rsidRPr="006765D2">
        <w:t>[10]</w:t>
      </w:r>
      <w:r w:rsidR="00B12E83">
        <w:t xml:space="preserve">, </w:t>
      </w:r>
      <w:proofErr w:type="spellStart"/>
      <w:r w:rsidR="00B12E83" w:rsidRPr="00B12E83">
        <w:t>Register</w:t>
      </w:r>
      <w:proofErr w:type="spellEnd"/>
      <w:r w:rsidR="00B12E83" w:rsidRPr="00B12E83">
        <w:t xml:space="preserve"> </w:t>
      </w:r>
      <w:proofErr w:type="spellStart"/>
      <w:r w:rsidR="00B12E83" w:rsidRPr="00B12E83">
        <w:t>Transfer</w:t>
      </w:r>
      <w:proofErr w:type="spellEnd"/>
      <w:r w:rsidR="00B12E83" w:rsidRPr="00B12E83">
        <w:t xml:space="preserve"> </w:t>
      </w:r>
      <w:proofErr w:type="spellStart"/>
      <w:r w:rsidR="00B12E83" w:rsidRPr="00B12E83">
        <w:t>Level</w:t>
      </w:r>
      <w:proofErr w:type="spellEnd"/>
      <w:r w:rsidR="00B12E83" w:rsidRPr="00B12E83">
        <w:t xml:space="preserve"> (RTL)</w:t>
      </w:r>
      <w:r w:rsidR="006765D2">
        <w:t xml:space="preserve"> [</w:t>
      </w:r>
      <w:r w:rsidR="006765D2" w:rsidRPr="006765D2">
        <w:t>7]</w:t>
      </w:r>
      <w:r w:rsidR="00EB1625">
        <w:t>, метод конечных автоматов</w:t>
      </w:r>
      <w:r w:rsidR="00637A53">
        <w:t xml:space="preserve"> </w:t>
      </w:r>
      <w:r w:rsidR="00637A53" w:rsidRPr="00637A53">
        <w:t>[4], [5]</w:t>
      </w:r>
      <w:r w:rsidR="00EB1625">
        <w:t xml:space="preserve">.  Для решения задачи защиты интеллектуальной собственности с использованием </w:t>
      </w:r>
      <w:proofErr w:type="spellStart"/>
      <w:r w:rsidR="00EB1625">
        <w:t>обфускации</w:t>
      </w:r>
      <w:proofErr w:type="spellEnd"/>
      <w:r w:rsidR="00EB1625">
        <w:t xml:space="preserve"> предложен ряд решений</w:t>
      </w:r>
      <w:r w:rsidR="004855D7">
        <w:t>,</w:t>
      </w:r>
      <w:r w:rsidR="00EB1625">
        <w:t xml:space="preserve"> отличающихся вычислительной сложностью и рядом других особенностей. </w:t>
      </w:r>
    </w:p>
    <w:p w:rsidR="006658F6" w:rsidRPr="00637A53" w:rsidRDefault="006765D2">
      <w:r>
        <w:t>Р</w:t>
      </w:r>
      <w:r w:rsidRPr="006765D2">
        <w:t>ешить проблему аппаратной безопасности при цифровой обработке сигналов (</w:t>
      </w:r>
      <w:r w:rsidRPr="006765D2">
        <w:rPr>
          <w:lang w:val="en-US"/>
        </w:rPr>
        <w:t>DSP</w:t>
      </w:r>
      <w:r w:rsidRPr="006765D2">
        <w:t>)</w:t>
      </w:r>
      <w:r>
        <w:t xml:space="preserve"> необходимо</w:t>
      </w:r>
      <w:r w:rsidRPr="006765D2">
        <w:t xml:space="preserve"> с помощью аппаратной </w:t>
      </w:r>
      <w:proofErr w:type="spellStart"/>
      <w:r w:rsidRPr="006765D2">
        <w:t>обфускации</w:t>
      </w:r>
      <w:proofErr w:type="spellEnd"/>
      <w:r w:rsidRPr="006765D2">
        <w:t xml:space="preserve">[1]. </w:t>
      </w:r>
      <w:r>
        <w:t xml:space="preserve">Так в работе </w:t>
      </w:r>
      <w:proofErr w:type="spellStart"/>
      <w:r w:rsidRPr="006765D2">
        <w:t>Ziebermayr</w:t>
      </w:r>
      <w:proofErr w:type="spellEnd"/>
      <w:r w:rsidRPr="006765D2">
        <w:t xml:space="preserve"> </w:t>
      </w:r>
      <w:r>
        <w:rPr>
          <w:lang w:val="en-US"/>
        </w:rPr>
        <w:t>et</w:t>
      </w:r>
      <w:r w:rsidRPr="006765D2">
        <w:t xml:space="preserve"> </w:t>
      </w:r>
      <w:r>
        <w:rPr>
          <w:lang w:val="en-US"/>
        </w:rPr>
        <w:t>al</w:t>
      </w:r>
      <w:r w:rsidRPr="006765D2">
        <w:t>. [2]</w:t>
      </w:r>
      <w:r w:rsidR="00DE5FBE" w:rsidRPr="00DE5FBE">
        <w:t xml:space="preserve"> </w:t>
      </w:r>
      <w:r w:rsidR="00151118">
        <w:t xml:space="preserve">представлена концепция </w:t>
      </w:r>
      <w:r w:rsidR="00DE5FBE" w:rsidRPr="00DE5FBE">
        <w:t xml:space="preserve">безопасной, эффективной и простой </w:t>
      </w:r>
      <w:r w:rsidR="00151118">
        <w:t>защиты программного обеспечения</w:t>
      </w:r>
      <w:r w:rsidR="00DE5FBE">
        <w:t xml:space="preserve">. </w:t>
      </w:r>
      <w:r w:rsidRPr="006765D2">
        <w:t>Концепция заключается в том, что промышленность может безопасно поставлять программное обеспечение вместе со своими аппаратными продуктами без риска нарушения прав интеллектуальной собственности из-за незаконных копий, обратного проектирования и модификации.</w:t>
      </w:r>
      <w:r w:rsidR="00DE5FBE">
        <w:t xml:space="preserve"> Более того, </w:t>
      </w:r>
      <w:proofErr w:type="spellStart"/>
      <w:r w:rsidR="00DE5FBE">
        <w:rPr>
          <w:lang w:val="en-US"/>
        </w:rPr>
        <w:t>Subhra</w:t>
      </w:r>
      <w:proofErr w:type="spellEnd"/>
      <w:r w:rsidR="00DE5FBE" w:rsidRPr="00DE5FBE">
        <w:t xml:space="preserve"> </w:t>
      </w:r>
      <w:r w:rsidR="00DE5FBE">
        <w:rPr>
          <w:lang w:val="en-US"/>
        </w:rPr>
        <w:t>et</w:t>
      </w:r>
      <w:r w:rsidR="00DE5FBE" w:rsidRPr="00DE5FBE">
        <w:t xml:space="preserve"> </w:t>
      </w:r>
      <w:r w:rsidR="00DE5FBE">
        <w:rPr>
          <w:lang w:val="en-US"/>
        </w:rPr>
        <w:t>al</w:t>
      </w:r>
      <w:r w:rsidR="00DE5FBE" w:rsidRPr="00DE5FBE">
        <w:t xml:space="preserve">.[11] </w:t>
      </w:r>
      <w:r w:rsidR="004855D7">
        <w:lastRenderedPageBreak/>
        <w:t>предлагает</w:t>
      </w:r>
      <w:r w:rsidR="00DE5FBE" w:rsidRPr="00DE5FBE">
        <w:t xml:space="preserve"> методологи</w:t>
      </w:r>
      <w:r w:rsidR="004855D7">
        <w:t>ю</w:t>
      </w:r>
      <w:r w:rsidR="00DE5FBE" w:rsidRPr="00DE5FBE">
        <w:t xml:space="preserve"> запутывания пространства состояний</w:t>
      </w:r>
      <w:r w:rsidR="004855D7">
        <w:t>,</w:t>
      </w:r>
      <w:r w:rsidR="00DE5FBE" w:rsidRPr="00DE5FBE">
        <w:t xml:space="preserve"> эффективно блокирует конструкцию на уровне шлюза, и только законный пользователь может разблокировать ее с применением предопределенного ключа в виде последовательности входных векторов.</w:t>
      </w:r>
      <w:r w:rsidR="00720C3C" w:rsidRPr="00720C3C">
        <w:rPr>
          <w:rFonts w:eastAsia="Times New Roman" w:cstheme="minorHAnsi"/>
          <w:lang w:eastAsia="ru-RU"/>
        </w:rPr>
        <w:t xml:space="preserve"> </w:t>
      </w:r>
      <w:r w:rsidR="00720C3C">
        <w:rPr>
          <w:rFonts w:eastAsia="Times New Roman" w:cstheme="minorHAnsi"/>
          <w:lang w:eastAsia="ru-RU"/>
        </w:rPr>
        <w:t xml:space="preserve">Недостаточная безопасность </w:t>
      </w:r>
      <w:proofErr w:type="spellStart"/>
      <w:r w:rsidR="00720C3C">
        <w:rPr>
          <w:rFonts w:eastAsia="Times New Roman" w:cstheme="minorHAnsi"/>
          <w:lang w:eastAsia="ru-RU"/>
        </w:rPr>
        <w:t>обфускации</w:t>
      </w:r>
      <w:proofErr w:type="spellEnd"/>
      <w:r w:rsidR="00720C3C">
        <w:rPr>
          <w:rFonts w:eastAsia="Times New Roman" w:cstheme="minorHAnsi"/>
          <w:lang w:eastAsia="ru-RU"/>
        </w:rPr>
        <w:t xml:space="preserve"> - наиболее приоритетное направление в совершенствовании защиты интеллектуальной собственности и является основным недостатком, который был выявлен нами в процессе анализа статей. Данную проблему можно предотвратить посредством </w:t>
      </w:r>
      <w:r w:rsidR="00720C3C">
        <w:t xml:space="preserve">комбинирования различных техник </w:t>
      </w:r>
      <w:proofErr w:type="spellStart"/>
      <w:r w:rsidR="00720C3C">
        <w:t>обфускации</w:t>
      </w:r>
      <w:proofErr w:type="spellEnd"/>
      <w:r w:rsidR="00720C3C">
        <w:t xml:space="preserve"> и использования метода шифрования, а также обновления и улучшения механизмов </w:t>
      </w:r>
      <w:proofErr w:type="spellStart"/>
      <w:r w:rsidR="00720C3C">
        <w:t>обфускации</w:t>
      </w:r>
      <w:proofErr w:type="spellEnd"/>
      <w:r w:rsidR="00720C3C">
        <w:t xml:space="preserve">. </w:t>
      </w:r>
      <w:r w:rsidR="00DE5FBE">
        <w:t xml:space="preserve">Таким образом, </w:t>
      </w:r>
      <w:r w:rsidR="00637A53">
        <w:t xml:space="preserve">данные публикации помогли </w:t>
      </w:r>
      <w:r w:rsidR="00720C3C">
        <w:t xml:space="preserve">нам </w:t>
      </w:r>
      <w:r w:rsidR="00637A53">
        <w:t>понять преимущества одних методов защиты интеллектуа</w:t>
      </w:r>
      <w:r w:rsidR="00310377">
        <w:t>льной собственности над другими и</w:t>
      </w:r>
      <w:r w:rsidR="00637A53">
        <w:t xml:space="preserve"> </w:t>
      </w:r>
      <w:r w:rsidR="004855D7">
        <w:t>предоставили фундамент для</w:t>
      </w:r>
      <w:r w:rsidR="00310377">
        <w:t xml:space="preserve"> их совершенствования и совмещения друг с другом</w:t>
      </w:r>
      <w:r w:rsidR="00637A53">
        <w:t>.</w:t>
      </w:r>
    </w:p>
    <w:p w:rsidR="00EB1625" w:rsidRPr="00DE5FBE" w:rsidRDefault="00122F7A">
      <w:pPr>
        <w:rPr>
          <w:b/>
          <w:sz w:val="24"/>
          <w:szCs w:val="24"/>
        </w:rPr>
      </w:pPr>
      <w:r w:rsidRPr="006658F6">
        <w:rPr>
          <w:b/>
          <w:sz w:val="24"/>
          <w:szCs w:val="24"/>
          <w:lang w:val="en-US"/>
        </w:rPr>
        <w:t>References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>
        <w:fldChar w:fldCharType="begin"/>
      </w:r>
      <w:r w:rsidRPr="00151118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151118">
        <w:rPr>
          <w:rFonts w:ascii="Calibri" w:hAnsi="Calibri" w:cs="Calibri"/>
          <w:lang w:val="en-US"/>
        </w:rPr>
        <w:t>[1]</w:t>
      </w:r>
      <w:r w:rsidRPr="00151118">
        <w:rPr>
          <w:rFonts w:ascii="Calibri" w:hAnsi="Calibri" w:cs="Calibri"/>
          <w:lang w:val="en-US"/>
        </w:rPr>
        <w:tab/>
        <w:t xml:space="preserve">R. Naveenkumar, ‘Journal of Electronic Testing’, </w:t>
      </w:r>
      <w:r w:rsidRPr="00151118">
        <w:rPr>
          <w:rFonts w:ascii="Calibri" w:hAnsi="Calibri" w:cs="Calibri"/>
          <w:i/>
          <w:iCs/>
          <w:lang w:val="en-US"/>
        </w:rPr>
        <w:t>Hardw. Obfuscation IP Prot. DSP Appl.</w:t>
      </w:r>
      <w:r w:rsidRPr="00151118">
        <w:rPr>
          <w:rFonts w:ascii="Calibri" w:hAnsi="Calibri" w:cs="Calibri"/>
          <w:lang w:val="en-US"/>
        </w:rPr>
        <w:t>, no. 38, pp. 9–20, Mar. 2022, doi: s10836-022-05984-2.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[2]</w:t>
      </w:r>
      <w:r w:rsidRPr="00151118">
        <w:rPr>
          <w:rFonts w:ascii="Calibri" w:hAnsi="Calibri" w:cs="Calibri"/>
          <w:lang w:val="en-US"/>
        </w:rPr>
        <w:tab/>
        <w:t xml:space="preserve">T. Ziebermayr, ‘Proceedings of the 2nd International Conference on Industry 4.0 and Smart Manufacturing (ISM 2020)’, </w:t>
      </w:r>
      <w:r w:rsidRPr="00151118">
        <w:rPr>
          <w:rFonts w:ascii="Calibri" w:hAnsi="Calibri" w:cs="Calibri"/>
          <w:i/>
          <w:iCs/>
          <w:lang w:val="en-US"/>
        </w:rPr>
        <w:t>Prot. Intellect. Prop. Rights Ind. Softw.</w:t>
      </w:r>
      <w:r w:rsidRPr="00151118">
        <w:rPr>
          <w:rFonts w:ascii="Calibri" w:hAnsi="Calibri" w:cs="Calibri"/>
          <w:lang w:val="en-US"/>
        </w:rPr>
        <w:t>, no. 180, pp. 862–866, 2021, doi: 10.1016/j.procs.2021.01.336.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[3]</w:t>
      </w:r>
      <w:r w:rsidRPr="00151118">
        <w:rPr>
          <w:rFonts w:ascii="Calibri" w:hAnsi="Calibri" w:cs="Calibri"/>
          <w:lang w:val="en-US"/>
        </w:rPr>
        <w:tab/>
        <w:t>J. Blocklove, ‘Hardware Intellectual Property Protection Through Obfuscation Methods’, Rochester Institute of Technology, 2020. Accessed: Feb. 22, 2024. [Online]. Available: https://repository.rit.edu/cgi/viewcontent.cgi?article=11611&amp;context=theses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[4]</w:t>
      </w:r>
      <w:r w:rsidRPr="00151118">
        <w:rPr>
          <w:rFonts w:ascii="Calibri" w:hAnsi="Calibri" w:cs="Calibri"/>
          <w:lang w:val="en-US"/>
        </w:rPr>
        <w:tab/>
        <w:t xml:space="preserve">M. Fyrbiak, ‘On the Difficulty ofFSM-based Hardware Obfuscation’, </w:t>
      </w:r>
      <w:r w:rsidRPr="00151118">
        <w:rPr>
          <w:rFonts w:ascii="Calibri" w:hAnsi="Calibri" w:cs="Calibri"/>
          <w:i/>
          <w:iCs/>
          <w:lang w:val="en-US"/>
        </w:rPr>
        <w:t>Diffic. OfFSM-Based Hardw. Obfuscation</w:t>
      </w:r>
      <w:r w:rsidRPr="00151118">
        <w:rPr>
          <w:rFonts w:ascii="Calibri" w:hAnsi="Calibri" w:cs="Calibri"/>
          <w:lang w:val="en-US"/>
        </w:rPr>
        <w:t>, no. 3, pp. 293–330, 2018, doi: 10.13154/tches.v2018.i3.293-330.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[5]</w:t>
      </w:r>
      <w:r w:rsidRPr="00151118">
        <w:rPr>
          <w:rFonts w:ascii="Calibri" w:hAnsi="Calibri" w:cs="Calibri"/>
          <w:lang w:val="en-US"/>
        </w:rPr>
        <w:tab/>
        <w:t xml:space="preserve">M. Yousra, ‘USENIX Security Symposium’, </w:t>
      </w:r>
      <w:r w:rsidRPr="00151118">
        <w:rPr>
          <w:rFonts w:ascii="Calibri" w:hAnsi="Calibri" w:cs="Calibri"/>
          <w:i/>
          <w:iCs/>
          <w:lang w:val="en-US"/>
        </w:rPr>
        <w:t>Act. Hardw. Metering Intellect. Prop. Prot. Secur.</w:t>
      </w:r>
      <w:r w:rsidRPr="00151118">
        <w:rPr>
          <w:rFonts w:ascii="Calibri" w:hAnsi="Calibri" w:cs="Calibri"/>
          <w:lang w:val="en-US"/>
        </w:rPr>
        <w:t>, no. 16, pp. 291–306, Aug. 2017, doi: 1362903.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[6]</w:t>
      </w:r>
      <w:r w:rsidRPr="00151118">
        <w:rPr>
          <w:rFonts w:ascii="Calibri" w:hAnsi="Calibri" w:cs="Calibri"/>
          <w:lang w:val="en-US"/>
        </w:rPr>
        <w:tab/>
        <w:t>A. Sarah, ‘Comparative Analysis of Hardware Obfuscation for IP Protection’, Florida, USA, 2017. Accessed: Feb. 22, 2024. [Online]. Available: https://dl.acm.org/doi/pdf/10.1145/3060403.3060495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[7]</w:t>
      </w:r>
      <w:r w:rsidRPr="00151118">
        <w:rPr>
          <w:rFonts w:ascii="Calibri" w:hAnsi="Calibri" w:cs="Calibri"/>
          <w:lang w:val="en-US"/>
        </w:rPr>
        <w:tab/>
        <w:t xml:space="preserve">D. Forte, </w:t>
      </w:r>
      <w:r w:rsidRPr="00151118">
        <w:rPr>
          <w:rFonts w:ascii="Calibri" w:hAnsi="Calibri" w:cs="Calibri"/>
          <w:i/>
          <w:iCs/>
          <w:lang w:val="en-US"/>
        </w:rPr>
        <w:t>State Space Obfuscation and Its Application in Hardware Intellectual Property Protection</w:t>
      </w:r>
      <w:r w:rsidRPr="00151118">
        <w:rPr>
          <w:rFonts w:ascii="Calibri" w:hAnsi="Calibri" w:cs="Calibri"/>
          <w:lang w:val="en-US"/>
        </w:rPr>
        <w:t>, Springer., vol. 1, 1 vols. Florida, USA: Springer International Publishing AG 2017, 2017. Accessed: Feb. 22, 2024. [Online]. Available: https://link.springer.com/chapter/10.1007/978-3-319-49019-9_8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[8]</w:t>
      </w:r>
      <w:r w:rsidRPr="00151118">
        <w:rPr>
          <w:rFonts w:ascii="Calibri" w:hAnsi="Calibri" w:cs="Calibri"/>
          <w:lang w:val="en-US"/>
        </w:rPr>
        <w:tab/>
        <w:t>J. Zhang, ‘A Practical Logic Obfuscation Technique for Hardware Security’, Software College, Northeastern University, Shenyang, China, 2015. Accessed: Feb. 22, 2024. [Online]. Available: https://ieeexplore.ieee.org/abstract/document/7128395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[9]</w:t>
      </w:r>
      <w:r w:rsidRPr="00151118">
        <w:rPr>
          <w:rFonts w:ascii="Calibri" w:hAnsi="Calibri" w:cs="Calibri"/>
          <w:lang w:val="en-US"/>
        </w:rPr>
        <w:tab/>
        <w:t xml:space="preserve">K. Chandan, ‘Proceedings of the 4th International Conference on Eco-friendly Computing and Communication Systems’, </w:t>
      </w:r>
      <w:r w:rsidRPr="00151118">
        <w:rPr>
          <w:rFonts w:ascii="Calibri" w:hAnsi="Calibri" w:cs="Calibri"/>
          <w:i/>
          <w:iCs/>
          <w:lang w:val="en-US"/>
        </w:rPr>
        <w:t>Differ. Obfuscation Tech. Code Prot.</w:t>
      </w:r>
      <w:r w:rsidRPr="00151118">
        <w:rPr>
          <w:rFonts w:ascii="Calibri" w:hAnsi="Calibri" w:cs="Calibri"/>
          <w:lang w:val="en-US"/>
        </w:rPr>
        <w:t>, no. 70, pp. 757–763, 2015, doi: S1877-0509(15)03312-8.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[10]</w:t>
      </w:r>
      <w:r w:rsidRPr="00151118">
        <w:rPr>
          <w:rFonts w:ascii="Calibri" w:hAnsi="Calibri" w:cs="Calibri"/>
          <w:lang w:val="en-US"/>
        </w:rPr>
        <w:tab/>
        <w:t xml:space="preserve">J. Todd McDonald, ‘Proceedings of the 7th International Conference on Information warfare and security university of Washington’, </w:t>
      </w:r>
      <w:r w:rsidRPr="00151118">
        <w:rPr>
          <w:rFonts w:ascii="Calibri" w:hAnsi="Calibri" w:cs="Calibri"/>
          <w:i/>
          <w:iCs/>
          <w:lang w:val="en-US"/>
        </w:rPr>
        <w:t>Examing Trade Hardw.-Based Intellect. Prop. Prot.</w:t>
      </w:r>
      <w:r w:rsidRPr="00151118">
        <w:rPr>
          <w:rFonts w:ascii="Calibri" w:hAnsi="Calibri" w:cs="Calibri"/>
          <w:lang w:val="en-US"/>
        </w:rPr>
        <w:t>, no. 7, pp. 192–202, 23.03 2012.</w:t>
      </w:r>
    </w:p>
    <w:p w:rsidR="00151118" w:rsidRPr="00151118" w:rsidRDefault="00151118" w:rsidP="00151118">
      <w:pPr>
        <w:pStyle w:val="a4"/>
        <w:rPr>
          <w:rFonts w:ascii="Calibri" w:hAnsi="Calibri" w:cs="Calibri"/>
          <w:lang w:val="en-US"/>
        </w:rPr>
      </w:pPr>
      <w:r w:rsidRPr="00151118">
        <w:rPr>
          <w:rFonts w:ascii="Calibri" w:hAnsi="Calibri" w:cs="Calibri"/>
          <w:lang w:val="en-US"/>
        </w:rPr>
        <w:t>[11]</w:t>
      </w:r>
      <w:r w:rsidRPr="00151118">
        <w:rPr>
          <w:rFonts w:ascii="Calibri" w:hAnsi="Calibri" w:cs="Calibri"/>
          <w:lang w:val="en-US"/>
        </w:rPr>
        <w:tab/>
        <w:t>R. Subhra, ‘Hardware Security through Design Obfuscation’, Case Western Reserve University, EECS - Computer Engineering, 2010. Accessed: Feb. 22, 2024. [Online]. Available: https://etd.ohiolink.edu/acprod/odb_etd/etd/r/1501/10?clear=10&amp;p10_accession_num=case1270133481</w:t>
      </w:r>
    </w:p>
    <w:p w:rsidR="00122F7A" w:rsidRPr="006658F6" w:rsidRDefault="00151118" w:rsidP="00637A53">
      <w:r>
        <w:fldChar w:fldCharType="end"/>
      </w:r>
    </w:p>
    <w:sectPr w:rsidR="00122F7A" w:rsidRPr="006658F6" w:rsidSect="0018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977BA"/>
    <w:rsid w:val="00122F7A"/>
    <w:rsid w:val="00151118"/>
    <w:rsid w:val="00184F6A"/>
    <w:rsid w:val="00286915"/>
    <w:rsid w:val="00310377"/>
    <w:rsid w:val="004855D7"/>
    <w:rsid w:val="005862A4"/>
    <w:rsid w:val="005D14A3"/>
    <w:rsid w:val="00637A53"/>
    <w:rsid w:val="006658F6"/>
    <w:rsid w:val="006765D2"/>
    <w:rsid w:val="00720C3C"/>
    <w:rsid w:val="0083013D"/>
    <w:rsid w:val="00AC20B4"/>
    <w:rsid w:val="00B12E83"/>
    <w:rsid w:val="00DC1642"/>
    <w:rsid w:val="00DE5FBE"/>
    <w:rsid w:val="00E11E12"/>
    <w:rsid w:val="00EB1625"/>
    <w:rsid w:val="00F9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F7A"/>
    <w:rPr>
      <w:color w:val="0000FF"/>
      <w:u w:val="single"/>
    </w:rPr>
  </w:style>
  <w:style w:type="paragraph" w:styleId="a4">
    <w:name w:val="Bibliography"/>
    <w:basedOn w:val="a"/>
    <w:next w:val="a"/>
    <w:uiPriority w:val="37"/>
    <w:unhideWhenUsed/>
    <w:rsid w:val="0015111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89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1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8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4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55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38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59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27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8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726">
          <w:marLeft w:val="0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29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01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4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3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21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59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9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0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2024-03-07T06:27:00Z</dcterms:created>
  <dcterms:modified xsi:type="dcterms:W3CDTF">2024-03-07T07:27:00Z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id="Qw9qAHHq"/&gt;&lt;style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