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9B5ED4" w14:textId="5AAC22BC" w:rsidR="002D5DFD" w:rsidRDefault="002D5DFD" w:rsidP="002D5DFD">
      <w:pPr>
        <w:spacing w:line="480" w:lineRule="auto"/>
        <w:jc w:val="center"/>
        <w:rPr>
          <w:b/>
          <w:u w:val="single"/>
        </w:rPr>
      </w:pPr>
      <w:r w:rsidRPr="002D5DFD">
        <w:rPr>
          <w:b/>
          <w:u w:val="single"/>
        </w:rPr>
        <w:t>16</w:t>
      </w:r>
      <w:r w:rsidR="002A08A1">
        <w:rPr>
          <w:b/>
          <w:u w:val="single"/>
        </w:rPr>
        <w:t>S rRNA Library Preparation</w:t>
      </w:r>
    </w:p>
    <w:p w14:paraId="3491A3BD" w14:textId="717C59AE" w:rsidR="002D5DFD" w:rsidRPr="002D5DFD" w:rsidRDefault="002A08A1" w:rsidP="002D5DFD">
      <w:pPr>
        <w:pStyle w:val="ListParagraph"/>
        <w:numPr>
          <w:ilvl w:val="0"/>
          <w:numId w:val="1"/>
        </w:numPr>
        <w:spacing w:line="480" w:lineRule="auto"/>
        <w:rPr>
          <w:b/>
          <w:u w:val="single"/>
        </w:rPr>
      </w:pPr>
      <w:r>
        <w:t>Dilute sample DNA to ~2-5ng/</w:t>
      </w:r>
      <w:r>
        <w:sym w:font="Symbol" w:char="F06D"/>
      </w:r>
      <w:r w:rsidR="002D5DFD">
        <w:t>l. If the sample is  &lt;2ng/</w:t>
      </w:r>
      <w:r>
        <w:sym w:font="Symbol" w:char="F06D"/>
      </w:r>
      <w:r w:rsidR="002D5DFD">
        <w:t>l, use sample as is.</w:t>
      </w:r>
    </w:p>
    <w:p w14:paraId="52435064" w14:textId="40CEC92B" w:rsidR="002D5DFD" w:rsidRPr="002D5DFD" w:rsidRDefault="002D5DFD" w:rsidP="002D5DFD">
      <w:pPr>
        <w:pStyle w:val="ListParagraph"/>
        <w:numPr>
          <w:ilvl w:val="0"/>
          <w:numId w:val="1"/>
        </w:numPr>
        <w:rPr>
          <w:b/>
          <w:u w:val="single"/>
        </w:rPr>
      </w:pPr>
      <w:r>
        <w:t>Sample PCR sho</w:t>
      </w:r>
      <w:r w:rsidR="002A08A1">
        <w:t>ul</w:t>
      </w:r>
      <w:r>
        <w:t>d be done in duplicate, one serving as the base sample and another as a technical replicate. Prepare reaction mix for #of reactions +1 to prevent shortage of mix. Reagents for</w:t>
      </w:r>
      <w:r w:rsidR="00B704AA">
        <w:t xml:space="preserve"> </w:t>
      </w:r>
      <w:r w:rsidR="002A08A1">
        <w:t>one</w:t>
      </w:r>
      <w:r w:rsidR="00B704AA">
        <w:t xml:space="preserve"> 10</w:t>
      </w:r>
      <w:r w:rsidR="002A08A1">
        <w:sym w:font="Symbol" w:char="F06D"/>
      </w:r>
      <w:r w:rsidR="00B704AA">
        <w:t>l reaction are as follows:</w:t>
      </w:r>
    </w:p>
    <w:p w14:paraId="7B6FF826" w14:textId="77777777" w:rsidR="002D5DFD" w:rsidRDefault="002D5DFD" w:rsidP="002D5DFD">
      <w:pPr>
        <w:pStyle w:val="ListParagraph"/>
      </w:pPr>
    </w:p>
    <w:p w14:paraId="118FB242" w14:textId="3A7FD026" w:rsidR="002D5DFD" w:rsidRDefault="002D5DFD" w:rsidP="002D5DFD">
      <w:pPr>
        <w:pStyle w:val="ListParagraph"/>
      </w:pPr>
      <w:r>
        <w:t xml:space="preserve">H2O – </w:t>
      </w:r>
      <w:r>
        <w:tab/>
      </w:r>
      <w:r>
        <w:tab/>
      </w:r>
      <w:r>
        <w:tab/>
      </w:r>
      <w:r w:rsidR="00D91D7B">
        <w:tab/>
      </w:r>
      <w:r w:rsidR="00D91D7B">
        <w:tab/>
      </w:r>
      <w:r>
        <w:t xml:space="preserve">4.7 </w:t>
      </w:r>
      <w:proofErr w:type="spellStart"/>
      <w:r w:rsidR="002A08A1">
        <w:t>μl</w:t>
      </w:r>
      <w:proofErr w:type="spellEnd"/>
    </w:p>
    <w:p w14:paraId="50B6498B" w14:textId="7E3A961B" w:rsidR="002D5DFD" w:rsidRDefault="003524DB" w:rsidP="002D5DFD">
      <w:pPr>
        <w:pStyle w:val="ListParagraph"/>
      </w:pPr>
      <w:r>
        <w:t>5X</w:t>
      </w:r>
      <w:r w:rsidR="002D5DFD">
        <w:t xml:space="preserve"> Q5 </w:t>
      </w:r>
      <w:r w:rsidR="002A08A1">
        <w:t>Hot Start B</w:t>
      </w:r>
      <w:r w:rsidR="002D5DFD">
        <w:t>uffer -</w:t>
      </w:r>
      <w:r w:rsidR="002D5DFD">
        <w:tab/>
      </w:r>
      <w:r w:rsidR="002D5DFD">
        <w:tab/>
        <w:t xml:space="preserve">2.0 </w:t>
      </w:r>
      <w:proofErr w:type="spellStart"/>
      <w:r w:rsidR="002A08A1">
        <w:t>μl</w:t>
      </w:r>
      <w:proofErr w:type="spellEnd"/>
    </w:p>
    <w:p w14:paraId="7C3042D8" w14:textId="037467E2" w:rsidR="002D5DFD" w:rsidRDefault="003524DB" w:rsidP="002D5DFD">
      <w:pPr>
        <w:pStyle w:val="ListParagraph"/>
      </w:pPr>
      <w:r>
        <w:t>10μ</w:t>
      </w:r>
      <w:r w:rsidR="002D5DFD">
        <w:t xml:space="preserve">M </w:t>
      </w:r>
      <w:proofErr w:type="spellStart"/>
      <w:r w:rsidR="002D5DFD">
        <w:t>Fprimer</w:t>
      </w:r>
      <w:proofErr w:type="spellEnd"/>
      <w:r w:rsidR="002D5DFD">
        <w:t xml:space="preserve"> (</w:t>
      </w:r>
      <w:r w:rsidR="00113CAE">
        <w:t>51</w:t>
      </w:r>
      <w:r w:rsidR="00D91D7B">
        <w:t>5F)-</w:t>
      </w:r>
      <w:r w:rsidR="00D91D7B">
        <w:tab/>
      </w:r>
      <w:r w:rsidR="00F115FB">
        <w:tab/>
      </w:r>
      <w:r w:rsidR="00D91D7B">
        <w:t xml:space="preserve">0.5 </w:t>
      </w:r>
      <w:proofErr w:type="spellStart"/>
      <w:r w:rsidR="002A08A1">
        <w:t>μl</w:t>
      </w:r>
      <w:proofErr w:type="spellEnd"/>
    </w:p>
    <w:p w14:paraId="62814124" w14:textId="19664511" w:rsidR="00D91D7B" w:rsidRDefault="003524DB" w:rsidP="002D5DFD">
      <w:pPr>
        <w:pStyle w:val="ListParagraph"/>
      </w:pPr>
      <w:r>
        <w:t>10μ</w:t>
      </w:r>
      <w:r w:rsidR="00E05EDF">
        <w:t xml:space="preserve">M </w:t>
      </w:r>
      <w:proofErr w:type="spellStart"/>
      <w:r w:rsidR="00E05EDF">
        <w:t>Rprimer</w:t>
      </w:r>
      <w:proofErr w:type="spellEnd"/>
      <w:r w:rsidR="00E05EDF">
        <w:t xml:space="preserve"> (806R)</w:t>
      </w:r>
      <w:r w:rsidR="00D91D7B">
        <w:t>-</w:t>
      </w:r>
      <w:r w:rsidR="00D91D7B">
        <w:tab/>
      </w:r>
      <w:r w:rsidR="00F115FB">
        <w:tab/>
      </w:r>
      <w:r w:rsidR="00D91D7B">
        <w:t xml:space="preserve">0.5 </w:t>
      </w:r>
      <w:proofErr w:type="spellStart"/>
      <w:r w:rsidR="002A08A1">
        <w:t>μl</w:t>
      </w:r>
      <w:proofErr w:type="spellEnd"/>
    </w:p>
    <w:p w14:paraId="13ACF8D8" w14:textId="48C447E2" w:rsidR="00D91D7B" w:rsidRDefault="003524DB" w:rsidP="002D5DFD">
      <w:pPr>
        <w:pStyle w:val="ListParagraph"/>
      </w:pPr>
      <w:r>
        <w:t>10m</w:t>
      </w:r>
      <w:r w:rsidR="00D91D7B">
        <w:t xml:space="preserve">M </w:t>
      </w:r>
      <w:proofErr w:type="spellStart"/>
      <w:r w:rsidR="00D91D7B">
        <w:t>dNTPs</w:t>
      </w:r>
      <w:proofErr w:type="spellEnd"/>
      <w:r w:rsidR="00D91D7B">
        <w:t>-</w:t>
      </w:r>
      <w:r w:rsidR="00D91D7B">
        <w:tab/>
      </w:r>
      <w:r w:rsidR="00D91D7B">
        <w:tab/>
      </w:r>
      <w:r w:rsidR="00D91D7B">
        <w:tab/>
        <w:t xml:space="preserve">0.2 </w:t>
      </w:r>
      <w:proofErr w:type="spellStart"/>
      <w:r w:rsidR="002A08A1">
        <w:t>μl</w:t>
      </w:r>
      <w:proofErr w:type="spellEnd"/>
    </w:p>
    <w:p w14:paraId="6DD3261F" w14:textId="25FF825E" w:rsidR="00D91D7B" w:rsidRDefault="00D91D7B" w:rsidP="002D5DFD">
      <w:pPr>
        <w:pStyle w:val="ListParagraph"/>
      </w:pPr>
      <w:r>
        <w:t xml:space="preserve">Q5 </w:t>
      </w:r>
      <w:r w:rsidR="002A08A1">
        <w:t>Hot Start DNA P</w:t>
      </w:r>
      <w:r>
        <w:t>olymerase-</w:t>
      </w:r>
      <w:r>
        <w:tab/>
        <w:t xml:space="preserve">0.1 </w:t>
      </w:r>
      <w:proofErr w:type="spellStart"/>
      <w:r w:rsidR="002A08A1">
        <w:t>μl</w:t>
      </w:r>
      <w:proofErr w:type="spellEnd"/>
    </w:p>
    <w:p w14:paraId="586A612E" w14:textId="77777777" w:rsidR="00D91D7B" w:rsidRDefault="00D91D7B" w:rsidP="002D5DFD">
      <w:pPr>
        <w:pStyle w:val="ListParagraph"/>
      </w:pPr>
    </w:p>
    <w:p w14:paraId="041F0D89" w14:textId="36052271" w:rsidR="00D91D7B" w:rsidRDefault="00D91D7B" w:rsidP="002D5DFD">
      <w:pPr>
        <w:pStyle w:val="ListParagraph"/>
      </w:pPr>
      <w:r>
        <w:t xml:space="preserve">Distribute 8 </w:t>
      </w:r>
      <w:r w:rsidR="002A08A1">
        <w:sym w:font="Symbol" w:char="F06D"/>
      </w:r>
      <w:r>
        <w:t xml:space="preserve">l of reaction mix to reaction tubes and then add 2 </w:t>
      </w:r>
      <w:r w:rsidR="002A08A1">
        <w:sym w:font="Symbol" w:char="F06D"/>
      </w:r>
      <w:r>
        <w:t>l of diluted DNA (total 10</w:t>
      </w:r>
      <w:r w:rsidR="002A08A1">
        <w:sym w:font="Symbol" w:char="F06D"/>
      </w:r>
      <w:r>
        <w:t>l).</w:t>
      </w:r>
    </w:p>
    <w:p w14:paraId="365702DB" w14:textId="77777777" w:rsidR="00D91D7B" w:rsidRDefault="00D91D7B" w:rsidP="002D5DFD">
      <w:pPr>
        <w:pStyle w:val="ListParagraph"/>
      </w:pPr>
    </w:p>
    <w:p w14:paraId="43156D57" w14:textId="69ACEBC5" w:rsidR="00D91D7B" w:rsidRDefault="00D91D7B" w:rsidP="002D5DFD">
      <w:pPr>
        <w:pStyle w:val="ListParagraph"/>
      </w:pPr>
      <w:r>
        <w:t xml:space="preserve">(Note: Add reagents as listed. 5x buffer and primers may be thawed at room temp but </w:t>
      </w:r>
      <w:proofErr w:type="spellStart"/>
      <w:r>
        <w:t>dNTPs</w:t>
      </w:r>
      <w:proofErr w:type="spellEnd"/>
      <w:r>
        <w:t xml:space="preserve"> sho</w:t>
      </w:r>
      <w:r w:rsidR="002A08A1">
        <w:t xml:space="preserve">uld be thawed on top of ice and </w:t>
      </w:r>
      <w:r>
        <w:t>polymerase sho</w:t>
      </w:r>
      <w:r w:rsidR="002A08A1">
        <w:t>ul</w:t>
      </w:r>
      <w:r>
        <w:t xml:space="preserve">d be kept on ice </w:t>
      </w:r>
      <w:r w:rsidR="0023185E">
        <w:t>at all times.)</w:t>
      </w:r>
    </w:p>
    <w:p w14:paraId="28107E05" w14:textId="77777777" w:rsidR="00D91D7B" w:rsidRDefault="00D91D7B" w:rsidP="002D5DFD">
      <w:pPr>
        <w:pStyle w:val="ListParagraph"/>
      </w:pPr>
    </w:p>
    <w:p w14:paraId="1BBF505F" w14:textId="02AE56E2" w:rsidR="00D91D7B" w:rsidRPr="003F67DF" w:rsidRDefault="00465983" w:rsidP="00D91D7B">
      <w:pPr>
        <w:pStyle w:val="ListParagraph"/>
        <w:numPr>
          <w:ilvl w:val="0"/>
          <w:numId w:val="1"/>
        </w:numPr>
        <w:rPr>
          <w:b/>
        </w:rPr>
      </w:pPr>
      <w:r>
        <w:t xml:space="preserve">Run on </w:t>
      </w:r>
      <w:proofErr w:type="spellStart"/>
      <w:r>
        <w:t>thermocycler</w:t>
      </w:r>
      <w:proofErr w:type="spellEnd"/>
      <w:r>
        <w:t xml:space="preserve"> as follows:</w:t>
      </w:r>
    </w:p>
    <w:p w14:paraId="157B1C17" w14:textId="77777777" w:rsidR="003F67DF" w:rsidRDefault="003F67DF" w:rsidP="003F67DF">
      <w:pPr>
        <w:pStyle w:val="ListParagraph"/>
      </w:pPr>
    </w:p>
    <w:p w14:paraId="07E25F95" w14:textId="77777777" w:rsidR="003F67DF" w:rsidRDefault="003F67DF" w:rsidP="003F67DF">
      <w:pPr>
        <w:pStyle w:val="ListParagraph"/>
        <w:rPr>
          <w:rFonts w:ascii="Times" w:hAnsi="Times"/>
          <w:color w:val="000000"/>
        </w:rPr>
      </w:pPr>
      <w:r>
        <w:t>98</w:t>
      </w:r>
      <w:r w:rsidRPr="009041D9">
        <w:rPr>
          <w:rFonts w:ascii="Lucida Grande" w:hAnsi="Lucida Grande"/>
          <w:b/>
          <w:color w:val="000000"/>
        </w:rPr>
        <w:t>°</w:t>
      </w:r>
      <w:r>
        <w:rPr>
          <w:rFonts w:ascii="Times" w:hAnsi="Times"/>
          <w:color w:val="000000"/>
        </w:rPr>
        <w:t xml:space="preserve">C </w:t>
      </w:r>
      <w:r>
        <w:rPr>
          <w:rFonts w:ascii="Times" w:hAnsi="Times"/>
          <w:color w:val="000000"/>
        </w:rPr>
        <w:tab/>
        <w:t>30sec</w:t>
      </w:r>
    </w:p>
    <w:p w14:paraId="127992B3" w14:textId="77777777" w:rsidR="003F67DF" w:rsidRDefault="003F67DF" w:rsidP="003F67DF">
      <w:pPr>
        <w:pStyle w:val="ListParagraph"/>
        <w:rPr>
          <w:rFonts w:ascii="Times" w:hAnsi="Times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0C5F9" wp14:editId="22A79EFA">
                <wp:simplePos x="0" y="0"/>
                <wp:positionH relativeFrom="column">
                  <wp:posOffset>1323340</wp:posOffset>
                </wp:positionH>
                <wp:positionV relativeFrom="paragraph">
                  <wp:posOffset>68580</wp:posOffset>
                </wp:positionV>
                <wp:extent cx="304800" cy="432628"/>
                <wp:effectExtent l="50800" t="25400" r="25400" b="100965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32628"/>
                        </a:xfrm>
                        <a:prstGeom prst="rightBrac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88" coordsize="21600,21600" o:spt="88" adj="1800,10800" path="m0,0qx10800@0l10800@2qy21600@11,10800@3l10800@1qy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04.2pt;margin-top:5.4pt;width:24pt;height:34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" adj="1268" strokecolor="#4f81bd [3204]" strokeweight="2pt">
                <v:shadow on="t" opacity="24903f" mv:blur="40000f" origin=",.5" offset="0,20000emu"/>
              </v:shape>
            </w:pict>
          </mc:Fallback>
        </mc:AlternateContent>
      </w:r>
      <w:r>
        <w:rPr>
          <w:rFonts w:ascii="Times" w:hAnsi="Times"/>
          <w:color w:val="000000"/>
        </w:rPr>
        <w:t>98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 w:rsidRPr="003F67DF">
        <w:rPr>
          <w:rFonts w:ascii="Times" w:hAnsi="Times"/>
          <w:color w:val="000000"/>
        </w:rPr>
        <w:t>10sec</w:t>
      </w:r>
    </w:p>
    <w:p w14:paraId="5CFDA003" w14:textId="27E1C2FF" w:rsidR="003F67DF" w:rsidRDefault="003F67DF" w:rsidP="003F67DF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52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 w:rsidR="002D26C1">
        <w:rPr>
          <w:rFonts w:ascii="Times" w:hAnsi="Times"/>
          <w:color w:val="000000"/>
        </w:rPr>
        <w:t>3</w:t>
      </w:r>
      <w:r w:rsidRPr="003F67DF">
        <w:rPr>
          <w:rFonts w:ascii="Times" w:hAnsi="Times"/>
          <w:color w:val="000000"/>
        </w:rPr>
        <w:t>0sec</w:t>
      </w:r>
      <w:r>
        <w:rPr>
          <w:rFonts w:ascii="Times" w:hAnsi="Times"/>
          <w:color w:val="000000"/>
        </w:rPr>
        <w:tab/>
        <w:t xml:space="preserve">        x15</w:t>
      </w:r>
    </w:p>
    <w:p w14:paraId="08F07BC5" w14:textId="0F1E2E26" w:rsidR="003F67DF" w:rsidRDefault="003F67DF" w:rsidP="003F67DF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72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 w:rsidR="002D26C1">
        <w:rPr>
          <w:rFonts w:ascii="Times" w:hAnsi="Times"/>
          <w:color w:val="000000"/>
        </w:rPr>
        <w:t>3</w:t>
      </w:r>
      <w:r w:rsidRPr="003F67DF">
        <w:rPr>
          <w:rFonts w:ascii="Times" w:hAnsi="Times"/>
          <w:color w:val="000000"/>
        </w:rPr>
        <w:t>0sec</w:t>
      </w:r>
    </w:p>
    <w:p w14:paraId="0CC8DE88" w14:textId="77777777" w:rsidR="003F67DF" w:rsidRDefault="003F67DF" w:rsidP="003F67DF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72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>
        <w:rPr>
          <w:rFonts w:ascii="Times" w:hAnsi="Times"/>
          <w:color w:val="000000"/>
        </w:rPr>
        <w:t>2min</w:t>
      </w:r>
    </w:p>
    <w:p w14:paraId="110DB018" w14:textId="77777777" w:rsidR="003F67DF" w:rsidRDefault="003F67DF" w:rsidP="003F67DF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10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>C</w:t>
      </w:r>
      <w:r>
        <w:rPr>
          <w:rFonts w:ascii="Times" w:hAnsi="Times"/>
          <w:color w:val="000000"/>
        </w:rPr>
        <w:tab/>
        <w:t>hold</w:t>
      </w:r>
    </w:p>
    <w:p w14:paraId="55295465" w14:textId="77777777" w:rsidR="003F67DF" w:rsidRDefault="003F67DF" w:rsidP="003F67DF">
      <w:pPr>
        <w:rPr>
          <w:rFonts w:ascii="Times" w:hAnsi="Times"/>
          <w:color w:val="000000"/>
        </w:rPr>
      </w:pPr>
    </w:p>
    <w:p w14:paraId="2D979211" w14:textId="658B8868" w:rsidR="006D15BB" w:rsidRDefault="003F67DF" w:rsidP="006D15BB">
      <w:pPr>
        <w:pStyle w:val="ListParagraph"/>
        <w:numPr>
          <w:ilvl w:val="0"/>
          <w:numId w:val="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Prepare 2</w:t>
      </w:r>
      <w:r w:rsidRPr="003F67DF">
        <w:rPr>
          <w:rFonts w:ascii="Times" w:hAnsi="Times"/>
          <w:color w:val="000000"/>
          <w:vertAlign w:val="superscript"/>
        </w:rPr>
        <w:t>nd</w:t>
      </w:r>
      <w:r w:rsidR="002A08A1">
        <w:rPr>
          <w:rFonts w:ascii="Times" w:hAnsi="Times"/>
          <w:color w:val="000000"/>
        </w:rPr>
        <w:t xml:space="preserve"> r</w:t>
      </w:r>
      <w:r>
        <w:rPr>
          <w:rFonts w:ascii="Times" w:hAnsi="Times"/>
          <w:color w:val="000000"/>
        </w:rPr>
        <w:t>eaction mix</w:t>
      </w:r>
      <w:r w:rsidR="00B704AA">
        <w:rPr>
          <w:rFonts w:ascii="Times" w:hAnsi="Times"/>
          <w:color w:val="000000"/>
        </w:rPr>
        <w:t xml:space="preserve"> </w:t>
      </w:r>
      <w:r w:rsidR="00C86C6B">
        <w:rPr>
          <w:rFonts w:ascii="Times" w:hAnsi="Times"/>
          <w:color w:val="000000"/>
        </w:rPr>
        <w:t xml:space="preserve">while the first reaction </w:t>
      </w:r>
      <w:r w:rsidR="00B704AA">
        <w:rPr>
          <w:rFonts w:ascii="Times" w:hAnsi="Times"/>
          <w:color w:val="000000"/>
        </w:rPr>
        <w:t>is running. Prepare reaction mix for #</w:t>
      </w:r>
      <w:r w:rsidR="002A08A1">
        <w:rPr>
          <w:rFonts w:ascii="Times" w:hAnsi="Times"/>
          <w:color w:val="000000"/>
        </w:rPr>
        <w:t xml:space="preserve"> </w:t>
      </w:r>
      <w:r w:rsidR="00B704AA">
        <w:rPr>
          <w:rFonts w:ascii="Times" w:hAnsi="Times"/>
          <w:color w:val="000000"/>
        </w:rPr>
        <w:t xml:space="preserve">of reactions +1. Reagents for </w:t>
      </w:r>
      <w:r w:rsidR="002A08A1">
        <w:rPr>
          <w:rFonts w:ascii="Times" w:hAnsi="Times"/>
          <w:color w:val="000000"/>
        </w:rPr>
        <w:t>one</w:t>
      </w:r>
      <w:r w:rsidR="00B704AA">
        <w:rPr>
          <w:rFonts w:ascii="Times" w:hAnsi="Times"/>
          <w:color w:val="000000"/>
        </w:rPr>
        <w:t xml:space="preserve"> 30</w:t>
      </w:r>
      <w:r w:rsidR="002A08A1">
        <w:sym w:font="Symbol" w:char="F06D"/>
      </w:r>
      <w:r w:rsidR="00B704AA">
        <w:rPr>
          <w:rFonts w:ascii="Times" w:hAnsi="Times"/>
          <w:color w:val="000000"/>
        </w:rPr>
        <w:t>l reaction are as follows:</w:t>
      </w:r>
    </w:p>
    <w:p w14:paraId="2ACB54D1" w14:textId="77777777" w:rsidR="006D15BB" w:rsidRDefault="006D15BB" w:rsidP="006D15BB">
      <w:pPr>
        <w:rPr>
          <w:rFonts w:ascii="Times" w:hAnsi="Times"/>
          <w:color w:val="000000"/>
        </w:rPr>
      </w:pPr>
    </w:p>
    <w:p w14:paraId="5581AA12" w14:textId="46A75635" w:rsidR="006D15BB" w:rsidRPr="006D15BB" w:rsidRDefault="006D15BB" w:rsidP="006D15BB">
      <w:pPr>
        <w:ind w:left="720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H2O-</w:t>
      </w:r>
      <w:r>
        <w:rPr>
          <w:rFonts w:ascii="Times" w:hAnsi="Times"/>
          <w:color w:val="000000"/>
        </w:rPr>
        <w:tab/>
      </w:r>
      <w:r>
        <w:rPr>
          <w:rFonts w:ascii="Times" w:hAnsi="Times"/>
          <w:color w:val="000000"/>
        </w:rPr>
        <w:tab/>
      </w:r>
      <w:r>
        <w:rPr>
          <w:rFonts w:ascii="Times" w:hAnsi="Times"/>
          <w:color w:val="000000"/>
        </w:rPr>
        <w:tab/>
      </w:r>
      <w:r>
        <w:rPr>
          <w:rFonts w:ascii="Times" w:hAnsi="Times"/>
          <w:color w:val="000000"/>
        </w:rPr>
        <w:tab/>
      </w:r>
      <w:r w:rsidR="002A08A1">
        <w:rPr>
          <w:rFonts w:ascii="Times" w:hAnsi="Times"/>
          <w:color w:val="000000"/>
        </w:rPr>
        <w:tab/>
      </w:r>
      <w:r>
        <w:rPr>
          <w:rFonts w:ascii="Times" w:hAnsi="Times"/>
          <w:color w:val="000000"/>
        </w:rPr>
        <w:t xml:space="preserve">11.1 </w:t>
      </w:r>
      <w:proofErr w:type="spellStart"/>
      <w:r w:rsidR="002A08A1">
        <w:rPr>
          <w:rFonts w:ascii="Times" w:hAnsi="Times"/>
          <w:color w:val="000000"/>
        </w:rPr>
        <w:t>μl</w:t>
      </w:r>
      <w:proofErr w:type="spellEnd"/>
    </w:p>
    <w:p w14:paraId="6A664DB4" w14:textId="010FAE33" w:rsidR="00B704AA" w:rsidRDefault="00C7072E" w:rsidP="00B704AA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5X</w:t>
      </w:r>
      <w:r w:rsidR="006D15BB">
        <w:rPr>
          <w:rFonts w:ascii="Times" w:hAnsi="Times"/>
          <w:color w:val="000000"/>
        </w:rPr>
        <w:t xml:space="preserve"> Q5 </w:t>
      </w:r>
      <w:r w:rsidR="002A08A1">
        <w:rPr>
          <w:rFonts w:ascii="Times" w:hAnsi="Times"/>
          <w:color w:val="000000"/>
        </w:rPr>
        <w:t>Hot Start B</w:t>
      </w:r>
      <w:r w:rsidR="006D15BB">
        <w:rPr>
          <w:rFonts w:ascii="Times" w:hAnsi="Times"/>
          <w:color w:val="000000"/>
        </w:rPr>
        <w:t>uffer-</w:t>
      </w:r>
      <w:r w:rsidR="006D15BB">
        <w:rPr>
          <w:rFonts w:ascii="Times" w:hAnsi="Times"/>
          <w:color w:val="000000"/>
        </w:rPr>
        <w:tab/>
        <w:t xml:space="preserve"> </w:t>
      </w:r>
      <w:r w:rsidR="002A08A1">
        <w:rPr>
          <w:rFonts w:ascii="Times" w:hAnsi="Times"/>
          <w:color w:val="000000"/>
        </w:rPr>
        <w:tab/>
      </w:r>
      <w:r w:rsidR="006D15BB">
        <w:rPr>
          <w:rFonts w:ascii="Times" w:hAnsi="Times"/>
          <w:color w:val="000000"/>
        </w:rPr>
        <w:t xml:space="preserve">6.0 </w:t>
      </w:r>
      <w:proofErr w:type="spellStart"/>
      <w:r w:rsidR="002A08A1">
        <w:rPr>
          <w:rFonts w:ascii="Times" w:hAnsi="Times"/>
          <w:color w:val="000000"/>
        </w:rPr>
        <w:t>μl</w:t>
      </w:r>
      <w:proofErr w:type="spellEnd"/>
    </w:p>
    <w:p w14:paraId="1B17322E" w14:textId="29ABF418" w:rsidR="00113CAE" w:rsidRDefault="00113CAE" w:rsidP="00113CAE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10</w:t>
      </w:r>
      <w:r>
        <w:t>μ</w:t>
      </w:r>
      <w:r w:rsidR="00B019E5">
        <w:rPr>
          <w:rFonts w:ascii="Times" w:hAnsi="Times"/>
          <w:color w:val="000000"/>
        </w:rPr>
        <w:t>M 515_BCF</w:t>
      </w:r>
      <w:bookmarkStart w:id="0" w:name="_GoBack"/>
      <w:bookmarkEnd w:id="0"/>
      <w:r>
        <w:rPr>
          <w:rFonts w:ascii="Times" w:hAnsi="Times"/>
          <w:color w:val="000000"/>
        </w:rPr>
        <w:t xml:space="preserve"> primer- </w:t>
      </w:r>
      <w:r>
        <w:rPr>
          <w:rFonts w:ascii="Times" w:hAnsi="Times"/>
          <w:color w:val="000000"/>
        </w:rPr>
        <w:tab/>
        <w:t xml:space="preserve">  </w:t>
      </w:r>
      <w:r>
        <w:rPr>
          <w:rFonts w:ascii="Times" w:hAnsi="Times"/>
          <w:color w:val="000000"/>
        </w:rPr>
        <w:tab/>
        <w:t xml:space="preserve">1.5 </w:t>
      </w:r>
      <w:proofErr w:type="spellStart"/>
      <w:r>
        <w:rPr>
          <w:rFonts w:ascii="Times" w:hAnsi="Times"/>
          <w:color w:val="000000"/>
        </w:rPr>
        <w:t>μl</w:t>
      </w:r>
      <w:proofErr w:type="spellEnd"/>
    </w:p>
    <w:p w14:paraId="71BFD212" w14:textId="0D98F609" w:rsidR="006D15BB" w:rsidRDefault="003524DB" w:rsidP="00B704AA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10</w:t>
      </w:r>
      <w:r>
        <w:t>μ</w:t>
      </w:r>
      <w:r w:rsidR="006D15BB">
        <w:rPr>
          <w:rFonts w:ascii="Times" w:hAnsi="Times"/>
          <w:color w:val="000000"/>
        </w:rPr>
        <w:t xml:space="preserve">M 806_BCR primer- </w:t>
      </w:r>
      <w:r w:rsidR="006D15BB">
        <w:rPr>
          <w:rFonts w:ascii="Times" w:hAnsi="Times"/>
          <w:color w:val="000000"/>
        </w:rPr>
        <w:tab/>
        <w:t xml:space="preserve">  </w:t>
      </w:r>
      <w:r w:rsidR="002A08A1">
        <w:rPr>
          <w:rFonts w:ascii="Times" w:hAnsi="Times"/>
          <w:color w:val="000000"/>
        </w:rPr>
        <w:tab/>
      </w:r>
      <w:r w:rsidR="006D15BB">
        <w:rPr>
          <w:rFonts w:ascii="Times" w:hAnsi="Times"/>
          <w:color w:val="000000"/>
        </w:rPr>
        <w:t xml:space="preserve">1.5 </w:t>
      </w:r>
      <w:proofErr w:type="spellStart"/>
      <w:r w:rsidR="002A08A1">
        <w:rPr>
          <w:rFonts w:ascii="Times" w:hAnsi="Times"/>
          <w:color w:val="000000"/>
        </w:rPr>
        <w:t>μl</w:t>
      </w:r>
      <w:proofErr w:type="spellEnd"/>
    </w:p>
    <w:p w14:paraId="66EAFB04" w14:textId="7509C057" w:rsidR="006D15BB" w:rsidRDefault="006D15BB" w:rsidP="00B704AA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10mM </w:t>
      </w:r>
      <w:proofErr w:type="spellStart"/>
      <w:r>
        <w:rPr>
          <w:rFonts w:ascii="Times" w:hAnsi="Times"/>
          <w:color w:val="000000"/>
        </w:rPr>
        <w:t>dNTPs</w:t>
      </w:r>
      <w:proofErr w:type="spellEnd"/>
      <w:r>
        <w:rPr>
          <w:rFonts w:ascii="Times" w:hAnsi="Times"/>
          <w:color w:val="000000"/>
        </w:rPr>
        <w:t>-</w:t>
      </w:r>
      <w:r>
        <w:rPr>
          <w:rFonts w:ascii="Times" w:hAnsi="Times"/>
          <w:color w:val="000000"/>
        </w:rPr>
        <w:tab/>
      </w:r>
      <w:r>
        <w:rPr>
          <w:rFonts w:ascii="Times" w:hAnsi="Times"/>
          <w:color w:val="000000"/>
        </w:rPr>
        <w:tab/>
        <w:t xml:space="preserve">  </w:t>
      </w:r>
      <w:r w:rsidR="002A08A1">
        <w:rPr>
          <w:rFonts w:ascii="Times" w:hAnsi="Times"/>
          <w:color w:val="000000"/>
        </w:rPr>
        <w:tab/>
      </w:r>
      <w:r>
        <w:rPr>
          <w:rFonts w:ascii="Times" w:hAnsi="Times"/>
          <w:color w:val="000000"/>
        </w:rPr>
        <w:t xml:space="preserve">0.6 </w:t>
      </w:r>
      <w:proofErr w:type="spellStart"/>
      <w:r w:rsidR="002A08A1">
        <w:rPr>
          <w:rFonts w:ascii="Times" w:hAnsi="Times"/>
          <w:color w:val="000000"/>
        </w:rPr>
        <w:t>μl</w:t>
      </w:r>
      <w:proofErr w:type="spellEnd"/>
    </w:p>
    <w:p w14:paraId="3EE177BC" w14:textId="77777777" w:rsidR="00113CAE" w:rsidRDefault="006D15BB" w:rsidP="00113CAE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Q5 </w:t>
      </w:r>
      <w:r w:rsidR="002A08A1">
        <w:rPr>
          <w:rFonts w:ascii="Times" w:hAnsi="Times"/>
          <w:color w:val="000000"/>
        </w:rPr>
        <w:t>Hot Start DNA P</w:t>
      </w:r>
      <w:r>
        <w:rPr>
          <w:rFonts w:ascii="Times" w:hAnsi="Times"/>
          <w:color w:val="000000"/>
        </w:rPr>
        <w:t xml:space="preserve">olymerase – </w:t>
      </w:r>
      <w:r>
        <w:rPr>
          <w:rFonts w:ascii="Times" w:hAnsi="Times"/>
          <w:color w:val="000000"/>
        </w:rPr>
        <w:tab/>
        <w:t xml:space="preserve">0.3 </w:t>
      </w:r>
      <w:proofErr w:type="spellStart"/>
      <w:r w:rsidR="002A08A1">
        <w:rPr>
          <w:rFonts w:ascii="Times" w:hAnsi="Times"/>
          <w:color w:val="000000"/>
        </w:rPr>
        <w:t>μl</w:t>
      </w:r>
    </w:p>
    <w:p w14:paraId="2A4649D7" w14:textId="77777777" w:rsidR="00113CAE" w:rsidRDefault="00113CAE" w:rsidP="00113CAE">
      <w:pPr>
        <w:pStyle w:val="ListParagraph"/>
        <w:rPr>
          <w:rFonts w:ascii="Times" w:hAnsi="Times"/>
          <w:color w:val="000000"/>
        </w:rPr>
      </w:pPr>
      <w:proofErr w:type="spellEnd"/>
    </w:p>
    <w:p w14:paraId="5AF766A5" w14:textId="6B4C5F9E" w:rsidR="00B704AA" w:rsidRDefault="006D15BB" w:rsidP="00113CAE">
      <w:pPr>
        <w:pStyle w:val="ListParagraph"/>
        <w:rPr>
          <w:rFonts w:ascii="Times" w:hAnsi="Times"/>
          <w:color w:val="000000"/>
        </w:rPr>
      </w:pPr>
      <w:r w:rsidRPr="007A4FE8">
        <w:rPr>
          <w:rFonts w:ascii="Times" w:hAnsi="Times"/>
          <w:color w:val="000000"/>
        </w:rPr>
        <w:t xml:space="preserve">Remove reactions from </w:t>
      </w:r>
      <w:proofErr w:type="spellStart"/>
      <w:r w:rsidR="002A08A1">
        <w:rPr>
          <w:rFonts w:ascii="Times" w:hAnsi="Times"/>
          <w:color w:val="000000"/>
        </w:rPr>
        <w:t>thermocycler</w:t>
      </w:r>
      <w:proofErr w:type="spellEnd"/>
      <w:r w:rsidRPr="007A4FE8">
        <w:rPr>
          <w:rFonts w:ascii="Times" w:hAnsi="Times"/>
          <w:color w:val="000000"/>
        </w:rPr>
        <w:t xml:space="preserve"> once </w:t>
      </w:r>
      <w:r w:rsidR="00113CAE">
        <w:rPr>
          <w:rFonts w:ascii="Times" w:hAnsi="Times"/>
          <w:color w:val="000000"/>
        </w:rPr>
        <w:t xml:space="preserve">the first reaction </w:t>
      </w:r>
      <w:r w:rsidRPr="007A4FE8">
        <w:rPr>
          <w:rFonts w:ascii="Times" w:hAnsi="Times"/>
          <w:color w:val="000000"/>
        </w:rPr>
        <w:t>is completed</w:t>
      </w:r>
      <w:r w:rsidR="002A08A1">
        <w:rPr>
          <w:rFonts w:ascii="Times" w:hAnsi="Times"/>
          <w:color w:val="000000"/>
        </w:rPr>
        <w:t>. K</w:t>
      </w:r>
      <w:r w:rsidR="007A4FE8" w:rsidRPr="007A4FE8">
        <w:rPr>
          <w:rFonts w:ascii="Times" w:hAnsi="Times"/>
          <w:color w:val="000000"/>
        </w:rPr>
        <w:t xml:space="preserve">eep reactions on cold block. Distribute </w:t>
      </w:r>
      <w:r w:rsidR="00113CAE">
        <w:rPr>
          <w:rFonts w:ascii="Times" w:hAnsi="Times"/>
          <w:color w:val="000000"/>
        </w:rPr>
        <w:t>21</w:t>
      </w:r>
      <w:r w:rsidR="002A08A1">
        <w:rPr>
          <w:rFonts w:ascii="Times" w:hAnsi="Times"/>
          <w:color w:val="000000"/>
        </w:rPr>
        <w:t>μl</w:t>
      </w:r>
      <w:r w:rsidR="007A4FE8" w:rsidRPr="007A4FE8">
        <w:rPr>
          <w:rFonts w:ascii="Times" w:hAnsi="Times"/>
          <w:color w:val="000000"/>
        </w:rPr>
        <w:t xml:space="preserve"> of </w:t>
      </w:r>
      <w:r w:rsidR="002A08A1">
        <w:rPr>
          <w:rFonts w:ascii="Times" w:hAnsi="Times"/>
          <w:color w:val="000000"/>
        </w:rPr>
        <w:t>2</w:t>
      </w:r>
      <w:r w:rsidR="002A08A1" w:rsidRPr="002A08A1">
        <w:rPr>
          <w:rFonts w:ascii="Times" w:hAnsi="Times"/>
          <w:color w:val="000000"/>
          <w:vertAlign w:val="superscript"/>
        </w:rPr>
        <w:t>nd</w:t>
      </w:r>
      <w:r w:rsidR="002A08A1">
        <w:rPr>
          <w:rFonts w:ascii="Times" w:hAnsi="Times"/>
          <w:color w:val="000000"/>
        </w:rPr>
        <w:t xml:space="preserve"> reaction</w:t>
      </w:r>
      <w:r w:rsidR="007A4FE8" w:rsidRPr="007A4FE8">
        <w:rPr>
          <w:rFonts w:ascii="Times" w:hAnsi="Times"/>
          <w:color w:val="000000"/>
        </w:rPr>
        <w:t xml:space="preserve"> m</w:t>
      </w:r>
      <w:r w:rsidR="00113CAE">
        <w:rPr>
          <w:rFonts w:ascii="Times" w:hAnsi="Times"/>
          <w:color w:val="000000"/>
        </w:rPr>
        <w:t xml:space="preserve">ix to </w:t>
      </w:r>
      <w:r w:rsidR="0064024C">
        <w:rPr>
          <w:rFonts w:ascii="Times" w:hAnsi="Times"/>
          <w:color w:val="000000"/>
        </w:rPr>
        <w:t xml:space="preserve">each </w:t>
      </w:r>
      <w:r w:rsidR="00113CAE">
        <w:rPr>
          <w:rFonts w:ascii="Times" w:hAnsi="Times"/>
          <w:color w:val="000000"/>
        </w:rPr>
        <w:t>new reaction tube</w:t>
      </w:r>
      <w:r w:rsidR="007A4FE8" w:rsidRPr="007A4FE8">
        <w:rPr>
          <w:rFonts w:ascii="Times" w:hAnsi="Times"/>
          <w:color w:val="000000"/>
        </w:rPr>
        <w:t>. Add 9</w:t>
      </w:r>
      <w:r w:rsidR="002A08A1">
        <w:rPr>
          <w:rFonts w:ascii="Times" w:hAnsi="Times"/>
          <w:color w:val="000000"/>
        </w:rPr>
        <w:t>μl of r</w:t>
      </w:r>
      <w:r w:rsidR="007A4FE8" w:rsidRPr="007A4FE8">
        <w:rPr>
          <w:rFonts w:ascii="Times" w:hAnsi="Times"/>
          <w:color w:val="000000"/>
        </w:rPr>
        <w:t>eaction</w:t>
      </w:r>
      <w:r w:rsidR="002A08A1">
        <w:rPr>
          <w:rFonts w:ascii="Times" w:hAnsi="Times"/>
          <w:color w:val="000000"/>
        </w:rPr>
        <w:t xml:space="preserve"> </w:t>
      </w:r>
      <w:r w:rsidR="007A4FE8" w:rsidRPr="007A4FE8">
        <w:rPr>
          <w:rFonts w:ascii="Times" w:hAnsi="Times"/>
          <w:color w:val="000000"/>
        </w:rPr>
        <w:t>1 product to</w:t>
      </w:r>
      <w:r w:rsidR="00113CAE">
        <w:rPr>
          <w:rFonts w:ascii="Times" w:hAnsi="Times"/>
          <w:color w:val="000000"/>
        </w:rPr>
        <w:t xml:space="preserve"> the</w:t>
      </w:r>
      <w:r w:rsidR="0064024C">
        <w:rPr>
          <w:rFonts w:ascii="Times" w:hAnsi="Times"/>
          <w:color w:val="000000"/>
        </w:rPr>
        <w:t xml:space="preserve"> appropriate</w:t>
      </w:r>
      <w:r w:rsidR="007A4FE8" w:rsidRPr="007A4FE8">
        <w:rPr>
          <w:rFonts w:ascii="Times" w:hAnsi="Times"/>
          <w:color w:val="000000"/>
        </w:rPr>
        <w:t xml:space="preserve"> </w:t>
      </w:r>
      <w:r w:rsidR="00113CAE">
        <w:rPr>
          <w:rFonts w:ascii="Times" w:hAnsi="Times"/>
          <w:color w:val="000000"/>
        </w:rPr>
        <w:t>2</w:t>
      </w:r>
      <w:r w:rsidR="00113CAE" w:rsidRPr="00113CAE">
        <w:rPr>
          <w:rFonts w:ascii="Times" w:hAnsi="Times"/>
          <w:color w:val="000000"/>
          <w:vertAlign w:val="superscript"/>
        </w:rPr>
        <w:t>nd</w:t>
      </w:r>
      <w:r w:rsidR="00113CAE">
        <w:rPr>
          <w:rFonts w:ascii="Times" w:hAnsi="Times"/>
          <w:color w:val="000000"/>
        </w:rPr>
        <w:t xml:space="preserve"> reaction tube</w:t>
      </w:r>
      <w:r w:rsidR="002A08A1">
        <w:rPr>
          <w:rFonts w:ascii="Times" w:hAnsi="Times"/>
          <w:color w:val="000000"/>
        </w:rPr>
        <w:t>. P</w:t>
      </w:r>
      <w:r w:rsidR="007A4FE8">
        <w:rPr>
          <w:rFonts w:ascii="Times" w:hAnsi="Times"/>
          <w:color w:val="000000"/>
        </w:rPr>
        <w:t>ipette up and down</w:t>
      </w:r>
      <w:r w:rsidR="002A08A1">
        <w:rPr>
          <w:rFonts w:ascii="Times" w:hAnsi="Times"/>
          <w:color w:val="000000"/>
        </w:rPr>
        <w:t xml:space="preserve"> to mix</w:t>
      </w:r>
      <w:r w:rsidR="007A4FE8">
        <w:rPr>
          <w:rFonts w:ascii="Times" w:hAnsi="Times"/>
          <w:color w:val="000000"/>
        </w:rPr>
        <w:t>.</w:t>
      </w:r>
    </w:p>
    <w:p w14:paraId="6029BE54" w14:textId="77777777" w:rsidR="007A4FE8" w:rsidRDefault="007A4FE8" w:rsidP="007A4FE8">
      <w:pPr>
        <w:rPr>
          <w:rFonts w:ascii="Times" w:hAnsi="Times"/>
          <w:color w:val="000000"/>
        </w:rPr>
      </w:pPr>
    </w:p>
    <w:p w14:paraId="3C778471" w14:textId="337060F6" w:rsidR="007A4FE8" w:rsidRDefault="00465983" w:rsidP="007A4FE8">
      <w:pPr>
        <w:pStyle w:val="ListParagraph"/>
        <w:numPr>
          <w:ilvl w:val="0"/>
          <w:numId w:val="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lastRenderedPageBreak/>
        <w:t xml:space="preserve">Run on </w:t>
      </w:r>
      <w:proofErr w:type="spellStart"/>
      <w:r>
        <w:rPr>
          <w:rFonts w:ascii="Times" w:hAnsi="Times"/>
          <w:color w:val="000000"/>
        </w:rPr>
        <w:t>thermocycler</w:t>
      </w:r>
      <w:proofErr w:type="spellEnd"/>
      <w:r>
        <w:rPr>
          <w:rFonts w:ascii="Times" w:hAnsi="Times"/>
          <w:color w:val="000000"/>
        </w:rPr>
        <w:t xml:space="preserve"> as follows</w:t>
      </w:r>
      <w:r w:rsidR="007A4FE8">
        <w:rPr>
          <w:rFonts w:ascii="Times" w:hAnsi="Times"/>
          <w:color w:val="000000"/>
        </w:rPr>
        <w:t>:</w:t>
      </w:r>
    </w:p>
    <w:p w14:paraId="16058980" w14:textId="533C4E09" w:rsidR="007A4FE8" w:rsidRDefault="007A4FE8" w:rsidP="007A4FE8">
      <w:pPr>
        <w:pStyle w:val="ListParagraph"/>
        <w:rPr>
          <w:rFonts w:ascii="Times" w:hAnsi="Times"/>
          <w:color w:val="000000"/>
        </w:rPr>
      </w:pPr>
    </w:p>
    <w:p w14:paraId="6D78B55C" w14:textId="77777777" w:rsidR="007A4FE8" w:rsidRDefault="007A4FE8" w:rsidP="007A4FE8">
      <w:pPr>
        <w:pStyle w:val="ListParagraph"/>
        <w:rPr>
          <w:rFonts w:ascii="Times" w:hAnsi="Times"/>
          <w:color w:val="000000"/>
        </w:rPr>
      </w:pPr>
      <w:r>
        <w:t>98</w:t>
      </w:r>
      <w:r w:rsidRPr="009041D9">
        <w:rPr>
          <w:rFonts w:ascii="Lucida Grande" w:hAnsi="Lucida Grande"/>
          <w:b/>
          <w:color w:val="000000"/>
        </w:rPr>
        <w:t>°</w:t>
      </w:r>
      <w:r>
        <w:rPr>
          <w:rFonts w:ascii="Times" w:hAnsi="Times"/>
          <w:color w:val="000000"/>
        </w:rPr>
        <w:t xml:space="preserve">C </w:t>
      </w:r>
      <w:r>
        <w:rPr>
          <w:rFonts w:ascii="Times" w:hAnsi="Times"/>
          <w:color w:val="000000"/>
        </w:rPr>
        <w:tab/>
        <w:t>30sec</w:t>
      </w:r>
    </w:p>
    <w:p w14:paraId="4AD27DA9" w14:textId="77777777" w:rsidR="007A4FE8" w:rsidRDefault="007A4FE8" w:rsidP="007A4FE8">
      <w:pPr>
        <w:pStyle w:val="ListParagraph"/>
        <w:rPr>
          <w:rFonts w:ascii="Times" w:hAnsi="Times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8A952B" wp14:editId="46895CE0">
                <wp:simplePos x="0" y="0"/>
                <wp:positionH relativeFrom="column">
                  <wp:posOffset>1290791</wp:posOffset>
                </wp:positionH>
                <wp:positionV relativeFrom="paragraph">
                  <wp:posOffset>67082</wp:posOffset>
                </wp:positionV>
                <wp:extent cx="304800" cy="432435"/>
                <wp:effectExtent l="50800" t="25400" r="25400" b="100965"/>
                <wp:wrapNone/>
                <wp:docPr id="3" name="Right Bra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32435"/>
                        </a:xfrm>
                        <a:prstGeom prst="rightBrac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3" o:spid="_x0000_s1026" type="#_x0000_t88" style="position:absolute;margin-left:101.65pt;margin-top:5.3pt;width:24pt;height:34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" adj="1269" strokecolor="#4f81bd [3204]" strokeweight="2pt">
                <v:shadow on="t" opacity="24903f" mv:blur="40000f" origin=",.5" offset="0,20000emu"/>
              </v:shape>
            </w:pict>
          </mc:Fallback>
        </mc:AlternateContent>
      </w:r>
      <w:r>
        <w:rPr>
          <w:rFonts w:ascii="Times" w:hAnsi="Times"/>
          <w:color w:val="000000"/>
        </w:rPr>
        <w:t>98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 w:rsidRPr="003F67DF">
        <w:rPr>
          <w:rFonts w:ascii="Times" w:hAnsi="Times"/>
          <w:color w:val="000000"/>
        </w:rPr>
        <w:t>10sec</w:t>
      </w:r>
    </w:p>
    <w:p w14:paraId="082BA453" w14:textId="1AAE3737" w:rsidR="007A4FE8" w:rsidRDefault="007A4FE8" w:rsidP="007A4FE8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52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 w:rsidR="00117BCB">
        <w:rPr>
          <w:rFonts w:ascii="Times" w:hAnsi="Times"/>
          <w:color w:val="000000"/>
        </w:rPr>
        <w:t>30</w:t>
      </w:r>
      <w:r w:rsidRPr="003F67DF">
        <w:rPr>
          <w:rFonts w:ascii="Times" w:hAnsi="Times"/>
          <w:color w:val="000000"/>
        </w:rPr>
        <w:t>sec</w:t>
      </w:r>
      <w:r>
        <w:rPr>
          <w:rFonts w:ascii="Times" w:hAnsi="Times"/>
          <w:color w:val="000000"/>
        </w:rPr>
        <w:tab/>
        <w:t xml:space="preserve">       x4</w:t>
      </w:r>
    </w:p>
    <w:p w14:paraId="0D4BB529" w14:textId="4AF78275" w:rsidR="007A4FE8" w:rsidRDefault="007A4FE8" w:rsidP="007A4FE8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72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 w:rsidR="002D26C1">
        <w:rPr>
          <w:rFonts w:ascii="Times" w:hAnsi="Times"/>
          <w:color w:val="000000"/>
        </w:rPr>
        <w:t>3</w:t>
      </w:r>
      <w:r w:rsidRPr="003F67DF">
        <w:rPr>
          <w:rFonts w:ascii="Times" w:hAnsi="Times"/>
          <w:color w:val="000000"/>
        </w:rPr>
        <w:t>0sec</w:t>
      </w:r>
    </w:p>
    <w:p w14:paraId="2C71916E" w14:textId="77777777" w:rsidR="007A4FE8" w:rsidRDefault="00FD2D97" w:rsidP="007A4FE8">
      <w:pPr>
        <w:pStyle w:val="ListParagraph"/>
        <w:rPr>
          <w:rFonts w:ascii="Times" w:hAnsi="Times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BCD771" wp14:editId="4DA1CA44">
                <wp:simplePos x="0" y="0"/>
                <wp:positionH relativeFrom="column">
                  <wp:posOffset>1290320</wp:posOffset>
                </wp:positionH>
                <wp:positionV relativeFrom="paragraph">
                  <wp:posOffset>75565</wp:posOffset>
                </wp:positionV>
                <wp:extent cx="304800" cy="229249"/>
                <wp:effectExtent l="50800" t="25400" r="25400" b="100965"/>
                <wp:wrapNone/>
                <wp:docPr id="4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29249"/>
                        </a:xfrm>
                        <a:prstGeom prst="rightBrace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4" o:spid="_x0000_s1026" type="#_x0000_t88" style="position:absolute;margin-left:101.6pt;margin-top:5.95pt;width:24pt;height:18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" strokecolor="#4f81bd [3204]" strokeweight="2pt">
                <v:shadow on="t" opacity="24903f" mv:blur="40000f" origin=",.5" offset="0,20000emu"/>
              </v:shape>
            </w:pict>
          </mc:Fallback>
        </mc:AlternateContent>
      </w:r>
      <w:r w:rsidR="007A4FE8">
        <w:rPr>
          <w:rFonts w:ascii="Times" w:hAnsi="Times"/>
          <w:color w:val="000000"/>
        </w:rPr>
        <w:t>98</w:t>
      </w:r>
      <w:r w:rsidR="007A4FE8" w:rsidRPr="009041D9">
        <w:rPr>
          <w:rFonts w:ascii="Lucida Grande" w:hAnsi="Lucida Grande"/>
          <w:b/>
          <w:color w:val="000000"/>
        </w:rPr>
        <w:t>°</w:t>
      </w:r>
      <w:r w:rsidR="007A4FE8" w:rsidRPr="003F67DF">
        <w:rPr>
          <w:rFonts w:ascii="Times" w:hAnsi="Times"/>
          <w:color w:val="000000"/>
        </w:rPr>
        <w:t xml:space="preserve">C </w:t>
      </w:r>
      <w:r w:rsidR="007A4FE8">
        <w:rPr>
          <w:rFonts w:ascii="Times" w:hAnsi="Times"/>
          <w:b/>
          <w:color w:val="000000"/>
        </w:rPr>
        <w:tab/>
      </w:r>
      <w:r w:rsidR="007A4FE8" w:rsidRPr="003F67DF">
        <w:rPr>
          <w:rFonts w:ascii="Times" w:hAnsi="Times"/>
          <w:color w:val="000000"/>
        </w:rPr>
        <w:t>10sec</w:t>
      </w:r>
      <w:r>
        <w:rPr>
          <w:rFonts w:ascii="Times" w:hAnsi="Times"/>
          <w:color w:val="000000"/>
        </w:rPr>
        <w:t xml:space="preserve">          x6</w:t>
      </w:r>
    </w:p>
    <w:p w14:paraId="1BE4F0E5" w14:textId="77777777" w:rsidR="007A4FE8" w:rsidRPr="007A4FE8" w:rsidRDefault="007A4FE8" w:rsidP="007A4FE8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72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>
        <w:rPr>
          <w:rFonts w:ascii="Times" w:hAnsi="Times"/>
          <w:color w:val="000000"/>
        </w:rPr>
        <w:t>1min</w:t>
      </w:r>
      <w:r w:rsidR="00FD2D97">
        <w:rPr>
          <w:rFonts w:ascii="Times" w:hAnsi="Times"/>
          <w:color w:val="000000"/>
        </w:rPr>
        <w:t xml:space="preserve">     </w:t>
      </w:r>
    </w:p>
    <w:p w14:paraId="38FA430E" w14:textId="77777777" w:rsidR="007A4FE8" w:rsidRDefault="007A4FE8" w:rsidP="007A4FE8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72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 xml:space="preserve">C </w:t>
      </w:r>
      <w:r>
        <w:rPr>
          <w:rFonts w:ascii="Times" w:hAnsi="Times"/>
          <w:b/>
          <w:color w:val="000000"/>
        </w:rPr>
        <w:tab/>
      </w:r>
      <w:r>
        <w:rPr>
          <w:rFonts w:ascii="Times" w:hAnsi="Times"/>
          <w:color w:val="000000"/>
        </w:rPr>
        <w:t>2min</w:t>
      </w:r>
    </w:p>
    <w:p w14:paraId="73EB3CF6" w14:textId="77777777" w:rsidR="007A4FE8" w:rsidRDefault="007A4FE8" w:rsidP="007A4FE8">
      <w:pPr>
        <w:pStyle w:val="ListParagraph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10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>C</w:t>
      </w:r>
      <w:r>
        <w:rPr>
          <w:rFonts w:ascii="Times" w:hAnsi="Times"/>
          <w:color w:val="000000"/>
        </w:rPr>
        <w:tab/>
        <w:t>hold</w:t>
      </w:r>
    </w:p>
    <w:p w14:paraId="228E9125" w14:textId="77777777" w:rsidR="00B468BA" w:rsidRDefault="00B468BA" w:rsidP="007A4FE8">
      <w:pPr>
        <w:pStyle w:val="ListParagraph"/>
        <w:rPr>
          <w:rFonts w:ascii="Times" w:hAnsi="Times"/>
          <w:color w:val="000000"/>
        </w:rPr>
      </w:pPr>
    </w:p>
    <w:p w14:paraId="0FE96F3B" w14:textId="7B8E33D5" w:rsidR="00465983" w:rsidRDefault="00465983" w:rsidP="00B468BA">
      <w:pPr>
        <w:pStyle w:val="ListParagraph"/>
        <w:numPr>
          <w:ilvl w:val="0"/>
          <w:numId w:val="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Verify PCR product by gel electrophoresis</w:t>
      </w:r>
      <w:r w:rsidR="00995AEB">
        <w:rPr>
          <w:rFonts w:ascii="Times" w:hAnsi="Times"/>
          <w:color w:val="000000"/>
        </w:rPr>
        <w:t>.</w:t>
      </w:r>
      <w:r>
        <w:rPr>
          <w:rFonts w:ascii="Times" w:hAnsi="Times"/>
          <w:color w:val="000000"/>
        </w:rPr>
        <w:t xml:space="preserve"> </w:t>
      </w:r>
    </w:p>
    <w:p w14:paraId="228575BF" w14:textId="77777777" w:rsidR="00465983" w:rsidRPr="00465983" w:rsidRDefault="00465983" w:rsidP="00465983">
      <w:pPr>
        <w:rPr>
          <w:rFonts w:ascii="Times" w:hAnsi="Times"/>
          <w:color w:val="000000"/>
        </w:rPr>
      </w:pPr>
    </w:p>
    <w:p w14:paraId="526301F2" w14:textId="3801F664" w:rsidR="00B468BA" w:rsidRDefault="00465983" w:rsidP="00B468BA">
      <w:pPr>
        <w:pStyle w:val="ListParagraph"/>
        <w:numPr>
          <w:ilvl w:val="0"/>
          <w:numId w:val="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Purify</w:t>
      </w:r>
      <w:r w:rsidR="00B468BA">
        <w:rPr>
          <w:rFonts w:ascii="Times" w:hAnsi="Times"/>
          <w:color w:val="000000"/>
        </w:rPr>
        <w:t xml:space="preserve"> reactions using Omega</w:t>
      </w:r>
      <w:r>
        <w:rPr>
          <w:rFonts w:ascii="Times" w:hAnsi="Times"/>
          <w:color w:val="000000"/>
        </w:rPr>
        <w:t xml:space="preserve"> Bio-</w:t>
      </w:r>
      <w:proofErr w:type="spellStart"/>
      <w:r>
        <w:rPr>
          <w:rFonts w:ascii="Times" w:hAnsi="Times"/>
          <w:color w:val="000000"/>
        </w:rPr>
        <w:t>Tek’s</w:t>
      </w:r>
      <w:proofErr w:type="spellEnd"/>
      <w:r w:rsidR="002A08A1">
        <w:rPr>
          <w:rFonts w:ascii="Times" w:hAnsi="Times"/>
          <w:color w:val="000000"/>
        </w:rPr>
        <w:t xml:space="preserve"> E.Z.N.A. Cycle-Pure Kit</w:t>
      </w:r>
      <w:r>
        <w:rPr>
          <w:rFonts w:ascii="Times" w:hAnsi="Times"/>
          <w:color w:val="000000"/>
        </w:rPr>
        <w:t xml:space="preserve"> according to manufacturer’s protocol</w:t>
      </w:r>
      <w:r w:rsidR="00B468BA">
        <w:rPr>
          <w:rFonts w:ascii="Times" w:hAnsi="Times"/>
          <w:color w:val="000000"/>
        </w:rPr>
        <w:t>.</w:t>
      </w:r>
    </w:p>
    <w:p w14:paraId="5D7A50BF" w14:textId="77777777" w:rsidR="00802F5A" w:rsidRPr="00802F5A" w:rsidRDefault="00802F5A" w:rsidP="00802F5A">
      <w:pPr>
        <w:rPr>
          <w:rFonts w:ascii="Times" w:hAnsi="Times"/>
          <w:color w:val="000000"/>
        </w:rPr>
      </w:pPr>
    </w:p>
    <w:p w14:paraId="38789105" w14:textId="6CE24FA6" w:rsidR="00802F5A" w:rsidRDefault="00802F5A" w:rsidP="00802F5A">
      <w:pPr>
        <w:pStyle w:val="ListParagraph"/>
        <w:numPr>
          <w:ilvl w:val="0"/>
          <w:numId w:val="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Measure sample concentration and A260/A280 via </w:t>
      </w:r>
      <w:proofErr w:type="spellStart"/>
      <w:r>
        <w:rPr>
          <w:rFonts w:ascii="Times" w:hAnsi="Times"/>
          <w:color w:val="000000"/>
        </w:rPr>
        <w:t>nanodrop</w:t>
      </w:r>
      <w:proofErr w:type="spellEnd"/>
      <w:r>
        <w:rPr>
          <w:rFonts w:ascii="Times" w:hAnsi="Times"/>
          <w:color w:val="000000"/>
        </w:rPr>
        <w:t>, record values. Store at -</w:t>
      </w:r>
      <w:r w:rsidR="008C5B54">
        <w:rPr>
          <w:rFonts w:ascii="Times" w:hAnsi="Times"/>
          <w:color w:val="000000"/>
        </w:rPr>
        <w:t>2</w:t>
      </w:r>
      <w:r>
        <w:rPr>
          <w:rFonts w:ascii="Times" w:hAnsi="Times"/>
          <w:color w:val="000000"/>
        </w:rPr>
        <w:t>0</w:t>
      </w:r>
      <w:r w:rsidRPr="009041D9">
        <w:rPr>
          <w:rFonts w:ascii="Lucida Grande" w:hAnsi="Lucida Grande"/>
          <w:b/>
          <w:color w:val="000000"/>
        </w:rPr>
        <w:t>°</w:t>
      </w:r>
      <w:r w:rsidRPr="003F67DF">
        <w:rPr>
          <w:rFonts w:ascii="Times" w:hAnsi="Times"/>
          <w:color w:val="000000"/>
        </w:rPr>
        <w:t>C</w:t>
      </w:r>
      <w:r>
        <w:rPr>
          <w:rFonts w:ascii="Times" w:hAnsi="Times"/>
          <w:color w:val="000000"/>
        </w:rPr>
        <w:t>.</w:t>
      </w:r>
    </w:p>
    <w:p w14:paraId="0DE5CC3D" w14:textId="77777777" w:rsidR="0064024C" w:rsidRPr="0064024C" w:rsidRDefault="0064024C" w:rsidP="0064024C">
      <w:pPr>
        <w:rPr>
          <w:rFonts w:ascii="Times" w:hAnsi="Times"/>
          <w:color w:val="000000"/>
        </w:rPr>
      </w:pPr>
    </w:p>
    <w:p w14:paraId="2DD89741" w14:textId="76C3F2DD" w:rsidR="00995AEB" w:rsidRDefault="00995AEB" w:rsidP="00802F5A">
      <w:pPr>
        <w:pStyle w:val="ListParagraph"/>
        <w:numPr>
          <w:ilvl w:val="0"/>
          <w:numId w:val="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Pool together an equal amount of amplicons (generally 50ng, but adjust if necessary) from each sample into </w:t>
      </w:r>
      <w:proofErr w:type="spellStart"/>
      <w:r>
        <w:rPr>
          <w:rFonts w:ascii="Times" w:hAnsi="Times"/>
          <w:color w:val="000000"/>
        </w:rPr>
        <w:t>subpools</w:t>
      </w:r>
      <w:proofErr w:type="spellEnd"/>
      <w:r>
        <w:rPr>
          <w:rFonts w:ascii="Times" w:hAnsi="Times"/>
          <w:color w:val="000000"/>
        </w:rPr>
        <w:t xml:space="preserve"> composed of 15-30 unique samples. </w:t>
      </w:r>
    </w:p>
    <w:p w14:paraId="583BCC5E" w14:textId="77777777" w:rsidR="00995AEB" w:rsidRPr="00995AEB" w:rsidRDefault="00995AEB" w:rsidP="00995AEB">
      <w:pPr>
        <w:rPr>
          <w:rFonts w:ascii="Times" w:hAnsi="Times"/>
          <w:color w:val="000000"/>
        </w:rPr>
      </w:pPr>
    </w:p>
    <w:p w14:paraId="18EF354E" w14:textId="19677C8D" w:rsidR="008C5B54" w:rsidRDefault="008C5B54" w:rsidP="00802F5A">
      <w:pPr>
        <w:pStyle w:val="ListParagraph"/>
        <w:numPr>
          <w:ilvl w:val="0"/>
          <w:numId w:val="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Verify </w:t>
      </w:r>
      <w:proofErr w:type="spellStart"/>
      <w:r>
        <w:rPr>
          <w:rFonts w:ascii="Times" w:hAnsi="Times"/>
          <w:color w:val="000000"/>
        </w:rPr>
        <w:t>subpool</w:t>
      </w:r>
      <w:proofErr w:type="spellEnd"/>
      <w:r>
        <w:rPr>
          <w:rFonts w:ascii="Times" w:hAnsi="Times"/>
          <w:color w:val="000000"/>
        </w:rPr>
        <w:t xml:space="preserve"> product</w:t>
      </w:r>
      <w:r w:rsidR="00995AEB">
        <w:rPr>
          <w:rFonts w:ascii="Times" w:hAnsi="Times"/>
          <w:color w:val="000000"/>
        </w:rPr>
        <w:t>s</w:t>
      </w:r>
      <w:r>
        <w:rPr>
          <w:rFonts w:ascii="Times" w:hAnsi="Times"/>
          <w:color w:val="000000"/>
        </w:rPr>
        <w:t xml:space="preserve"> by gel electrophoresis</w:t>
      </w:r>
      <w:r w:rsidR="00995AEB">
        <w:rPr>
          <w:rFonts w:ascii="Times" w:hAnsi="Times"/>
          <w:color w:val="000000"/>
        </w:rPr>
        <w:t>.</w:t>
      </w:r>
    </w:p>
    <w:p w14:paraId="0A6F390B" w14:textId="77777777" w:rsidR="008C5B54" w:rsidRPr="008C5B54" w:rsidRDefault="008C5B54" w:rsidP="008C5B54">
      <w:pPr>
        <w:rPr>
          <w:rFonts w:ascii="Times" w:hAnsi="Times"/>
          <w:color w:val="000000"/>
        </w:rPr>
      </w:pPr>
    </w:p>
    <w:p w14:paraId="55A35757" w14:textId="2A840367" w:rsidR="008C5B54" w:rsidRDefault="008C5B54" w:rsidP="00802F5A">
      <w:pPr>
        <w:pStyle w:val="ListParagraph"/>
        <w:numPr>
          <w:ilvl w:val="0"/>
          <w:numId w:val="1"/>
        </w:numPr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 xml:space="preserve">Combine an equal amount of amplicons from each </w:t>
      </w:r>
      <w:proofErr w:type="spellStart"/>
      <w:r>
        <w:rPr>
          <w:rFonts w:ascii="Times" w:hAnsi="Times"/>
          <w:color w:val="000000"/>
        </w:rPr>
        <w:t>subpool</w:t>
      </w:r>
      <w:proofErr w:type="spellEnd"/>
      <w:r>
        <w:rPr>
          <w:rFonts w:ascii="Times" w:hAnsi="Times"/>
          <w:color w:val="000000"/>
        </w:rPr>
        <w:t xml:space="preserve"> and submit </w:t>
      </w:r>
      <w:r w:rsidR="00995AEB">
        <w:rPr>
          <w:rFonts w:ascii="Times" w:hAnsi="Times"/>
          <w:color w:val="000000"/>
        </w:rPr>
        <w:t>the pooled library for sequencing.</w:t>
      </w:r>
    </w:p>
    <w:p w14:paraId="7B3A8A92" w14:textId="77777777" w:rsidR="00E05EDF" w:rsidRPr="00E05EDF" w:rsidRDefault="00E05EDF" w:rsidP="00E05EDF">
      <w:pPr>
        <w:rPr>
          <w:rFonts w:ascii="Times" w:hAnsi="Times"/>
          <w:color w:val="000000"/>
        </w:rPr>
      </w:pPr>
    </w:p>
    <w:p w14:paraId="66FC61A3" w14:textId="77777777" w:rsidR="00E05EDF" w:rsidRPr="00E05EDF" w:rsidRDefault="00E05EDF" w:rsidP="00E05EDF">
      <w:pPr>
        <w:rPr>
          <w:rFonts w:ascii="Times" w:hAnsi="Times"/>
          <w:color w:val="000000"/>
        </w:rPr>
      </w:pPr>
    </w:p>
    <w:p w14:paraId="5B6DB9B1" w14:textId="77777777" w:rsidR="00D87129" w:rsidRDefault="00D87129" w:rsidP="00802F5A">
      <w:pPr>
        <w:rPr>
          <w:rFonts w:ascii="Times" w:hAnsi="Times"/>
        </w:rPr>
      </w:pPr>
    </w:p>
    <w:p w14:paraId="1F8A2B6D" w14:textId="6F6AD2E9" w:rsidR="003F67DF" w:rsidRPr="00802F5A" w:rsidRDefault="00D87129" w:rsidP="00D87129">
      <w:pPr>
        <w:pStyle w:val="EndNoteBibliographyTitle"/>
        <w:rPr>
          <w:rFonts w:ascii="Times" w:hAnsi="Times"/>
        </w:rPr>
      </w:pPr>
      <w:r>
        <w:fldChar w:fldCharType="begin"/>
      </w:r>
      <w:r>
        <w:instrText xml:space="preserve"> ADDIN EN.REFLIST </w:instrText>
      </w:r>
      <w:r>
        <w:fldChar w:fldCharType="end"/>
      </w:r>
    </w:p>
    <w:sectPr w:rsidR="003F67DF" w:rsidRPr="00802F5A" w:rsidSect="003E4B1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90EC35" w14:textId="77777777" w:rsidR="00B019E5" w:rsidRDefault="00B019E5" w:rsidP="00657036">
      <w:r>
        <w:separator/>
      </w:r>
    </w:p>
  </w:endnote>
  <w:endnote w:type="continuationSeparator" w:id="0">
    <w:p w14:paraId="4A8BE4B5" w14:textId="77777777" w:rsidR="00B019E5" w:rsidRDefault="00B019E5" w:rsidP="00657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70B0FB" w14:textId="77777777" w:rsidR="00B019E5" w:rsidRDefault="00B019E5" w:rsidP="00657036">
      <w:r>
        <w:separator/>
      </w:r>
    </w:p>
  </w:footnote>
  <w:footnote w:type="continuationSeparator" w:id="0">
    <w:p w14:paraId="4A23808F" w14:textId="77777777" w:rsidR="00B019E5" w:rsidRDefault="00B019E5" w:rsidP="006570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3E3A84" w14:textId="7CD0004C" w:rsidR="00B019E5" w:rsidRDefault="00B019E5" w:rsidP="00657036">
    <w:pPr>
      <w:pStyle w:val="Header"/>
      <w:jc w:val="right"/>
    </w:pPr>
    <w:r>
      <w:t>Kara Tinker</w:t>
    </w:r>
  </w:p>
  <w:p w14:paraId="52A87173" w14:textId="6ECC979D" w:rsidR="00B019E5" w:rsidRDefault="00B019E5" w:rsidP="00657036">
    <w:pPr>
      <w:pStyle w:val="Header"/>
      <w:jc w:val="right"/>
    </w:pPr>
    <w:r>
      <w:t>Updated 10/02/17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8055B"/>
    <w:multiLevelType w:val="hybridMultilevel"/>
    <w:tmpl w:val="2C563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AC69BC"/>
    <w:multiLevelType w:val="hybridMultilevel"/>
    <w:tmpl w:val="5F6C11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23442FB"/>
    <w:multiLevelType w:val="hybridMultilevel"/>
    <w:tmpl w:val="AA4A7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8625AF"/>
    <w:multiLevelType w:val="hybridMultilevel"/>
    <w:tmpl w:val="E3086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174564"/>
    <w:multiLevelType w:val="hybridMultilevel"/>
    <w:tmpl w:val="BBE4BE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CF313D6"/>
    <w:multiLevelType w:val="hybridMultilevel"/>
    <w:tmpl w:val="B33CA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SM_Journals&lt;/Style&gt;&lt;LeftDelim&gt;{&lt;/LeftDelim&gt;&lt;RightDelim&gt;}&lt;/RightDelim&gt;&lt;FontName&gt;Cambria&lt;/FontName&gt;&lt;FontSize&gt;12&lt;/FontSize&gt;&lt;ReflistTitle&gt;References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f2vx5e5g5wv0tee9r8vffvced2a0szvvpaw&quot;&gt;Kara&amp;apos;s EndNote Library&lt;record-ids&gt;&lt;item&gt;3630&lt;/item&gt;&lt;/record-ids&gt;&lt;/item&gt;&lt;/Libraries&gt;"/>
  </w:docVars>
  <w:rsids>
    <w:rsidRoot w:val="002D5DFD"/>
    <w:rsid w:val="00040EB9"/>
    <w:rsid w:val="00113CAE"/>
    <w:rsid w:val="00117BCB"/>
    <w:rsid w:val="0020138C"/>
    <w:rsid w:val="0023185E"/>
    <w:rsid w:val="002A08A1"/>
    <w:rsid w:val="002D26C1"/>
    <w:rsid w:val="002D5DFD"/>
    <w:rsid w:val="003524DB"/>
    <w:rsid w:val="003E324D"/>
    <w:rsid w:val="003E4B1D"/>
    <w:rsid w:val="003F67DF"/>
    <w:rsid w:val="00465983"/>
    <w:rsid w:val="0058082A"/>
    <w:rsid w:val="0064024C"/>
    <w:rsid w:val="00657036"/>
    <w:rsid w:val="00670BE2"/>
    <w:rsid w:val="006D15BB"/>
    <w:rsid w:val="007A4FE8"/>
    <w:rsid w:val="00802F5A"/>
    <w:rsid w:val="0083651B"/>
    <w:rsid w:val="008C5B54"/>
    <w:rsid w:val="00995AEB"/>
    <w:rsid w:val="00B019E5"/>
    <w:rsid w:val="00B468BA"/>
    <w:rsid w:val="00B704AA"/>
    <w:rsid w:val="00C7072E"/>
    <w:rsid w:val="00C86C6B"/>
    <w:rsid w:val="00D87129"/>
    <w:rsid w:val="00D91D7B"/>
    <w:rsid w:val="00E05EDF"/>
    <w:rsid w:val="00F115FB"/>
    <w:rsid w:val="00FD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83A584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D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15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5FB"/>
    <w:rPr>
      <w:rFonts w:ascii="Lucida Grande" w:hAnsi="Lucida Grande" w:cs="Lucida Grande"/>
      <w:sz w:val="18"/>
      <w:szCs w:val="18"/>
    </w:rPr>
  </w:style>
  <w:style w:type="paragraph" w:customStyle="1" w:styleId="EndNoteBibliographyTitle">
    <w:name w:val="EndNote Bibliography Title"/>
    <w:basedOn w:val="Normal"/>
    <w:rsid w:val="00D87129"/>
    <w:pPr>
      <w:jc w:val="center"/>
    </w:pPr>
    <w:rPr>
      <w:rFonts w:ascii="Cambria" w:hAnsi="Cambria"/>
    </w:rPr>
  </w:style>
  <w:style w:type="paragraph" w:customStyle="1" w:styleId="EndNoteBibliography">
    <w:name w:val="EndNote Bibliography"/>
    <w:basedOn w:val="Normal"/>
    <w:rsid w:val="00D87129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65703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036"/>
  </w:style>
  <w:style w:type="paragraph" w:styleId="Footer">
    <w:name w:val="footer"/>
    <w:basedOn w:val="Normal"/>
    <w:link w:val="FooterChar"/>
    <w:uiPriority w:val="99"/>
    <w:unhideWhenUsed/>
    <w:rsid w:val="006570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03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5D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15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15FB"/>
    <w:rPr>
      <w:rFonts w:ascii="Lucida Grande" w:hAnsi="Lucida Grande" w:cs="Lucida Grande"/>
      <w:sz w:val="18"/>
      <w:szCs w:val="18"/>
    </w:rPr>
  </w:style>
  <w:style w:type="paragraph" w:customStyle="1" w:styleId="EndNoteBibliographyTitle">
    <w:name w:val="EndNote Bibliography Title"/>
    <w:basedOn w:val="Normal"/>
    <w:rsid w:val="00D87129"/>
    <w:pPr>
      <w:jc w:val="center"/>
    </w:pPr>
    <w:rPr>
      <w:rFonts w:ascii="Cambria" w:hAnsi="Cambria"/>
    </w:rPr>
  </w:style>
  <w:style w:type="paragraph" w:customStyle="1" w:styleId="EndNoteBibliography">
    <w:name w:val="EndNote Bibliography"/>
    <w:basedOn w:val="Normal"/>
    <w:rsid w:val="00D87129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65703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036"/>
  </w:style>
  <w:style w:type="paragraph" w:styleId="Footer">
    <w:name w:val="footer"/>
    <w:basedOn w:val="Normal"/>
    <w:link w:val="FooterChar"/>
    <w:uiPriority w:val="99"/>
    <w:unhideWhenUsed/>
    <w:rsid w:val="006570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328</Words>
  <Characters>1870</Characters>
  <Application>Microsoft Macintosh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</dc:creator>
  <cp:keywords/>
  <dc:description/>
  <cp:lastModifiedBy>Kara Tinker</cp:lastModifiedBy>
  <cp:revision>5</cp:revision>
  <cp:lastPrinted>2014-10-14T12:44:00Z</cp:lastPrinted>
  <dcterms:created xsi:type="dcterms:W3CDTF">2017-10-02T19:51:00Z</dcterms:created>
  <dcterms:modified xsi:type="dcterms:W3CDTF">2017-10-02T21:35:00Z</dcterms:modified>
</cp:coreProperties>
</file>