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790558" w14:textId="77777777" w:rsidR="008C6A1F" w:rsidRDefault="00F66902" w:rsidP="006439D3">
      <w:pPr>
        <w:outlineLvl w:val="0"/>
        <w:rPr>
          <w:rFonts w:ascii="Arial" w:hAnsi="Arial" w:cs="Arial"/>
          <w:sz w:val="32"/>
          <w:szCs w:val="32"/>
        </w:rPr>
      </w:pPr>
      <w:r w:rsidRPr="00F66902">
        <w:rPr>
          <w:rFonts w:ascii="Arial" w:hAnsi="Arial" w:cs="Arial"/>
          <w:sz w:val="32"/>
          <w:szCs w:val="32"/>
        </w:rPr>
        <w:t>BCA Protein Assay</w:t>
      </w:r>
    </w:p>
    <w:p w14:paraId="2FCEBB57" w14:textId="77777777" w:rsidR="00F66902" w:rsidRDefault="00F66902" w:rsidP="006439D3">
      <w:pPr>
        <w:outlineLvl w:val="0"/>
        <w:rPr>
          <w:rFonts w:ascii="Arial" w:hAnsi="Arial" w:cs="Arial"/>
        </w:rPr>
      </w:pPr>
      <w:r>
        <w:rPr>
          <w:rFonts w:ascii="Arial" w:hAnsi="Arial" w:cs="Arial"/>
        </w:rPr>
        <w:tab/>
        <w:t>For quantifying protein concentration of a sample using Pierce BCA Kit</w:t>
      </w:r>
    </w:p>
    <w:p w14:paraId="28F5BF31" w14:textId="77777777" w:rsidR="00F66902" w:rsidRDefault="00F66902">
      <w:pPr>
        <w:rPr>
          <w:rFonts w:ascii="Arial" w:hAnsi="Arial" w:cs="Arial"/>
        </w:rPr>
      </w:pPr>
    </w:p>
    <w:p w14:paraId="76B47252" w14:textId="77777777" w:rsidR="00F66902" w:rsidRDefault="00F66902">
      <w:pPr>
        <w:rPr>
          <w:rFonts w:ascii="Arial" w:hAnsi="Arial" w:cs="Arial"/>
        </w:rPr>
      </w:pPr>
      <w:r>
        <w:rPr>
          <w:rFonts w:ascii="Arial" w:hAnsi="Arial" w:cs="Arial"/>
        </w:rPr>
        <w:t>Use provided 0.2% BSA for creating a standard curve:</w:t>
      </w:r>
    </w:p>
    <w:p w14:paraId="0392A47C" w14:textId="3D16F75D" w:rsidR="00F66902" w:rsidRDefault="00F66902">
      <w:pPr>
        <w:rPr>
          <w:rFonts w:ascii="Arial" w:hAnsi="Arial" w:cs="Arial"/>
        </w:rPr>
      </w:pPr>
      <w:r>
        <w:rPr>
          <w:rFonts w:ascii="Arial" w:hAnsi="Arial" w:cs="Arial"/>
        </w:rPr>
        <w:tab/>
        <w:t>Dilute 1:2</w:t>
      </w:r>
      <w:r w:rsidR="00CD32E2">
        <w:rPr>
          <w:rFonts w:ascii="Arial" w:hAnsi="Arial" w:cs="Arial"/>
        </w:rPr>
        <w:t xml:space="preserve"> using lysis buffer</w:t>
      </w:r>
    </w:p>
    <w:p w14:paraId="2BBCE3B8" w14:textId="77777777" w:rsidR="00F66902" w:rsidRDefault="00F66902">
      <w:pPr>
        <w:rPr>
          <w:rFonts w:ascii="Arial" w:hAnsi="Arial" w:cs="Arial"/>
        </w:rPr>
      </w:pPr>
    </w:p>
    <w:p w14:paraId="0878C5F1" w14:textId="77D1F4A1" w:rsidR="00F66902" w:rsidRDefault="00F66902" w:rsidP="006439D3">
      <w:pPr>
        <w:outlineLvl w:val="0"/>
        <w:rPr>
          <w:rFonts w:ascii="Arial" w:hAnsi="Arial" w:cs="Arial"/>
        </w:rPr>
      </w:pPr>
      <w:r>
        <w:rPr>
          <w:rFonts w:ascii="Arial" w:hAnsi="Arial" w:cs="Arial"/>
        </w:rPr>
        <w:t>Label tubes (1.5 mL Eppendorf)</w:t>
      </w:r>
      <w:r w:rsidR="00A5310F">
        <w:rPr>
          <w:rFonts w:ascii="Arial" w:hAnsi="Arial" w:cs="Arial"/>
        </w:rPr>
        <w:t xml:space="preserve"> for standards.</w:t>
      </w:r>
    </w:p>
    <w:p w14:paraId="1C4E5597" w14:textId="77777777" w:rsidR="00F66902" w:rsidRDefault="00F66902">
      <w:pPr>
        <w:rPr>
          <w:rFonts w:ascii="Arial" w:hAnsi="Arial" w:cs="Arial"/>
        </w:rPr>
      </w:pPr>
    </w:p>
    <w:p w14:paraId="04364DB0" w14:textId="77777777" w:rsidR="00F66902" w:rsidRDefault="00F669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Final </w:t>
      </w:r>
      <w:proofErr w:type="spellStart"/>
      <w:r>
        <w:rPr>
          <w:rFonts w:ascii="Arial" w:hAnsi="Arial" w:cs="Arial"/>
        </w:rPr>
        <w:t>Conc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ug</w:t>
      </w:r>
      <w:proofErr w:type="spellEnd"/>
      <w:r>
        <w:rPr>
          <w:rFonts w:ascii="Arial" w:hAnsi="Arial" w:cs="Arial"/>
        </w:rPr>
        <w:t>/mL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Volume 0.1% BSA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Volume buffer</w:t>
      </w:r>
    </w:p>
    <w:p w14:paraId="324F0585" w14:textId="77777777" w:rsidR="00F66902" w:rsidRPr="00F66902" w:rsidRDefault="00F66902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F66902" w14:paraId="514EB14A" w14:textId="77777777" w:rsidTr="00F66902">
        <w:tc>
          <w:tcPr>
            <w:tcW w:w="2952" w:type="dxa"/>
          </w:tcPr>
          <w:p w14:paraId="1C939C15" w14:textId="680424DB" w:rsidR="00F66902" w:rsidRDefault="00C306B9" w:rsidP="00F66902">
            <w:pPr>
              <w:jc w:val="center"/>
            </w:pPr>
            <w:r>
              <w:rPr>
                <w:rFonts w:ascii="Arial" w:hAnsi="Arial" w:cs="Arial"/>
              </w:rPr>
              <w:t xml:space="preserve">Standard </w:t>
            </w:r>
            <w:r w:rsidR="009635CE">
              <w:rPr>
                <w:rFonts w:ascii="Arial" w:hAnsi="Arial" w:cs="Arial"/>
              </w:rPr>
              <w:t>(</w:t>
            </w:r>
            <w:proofErr w:type="spellStart"/>
            <w:r w:rsidR="009635CE">
              <w:rPr>
                <w:rFonts w:ascii="Arial" w:hAnsi="Arial" w:cs="Arial"/>
              </w:rPr>
              <w:t>ug</w:t>
            </w:r>
            <w:proofErr w:type="spellEnd"/>
            <w:r w:rsidR="009635CE">
              <w:rPr>
                <w:rFonts w:ascii="Arial" w:hAnsi="Arial" w:cs="Arial"/>
              </w:rPr>
              <w:t>)</w:t>
            </w:r>
          </w:p>
        </w:tc>
        <w:tc>
          <w:tcPr>
            <w:tcW w:w="2952" w:type="dxa"/>
          </w:tcPr>
          <w:p w14:paraId="65D78028" w14:textId="77777777" w:rsidR="00F66902" w:rsidRDefault="00F66902" w:rsidP="00F66902">
            <w:pPr>
              <w:jc w:val="center"/>
            </w:pPr>
            <w:r>
              <w:rPr>
                <w:rFonts w:ascii="Arial" w:hAnsi="Arial" w:cs="Arial"/>
              </w:rPr>
              <w:t>Volume 0.1% BSA</w:t>
            </w:r>
          </w:p>
        </w:tc>
        <w:tc>
          <w:tcPr>
            <w:tcW w:w="2952" w:type="dxa"/>
          </w:tcPr>
          <w:p w14:paraId="175C7705" w14:textId="77777777" w:rsidR="00F66902" w:rsidRPr="00F66902" w:rsidRDefault="00F66902" w:rsidP="00F6690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Volume buffer</w:t>
            </w:r>
          </w:p>
        </w:tc>
      </w:tr>
      <w:tr w:rsidR="00CD32E2" w14:paraId="29B26DB1" w14:textId="77777777" w:rsidTr="00F66902">
        <w:tc>
          <w:tcPr>
            <w:tcW w:w="2952" w:type="dxa"/>
          </w:tcPr>
          <w:p w14:paraId="52F43FBE" w14:textId="77777777" w:rsidR="00CD32E2" w:rsidRDefault="00CD32E2" w:rsidP="00F66902">
            <w:pPr>
              <w:jc w:val="center"/>
            </w:pPr>
            <w:r>
              <w:t>0</w:t>
            </w:r>
          </w:p>
        </w:tc>
        <w:tc>
          <w:tcPr>
            <w:tcW w:w="2952" w:type="dxa"/>
          </w:tcPr>
          <w:p w14:paraId="7F3E5062" w14:textId="1E34253D" w:rsidR="00CD32E2" w:rsidRDefault="00CD32E2" w:rsidP="00F66902">
            <w:pPr>
              <w:jc w:val="center"/>
            </w:pPr>
            <w:r>
              <w:t>0</w:t>
            </w:r>
          </w:p>
        </w:tc>
        <w:tc>
          <w:tcPr>
            <w:tcW w:w="2952" w:type="dxa"/>
          </w:tcPr>
          <w:p w14:paraId="149EC32E" w14:textId="413794D4" w:rsidR="00CD32E2" w:rsidRDefault="000D0990" w:rsidP="00F66902">
            <w:pPr>
              <w:jc w:val="center"/>
            </w:pPr>
            <w:r>
              <w:t>20</w:t>
            </w:r>
          </w:p>
        </w:tc>
      </w:tr>
      <w:tr w:rsidR="00CD32E2" w14:paraId="6F2C9181" w14:textId="77777777" w:rsidTr="00F66902">
        <w:tc>
          <w:tcPr>
            <w:tcW w:w="2952" w:type="dxa"/>
          </w:tcPr>
          <w:p w14:paraId="3D26D8B2" w14:textId="1E7B6B55" w:rsidR="00CD32E2" w:rsidRDefault="00CD32E2" w:rsidP="00F66902">
            <w:pPr>
              <w:jc w:val="center"/>
            </w:pPr>
            <w:r>
              <w:t>2</w:t>
            </w:r>
          </w:p>
        </w:tc>
        <w:tc>
          <w:tcPr>
            <w:tcW w:w="2952" w:type="dxa"/>
          </w:tcPr>
          <w:p w14:paraId="165403C0" w14:textId="00F5AA41" w:rsidR="00CD32E2" w:rsidRDefault="00CD32E2" w:rsidP="00F66902">
            <w:pPr>
              <w:jc w:val="center"/>
            </w:pPr>
            <w:r>
              <w:t>2</w:t>
            </w:r>
          </w:p>
        </w:tc>
        <w:tc>
          <w:tcPr>
            <w:tcW w:w="2952" w:type="dxa"/>
          </w:tcPr>
          <w:p w14:paraId="3020A37C" w14:textId="0C160414" w:rsidR="000D0990" w:rsidRDefault="000D0990" w:rsidP="000D0990">
            <w:pPr>
              <w:jc w:val="center"/>
            </w:pPr>
            <w:r>
              <w:t>18</w:t>
            </w:r>
          </w:p>
        </w:tc>
      </w:tr>
      <w:tr w:rsidR="00CD32E2" w14:paraId="220E1170" w14:textId="77777777" w:rsidTr="00F66902">
        <w:tc>
          <w:tcPr>
            <w:tcW w:w="2952" w:type="dxa"/>
          </w:tcPr>
          <w:p w14:paraId="1BD6EA51" w14:textId="1EAA734D" w:rsidR="00CD32E2" w:rsidRDefault="00CD32E2" w:rsidP="00F66902">
            <w:pPr>
              <w:jc w:val="center"/>
            </w:pPr>
            <w:r>
              <w:t>4</w:t>
            </w:r>
          </w:p>
        </w:tc>
        <w:tc>
          <w:tcPr>
            <w:tcW w:w="2952" w:type="dxa"/>
          </w:tcPr>
          <w:p w14:paraId="1EE7E0FF" w14:textId="3B1FD983" w:rsidR="00CD32E2" w:rsidRDefault="00CD32E2" w:rsidP="00F66902">
            <w:pPr>
              <w:jc w:val="center"/>
            </w:pPr>
            <w:r>
              <w:t>4</w:t>
            </w:r>
          </w:p>
        </w:tc>
        <w:tc>
          <w:tcPr>
            <w:tcW w:w="2952" w:type="dxa"/>
          </w:tcPr>
          <w:p w14:paraId="40AF599F" w14:textId="7DD3E0B6" w:rsidR="00CD32E2" w:rsidRDefault="000D0990" w:rsidP="00F66902">
            <w:pPr>
              <w:jc w:val="center"/>
            </w:pPr>
            <w:r>
              <w:t>1</w:t>
            </w:r>
            <w:r w:rsidR="00CD32E2">
              <w:t>6</w:t>
            </w:r>
          </w:p>
        </w:tc>
      </w:tr>
      <w:tr w:rsidR="00CD32E2" w14:paraId="4176F77C" w14:textId="77777777" w:rsidTr="00F66902">
        <w:tc>
          <w:tcPr>
            <w:tcW w:w="2952" w:type="dxa"/>
          </w:tcPr>
          <w:p w14:paraId="10BFC604" w14:textId="5E193CCD" w:rsidR="00CD32E2" w:rsidRDefault="00CD32E2" w:rsidP="00F66902">
            <w:pPr>
              <w:jc w:val="center"/>
            </w:pPr>
            <w:r>
              <w:t>6</w:t>
            </w:r>
          </w:p>
        </w:tc>
        <w:tc>
          <w:tcPr>
            <w:tcW w:w="2952" w:type="dxa"/>
          </w:tcPr>
          <w:p w14:paraId="281C3024" w14:textId="2039C86D" w:rsidR="00CD32E2" w:rsidRDefault="00CD32E2" w:rsidP="00F66902">
            <w:pPr>
              <w:jc w:val="center"/>
            </w:pPr>
            <w:r>
              <w:t>6</w:t>
            </w:r>
          </w:p>
        </w:tc>
        <w:tc>
          <w:tcPr>
            <w:tcW w:w="2952" w:type="dxa"/>
          </w:tcPr>
          <w:p w14:paraId="5C6FA0C1" w14:textId="48D400D0" w:rsidR="00CD32E2" w:rsidRDefault="000D0990" w:rsidP="00F66902">
            <w:pPr>
              <w:jc w:val="center"/>
            </w:pPr>
            <w:r>
              <w:t>1</w:t>
            </w:r>
            <w:r w:rsidR="00CD32E2">
              <w:t>4</w:t>
            </w:r>
          </w:p>
        </w:tc>
      </w:tr>
      <w:tr w:rsidR="00CD32E2" w14:paraId="10701340" w14:textId="77777777" w:rsidTr="00F66902">
        <w:tc>
          <w:tcPr>
            <w:tcW w:w="2952" w:type="dxa"/>
          </w:tcPr>
          <w:p w14:paraId="0C01350E" w14:textId="3C2C6629" w:rsidR="00CD32E2" w:rsidRDefault="00CD32E2" w:rsidP="00F66902">
            <w:pPr>
              <w:jc w:val="center"/>
            </w:pPr>
            <w:r>
              <w:t>8</w:t>
            </w:r>
          </w:p>
        </w:tc>
        <w:tc>
          <w:tcPr>
            <w:tcW w:w="2952" w:type="dxa"/>
          </w:tcPr>
          <w:p w14:paraId="255D07DE" w14:textId="741A1F00" w:rsidR="00CD32E2" w:rsidRDefault="00CD32E2" w:rsidP="00F66902">
            <w:pPr>
              <w:jc w:val="center"/>
            </w:pPr>
            <w:r>
              <w:t>8</w:t>
            </w:r>
          </w:p>
        </w:tc>
        <w:tc>
          <w:tcPr>
            <w:tcW w:w="2952" w:type="dxa"/>
          </w:tcPr>
          <w:p w14:paraId="7D03A8CF" w14:textId="38349098" w:rsidR="00CD32E2" w:rsidRDefault="000D0990" w:rsidP="00F66902">
            <w:pPr>
              <w:jc w:val="center"/>
            </w:pPr>
            <w:r>
              <w:t>1</w:t>
            </w:r>
            <w:r w:rsidR="00CD32E2">
              <w:t>2</w:t>
            </w:r>
          </w:p>
        </w:tc>
      </w:tr>
      <w:tr w:rsidR="00CD32E2" w14:paraId="31E19FC6" w14:textId="77777777" w:rsidTr="00F66902">
        <w:tc>
          <w:tcPr>
            <w:tcW w:w="2952" w:type="dxa"/>
          </w:tcPr>
          <w:p w14:paraId="369F3014" w14:textId="4C7521C8" w:rsidR="00CD32E2" w:rsidRDefault="00CD32E2" w:rsidP="00F66902">
            <w:pPr>
              <w:jc w:val="center"/>
            </w:pPr>
            <w:r>
              <w:t>10</w:t>
            </w:r>
          </w:p>
        </w:tc>
        <w:tc>
          <w:tcPr>
            <w:tcW w:w="2952" w:type="dxa"/>
          </w:tcPr>
          <w:p w14:paraId="14044117" w14:textId="6CC60F92" w:rsidR="00CD32E2" w:rsidRDefault="00CD32E2" w:rsidP="00F66902">
            <w:pPr>
              <w:jc w:val="center"/>
            </w:pPr>
            <w:r>
              <w:t>10</w:t>
            </w:r>
          </w:p>
        </w:tc>
        <w:tc>
          <w:tcPr>
            <w:tcW w:w="2952" w:type="dxa"/>
          </w:tcPr>
          <w:p w14:paraId="0241D053" w14:textId="216FF321" w:rsidR="00CD32E2" w:rsidRDefault="000D0990" w:rsidP="00F66902">
            <w:pPr>
              <w:jc w:val="center"/>
            </w:pPr>
            <w:r>
              <w:t>1</w:t>
            </w:r>
            <w:r w:rsidR="00CD32E2">
              <w:t>0</w:t>
            </w:r>
          </w:p>
        </w:tc>
      </w:tr>
      <w:tr w:rsidR="00CD32E2" w14:paraId="676FC7C9" w14:textId="77777777" w:rsidTr="00F66902">
        <w:tc>
          <w:tcPr>
            <w:tcW w:w="2952" w:type="dxa"/>
          </w:tcPr>
          <w:p w14:paraId="37BB3B6F" w14:textId="5B2F0C07" w:rsidR="00CD32E2" w:rsidRDefault="00CD32E2" w:rsidP="00F66902">
            <w:pPr>
              <w:jc w:val="center"/>
            </w:pPr>
            <w:r>
              <w:t>15</w:t>
            </w:r>
          </w:p>
        </w:tc>
        <w:tc>
          <w:tcPr>
            <w:tcW w:w="2952" w:type="dxa"/>
          </w:tcPr>
          <w:p w14:paraId="24E3ED43" w14:textId="7221E9DB" w:rsidR="00CD32E2" w:rsidRDefault="00CD32E2" w:rsidP="00F66902">
            <w:pPr>
              <w:jc w:val="center"/>
            </w:pPr>
            <w:r>
              <w:t>15</w:t>
            </w:r>
          </w:p>
        </w:tc>
        <w:tc>
          <w:tcPr>
            <w:tcW w:w="2952" w:type="dxa"/>
          </w:tcPr>
          <w:p w14:paraId="5711F84F" w14:textId="5ECF0D5B" w:rsidR="00CD32E2" w:rsidRDefault="00CD32E2" w:rsidP="00F66902">
            <w:pPr>
              <w:jc w:val="center"/>
            </w:pPr>
            <w:r>
              <w:t>5</w:t>
            </w:r>
          </w:p>
        </w:tc>
      </w:tr>
    </w:tbl>
    <w:p w14:paraId="46506919" w14:textId="77777777" w:rsidR="00F66902" w:rsidRDefault="00F66902"/>
    <w:p w14:paraId="15DCC052" w14:textId="77777777" w:rsidR="00F66902" w:rsidRDefault="00F66902"/>
    <w:p w14:paraId="50CAD444" w14:textId="4CA2C1EB" w:rsidR="001C1A7B" w:rsidRDefault="001C1A7B">
      <w:r>
        <w:t xml:space="preserve">Label tubes for samples. </w:t>
      </w:r>
    </w:p>
    <w:p w14:paraId="103E23AD" w14:textId="2D514026" w:rsidR="00F66902" w:rsidRDefault="001C1A7B">
      <w:r w:rsidRPr="00582C11">
        <w:rPr>
          <w:b/>
          <w:i/>
        </w:rPr>
        <w:t>Keeping all protein on ice throughout</w:t>
      </w:r>
      <w:r>
        <w:t>, use 3 uL/ sample</w:t>
      </w:r>
      <w:r w:rsidR="006439D3">
        <w:t xml:space="preserve"> + 17 uL Lysis</w:t>
      </w:r>
      <w:r w:rsidR="00A6745F">
        <w:t xml:space="preserve"> Buffer for a total volume of 20 uL</w:t>
      </w:r>
      <w:r>
        <w:t>.</w:t>
      </w:r>
    </w:p>
    <w:p w14:paraId="2116ADAD" w14:textId="77777777" w:rsidR="00A6745F" w:rsidRDefault="00A6745F"/>
    <w:p w14:paraId="7E117E57" w14:textId="0028CE2A" w:rsidR="00A6745F" w:rsidRDefault="00A6745F">
      <w:r>
        <w:t>Add diluted BSA to standard tubes last, before adding working reagent.</w:t>
      </w:r>
    </w:p>
    <w:p w14:paraId="3AEB57B3" w14:textId="77777777" w:rsidR="001C1A7B" w:rsidRDefault="001C1A7B"/>
    <w:p w14:paraId="71903C2D" w14:textId="58903785" w:rsidR="001C1A7B" w:rsidRDefault="001C1A7B">
      <w:r>
        <w:t xml:space="preserve">To each sample and all </w:t>
      </w:r>
      <w:r w:rsidR="006D4653">
        <w:t>standards</w:t>
      </w:r>
      <w:r>
        <w:t xml:space="preserve">, add 1 mL Working Reagent (comprised of </w:t>
      </w:r>
      <w:r w:rsidR="005602A2">
        <w:t>[</w:t>
      </w:r>
      <w:r>
        <w:t xml:space="preserve">1 mL Reagent A + </w:t>
      </w:r>
      <w:r w:rsidR="005602A2">
        <w:t>20 uL Reagent B] x number of samples + 10% extra for error). Mix well.</w:t>
      </w:r>
    </w:p>
    <w:p w14:paraId="4561757F" w14:textId="77777777" w:rsidR="005602A2" w:rsidRDefault="005602A2"/>
    <w:p w14:paraId="46E55963" w14:textId="275EADE8" w:rsidR="005602A2" w:rsidRDefault="005602A2" w:rsidP="006439D3">
      <w:pPr>
        <w:outlineLvl w:val="0"/>
      </w:pPr>
      <w:r>
        <w:t xml:space="preserve">Place tubes in </w:t>
      </w:r>
      <w:r w:rsidR="00CD32E2">
        <w:t>37</w:t>
      </w:r>
      <w:r>
        <w:rPr>
          <w:rFonts w:ascii="Cambria" w:hAnsi="Cambria"/>
        </w:rPr>
        <w:t>°</w:t>
      </w:r>
      <w:r>
        <w:t xml:space="preserve"> C </w:t>
      </w:r>
      <w:r w:rsidR="00CD32E2">
        <w:t>incubator</w:t>
      </w:r>
      <w:r>
        <w:t xml:space="preserve"> for 30 minutes to react.</w:t>
      </w:r>
    </w:p>
    <w:p w14:paraId="67A2F30B" w14:textId="77777777" w:rsidR="003B13C5" w:rsidRDefault="003B13C5"/>
    <w:p w14:paraId="7152E328" w14:textId="77777777" w:rsidR="003B13C5" w:rsidRDefault="003B13C5" w:rsidP="006439D3">
      <w:pPr>
        <w:outlineLvl w:val="0"/>
      </w:pPr>
      <w:r>
        <w:t>Cool samples to room temp.</w:t>
      </w:r>
      <w:bookmarkStart w:id="0" w:name="_GoBack"/>
      <w:bookmarkEnd w:id="0"/>
    </w:p>
    <w:p w14:paraId="13E16088" w14:textId="77777777" w:rsidR="005602A2" w:rsidRDefault="005602A2"/>
    <w:p w14:paraId="48410391" w14:textId="77777777" w:rsidR="005602A2" w:rsidRDefault="005602A2">
      <w:r>
        <w:t>Aliquot 200 uL from each tube to a well of a clear</w:t>
      </w:r>
      <w:r w:rsidR="003B13C5">
        <w:t>,</w:t>
      </w:r>
      <w:r>
        <w:t xml:space="preserve"> </w:t>
      </w:r>
      <w:r w:rsidR="003B13C5">
        <w:t>96-</w:t>
      </w:r>
      <w:r>
        <w:t>well plate</w:t>
      </w:r>
      <w:r w:rsidR="003B13C5">
        <w:t>. This can be done in triplicate if desired.</w:t>
      </w:r>
    </w:p>
    <w:p w14:paraId="0132BA6E" w14:textId="77777777" w:rsidR="003B13C5" w:rsidRDefault="003B13C5"/>
    <w:p w14:paraId="1226BEE4" w14:textId="77777777" w:rsidR="003B13C5" w:rsidRDefault="003B13C5" w:rsidP="006439D3">
      <w:pPr>
        <w:outlineLvl w:val="0"/>
      </w:pPr>
      <w:r>
        <w:t xml:space="preserve">Read on BCA program on </w:t>
      </w:r>
      <w:proofErr w:type="spellStart"/>
      <w:r>
        <w:t>GloMax</w:t>
      </w:r>
      <w:proofErr w:type="spellEnd"/>
      <w:r>
        <w:t xml:space="preserve"> plate reader at </w:t>
      </w:r>
      <w:r>
        <w:rPr>
          <w:rFonts w:ascii="Cambria" w:hAnsi="Cambria"/>
        </w:rPr>
        <w:t>λ</w:t>
      </w:r>
      <w:r>
        <w:t xml:space="preserve"> = 562 nm</w:t>
      </w:r>
    </w:p>
    <w:p w14:paraId="7375FBC1" w14:textId="77777777" w:rsidR="003B13C5" w:rsidRDefault="003B13C5"/>
    <w:p w14:paraId="10481909" w14:textId="77777777" w:rsidR="003B13C5" w:rsidRDefault="003B13C5">
      <w:r>
        <w:t xml:space="preserve">Use values from BSA standards to create standard curve. Can be done in Excel, </w:t>
      </w:r>
      <w:proofErr w:type="spellStart"/>
      <w:r>
        <w:t>Statmost</w:t>
      </w:r>
      <w:proofErr w:type="spellEnd"/>
      <w:r>
        <w:t xml:space="preserve">, or </w:t>
      </w:r>
      <w:proofErr w:type="spellStart"/>
      <w:r>
        <w:t>GraphPrizm</w:t>
      </w:r>
      <w:proofErr w:type="spellEnd"/>
      <w:r>
        <w:t>. Seeking R</w:t>
      </w:r>
      <w:r>
        <w:rPr>
          <w:vertAlign w:val="superscript"/>
        </w:rPr>
        <w:t>2</w:t>
      </w:r>
      <w:r>
        <w:t xml:space="preserve"> value as close to 1 as possible. </w:t>
      </w:r>
    </w:p>
    <w:p w14:paraId="38F51828" w14:textId="6EE0B1EE" w:rsidR="003B13C5" w:rsidRPr="003B13C5" w:rsidRDefault="003B13C5">
      <w:r>
        <w:t>Use the resultant y=</w:t>
      </w:r>
      <w:proofErr w:type="spellStart"/>
      <w:r>
        <w:t>mx+b</w:t>
      </w:r>
      <w:proofErr w:type="spellEnd"/>
      <w:r>
        <w:t xml:space="preserve"> equation to quantify the amount of protein in each sample. Dividing by 3 will give you </w:t>
      </w:r>
      <w:r w:rsidR="00CD32E2">
        <w:t>your protein concentration per u</w:t>
      </w:r>
      <w:r>
        <w:t>L.</w:t>
      </w:r>
    </w:p>
    <w:sectPr w:rsidR="003B13C5" w:rsidRPr="003B13C5" w:rsidSect="0028793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902"/>
    <w:rsid w:val="000D0990"/>
    <w:rsid w:val="00173492"/>
    <w:rsid w:val="001C1A7B"/>
    <w:rsid w:val="00287938"/>
    <w:rsid w:val="003B13C5"/>
    <w:rsid w:val="005602A2"/>
    <w:rsid w:val="00582C11"/>
    <w:rsid w:val="006439D3"/>
    <w:rsid w:val="006D4653"/>
    <w:rsid w:val="008C6A1F"/>
    <w:rsid w:val="009635CE"/>
    <w:rsid w:val="00A5310F"/>
    <w:rsid w:val="00A6745F"/>
    <w:rsid w:val="00C306B9"/>
    <w:rsid w:val="00CC202E"/>
    <w:rsid w:val="00CD32E2"/>
    <w:rsid w:val="00F6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D821CD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69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97B5B0-56BD-9B47-A752-5216B266C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193</Words>
  <Characters>1103</Characters>
  <Application>Microsoft Macintosh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BCA Protein Assay</vt:lpstr>
      <vt:lpstr>For quantifying protein concentration of a sample using Pierce BCA Kit</vt:lpstr>
      <vt:lpstr>Label tubes (1.5 mL Eppendorf) for standards.</vt:lpstr>
      <vt:lpstr>Place tubes in 37° C incubator for 30 minutes to react.</vt:lpstr>
      <vt:lpstr>Cool samples to room temp.</vt:lpstr>
      <vt:lpstr>Read on BCA program on GloMax plate reader at λ = 562 nm</vt:lpstr>
    </vt:vector>
  </TitlesOfParts>
  <Company>CHOP</Company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Conkrite</dc:creator>
  <cp:keywords/>
  <dc:description/>
  <cp:lastModifiedBy>Karina L. Conkrite</cp:lastModifiedBy>
  <cp:revision>9</cp:revision>
  <cp:lastPrinted>2017-08-08T18:51:00Z</cp:lastPrinted>
  <dcterms:created xsi:type="dcterms:W3CDTF">2013-11-12T22:33:00Z</dcterms:created>
  <dcterms:modified xsi:type="dcterms:W3CDTF">2017-08-08T20:03:00Z</dcterms:modified>
</cp:coreProperties>
</file>