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388"/>
        <w:gridCol w:w="2922"/>
        <w:gridCol w:w="3598"/>
      </w:tblGrid>
      <w:tr w:rsidR="006F60F1" w:rsidRPr="00E33E5F" w14:paraId="50FCD392" w14:textId="77777777" w:rsidTr="006F60F1">
        <w:trPr>
          <w:trHeight w:val="416"/>
        </w:trPr>
        <w:tc>
          <w:tcPr>
            <w:tcW w:w="2106" w:type="dxa"/>
            <w:vMerge w:val="restart"/>
          </w:tcPr>
          <w:p w14:paraId="177CBE5F" w14:textId="2E572798" w:rsidR="00AA0F31" w:rsidRPr="00E33E5F" w:rsidRDefault="00AA0F31" w:rsidP="00AA0F31">
            <w:pPr>
              <w:rPr>
                <w:i/>
                <w:noProof/>
                <w:lang w:eastAsia="nl-BE"/>
              </w:rPr>
            </w:pPr>
            <w:bookmarkStart w:id="0" w:name="_GoBack"/>
            <w:bookmarkEnd w:id="0"/>
            <w:r w:rsidRPr="00E33E5F">
              <w:rPr>
                <w:i/>
                <w:noProof/>
                <w:lang w:eastAsia="nl-BE"/>
              </w:rPr>
              <w:t>Logo partner ins</w:t>
            </w:r>
            <w:r w:rsidR="000D1C36">
              <w:rPr>
                <w:i/>
                <w:noProof/>
                <w:lang w:eastAsia="nl-BE"/>
              </w:rPr>
              <w:t>t</w:t>
            </w:r>
            <w:r w:rsidRPr="00E33E5F">
              <w:rPr>
                <w:i/>
                <w:noProof/>
                <w:lang w:eastAsia="nl-BE"/>
              </w:rPr>
              <w:t>itute</w:t>
            </w:r>
          </w:p>
          <w:p w14:paraId="279FF6BD" w14:textId="77777777" w:rsidR="006F60F1" w:rsidRPr="00E33E5F" w:rsidRDefault="00AA0F31" w:rsidP="009906E6">
            <w:pPr>
              <w:rPr>
                <w:rFonts w:cs="Arial"/>
                <w:lang w:eastAsia="nl-BE"/>
              </w:rPr>
            </w:pPr>
            <w:r w:rsidRPr="00E33E5F">
              <w:rPr>
                <w:noProof/>
                <w:lang w:eastAsia="nl-BE"/>
              </w:rPr>
              <w:drawing>
                <wp:inline distT="0" distB="0" distL="0" distR="0" wp14:anchorId="59777D70" wp14:editId="58140B3A">
                  <wp:extent cx="1379220" cy="474661"/>
                  <wp:effectExtent l="0" t="0" r="0" b="1905"/>
                  <wp:docPr id="7" name="Picture 7"/>
                  <wp:cNvGraphicFramePr/>
                  <a:graphic xmlns:a="http://schemas.openxmlformats.org/drawingml/2006/main">
                    <a:graphicData uri="http://schemas.openxmlformats.org/drawingml/2006/picture">
                      <pic:pic xmlns:pic="http://schemas.openxmlformats.org/drawingml/2006/picture">
                        <pic:nvPicPr>
                          <pic:cNvPr id="2" name="Picture 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9220" cy="474661"/>
                          </a:xfrm>
                          <a:prstGeom prst="rect">
                            <a:avLst/>
                          </a:prstGeom>
                          <a:noFill/>
                        </pic:spPr>
                      </pic:pic>
                    </a:graphicData>
                  </a:graphic>
                </wp:inline>
              </w:drawing>
            </w:r>
          </w:p>
        </w:tc>
        <w:tc>
          <w:tcPr>
            <w:tcW w:w="3042" w:type="dxa"/>
          </w:tcPr>
          <w:p w14:paraId="3EC97B4A" w14:textId="77777777" w:rsidR="006F60F1" w:rsidRPr="00E33E5F" w:rsidRDefault="006F60F1" w:rsidP="009906E6">
            <w:pPr>
              <w:rPr>
                <w:rFonts w:cs="Arial"/>
                <w:lang w:eastAsia="nl-BE"/>
              </w:rPr>
            </w:pPr>
            <w:proofErr w:type="spellStart"/>
            <w:r w:rsidRPr="00E33E5F">
              <w:rPr>
                <w:rFonts w:cs="Arial"/>
                <w:lang w:eastAsia="nl-BE"/>
              </w:rPr>
              <w:t>Department</w:t>
            </w:r>
            <w:proofErr w:type="spellEnd"/>
            <w:r w:rsidRPr="00E33E5F">
              <w:rPr>
                <w:rFonts w:cs="Arial"/>
                <w:lang w:eastAsia="nl-BE"/>
              </w:rPr>
              <w:t>: Clinical Sciences</w:t>
            </w:r>
          </w:p>
        </w:tc>
        <w:tc>
          <w:tcPr>
            <w:tcW w:w="3783" w:type="dxa"/>
          </w:tcPr>
          <w:p w14:paraId="528B9C6D" w14:textId="77777777" w:rsidR="006F60F1" w:rsidRPr="00E33E5F" w:rsidRDefault="006F60F1" w:rsidP="009906E6">
            <w:pPr>
              <w:rPr>
                <w:rFonts w:cs="Arial"/>
                <w:lang w:eastAsia="nl-BE"/>
              </w:rPr>
            </w:pPr>
            <w:r w:rsidRPr="00E33E5F">
              <w:rPr>
                <w:rFonts w:cs="Arial"/>
                <w:lang w:eastAsia="nl-BE"/>
              </w:rPr>
              <w:t>Unit: Tropical Laboratory Medicine</w:t>
            </w:r>
          </w:p>
        </w:tc>
      </w:tr>
      <w:tr w:rsidR="006F60F1" w:rsidRPr="00822EFB" w14:paraId="39901F7F" w14:textId="77777777" w:rsidTr="006F60F1">
        <w:trPr>
          <w:trHeight w:val="324"/>
        </w:trPr>
        <w:tc>
          <w:tcPr>
            <w:tcW w:w="2106" w:type="dxa"/>
            <w:vMerge/>
          </w:tcPr>
          <w:p w14:paraId="0E4D56F1" w14:textId="77777777" w:rsidR="006F60F1" w:rsidRPr="00E33E5F" w:rsidRDefault="006F60F1" w:rsidP="009906E6">
            <w:pPr>
              <w:rPr>
                <w:rFonts w:cs="Arial"/>
                <w:lang w:eastAsia="nl-BE"/>
              </w:rPr>
            </w:pPr>
          </w:p>
        </w:tc>
        <w:tc>
          <w:tcPr>
            <w:tcW w:w="6825" w:type="dxa"/>
            <w:gridSpan w:val="2"/>
          </w:tcPr>
          <w:p w14:paraId="480D194B" w14:textId="77777777" w:rsidR="006F60F1" w:rsidRPr="00E33E5F" w:rsidRDefault="006F60F1" w:rsidP="006F60F1">
            <w:pPr>
              <w:rPr>
                <w:rFonts w:cs="Arial"/>
                <w:b/>
                <w:lang w:val="en-US" w:eastAsia="nl-BE"/>
              </w:rPr>
            </w:pPr>
            <w:r w:rsidRPr="00E33E5F">
              <w:rPr>
                <w:rFonts w:cs="Arial"/>
                <w:b/>
                <w:lang w:val="en-US" w:eastAsia="nl-BE"/>
              </w:rPr>
              <w:t>Work-up of grown blood cultures</w:t>
            </w:r>
          </w:p>
        </w:tc>
      </w:tr>
      <w:tr w:rsidR="006F60F1" w:rsidRPr="00E33E5F" w14:paraId="4C7CA5F7" w14:textId="77777777" w:rsidTr="006F60F1">
        <w:trPr>
          <w:trHeight w:val="276"/>
        </w:trPr>
        <w:tc>
          <w:tcPr>
            <w:tcW w:w="2106" w:type="dxa"/>
            <w:vMerge/>
          </w:tcPr>
          <w:p w14:paraId="69152F63" w14:textId="77777777" w:rsidR="006F60F1" w:rsidRPr="00E33E5F" w:rsidRDefault="006F60F1" w:rsidP="009906E6">
            <w:pPr>
              <w:rPr>
                <w:rFonts w:cs="Arial"/>
                <w:lang w:val="en-US" w:eastAsia="nl-BE"/>
              </w:rPr>
            </w:pPr>
          </w:p>
        </w:tc>
        <w:tc>
          <w:tcPr>
            <w:tcW w:w="6825" w:type="dxa"/>
            <w:gridSpan w:val="2"/>
          </w:tcPr>
          <w:p w14:paraId="6CC7EA83" w14:textId="77777777" w:rsidR="006F60F1" w:rsidRPr="00E33E5F" w:rsidRDefault="006F60F1" w:rsidP="009906E6">
            <w:pPr>
              <w:rPr>
                <w:rFonts w:cs="Arial"/>
                <w:lang w:eastAsia="nl-BE"/>
              </w:rPr>
            </w:pPr>
            <w:r w:rsidRPr="00E33E5F">
              <w:rPr>
                <w:rFonts w:cs="Arial"/>
                <w:lang w:eastAsia="nl-BE"/>
              </w:rPr>
              <w:t>Project/study: NA</w:t>
            </w:r>
          </w:p>
        </w:tc>
      </w:tr>
    </w:tbl>
    <w:p w14:paraId="64F7D0AA" w14:textId="77777777" w:rsidR="006F60F1" w:rsidRPr="00E33E5F" w:rsidRDefault="006F60F1" w:rsidP="00AA0F31">
      <w:pPr>
        <w:pStyle w:val="Heading1"/>
        <w:spacing w:before="240"/>
        <w:ind w:left="431" w:hanging="431"/>
        <w:rPr>
          <w:rFonts w:eastAsiaTheme="minorHAnsi"/>
        </w:rPr>
      </w:pPr>
      <w:r w:rsidRPr="00E33E5F">
        <w:rPr>
          <w:rFonts w:eastAsiaTheme="minorHAnsi"/>
        </w:rPr>
        <w:t xml:space="preserve">Scope </w:t>
      </w:r>
      <w:r w:rsidRPr="00E33E5F">
        <w:t>and</w:t>
      </w:r>
      <w:r w:rsidRPr="00E33E5F">
        <w:rPr>
          <w:rFonts w:eastAsiaTheme="minorHAnsi"/>
        </w:rPr>
        <w:t xml:space="preserve"> application</w:t>
      </w:r>
    </w:p>
    <w:p w14:paraId="120D0518" w14:textId="77777777" w:rsidR="006F60F1" w:rsidRPr="00E33E5F" w:rsidRDefault="006F60F1" w:rsidP="00AA0F31">
      <w:pPr>
        <w:spacing w:after="0"/>
        <w:rPr>
          <w:rFonts w:cs="Arial"/>
          <w:bCs/>
          <w:sz w:val="16"/>
          <w:szCs w:val="16"/>
        </w:rPr>
      </w:pPr>
    </w:p>
    <w:tbl>
      <w:tblPr>
        <w:tblStyle w:val="TableGrid"/>
        <w:tblW w:w="0" w:type="auto"/>
        <w:tblInd w:w="250" w:type="dxa"/>
        <w:tblBorders>
          <w:insideH w:val="none" w:sz="0" w:space="0" w:color="auto"/>
        </w:tblBorders>
        <w:tblLook w:val="04A0" w:firstRow="1" w:lastRow="0" w:firstColumn="1" w:lastColumn="0" w:noHBand="0" w:noVBand="1"/>
      </w:tblPr>
      <w:tblGrid>
        <w:gridCol w:w="8766"/>
      </w:tblGrid>
      <w:tr w:rsidR="006F60F1" w:rsidRPr="00822EFB" w14:paraId="5F151A21" w14:textId="77777777" w:rsidTr="009906E6">
        <w:tc>
          <w:tcPr>
            <w:tcW w:w="10348" w:type="dxa"/>
          </w:tcPr>
          <w:p w14:paraId="18891C73" w14:textId="77777777" w:rsidR="006F60F1" w:rsidRPr="00E33E5F" w:rsidRDefault="006F60F1" w:rsidP="000C4021">
            <w:pPr>
              <w:pStyle w:val="SOPHeading"/>
              <w:keepLines/>
              <w:spacing w:before="0"/>
              <w:ind w:left="0" w:firstLine="0"/>
              <w:jc w:val="both"/>
              <w:rPr>
                <w:rFonts w:ascii="Calibri" w:hAnsi="Calibri"/>
                <w:b w:val="0"/>
                <w:sz w:val="22"/>
                <w:lang w:val="en-GB"/>
              </w:rPr>
            </w:pPr>
            <w:r w:rsidRPr="00E33E5F">
              <w:rPr>
                <w:rFonts w:ascii="Calibri" w:hAnsi="Calibri" w:cs="Calibri"/>
                <w:b w:val="0"/>
                <w:sz w:val="22"/>
                <w:szCs w:val="22"/>
                <w:lang w:val="en-GB"/>
              </w:rPr>
              <w:t xml:space="preserve">The grown blood culture bottle is processed further to ultimately get an identification and antibiotic susceptibility result. </w:t>
            </w:r>
            <w:r w:rsidRPr="00E33E5F">
              <w:rPr>
                <w:rFonts w:ascii="Calibri" w:hAnsi="Calibri"/>
                <w:b w:val="0"/>
                <w:sz w:val="22"/>
                <w:lang w:val="en-GB"/>
              </w:rPr>
              <w:t xml:space="preserve">This SOP describes which steps are taken to correctly process the blood culture </w:t>
            </w:r>
            <w:r w:rsidR="000C4021" w:rsidRPr="00E33E5F">
              <w:rPr>
                <w:rFonts w:ascii="Calibri" w:hAnsi="Calibri"/>
                <w:b w:val="0"/>
                <w:sz w:val="22"/>
                <w:lang w:val="en-GB"/>
              </w:rPr>
              <w:t>when it has signs of growth</w:t>
            </w:r>
            <w:r w:rsidRPr="00E33E5F">
              <w:rPr>
                <w:rFonts w:ascii="Calibri" w:hAnsi="Calibri"/>
                <w:b w:val="0"/>
                <w:sz w:val="22"/>
                <w:lang w:val="en-GB"/>
              </w:rPr>
              <w:t>.</w:t>
            </w:r>
          </w:p>
        </w:tc>
      </w:tr>
    </w:tbl>
    <w:p w14:paraId="4798403A" w14:textId="77777777" w:rsidR="006F60F1" w:rsidRPr="00E33E5F" w:rsidRDefault="006F60F1" w:rsidP="00AA0F31">
      <w:pPr>
        <w:spacing w:after="0"/>
        <w:rPr>
          <w:sz w:val="20"/>
          <w:lang w:val="en-US"/>
        </w:rPr>
      </w:pPr>
      <w:bookmarkStart w:id="1" w:name="_Toc289954299"/>
    </w:p>
    <w:p w14:paraId="36E4BB8D" w14:textId="77777777" w:rsidR="006F60F1" w:rsidRPr="00E33E5F" w:rsidRDefault="006F60F1" w:rsidP="00AA0F31">
      <w:pPr>
        <w:pStyle w:val="Heading1"/>
        <w:spacing w:before="0"/>
        <w:ind w:left="431" w:hanging="431"/>
        <w:rPr>
          <w:rFonts w:eastAsiaTheme="minorHAnsi"/>
        </w:rPr>
      </w:pPr>
      <w:r w:rsidRPr="00E33E5F">
        <w:rPr>
          <w:rFonts w:eastAsiaTheme="minorHAnsi"/>
        </w:rPr>
        <w:t>Responsibilities</w:t>
      </w:r>
      <w:bookmarkEnd w:id="1"/>
    </w:p>
    <w:p w14:paraId="7FFBD8D3" w14:textId="77777777" w:rsidR="006F60F1" w:rsidRPr="00E33E5F" w:rsidRDefault="006F60F1" w:rsidP="00AA0F31">
      <w:pPr>
        <w:spacing w:after="0"/>
        <w:rPr>
          <w:rFonts w:cs="Arial"/>
          <w:b/>
          <w:bCs/>
          <w:sz w:val="16"/>
          <w:szCs w:val="16"/>
        </w:rPr>
      </w:pPr>
    </w:p>
    <w:tbl>
      <w:tblPr>
        <w:tblStyle w:val="TableGrid"/>
        <w:tblW w:w="0" w:type="auto"/>
        <w:tblInd w:w="250" w:type="dxa"/>
        <w:tblLook w:val="04A0" w:firstRow="1" w:lastRow="0" w:firstColumn="1" w:lastColumn="0" w:noHBand="0" w:noVBand="1"/>
      </w:tblPr>
      <w:tblGrid>
        <w:gridCol w:w="2788"/>
        <w:gridCol w:w="5978"/>
      </w:tblGrid>
      <w:tr w:rsidR="006F60F1" w:rsidRPr="00E33E5F" w14:paraId="59953F5A" w14:textId="77777777" w:rsidTr="009906E6">
        <w:tc>
          <w:tcPr>
            <w:tcW w:w="2856" w:type="dxa"/>
            <w:shd w:val="clear" w:color="auto" w:fill="F2F2F2" w:themeFill="background1" w:themeFillShade="F2"/>
          </w:tcPr>
          <w:p w14:paraId="7BBA173A" w14:textId="77777777" w:rsidR="006F60F1" w:rsidRPr="00E33E5F" w:rsidRDefault="006F60F1" w:rsidP="009906E6">
            <w:pPr>
              <w:ind w:left="0" w:firstLine="0"/>
              <w:rPr>
                <w:rFonts w:asciiTheme="minorHAnsi" w:hAnsiTheme="minorHAnsi" w:cs="Arial"/>
                <w:b/>
                <w:sz w:val="22"/>
                <w:szCs w:val="22"/>
                <w:lang w:val="en-US"/>
              </w:rPr>
            </w:pPr>
            <w:r w:rsidRPr="00E33E5F">
              <w:rPr>
                <w:rFonts w:asciiTheme="minorHAnsi" w:hAnsiTheme="minorHAnsi" w:cs="Arial"/>
                <w:b/>
                <w:sz w:val="22"/>
                <w:szCs w:val="22"/>
                <w:lang w:val="en-US"/>
              </w:rPr>
              <w:t>Function</w:t>
            </w:r>
          </w:p>
        </w:tc>
        <w:tc>
          <w:tcPr>
            <w:tcW w:w="6136" w:type="dxa"/>
            <w:shd w:val="clear" w:color="auto" w:fill="F2F2F2" w:themeFill="background1" w:themeFillShade="F2"/>
          </w:tcPr>
          <w:p w14:paraId="2D1A0096" w14:textId="77777777" w:rsidR="006F60F1" w:rsidRPr="00E33E5F" w:rsidRDefault="006F60F1" w:rsidP="009906E6">
            <w:pPr>
              <w:rPr>
                <w:rFonts w:asciiTheme="minorHAnsi" w:hAnsiTheme="minorHAnsi" w:cs="Arial"/>
                <w:b/>
                <w:sz w:val="22"/>
                <w:szCs w:val="22"/>
                <w:lang w:val="en-US"/>
              </w:rPr>
            </w:pPr>
            <w:r w:rsidRPr="00E33E5F">
              <w:rPr>
                <w:rFonts w:asciiTheme="minorHAnsi" w:hAnsiTheme="minorHAnsi" w:cs="Arial"/>
                <w:b/>
                <w:sz w:val="22"/>
                <w:szCs w:val="22"/>
                <w:lang w:val="en-US"/>
              </w:rPr>
              <w:t>Activities</w:t>
            </w:r>
          </w:p>
        </w:tc>
      </w:tr>
      <w:tr w:rsidR="006F60F1" w:rsidRPr="00822EFB" w14:paraId="2D7645E5" w14:textId="77777777" w:rsidTr="009906E6">
        <w:tc>
          <w:tcPr>
            <w:tcW w:w="2856" w:type="dxa"/>
          </w:tcPr>
          <w:p w14:paraId="4DAC36C3" w14:textId="77777777" w:rsidR="006F60F1" w:rsidRPr="00E33E5F" w:rsidRDefault="006F60F1" w:rsidP="009906E6">
            <w:pPr>
              <w:ind w:left="0" w:firstLine="0"/>
              <w:rPr>
                <w:rFonts w:asciiTheme="minorHAnsi" w:hAnsiTheme="minorHAnsi"/>
                <w:sz w:val="22"/>
                <w:szCs w:val="22"/>
                <w:lang w:val="en-US"/>
              </w:rPr>
            </w:pPr>
            <w:r w:rsidRPr="00E33E5F">
              <w:rPr>
                <w:rFonts w:asciiTheme="minorHAnsi" w:hAnsiTheme="minorHAnsi"/>
                <w:sz w:val="22"/>
                <w:szCs w:val="22"/>
                <w:lang w:val="en-US"/>
              </w:rPr>
              <w:t>Staff working with blood cultures (lab technician)</w:t>
            </w:r>
          </w:p>
        </w:tc>
        <w:tc>
          <w:tcPr>
            <w:tcW w:w="6136" w:type="dxa"/>
          </w:tcPr>
          <w:p w14:paraId="62BDB33A" w14:textId="77777777" w:rsidR="006F60F1" w:rsidRPr="00E33E5F" w:rsidRDefault="006F60F1" w:rsidP="009906E6">
            <w:pPr>
              <w:pStyle w:val="ListParagraph"/>
              <w:ind w:left="459"/>
              <w:rPr>
                <w:rFonts w:asciiTheme="minorHAnsi" w:hAnsiTheme="minorHAnsi"/>
                <w:sz w:val="22"/>
                <w:szCs w:val="22"/>
              </w:rPr>
            </w:pPr>
            <w:r w:rsidRPr="00E33E5F">
              <w:rPr>
                <w:rFonts w:asciiTheme="minorHAnsi" w:hAnsiTheme="minorHAnsi"/>
                <w:sz w:val="22"/>
                <w:szCs w:val="22"/>
              </w:rPr>
              <w:t>Complies with this procedure</w:t>
            </w:r>
          </w:p>
          <w:p w14:paraId="2291907D" w14:textId="77777777" w:rsidR="004E4784" w:rsidRPr="00E33E5F" w:rsidRDefault="004E4784" w:rsidP="004E4784">
            <w:pPr>
              <w:pStyle w:val="ListParagraph"/>
              <w:ind w:left="459"/>
              <w:rPr>
                <w:rFonts w:asciiTheme="minorHAnsi" w:hAnsiTheme="minorHAnsi"/>
                <w:sz w:val="22"/>
                <w:szCs w:val="22"/>
              </w:rPr>
            </w:pPr>
            <w:r w:rsidRPr="00E33E5F">
              <w:rPr>
                <w:rFonts w:asciiTheme="minorHAnsi" w:hAnsiTheme="minorHAnsi"/>
                <w:sz w:val="22"/>
                <w:szCs w:val="22"/>
              </w:rPr>
              <w:t>Records the results of the subcultures and final identification on the laboratory form for blood cultures</w:t>
            </w:r>
          </w:p>
          <w:p w14:paraId="4560CBC6" w14:textId="77777777" w:rsidR="004E4784" w:rsidRPr="00E33E5F" w:rsidRDefault="004E4784" w:rsidP="0049284C">
            <w:pPr>
              <w:pStyle w:val="ListParagraph"/>
              <w:ind w:left="459"/>
              <w:rPr>
                <w:rFonts w:asciiTheme="minorHAnsi" w:hAnsiTheme="minorHAnsi"/>
                <w:sz w:val="22"/>
                <w:szCs w:val="22"/>
              </w:rPr>
            </w:pPr>
            <w:r w:rsidRPr="00E33E5F">
              <w:rPr>
                <w:rFonts w:asciiTheme="minorHAnsi" w:hAnsiTheme="minorHAnsi"/>
                <w:sz w:val="22"/>
                <w:szCs w:val="22"/>
              </w:rPr>
              <w:t xml:space="preserve">Contacts the </w:t>
            </w:r>
            <w:r w:rsidR="0049284C" w:rsidRPr="00E33E5F">
              <w:rPr>
                <w:rFonts w:asciiTheme="minorHAnsi" w:hAnsiTheme="minorHAnsi"/>
                <w:sz w:val="22"/>
                <w:szCs w:val="22"/>
              </w:rPr>
              <w:t>clinician</w:t>
            </w:r>
            <w:r w:rsidRPr="00E33E5F">
              <w:rPr>
                <w:rFonts w:asciiTheme="minorHAnsi" w:hAnsiTheme="minorHAnsi"/>
                <w:sz w:val="22"/>
                <w:szCs w:val="22"/>
              </w:rPr>
              <w:t xml:space="preserve"> immediately </w:t>
            </w:r>
            <w:r w:rsidR="0049284C" w:rsidRPr="00E33E5F">
              <w:rPr>
                <w:rFonts w:asciiTheme="minorHAnsi" w:hAnsiTheme="minorHAnsi"/>
                <w:sz w:val="22"/>
                <w:szCs w:val="22"/>
              </w:rPr>
              <w:t>once the</w:t>
            </w:r>
            <w:r w:rsidRPr="00E33E5F">
              <w:rPr>
                <w:rFonts w:asciiTheme="minorHAnsi" w:hAnsiTheme="minorHAnsi"/>
                <w:sz w:val="22"/>
                <w:szCs w:val="22"/>
              </w:rPr>
              <w:t xml:space="preserve"> identification of the isolate</w:t>
            </w:r>
            <w:r w:rsidR="0049284C" w:rsidRPr="00E33E5F">
              <w:rPr>
                <w:rFonts w:asciiTheme="minorHAnsi" w:hAnsiTheme="minorHAnsi"/>
                <w:sz w:val="22"/>
                <w:szCs w:val="22"/>
              </w:rPr>
              <w:t xml:space="preserve"> is known</w:t>
            </w:r>
          </w:p>
        </w:tc>
      </w:tr>
    </w:tbl>
    <w:p w14:paraId="2D64294D" w14:textId="77777777" w:rsidR="00DE4193" w:rsidRPr="00E33E5F" w:rsidRDefault="00DE4193" w:rsidP="00AA0F31">
      <w:pPr>
        <w:pStyle w:val="Heading1"/>
        <w:spacing w:before="240"/>
        <w:ind w:left="431" w:hanging="431"/>
      </w:pPr>
      <w:r w:rsidRPr="00E33E5F">
        <w:t>Materials</w:t>
      </w:r>
    </w:p>
    <w:p w14:paraId="769130E8" w14:textId="77777777" w:rsidR="0049284C" w:rsidRPr="00E33E5F" w:rsidRDefault="0049284C" w:rsidP="0049284C">
      <w:pPr>
        <w:spacing w:after="0"/>
        <w:rPr>
          <w:lang w:val="en-US"/>
        </w:rPr>
      </w:pPr>
    </w:p>
    <w:p w14:paraId="3B0E2E7D" w14:textId="77777777" w:rsidR="00DE4193" w:rsidRPr="00E33E5F" w:rsidRDefault="004154C3" w:rsidP="00DE4193">
      <w:pPr>
        <w:numPr>
          <w:ilvl w:val="0"/>
          <w:numId w:val="6"/>
        </w:numPr>
        <w:spacing w:after="0" w:line="240" w:lineRule="auto"/>
        <w:jc w:val="both"/>
        <w:rPr>
          <w:rFonts w:ascii="Calibri" w:hAnsi="Calibri" w:cs="Calibri"/>
          <w:lang w:val="en-GB"/>
        </w:rPr>
      </w:pPr>
      <w:r w:rsidRPr="00E33E5F">
        <w:rPr>
          <w:rFonts w:ascii="Calibri" w:hAnsi="Calibri" w:cs="Calibri"/>
          <w:lang w:val="en-GB"/>
        </w:rPr>
        <w:t>Disposable g</w:t>
      </w:r>
      <w:r w:rsidR="00DE4193" w:rsidRPr="00E33E5F">
        <w:rPr>
          <w:rFonts w:ascii="Calibri" w:hAnsi="Calibri" w:cs="Calibri"/>
          <w:lang w:val="en-GB"/>
        </w:rPr>
        <w:t>loves</w:t>
      </w:r>
    </w:p>
    <w:p w14:paraId="2A1A5524" w14:textId="77777777" w:rsidR="00DE4193" w:rsidRPr="00E33E5F" w:rsidRDefault="00AA0F31" w:rsidP="00DE4193">
      <w:pPr>
        <w:numPr>
          <w:ilvl w:val="0"/>
          <w:numId w:val="6"/>
        </w:numPr>
        <w:spacing w:after="0" w:line="240" w:lineRule="auto"/>
        <w:jc w:val="both"/>
        <w:rPr>
          <w:rFonts w:ascii="Calibri" w:hAnsi="Calibri" w:cs="Calibri"/>
          <w:lang w:val="fr-FR"/>
        </w:rPr>
      </w:pPr>
      <w:proofErr w:type="spellStart"/>
      <w:r w:rsidRPr="00E33E5F">
        <w:rPr>
          <w:rFonts w:ascii="Calibri" w:hAnsi="Calibri" w:cs="Calibri"/>
          <w:lang w:val="fr-FR"/>
        </w:rPr>
        <w:t>Sterile</w:t>
      </w:r>
      <w:proofErr w:type="spellEnd"/>
      <w:r w:rsidRPr="00E33E5F">
        <w:rPr>
          <w:rFonts w:ascii="Calibri" w:hAnsi="Calibri" w:cs="Calibri"/>
          <w:lang w:val="fr-FR"/>
        </w:rPr>
        <w:t xml:space="preserve"> p</w:t>
      </w:r>
      <w:r w:rsidR="00DE4193" w:rsidRPr="00E33E5F">
        <w:rPr>
          <w:rFonts w:ascii="Calibri" w:hAnsi="Calibri" w:cs="Calibri"/>
          <w:lang w:val="fr-FR"/>
        </w:rPr>
        <w:t>lastic pasteur pipettes</w:t>
      </w:r>
      <w:r w:rsidR="0049284C" w:rsidRPr="00E33E5F">
        <w:rPr>
          <w:rFonts w:ascii="Calibri" w:hAnsi="Calibri" w:cs="Calibri"/>
          <w:lang w:val="fr-FR"/>
        </w:rPr>
        <w:t xml:space="preserve">, </w:t>
      </w:r>
      <w:proofErr w:type="spellStart"/>
      <w:r w:rsidR="0049284C" w:rsidRPr="00E33E5F">
        <w:rPr>
          <w:rFonts w:ascii="Calibri" w:hAnsi="Calibri" w:cs="Calibri"/>
          <w:lang w:val="fr-FR"/>
        </w:rPr>
        <w:t>disposable</w:t>
      </w:r>
      <w:proofErr w:type="spellEnd"/>
    </w:p>
    <w:p w14:paraId="4F4116DA" w14:textId="77777777" w:rsidR="00DE4193" w:rsidRPr="00E33E5F" w:rsidRDefault="007E3193" w:rsidP="00DE4193">
      <w:pPr>
        <w:numPr>
          <w:ilvl w:val="0"/>
          <w:numId w:val="6"/>
        </w:numPr>
        <w:spacing w:after="0" w:line="240" w:lineRule="auto"/>
        <w:jc w:val="both"/>
        <w:rPr>
          <w:rFonts w:ascii="Calibri" w:hAnsi="Calibri" w:cs="Calibri"/>
          <w:lang w:val="en-GB"/>
        </w:rPr>
      </w:pPr>
      <w:r w:rsidRPr="00E33E5F">
        <w:rPr>
          <w:rFonts w:ascii="Calibri" w:hAnsi="Calibri" w:cs="Calibri"/>
          <w:lang w:val="en-GB"/>
        </w:rPr>
        <w:t>21G needle and 5 ml syringes</w:t>
      </w:r>
    </w:p>
    <w:p w14:paraId="0F167BB2" w14:textId="77777777" w:rsidR="00DE4193" w:rsidRPr="00E33E5F" w:rsidRDefault="00DE4193" w:rsidP="00DE4193">
      <w:pPr>
        <w:numPr>
          <w:ilvl w:val="0"/>
          <w:numId w:val="6"/>
        </w:numPr>
        <w:spacing w:after="0" w:line="240" w:lineRule="auto"/>
        <w:jc w:val="both"/>
        <w:rPr>
          <w:rFonts w:ascii="Calibri" w:hAnsi="Calibri" w:cs="Calibri"/>
          <w:lang w:val="en-GB"/>
        </w:rPr>
      </w:pPr>
      <w:r w:rsidRPr="00E33E5F">
        <w:rPr>
          <w:rFonts w:ascii="Calibri" w:hAnsi="Calibri" w:cs="Calibri"/>
          <w:lang w:val="en-GB"/>
        </w:rPr>
        <w:t>Sharps container</w:t>
      </w:r>
    </w:p>
    <w:p w14:paraId="6C940E9D" w14:textId="77777777" w:rsidR="00DE4193" w:rsidRPr="00E33E5F" w:rsidRDefault="00DE4193" w:rsidP="00DE4193">
      <w:pPr>
        <w:numPr>
          <w:ilvl w:val="0"/>
          <w:numId w:val="6"/>
        </w:numPr>
        <w:spacing w:after="0" w:line="240" w:lineRule="auto"/>
        <w:jc w:val="both"/>
        <w:rPr>
          <w:rFonts w:ascii="Calibri" w:hAnsi="Calibri" w:cs="Calibri"/>
          <w:lang w:val="en-GB"/>
        </w:rPr>
      </w:pPr>
      <w:r w:rsidRPr="00E33E5F">
        <w:rPr>
          <w:rFonts w:ascii="Calibri" w:hAnsi="Calibri" w:cs="Calibri"/>
          <w:lang w:val="en-GB"/>
        </w:rPr>
        <w:t>70%</w:t>
      </w:r>
      <w:r w:rsidR="009906E6" w:rsidRPr="00E33E5F">
        <w:rPr>
          <w:rFonts w:ascii="Calibri" w:hAnsi="Calibri" w:cs="Calibri"/>
          <w:lang w:val="en-GB"/>
        </w:rPr>
        <w:t xml:space="preserve"> isopropyl</w:t>
      </w:r>
      <w:r w:rsidRPr="00E33E5F">
        <w:rPr>
          <w:rFonts w:ascii="Calibri" w:hAnsi="Calibri" w:cs="Calibri"/>
          <w:lang w:val="en-GB"/>
        </w:rPr>
        <w:t xml:space="preserve"> alcohol for disinfection</w:t>
      </w:r>
    </w:p>
    <w:p w14:paraId="07018AA9" w14:textId="77777777" w:rsidR="00DE4193" w:rsidRPr="00E33E5F" w:rsidRDefault="00DE4193" w:rsidP="00DE4193">
      <w:pPr>
        <w:numPr>
          <w:ilvl w:val="0"/>
          <w:numId w:val="6"/>
        </w:numPr>
        <w:spacing w:after="0" w:line="240" w:lineRule="auto"/>
        <w:jc w:val="both"/>
        <w:rPr>
          <w:rFonts w:ascii="Calibri" w:hAnsi="Calibri" w:cs="Calibri"/>
          <w:lang w:val="en-GB"/>
        </w:rPr>
      </w:pPr>
      <w:r w:rsidRPr="00E33E5F">
        <w:rPr>
          <w:rFonts w:ascii="Calibri" w:hAnsi="Calibri" w:cs="Calibri"/>
          <w:lang w:val="en-GB"/>
        </w:rPr>
        <w:t>Plastic or glass sterile tubes of approximately 5 ml</w:t>
      </w:r>
    </w:p>
    <w:p w14:paraId="61311EFA" w14:textId="77777777" w:rsidR="00C94DA3" w:rsidRPr="00E33E5F" w:rsidRDefault="00C94DA3" w:rsidP="00DE4193">
      <w:pPr>
        <w:numPr>
          <w:ilvl w:val="0"/>
          <w:numId w:val="6"/>
        </w:numPr>
        <w:spacing w:after="0" w:line="240" w:lineRule="auto"/>
        <w:jc w:val="both"/>
        <w:rPr>
          <w:rFonts w:ascii="Calibri" w:hAnsi="Calibri" w:cs="Calibri"/>
          <w:lang w:val="en-GB"/>
        </w:rPr>
      </w:pPr>
      <w:r w:rsidRPr="00E33E5F">
        <w:rPr>
          <w:rFonts w:ascii="Calibri" w:hAnsi="Calibri" w:cs="Calibri"/>
          <w:lang w:val="en-GB"/>
        </w:rPr>
        <w:t>Cryotubes of 2 ml</w:t>
      </w:r>
    </w:p>
    <w:p w14:paraId="347E55C1" w14:textId="77777777" w:rsidR="00DE4193" w:rsidRPr="00E33E5F" w:rsidRDefault="00DE4193" w:rsidP="00DE4193">
      <w:pPr>
        <w:numPr>
          <w:ilvl w:val="0"/>
          <w:numId w:val="6"/>
        </w:numPr>
        <w:spacing w:after="0" w:line="240" w:lineRule="auto"/>
        <w:jc w:val="both"/>
        <w:rPr>
          <w:rFonts w:ascii="Calibri" w:hAnsi="Calibri" w:cs="Calibri"/>
          <w:lang w:val="en-GB"/>
        </w:rPr>
      </w:pPr>
      <w:r w:rsidRPr="00E33E5F">
        <w:rPr>
          <w:rFonts w:ascii="Calibri" w:hAnsi="Calibri" w:cs="Calibri"/>
          <w:lang w:val="en-GB"/>
        </w:rPr>
        <w:t xml:space="preserve">Microscopic slides with frosted ends </w:t>
      </w:r>
    </w:p>
    <w:p w14:paraId="6DACAD65" w14:textId="77777777" w:rsidR="00DE4193" w:rsidRPr="00E33E5F" w:rsidRDefault="00DE4193" w:rsidP="00DE4193">
      <w:pPr>
        <w:numPr>
          <w:ilvl w:val="0"/>
          <w:numId w:val="6"/>
        </w:numPr>
        <w:spacing w:after="0" w:line="240" w:lineRule="auto"/>
        <w:jc w:val="both"/>
        <w:rPr>
          <w:rFonts w:ascii="Calibri" w:hAnsi="Calibri" w:cs="Calibri"/>
          <w:lang w:val="en-GB"/>
        </w:rPr>
      </w:pPr>
      <w:r w:rsidRPr="00E33E5F">
        <w:rPr>
          <w:rFonts w:ascii="Calibri" w:hAnsi="Calibri" w:cs="Calibri"/>
          <w:lang w:val="en-GB"/>
        </w:rPr>
        <w:t xml:space="preserve">Dyes for Gram staining (see </w:t>
      </w:r>
      <w:r w:rsidRPr="00E33E5F">
        <w:rPr>
          <w:rFonts w:ascii="Calibri" w:hAnsi="Calibri" w:cs="Calibri"/>
          <w:b/>
          <w:lang w:val="en-GB"/>
        </w:rPr>
        <w:t>TLM_PRO_104</w:t>
      </w:r>
      <w:r w:rsidRPr="00E33E5F">
        <w:rPr>
          <w:rFonts w:ascii="Calibri" w:hAnsi="Calibri" w:cs="Calibri"/>
          <w:lang w:val="en-GB"/>
        </w:rPr>
        <w:t xml:space="preserve"> Gram stain)</w:t>
      </w:r>
    </w:p>
    <w:p w14:paraId="1484E532" w14:textId="77777777" w:rsidR="00DE4193" w:rsidRPr="00E33E5F" w:rsidRDefault="00DE4193" w:rsidP="00DE4193">
      <w:pPr>
        <w:numPr>
          <w:ilvl w:val="0"/>
          <w:numId w:val="6"/>
        </w:numPr>
        <w:spacing w:after="0" w:line="240" w:lineRule="auto"/>
        <w:jc w:val="both"/>
        <w:rPr>
          <w:rFonts w:ascii="Calibri" w:hAnsi="Calibri" w:cs="Calibri"/>
          <w:lang w:val="en-GB"/>
        </w:rPr>
      </w:pPr>
      <w:r w:rsidRPr="00E33E5F">
        <w:rPr>
          <w:rFonts w:ascii="Calibri" w:hAnsi="Calibri" w:cs="Calibri"/>
          <w:lang w:val="en-GB"/>
        </w:rPr>
        <w:t xml:space="preserve">Microscope (100 x </w:t>
      </w:r>
      <w:r w:rsidR="0049284C" w:rsidRPr="00E33E5F">
        <w:rPr>
          <w:rFonts w:ascii="Calibri" w:hAnsi="Calibri" w:cs="Calibri"/>
          <w:lang w:val="en-GB"/>
        </w:rPr>
        <w:t>objective</w:t>
      </w:r>
      <w:r w:rsidRPr="00E33E5F">
        <w:rPr>
          <w:rFonts w:ascii="Calibri" w:hAnsi="Calibri" w:cs="Calibri"/>
          <w:lang w:val="en-GB"/>
        </w:rPr>
        <w:t>)</w:t>
      </w:r>
    </w:p>
    <w:p w14:paraId="4959590C" w14:textId="77777777" w:rsidR="00DE4193" w:rsidRPr="00E33E5F" w:rsidRDefault="00DE4193" w:rsidP="00DE4193">
      <w:pPr>
        <w:numPr>
          <w:ilvl w:val="0"/>
          <w:numId w:val="6"/>
        </w:numPr>
        <w:spacing w:after="0" w:line="240" w:lineRule="auto"/>
        <w:jc w:val="both"/>
        <w:rPr>
          <w:rFonts w:ascii="Calibri" w:hAnsi="Calibri" w:cs="Calibri"/>
          <w:lang w:val="en-GB"/>
        </w:rPr>
      </w:pPr>
      <w:r w:rsidRPr="00E33E5F">
        <w:rPr>
          <w:rFonts w:ascii="Calibri" w:hAnsi="Calibri" w:cs="Calibri"/>
          <w:lang w:val="en-GB"/>
        </w:rPr>
        <w:t>Immersion oil</w:t>
      </w:r>
    </w:p>
    <w:p w14:paraId="03BA0FCF" w14:textId="77777777" w:rsidR="00DE4193" w:rsidRPr="00E33E5F" w:rsidRDefault="00DE4193" w:rsidP="00DE4193">
      <w:pPr>
        <w:numPr>
          <w:ilvl w:val="0"/>
          <w:numId w:val="6"/>
        </w:numPr>
        <w:spacing w:after="0" w:line="240" w:lineRule="auto"/>
        <w:jc w:val="both"/>
        <w:rPr>
          <w:rFonts w:ascii="Calibri" w:hAnsi="Calibri" w:cs="Calibri"/>
          <w:lang w:val="en-GB"/>
        </w:rPr>
      </w:pPr>
      <w:r w:rsidRPr="00E33E5F">
        <w:rPr>
          <w:rFonts w:ascii="Calibri" w:hAnsi="Calibri" w:cs="Calibri"/>
          <w:lang w:val="en-GB"/>
        </w:rPr>
        <w:t>Blood agar (or GC agar base with dehydrated haemoglobin powder)</w:t>
      </w:r>
    </w:p>
    <w:p w14:paraId="13FD21A3" w14:textId="77777777" w:rsidR="00DE4193" w:rsidRPr="00E33E5F" w:rsidRDefault="00DE4193" w:rsidP="00DE4193">
      <w:pPr>
        <w:numPr>
          <w:ilvl w:val="0"/>
          <w:numId w:val="6"/>
        </w:numPr>
        <w:spacing w:after="0" w:line="240" w:lineRule="auto"/>
        <w:jc w:val="both"/>
        <w:rPr>
          <w:rFonts w:ascii="Calibri" w:hAnsi="Calibri" w:cs="Calibri"/>
          <w:lang w:val="en-GB"/>
        </w:rPr>
      </w:pPr>
      <w:r w:rsidRPr="00E33E5F">
        <w:rPr>
          <w:rFonts w:ascii="Calibri" w:hAnsi="Calibri" w:cs="Calibri"/>
          <w:lang w:val="en-GB"/>
        </w:rPr>
        <w:t>Chocolate agar</w:t>
      </w:r>
    </w:p>
    <w:p w14:paraId="71002ED9" w14:textId="4C0883E8" w:rsidR="00DE4193" w:rsidRPr="00E33E5F" w:rsidRDefault="00234817" w:rsidP="00DE4193">
      <w:pPr>
        <w:numPr>
          <w:ilvl w:val="0"/>
          <w:numId w:val="6"/>
        </w:numPr>
        <w:spacing w:after="0" w:line="240" w:lineRule="auto"/>
        <w:jc w:val="both"/>
        <w:rPr>
          <w:rFonts w:ascii="Calibri" w:hAnsi="Calibri" w:cs="Calibri"/>
          <w:lang w:val="en-GB"/>
        </w:rPr>
      </w:pPr>
      <w:r w:rsidRPr="00E33E5F">
        <w:rPr>
          <w:rFonts w:ascii="Calibri" w:hAnsi="Calibri" w:cs="Calibri"/>
          <w:lang w:val="en-GB"/>
        </w:rPr>
        <w:t>M</w:t>
      </w:r>
      <w:r w:rsidR="00DE4193" w:rsidRPr="00E33E5F">
        <w:rPr>
          <w:rFonts w:ascii="Calibri" w:hAnsi="Calibri" w:cs="Calibri"/>
          <w:lang w:val="en-GB"/>
        </w:rPr>
        <w:t>cConkey III agar</w:t>
      </w:r>
    </w:p>
    <w:p w14:paraId="7DB92E4C" w14:textId="581A418D" w:rsidR="0085613C" w:rsidRPr="00E33E5F" w:rsidRDefault="0085613C" w:rsidP="00DE4193">
      <w:pPr>
        <w:numPr>
          <w:ilvl w:val="0"/>
          <w:numId w:val="6"/>
        </w:numPr>
        <w:spacing w:after="0" w:line="240" w:lineRule="auto"/>
        <w:jc w:val="both"/>
        <w:rPr>
          <w:rFonts w:ascii="Calibri" w:hAnsi="Calibri" w:cs="Calibri"/>
          <w:lang w:val="en-GB"/>
        </w:rPr>
      </w:pPr>
      <w:r w:rsidRPr="00E33E5F">
        <w:rPr>
          <w:rFonts w:ascii="Calibri" w:hAnsi="Calibri" w:cs="Calibri"/>
          <w:lang w:val="en-GB"/>
        </w:rPr>
        <w:t>Mannitol salt agar (MSA)</w:t>
      </w:r>
    </w:p>
    <w:p w14:paraId="2F12235C" w14:textId="77777777" w:rsidR="00DE4193" w:rsidRPr="00E33E5F" w:rsidRDefault="00DE4193" w:rsidP="00DE4193">
      <w:pPr>
        <w:numPr>
          <w:ilvl w:val="0"/>
          <w:numId w:val="6"/>
        </w:numPr>
        <w:spacing w:after="0" w:line="240" w:lineRule="auto"/>
        <w:jc w:val="both"/>
        <w:rPr>
          <w:rFonts w:ascii="Calibri" w:hAnsi="Calibri" w:cs="Calibri"/>
          <w:lang w:val="en-GB"/>
        </w:rPr>
      </w:pPr>
      <w:r w:rsidRPr="00E33E5F">
        <w:rPr>
          <w:rFonts w:ascii="Calibri" w:hAnsi="Calibri" w:cs="Calibri"/>
          <w:lang w:val="en-GB"/>
        </w:rPr>
        <w:t>Optochin disks</w:t>
      </w:r>
    </w:p>
    <w:p w14:paraId="65E342E2" w14:textId="77777777" w:rsidR="00C73A7C" w:rsidRPr="00E33E5F" w:rsidRDefault="00C73A7C" w:rsidP="00DE4193">
      <w:pPr>
        <w:numPr>
          <w:ilvl w:val="0"/>
          <w:numId w:val="6"/>
        </w:numPr>
        <w:spacing w:after="0" w:line="240" w:lineRule="auto"/>
        <w:jc w:val="both"/>
        <w:rPr>
          <w:rFonts w:ascii="Calibri" w:hAnsi="Calibri" w:cs="Calibri"/>
          <w:lang w:val="en-GB"/>
        </w:rPr>
      </w:pPr>
      <w:r w:rsidRPr="00E33E5F">
        <w:rPr>
          <w:rFonts w:ascii="Calibri" w:hAnsi="Calibri" w:cs="Calibri"/>
          <w:lang w:val="en-GB"/>
        </w:rPr>
        <w:t>Bacitracin disks</w:t>
      </w:r>
    </w:p>
    <w:p w14:paraId="5A89B65C" w14:textId="77777777" w:rsidR="00DE4193" w:rsidRPr="00E33E5F" w:rsidRDefault="00DE4193" w:rsidP="00DE4193">
      <w:pPr>
        <w:numPr>
          <w:ilvl w:val="0"/>
          <w:numId w:val="6"/>
        </w:numPr>
        <w:spacing w:after="0" w:line="240" w:lineRule="auto"/>
        <w:jc w:val="both"/>
        <w:rPr>
          <w:rFonts w:ascii="Calibri" w:hAnsi="Calibri" w:cs="Calibri"/>
          <w:lang w:val="en-GB"/>
        </w:rPr>
      </w:pPr>
      <w:r w:rsidRPr="00E33E5F">
        <w:rPr>
          <w:rFonts w:ascii="Calibri" w:hAnsi="Calibri" w:cs="Calibri"/>
          <w:lang w:val="en-GB"/>
        </w:rPr>
        <w:t>Colistin disks</w:t>
      </w:r>
    </w:p>
    <w:p w14:paraId="7025D497" w14:textId="77777777" w:rsidR="00DE4193" w:rsidRPr="00E33E5F" w:rsidRDefault="00DE4193" w:rsidP="00DE4193">
      <w:pPr>
        <w:numPr>
          <w:ilvl w:val="0"/>
          <w:numId w:val="6"/>
        </w:numPr>
        <w:spacing w:after="0" w:line="240" w:lineRule="auto"/>
        <w:jc w:val="both"/>
        <w:rPr>
          <w:rFonts w:ascii="Calibri" w:hAnsi="Calibri" w:cs="Calibri"/>
          <w:lang w:val="en-GB"/>
        </w:rPr>
      </w:pPr>
      <w:r w:rsidRPr="00E33E5F">
        <w:rPr>
          <w:rFonts w:ascii="Calibri" w:hAnsi="Calibri" w:cs="Calibri"/>
          <w:lang w:val="en-GB"/>
        </w:rPr>
        <w:t>Nalidixic acid disks</w:t>
      </w:r>
    </w:p>
    <w:p w14:paraId="765997A5" w14:textId="77777777" w:rsidR="00DE4193" w:rsidRPr="00E33E5F" w:rsidRDefault="001774D4" w:rsidP="00DE4193">
      <w:pPr>
        <w:numPr>
          <w:ilvl w:val="0"/>
          <w:numId w:val="6"/>
        </w:numPr>
        <w:spacing w:after="0" w:line="240" w:lineRule="auto"/>
        <w:jc w:val="both"/>
        <w:rPr>
          <w:rFonts w:ascii="Calibri" w:hAnsi="Calibri" w:cs="Calibri"/>
          <w:lang w:val="en-GB"/>
        </w:rPr>
      </w:pPr>
      <w:r w:rsidRPr="00E33E5F">
        <w:rPr>
          <w:rFonts w:ascii="Calibri" w:hAnsi="Calibri" w:cs="Calibri"/>
          <w:lang w:val="en-GB"/>
        </w:rPr>
        <w:t>Sterile t</w:t>
      </w:r>
      <w:r w:rsidR="00DE4193" w:rsidRPr="00E33E5F">
        <w:rPr>
          <w:rFonts w:ascii="Calibri" w:hAnsi="Calibri" w:cs="Calibri"/>
          <w:lang w:val="en-GB"/>
        </w:rPr>
        <w:t>weezers</w:t>
      </w:r>
    </w:p>
    <w:p w14:paraId="661B7945" w14:textId="77777777" w:rsidR="00DE4193" w:rsidRPr="00E33E5F" w:rsidRDefault="00DE4193" w:rsidP="00DE4193">
      <w:pPr>
        <w:numPr>
          <w:ilvl w:val="0"/>
          <w:numId w:val="6"/>
        </w:numPr>
        <w:spacing w:after="0" w:line="240" w:lineRule="auto"/>
        <w:jc w:val="both"/>
        <w:rPr>
          <w:rFonts w:ascii="Calibri" w:hAnsi="Calibri" w:cs="Calibri"/>
          <w:lang w:val="en-GB"/>
        </w:rPr>
      </w:pPr>
      <w:r w:rsidRPr="00E33E5F">
        <w:rPr>
          <w:rFonts w:ascii="Calibri" w:hAnsi="Calibri" w:cs="Calibri"/>
          <w:lang w:val="en-GB"/>
        </w:rPr>
        <w:t>Sterile inoculation loops</w:t>
      </w:r>
    </w:p>
    <w:p w14:paraId="47082E4C" w14:textId="77777777" w:rsidR="00DE4193" w:rsidRPr="00E33E5F" w:rsidRDefault="00DE4193" w:rsidP="00DE4193">
      <w:pPr>
        <w:numPr>
          <w:ilvl w:val="0"/>
          <w:numId w:val="6"/>
        </w:numPr>
        <w:spacing w:after="0" w:line="240" w:lineRule="auto"/>
        <w:jc w:val="both"/>
        <w:rPr>
          <w:rFonts w:ascii="Calibri" w:hAnsi="Calibri" w:cs="Calibri"/>
          <w:lang w:val="en-GB"/>
        </w:rPr>
      </w:pPr>
      <w:r w:rsidRPr="00E33E5F">
        <w:rPr>
          <w:rFonts w:ascii="Calibri" w:hAnsi="Calibri" w:cs="Calibri"/>
          <w:lang w:val="en-GB"/>
        </w:rPr>
        <w:t>Bunsen burner</w:t>
      </w:r>
    </w:p>
    <w:p w14:paraId="1FE4F879" w14:textId="77777777" w:rsidR="00DE4193" w:rsidRPr="00E33E5F" w:rsidRDefault="00DE4193" w:rsidP="00DE4193">
      <w:pPr>
        <w:numPr>
          <w:ilvl w:val="0"/>
          <w:numId w:val="6"/>
        </w:numPr>
        <w:spacing w:after="0" w:line="240" w:lineRule="auto"/>
        <w:jc w:val="both"/>
        <w:rPr>
          <w:rFonts w:ascii="Calibri" w:hAnsi="Calibri" w:cs="Calibri"/>
          <w:lang w:val="en-GB"/>
        </w:rPr>
      </w:pPr>
      <w:r w:rsidRPr="00E33E5F">
        <w:rPr>
          <w:rFonts w:ascii="Calibri" w:hAnsi="Calibri" w:cs="Calibri"/>
          <w:lang w:val="en-GB"/>
        </w:rPr>
        <w:t>Incubator at 36±1°C</w:t>
      </w:r>
    </w:p>
    <w:p w14:paraId="2E1CEBC9" w14:textId="77777777" w:rsidR="00DE4193" w:rsidRPr="00E33E5F" w:rsidRDefault="00DE4193" w:rsidP="00DE4193">
      <w:pPr>
        <w:numPr>
          <w:ilvl w:val="0"/>
          <w:numId w:val="6"/>
        </w:numPr>
        <w:spacing w:after="0" w:line="240" w:lineRule="auto"/>
        <w:jc w:val="both"/>
        <w:rPr>
          <w:rFonts w:ascii="Calibri" w:hAnsi="Calibri" w:cs="Calibri"/>
          <w:lang w:val="en-GB"/>
        </w:rPr>
      </w:pPr>
      <w:r w:rsidRPr="00E33E5F">
        <w:rPr>
          <w:rFonts w:ascii="Calibri" w:hAnsi="Calibri" w:cs="Calibri"/>
          <w:lang w:val="en-GB"/>
        </w:rPr>
        <w:t>Candle Jar/ CO2 jar (</w:t>
      </w:r>
      <w:proofErr w:type="spellStart"/>
      <w:r w:rsidRPr="00E33E5F">
        <w:rPr>
          <w:rFonts w:ascii="Calibri" w:hAnsi="Calibri" w:cs="Calibri"/>
          <w:lang w:val="en-GB"/>
        </w:rPr>
        <w:t>GaspakTM</w:t>
      </w:r>
      <w:proofErr w:type="spellEnd"/>
      <w:r w:rsidRPr="00E33E5F">
        <w:rPr>
          <w:rFonts w:ascii="Calibri" w:hAnsi="Calibri" w:cs="Calibri"/>
          <w:lang w:val="en-GB"/>
        </w:rPr>
        <w:t xml:space="preserve"> EZ CO2 Pouch)</w:t>
      </w:r>
    </w:p>
    <w:p w14:paraId="268E4FD8" w14:textId="77777777" w:rsidR="00DE4193" w:rsidRPr="00E33E5F" w:rsidRDefault="00DE4193" w:rsidP="00DE4193">
      <w:pPr>
        <w:numPr>
          <w:ilvl w:val="0"/>
          <w:numId w:val="6"/>
        </w:numPr>
        <w:spacing w:after="0" w:line="240" w:lineRule="auto"/>
        <w:jc w:val="both"/>
        <w:rPr>
          <w:rFonts w:ascii="Calibri" w:hAnsi="Calibri" w:cs="Calibri"/>
          <w:lang w:val="en-GB"/>
        </w:rPr>
      </w:pPr>
      <w:r w:rsidRPr="00E33E5F">
        <w:rPr>
          <w:rFonts w:ascii="Calibri" w:hAnsi="Calibri" w:cs="Calibri"/>
          <w:lang w:val="en-GB"/>
        </w:rPr>
        <w:t>Labels/</w:t>
      </w:r>
      <w:r w:rsidR="0049284C" w:rsidRPr="00E33E5F">
        <w:rPr>
          <w:rFonts w:ascii="Calibri" w:hAnsi="Calibri" w:cs="Calibri"/>
          <w:lang w:val="en-GB"/>
        </w:rPr>
        <w:t>marker</w:t>
      </w:r>
    </w:p>
    <w:p w14:paraId="3C99D26F" w14:textId="77777777" w:rsidR="00AA0F31" w:rsidRPr="00E33E5F" w:rsidRDefault="00AA0F31" w:rsidP="00AA0F31">
      <w:pPr>
        <w:spacing w:after="0" w:line="240" w:lineRule="auto"/>
        <w:ind w:left="1080"/>
        <w:jc w:val="both"/>
        <w:rPr>
          <w:rFonts w:ascii="Calibri" w:hAnsi="Calibri" w:cs="Calibri"/>
          <w:lang w:val="en-GB"/>
        </w:rPr>
      </w:pPr>
    </w:p>
    <w:p w14:paraId="742AB24E" w14:textId="77777777" w:rsidR="00DE4193" w:rsidRPr="00E33E5F" w:rsidRDefault="000C4021" w:rsidP="00AA0F31">
      <w:pPr>
        <w:pStyle w:val="Heading1"/>
        <w:spacing w:before="240"/>
        <w:ind w:left="431" w:hanging="431"/>
      </w:pPr>
      <w:r w:rsidRPr="00E33E5F">
        <w:rPr>
          <w:bCs w:val="0"/>
        </w:rPr>
        <w:lastRenderedPageBreak/>
        <w:t>Procedure</w:t>
      </w:r>
      <w:r w:rsidR="007B1E9D" w:rsidRPr="00E33E5F">
        <w:rPr>
          <w:bCs w:val="0"/>
        </w:rPr>
        <w:t>s</w:t>
      </w:r>
    </w:p>
    <w:p w14:paraId="25074D34" w14:textId="77777777" w:rsidR="00DE4193" w:rsidRPr="00E33E5F" w:rsidRDefault="00DE4193" w:rsidP="00AA0F31">
      <w:pPr>
        <w:spacing w:after="0" w:line="240" w:lineRule="auto"/>
        <w:jc w:val="both"/>
        <w:rPr>
          <w:rFonts w:ascii="Calibri" w:hAnsi="Calibri" w:cs="Calibri"/>
          <w:lang w:val="en-GB"/>
        </w:rPr>
      </w:pPr>
    </w:p>
    <w:p w14:paraId="242988E7" w14:textId="277F1003" w:rsidR="006934D0" w:rsidRPr="00E33E5F" w:rsidRDefault="006934D0" w:rsidP="00AA0F31">
      <w:pPr>
        <w:numPr>
          <w:ilvl w:val="0"/>
          <w:numId w:val="2"/>
        </w:numPr>
        <w:spacing w:after="0" w:line="240" w:lineRule="auto"/>
        <w:ind w:left="1077" w:hanging="357"/>
        <w:jc w:val="both"/>
        <w:rPr>
          <w:rFonts w:ascii="Calibri" w:hAnsi="Calibri" w:cs="Calibri"/>
          <w:lang w:val="en-GB"/>
        </w:rPr>
      </w:pPr>
      <w:r w:rsidRPr="00E33E5F">
        <w:rPr>
          <w:rFonts w:ascii="Calibri" w:hAnsi="Calibri" w:cs="Calibri"/>
          <w:lang w:val="en-GB"/>
        </w:rPr>
        <w:t xml:space="preserve">If a blood culture bottle shows signs of growth, document </w:t>
      </w:r>
      <w:r w:rsidR="0049284C" w:rsidRPr="00E33E5F">
        <w:rPr>
          <w:rFonts w:ascii="Calibri" w:hAnsi="Calibri" w:cs="Calibri"/>
          <w:lang w:val="en-GB"/>
        </w:rPr>
        <w:t xml:space="preserve">the </w:t>
      </w:r>
      <w:r w:rsidRPr="00E33E5F">
        <w:rPr>
          <w:rFonts w:ascii="Calibri" w:hAnsi="Calibri" w:cs="Calibri"/>
          <w:lang w:val="en-GB"/>
        </w:rPr>
        <w:t xml:space="preserve">date </w:t>
      </w:r>
      <w:r w:rsidR="00420EA1" w:rsidRPr="00E33E5F">
        <w:rPr>
          <w:rFonts w:ascii="Calibri" w:hAnsi="Calibri" w:cs="Calibri"/>
          <w:lang w:val="en-GB"/>
        </w:rPr>
        <w:t xml:space="preserve">and time </w:t>
      </w:r>
      <w:r w:rsidRPr="00E33E5F">
        <w:rPr>
          <w:rFonts w:ascii="Calibri" w:hAnsi="Calibri" w:cs="Calibri"/>
          <w:lang w:val="en-GB"/>
        </w:rPr>
        <w:t xml:space="preserve">of positivity </w:t>
      </w:r>
      <w:r w:rsidR="000C4021" w:rsidRPr="00E33E5F">
        <w:rPr>
          <w:rFonts w:ascii="Calibri" w:hAnsi="Calibri" w:cs="Calibri"/>
          <w:lang w:val="en-GB"/>
        </w:rPr>
        <w:t>on the laboratory form</w:t>
      </w:r>
    </w:p>
    <w:p w14:paraId="6875C48E" w14:textId="77777777" w:rsidR="006934D0" w:rsidRPr="00E33E5F" w:rsidRDefault="0049284C" w:rsidP="006934D0">
      <w:pPr>
        <w:numPr>
          <w:ilvl w:val="0"/>
          <w:numId w:val="2"/>
        </w:numPr>
        <w:spacing w:after="0" w:line="240" w:lineRule="auto"/>
        <w:jc w:val="both"/>
        <w:rPr>
          <w:rFonts w:ascii="Calibri" w:hAnsi="Calibri" w:cs="Calibri"/>
          <w:lang w:val="en-GB"/>
        </w:rPr>
      </w:pPr>
      <w:r w:rsidRPr="00E33E5F">
        <w:rPr>
          <w:rFonts w:ascii="Calibri" w:hAnsi="Calibri" w:cs="Calibri"/>
          <w:lang w:val="en-GB"/>
        </w:rPr>
        <w:t xml:space="preserve">If </w:t>
      </w:r>
      <w:r w:rsidR="000F6758" w:rsidRPr="00E33E5F">
        <w:rPr>
          <w:rFonts w:ascii="Calibri" w:hAnsi="Calibri" w:cs="Calibri"/>
          <w:lang w:val="en-GB"/>
        </w:rPr>
        <w:t xml:space="preserve">a safety cabinet is </w:t>
      </w:r>
      <w:r w:rsidRPr="00E33E5F">
        <w:rPr>
          <w:rFonts w:ascii="Calibri" w:hAnsi="Calibri" w:cs="Calibri"/>
          <w:lang w:val="en-GB"/>
        </w:rPr>
        <w:t>present</w:t>
      </w:r>
      <w:r w:rsidR="006934D0" w:rsidRPr="00E33E5F">
        <w:rPr>
          <w:rFonts w:ascii="Calibri" w:hAnsi="Calibri" w:cs="Calibri"/>
          <w:lang w:val="en-GB"/>
        </w:rPr>
        <w:t xml:space="preserve">, perform </w:t>
      </w:r>
      <w:r w:rsidRPr="00E33E5F">
        <w:rPr>
          <w:rFonts w:ascii="Calibri" w:hAnsi="Calibri" w:cs="Calibri"/>
          <w:lang w:val="en-GB"/>
        </w:rPr>
        <w:t xml:space="preserve">the </w:t>
      </w:r>
      <w:r w:rsidR="006934D0" w:rsidRPr="00E33E5F">
        <w:rPr>
          <w:rFonts w:ascii="Calibri" w:hAnsi="Calibri" w:cs="Calibri"/>
          <w:lang w:val="en-GB"/>
        </w:rPr>
        <w:t xml:space="preserve">preparation of the Gram stain and subculture in the safety cabinet. </w:t>
      </w:r>
    </w:p>
    <w:p w14:paraId="09027619" w14:textId="77777777" w:rsidR="00605DED" w:rsidRPr="00E33E5F" w:rsidRDefault="006934D0" w:rsidP="006934D0">
      <w:pPr>
        <w:numPr>
          <w:ilvl w:val="0"/>
          <w:numId w:val="2"/>
        </w:numPr>
        <w:spacing w:after="0" w:line="240" w:lineRule="auto"/>
        <w:jc w:val="both"/>
        <w:rPr>
          <w:rFonts w:ascii="Calibri" w:hAnsi="Calibri" w:cs="Calibri"/>
          <w:lang w:val="en-GB"/>
        </w:rPr>
      </w:pPr>
      <w:r w:rsidRPr="00E33E5F">
        <w:rPr>
          <w:rFonts w:ascii="Calibri" w:hAnsi="Calibri" w:cs="Calibri"/>
          <w:b/>
          <w:lang w:val="en-GB"/>
        </w:rPr>
        <w:t>If no safety cabinet is present</w:t>
      </w:r>
      <w:r w:rsidRPr="00E33E5F">
        <w:rPr>
          <w:rFonts w:ascii="Calibri" w:hAnsi="Calibri" w:cs="Calibri"/>
          <w:lang w:val="en-GB"/>
        </w:rPr>
        <w:t xml:space="preserve">, follow the </w:t>
      </w:r>
      <w:r w:rsidR="000F6758" w:rsidRPr="00E33E5F">
        <w:rPr>
          <w:rFonts w:ascii="Calibri" w:hAnsi="Calibri" w:cs="Calibri"/>
          <w:lang w:val="en-GB"/>
        </w:rPr>
        <w:t xml:space="preserve">normal </w:t>
      </w:r>
      <w:r w:rsidRPr="00E33E5F">
        <w:rPr>
          <w:rFonts w:ascii="Calibri" w:hAnsi="Calibri" w:cs="Calibri"/>
          <w:lang w:val="en-GB"/>
        </w:rPr>
        <w:t>precaution</w:t>
      </w:r>
      <w:r w:rsidR="0049284C" w:rsidRPr="00E33E5F">
        <w:rPr>
          <w:rFonts w:ascii="Calibri" w:hAnsi="Calibri" w:cs="Calibri"/>
          <w:lang w:val="en-GB"/>
        </w:rPr>
        <w:t>s</w:t>
      </w:r>
      <w:r w:rsidRPr="00E33E5F">
        <w:rPr>
          <w:rFonts w:ascii="Calibri" w:hAnsi="Calibri" w:cs="Calibri"/>
          <w:lang w:val="en-GB"/>
        </w:rPr>
        <w:t xml:space="preserve"> procedures (see </w:t>
      </w:r>
      <w:r w:rsidRPr="00E33E5F">
        <w:rPr>
          <w:rFonts w:ascii="Calibri" w:hAnsi="Calibri" w:cs="Calibri"/>
          <w:b/>
          <w:lang w:val="en-GB"/>
        </w:rPr>
        <w:t>TLM_RD_004</w:t>
      </w:r>
      <w:r w:rsidR="00E97702" w:rsidRPr="00E33E5F">
        <w:rPr>
          <w:rFonts w:ascii="Calibri" w:hAnsi="Calibri" w:cs="Calibri"/>
          <w:b/>
          <w:lang w:val="en-GB"/>
        </w:rPr>
        <w:t xml:space="preserve"> </w:t>
      </w:r>
      <w:r w:rsidR="000F6758" w:rsidRPr="00E33E5F">
        <w:rPr>
          <w:rFonts w:ascii="Calibri" w:hAnsi="Calibri" w:cs="Calibri"/>
          <w:lang w:val="en-GB"/>
        </w:rPr>
        <w:t>Biosafety level guidelines</w:t>
      </w:r>
      <w:r w:rsidRPr="00E33E5F">
        <w:rPr>
          <w:rFonts w:ascii="Calibri" w:hAnsi="Calibri" w:cs="Calibri"/>
          <w:lang w:val="en-GB"/>
        </w:rPr>
        <w:t xml:space="preserve">). </w:t>
      </w:r>
    </w:p>
    <w:p w14:paraId="3E794FE2" w14:textId="77777777" w:rsidR="00605DED" w:rsidRPr="00E33E5F" w:rsidRDefault="00605DED" w:rsidP="00605DED">
      <w:pPr>
        <w:numPr>
          <w:ilvl w:val="0"/>
          <w:numId w:val="2"/>
        </w:numPr>
        <w:spacing w:after="0" w:line="240" w:lineRule="auto"/>
        <w:jc w:val="both"/>
        <w:rPr>
          <w:rFonts w:ascii="Calibri" w:hAnsi="Calibri" w:cs="Calibri"/>
          <w:lang w:val="en-GB"/>
        </w:rPr>
      </w:pPr>
      <w:r w:rsidRPr="00E33E5F">
        <w:rPr>
          <w:rFonts w:ascii="Calibri" w:hAnsi="Calibri" w:cs="Calibri"/>
          <w:lang w:val="en-GB"/>
        </w:rPr>
        <w:t xml:space="preserve">Take extra precautions when working with samples </w:t>
      </w:r>
      <w:r w:rsidRPr="00E33E5F">
        <w:rPr>
          <w:rFonts w:ascii="Calibri" w:hAnsi="Calibri" w:cs="Calibri"/>
          <w:b/>
          <w:lang w:val="en-GB"/>
        </w:rPr>
        <w:t xml:space="preserve">suspected of </w:t>
      </w:r>
      <w:r w:rsidRPr="00E33E5F">
        <w:rPr>
          <w:rFonts w:ascii="Calibri" w:hAnsi="Calibri" w:cs="Calibri"/>
          <w:b/>
          <w:i/>
          <w:lang w:val="en-GB"/>
        </w:rPr>
        <w:t>Brucella</w:t>
      </w:r>
      <w:r w:rsidR="000F6758" w:rsidRPr="00E33E5F">
        <w:rPr>
          <w:rFonts w:ascii="Calibri" w:hAnsi="Calibri" w:cs="Calibri"/>
          <w:lang w:val="en-GB"/>
        </w:rPr>
        <w:t xml:space="preserve"> (see also TLM_RD_004</w:t>
      </w:r>
      <w:r w:rsidRPr="00E33E5F">
        <w:rPr>
          <w:rFonts w:ascii="Calibri" w:hAnsi="Calibri" w:cs="Calibri"/>
          <w:lang w:val="en-GB"/>
        </w:rPr>
        <w:t>):</w:t>
      </w:r>
    </w:p>
    <w:p w14:paraId="4EFA70C9" w14:textId="77777777" w:rsidR="00605DED" w:rsidRPr="00E33E5F" w:rsidRDefault="00605DED" w:rsidP="00605DED">
      <w:pPr>
        <w:numPr>
          <w:ilvl w:val="1"/>
          <w:numId w:val="2"/>
        </w:numPr>
        <w:spacing w:after="0" w:line="240" w:lineRule="auto"/>
        <w:jc w:val="both"/>
        <w:rPr>
          <w:rFonts w:ascii="Calibri" w:hAnsi="Calibri" w:cs="Calibri"/>
          <w:lang w:val="en-GB"/>
        </w:rPr>
      </w:pPr>
      <w:r w:rsidRPr="00E33E5F">
        <w:rPr>
          <w:rFonts w:ascii="Calibri" w:hAnsi="Calibri" w:cs="Calibri"/>
          <w:lang w:val="en-GB"/>
        </w:rPr>
        <w:t>Use biosafety cabinet if available</w:t>
      </w:r>
    </w:p>
    <w:p w14:paraId="78C5A722" w14:textId="77777777" w:rsidR="00605DED" w:rsidRPr="00E33E5F" w:rsidRDefault="00605DED" w:rsidP="00605DED">
      <w:pPr>
        <w:numPr>
          <w:ilvl w:val="1"/>
          <w:numId w:val="2"/>
        </w:numPr>
        <w:spacing w:after="0" w:line="240" w:lineRule="auto"/>
        <w:jc w:val="both"/>
        <w:rPr>
          <w:rFonts w:ascii="Calibri" w:hAnsi="Calibri" w:cs="Calibri"/>
          <w:lang w:val="en-GB"/>
        </w:rPr>
      </w:pPr>
      <w:r w:rsidRPr="00E33E5F">
        <w:rPr>
          <w:rFonts w:ascii="Calibri" w:hAnsi="Calibri" w:cs="Calibri"/>
          <w:lang w:val="en-GB"/>
        </w:rPr>
        <w:t>If no biosafety cabinet: use disposable gloves, (surgical) mask and safety goggles or face shield (PPE)</w:t>
      </w:r>
    </w:p>
    <w:p w14:paraId="51A9B491" w14:textId="77777777" w:rsidR="00605DED" w:rsidRPr="00E33E5F" w:rsidRDefault="00605DED" w:rsidP="00605DED">
      <w:pPr>
        <w:numPr>
          <w:ilvl w:val="1"/>
          <w:numId w:val="2"/>
        </w:numPr>
        <w:spacing w:after="0" w:line="240" w:lineRule="auto"/>
        <w:jc w:val="both"/>
        <w:rPr>
          <w:rFonts w:ascii="Calibri" w:hAnsi="Calibri" w:cs="Calibri"/>
          <w:lang w:val="en-GB"/>
        </w:rPr>
      </w:pPr>
      <w:r w:rsidRPr="00E33E5F">
        <w:rPr>
          <w:rFonts w:ascii="Calibri" w:hAnsi="Calibri" w:cs="Calibri"/>
          <w:lang w:val="en-GB"/>
        </w:rPr>
        <w:t xml:space="preserve">Put the disposable gloves and cultures for waste in an autoclavable plastic bag. Autoclave this bag, then </w:t>
      </w:r>
      <w:r w:rsidR="0049284C" w:rsidRPr="00E33E5F">
        <w:rPr>
          <w:rFonts w:ascii="Calibri" w:hAnsi="Calibri" w:cs="Calibri"/>
          <w:lang w:val="en-GB"/>
        </w:rPr>
        <w:t>dispose it as</w:t>
      </w:r>
      <w:r w:rsidRPr="00E33E5F">
        <w:rPr>
          <w:rFonts w:ascii="Calibri" w:hAnsi="Calibri" w:cs="Calibri"/>
          <w:lang w:val="en-GB"/>
        </w:rPr>
        <w:t xml:space="preserve"> infectious waste</w:t>
      </w:r>
    </w:p>
    <w:p w14:paraId="76810A32" w14:textId="77777777" w:rsidR="006934D0" w:rsidRPr="00E33E5F" w:rsidRDefault="00605DED" w:rsidP="00605DED">
      <w:pPr>
        <w:numPr>
          <w:ilvl w:val="1"/>
          <w:numId w:val="2"/>
        </w:numPr>
        <w:spacing w:after="0" w:line="240" w:lineRule="auto"/>
        <w:jc w:val="both"/>
        <w:rPr>
          <w:rFonts w:ascii="Calibri" w:hAnsi="Calibri" w:cs="Calibri"/>
          <w:lang w:val="en-GB"/>
        </w:rPr>
      </w:pPr>
      <w:r w:rsidRPr="00E33E5F">
        <w:rPr>
          <w:rFonts w:ascii="Calibri" w:hAnsi="Calibri" w:cs="Calibri"/>
          <w:lang w:val="en-GB"/>
        </w:rPr>
        <w:t>Only use disposable (plastic) loops, not metal loops and no Bunsen burner</w:t>
      </w:r>
    </w:p>
    <w:p w14:paraId="4F71131A" w14:textId="77777777" w:rsidR="000C4021" w:rsidRPr="00E33E5F" w:rsidRDefault="000C4021" w:rsidP="000C4021">
      <w:pPr>
        <w:spacing w:after="0" w:line="240" w:lineRule="auto"/>
        <w:jc w:val="both"/>
        <w:rPr>
          <w:rFonts w:ascii="Calibri" w:hAnsi="Calibri" w:cs="Calibri"/>
          <w:lang w:val="en-GB"/>
        </w:rPr>
      </w:pPr>
    </w:p>
    <w:p w14:paraId="3FF6BEDC" w14:textId="77777777" w:rsidR="000C4021" w:rsidRPr="00E33E5F" w:rsidRDefault="00E26B69" w:rsidP="00AA0F31">
      <w:pPr>
        <w:spacing w:after="120" w:line="240" w:lineRule="auto"/>
        <w:jc w:val="both"/>
        <w:rPr>
          <w:rFonts w:ascii="Calibri" w:hAnsi="Calibri" w:cs="Calibri"/>
          <w:b/>
          <w:lang w:val="en-GB"/>
        </w:rPr>
      </w:pPr>
      <w:r w:rsidRPr="00E33E5F">
        <w:rPr>
          <w:rFonts w:ascii="Calibri" w:hAnsi="Calibri" w:cs="Calibri"/>
          <w:b/>
          <w:lang w:val="en-GB"/>
        </w:rPr>
        <w:t xml:space="preserve">4.1 </w:t>
      </w:r>
      <w:r w:rsidR="000C4021" w:rsidRPr="00E33E5F">
        <w:rPr>
          <w:rFonts w:ascii="Calibri" w:hAnsi="Calibri" w:cs="Calibri"/>
          <w:b/>
          <w:lang w:val="en-GB"/>
        </w:rPr>
        <w:t>Prep</w:t>
      </w:r>
      <w:r w:rsidR="00FF382B" w:rsidRPr="00E33E5F">
        <w:rPr>
          <w:rFonts w:ascii="Calibri" w:hAnsi="Calibri" w:cs="Calibri"/>
          <w:b/>
          <w:lang w:val="en-GB"/>
        </w:rPr>
        <w:t>aration of the Gram stain</w:t>
      </w:r>
      <w:r w:rsidR="005C3255" w:rsidRPr="00E33E5F">
        <w:rPr>
          <w:rFonts w:ascii="Calibri" w:hAnsi="Calibri" w:cs="Calibri"/>
          <w:b/>
          <w:lang w:val="en-GB"/>
        </w:rPr>
        <w:t xml:space="preserve"> and conservation of blood culture broth</w:t>
      </w:r>
    </w:p>
    <w:p w14:paraId="7804E5C5" w14:textId="77777777" w:rsidR="006934D0" w:rsidRPr="00E33E5F" w:rsidRDefault="006934D0" w:rsidP="006934D0">
      <w:pPr>
        <w:numPr>
          <w:ilvl w:val="0"/>
          <w:numId w:val="2"/>
        </w:numPr>
        <w:spacing w:after="0" w:line="240" w:lineRule="auto"/>
        <w:jc w:val="both"/>
        <w:rPr>
          <w:rFonts w:ascii="Calibri" w:hAnsi="Calibri" w:cs="Calibri"/>
          <w:lang w:val="en-GB"/>
        </w:rPr>
      </w:pPr>
      <w:r w:rsidRPr="00E33E5F">
        <w:rPr>
          <w:rFonts w:ascii="Calibri" w:hAnsi="Calibri" w:cs="Calibri"/>
          <w:lang w:val="en-GB"/>
        </w:rPr>
        <w:t>Label a slide with a frosted end</w:t>
      </w:r>
      <w:r w:rsidRPr="00E33E5F">
        <w:rPr>
          <w:rFonts w:ascii="Calibri" w:hAnsi="Calibri" w:cs="Calibri"/>
          <w:color w:val="FF0000"/>
          <w:lang w:val="en-GB"/>
        </w:rPr>
        <w:t xml:space="preserve"> </w:t>
      </w:r>
      <w:r w:rsidRPr="00E33E5F">
        <w:rPr>
          <w:rFonts w:ascii="Calibri" w:hAnsi="Calibri" w:cs="Calibri"/>
          <w:lang w:val="en-GB"/>
        </w:rPr>
        <w:t>with</w:t>
      </w:r>
      <w:r w:rsidR="0049284C" w:rsidRPr="00E33E5F">
        <w:rPr>
          <w:rFonts w:ascii="Calibri" w:hAnsi="Calibri" w:cs="Calibri"/>
          <w:lang w:val="en-GB"/>
        </w:rPr>
        <w:t xml:space="preserve"> the blood culture bottle</w:t>
      </w:r>
      <w:r w:rsidRPr="00E33E5F">
        <w:rPr>
          <w:rFonts w:ascii="Calibri" w:hAnsi="Calibri" w:cs="Calibri"/>
          <w:lang w:val="en-GB"/>
        </w:rPr>
        <w:t xml:space="preserve"> number  and</w:t>
      </w:r>
      <w:r w:rsidR="0049284C" w:rsidRPr="00E33E5F">
        <w:rPr>
          <w:rFonts w:ascii="Calibri" w:hAnsi="Calibri" w:cs="Calibri"/>
          <w:lang w:val="en-GB"/>
        </w:rPr>
        <w:t xml:space="preserve"> the</w:t>
      </w:r>
      <w:r w:rsidRPr="00E33E5F">
        <w:rPr>
          <w:rFonts w:ascii="Calibri" w:hAnsi="Calibri" w:cs="Calibri"/>
          <w:lang w:val="en-GB"/>
        </w:rPr>
        <w:t xml:space="preserve"> date</w:t>
      </w:r>
    </w:p>
    <w:p w14:paraId="6EEFAD53" w14:textId="77777777" w:rsidR="006934D0" w:rsidRPr="00E33E5F" w:rsidRDefault="006934D0" w:rsidP="006934D0">
      <w:pPr>
        <w:numPr>
          <w:ilvl w:val="0"/>
          <w:numId w:val="2"/>
        </w:numPr>
        <w:spacing w:after="0" w:line="240" w:lineRule="auto"/>
        <w:jc w:val="both"/>
        <w:rPr>
          <w:rFonts w:ascii="Calibri" w:hAnsi="Calibri" w:cs="Calibri"/>
          <w:lang w:val="en-GB"/>
        </w:rPr>
      </w:pPr>
      <w:r w:rsidRPr="00E33E5F">
        <w:rPr>
          <w:rFonts w:ascii="Calibri" w:hAnsi="Calibri" w:cs="Calibri"/>
          <w:lang w:val="en-GB"/>
        </w:rPr>
        <w:t xml:space="preserve">Take a tube and label it with the </w:t>
      </w:r>
      <w:r w:rsidR="0049284C" w:rsidRPr="00E33E5F">
        <w:rPr>
          <w:rFonts w:ascii="Calibri" w:hAnsi="Calibri" w:cs="Calibri"/>
          <w:lang w:val="en-GB"/>
        </w:rPr>
        <w:t xml:space="preserve">blood culture bottle </w:t>
      </w:r>
      <w:r w:rsidRPr="00E33E5F">
        <w:rPr>
          <w:rFonts w:ascii="Calibri" w:hAnsi="Calibri" w:cs="Calibri"/>
          <w:lang w:val="en-GB"/>
        </w:rPr>
        <w:t xml:space="preserve">number and </w:t>
      </w:r>
      <w:r w:rsidR="0049284C" w:rsidRPr="00E33E5F">
        <w:rPr>
          <w:rFonts w:ascii="Calibri" w:hAnsi="Calibri" w:cs="Calibri"/>
          <w:lang w:val="en-GB"/>
        </w:rPr>
        <w:t xml:space="preserve">the </w:t>
      </w:r>
      <w:r w:rsidRPr="00E33E5F">
        <w:rPr>
          <w:rFonts w:ascii="Calibri" w:hAnsi="Calibri" w:cs="Calibri"/>
          <w:lang w:val="en-GB"/>
        </w:rPr>
        <w:t>date</w:t>
      </w:r>
    </w:p>
    <w:p w14:paraId="7BD9459B" w14:textId="77777777" w:rsidR="00C94DA3" w:rsidRPr="00E33E5F" w:rsidRDefault="00C94DA3" w:rsidP="006934D0">
      <w:pPr>
        <w:numPr>
          <w:ilvl w:val="0"/>
          <w:numId w:val="2"/>
        </w:numPr>
        <w:spacing w:after="0" w:line="240" w:lineRule="auto"/>
        <w:jc w:val="both"/>
        <w:rPr>
          <w:rFonts w:ascii="Calibri" w:hAnsi="Calibri" w:cs="Calibri"/>
          <w:lang w:val="en-GB"/>
        </w:rPr>
      </w:pPr>
      <w:r w:rsidRPr="00E33E5F">
        <w:rPr>
          <w:rFonts w:ascii="Calibri" w:hAnsi="Calibri" w:cs="Calibri"/>
          <w:lang w:val="en-GB"/>
        </w:rPr>
        <w:t>Also label 2</w:t>
      </w:r>
      <w:r w:rsidR="00436892" w:rsidRPr="00E33E5F">
        <w:rPr>
          <w:rFonts w:ascii="Calibri" w:hAnsi="Calibri" w:cs="Calibri"/>
          <w:lang w:val="en-GB"/>
        </w:rPr>
        <w:t xml:space="preserve"> cryotubes with “BCF” (for blood culture fluid), the</w:t>
      </w:r>
      <w:r w:rsidRPr="00E33E5F">
        <w:rPr>
          <w:rFonts w:ascii="Calibri" w:hAnsi="Calibri" w:cs="Calibri"/>
          <w:lang w:val="en-GB"/>
        </w:rPr>
        <w:t xml:space="preserve"> blood culture bottle number and the date </w:t>
      </w:r>
    </w:p>
    <w:p w14:paraId="59504045" w14:textId="77777777" w:rsidR="006934D0" w:rsidRPr="00E33E5F" w:rsidRDefault="006934D0" w:rsidP="006934D0">
      <w:pPr>
        <w:numPr>
          <w:ilvl w:val="0"/>
          <w:numId w:val="2"/>
        </w:numPr>
        <w:spacing w:after="0" w:line="240" w:lineRule="auto"/>
        <w:jc w:val="both"/>
        <w:rPr>
          <w:rFonts w:ascii="Calibri" w:hAnsi="Calibri" w:cs="Calibri"/>
          <w:lang w:val="en-GB"/>
        </w:rPr>
      </w:pPr>
      <w:r w:rsidRPr="00E33E5F">
        <w:rPr>
          <w:rFonts w:ascii="Calibri" w:hAnsi="Calibri" w:cs="Calibri"/>
          <w:lang w:val="en-GB"/>
        </w:rPr>
        <w:t>Disinfect the rubber membrane of the bottle with 70%</w:t>
      </w:r>
      <w:r w:rsidR="009906E6" w:rsidRPr="00E33E5F">
        <w:rPr>
          <w:rFonts w:ascii="Calibri" w:hAnsi="Calibri" w:cs="Calibri"/>
          <w:lang w:val="en-GB"/>
        </w:rPr>
        <w:t xml:space="preserve"> isopropyl</w:t>
      </w:r>
      <w:r w:rsidRPr="00E33E5F">
        <w:rPr>
          <w:rFonts w:ascii="Calibri" w:hAnsi="Calibri" w:cs="Calibri"/>
          <w:lang w:val="en-GB"/>
        </w:rPr>
        <w:t xml:space="preserve"> alcohol </w:t>
      </w:r>
    </w:p>
    <w:p w14:paraId="76BE85BC" w14:textId="77777777" w:rsidR="006934D0" w:rsidRPr="00E33E5F" w:rsidRDefault="006934D0" w:rsidP="006934D0">
      <w:pPr>
        <w:numPr>
          <w:ilvl w:val="0"/>
          <w:numId w:val="2"/>
        </w:numPr>
        <w:spacing w:after="0" w:line="240" w:lineRule="auto"/>
        <w:jc w:val="both"/>
        <w:rPr>
          <w:rFonts w:ascii="Calibri" w:hAnsi="Calibri" w:cs="Calibri"/>
          <w:lang w:val="en-GB"/>
        </w:rPr>
      </w:pPr>
      <w:r w:rsidRPr="00E33E5F">
        <w:rPr>
          <w:rFonts w:ascii="Calibri" w:hAnsi="Calibri" w:cs="Calibri"/>
          <w:lang w:val="en-GB"/>
        </w:rPr>
        <w:t xml:space="preserve">Gently mix the bottle by inverting </w:t>
      </w:r>
      <w:r w:rsidR="00816F58" w:rsidRPr="00E33E5F">
        <w:rPr>
          <w:rFonts w:ascii="Calibri" w:hAnsi="Calibri" w:cs="Calibri"/>
          <w:lang w:val="en-GB"/>
        </w:rPr>
        <w:t xml:space="preserve">it </w:t>
      </w:r>
      <w:r w:rsidRPr="00E33E5F">
        <w:rPr>
          <w:rFonts w:ascii="Calibri" w:hAnsi="Calibri" w:cs="Calibri"/>
          <w:lang w:val="en-GB"/>
        </w:rPr>
        <w:t>3 times</w:t>
      </w:r>
    </w:p>
    <w:p w14:paraId="061D6201" w14:textId="77777777" w:rsidR="008C6B60" w:rsidRPr="00E33E5F" w:rsidRDefault="006934D0" w:rsidP="008C6B60">
      <w:pPr>
        <w:numPr>
          <w:ilvl w:val="0"/>
          <w:numId w:val="2"/>
        </w:numPr>
        <w:spacing w:after="0" w:line="240" w:lineRule="auto"/>
        <w:jc w:val="both"/>
        <w:rPr>
          <w:rFonts w:ascii="Calibri" w:hAnsi="Calibri" w:cs="Calibri"/>
          <w:lang w:val="en-GB"/>
        </w:rPr>
      </w:pPr>
      <w:r w:rsidRPr="00E33E5F">
        <w:rPr>
          <w:rFonts w:ascii="Calibri" w:hAnsi="Calibri" w:cs="Calibri"/>
          <w:lang w:val="en-GB"/>
        </w:rPr>
        <w:t>Put on gloves</w:t>
      </w:r>
    </w:p>
    <w:p w14:paraId="304578A3" w14:textId="7F6A4246" w:rsidR="006934D0" w:rsidRPr="00E33E5F" w:rsidRDefault="006934D0" w:rsidP="006934D0">
      <w:pPr>
        <w:numPr>
          <w:ilvl w:val="0"/>
          <w:numId w:val="2"/>
        </w:numPr>
        <w:spacing w:after="0" w:line="240" w:lineRule="auto"/>
        <w:jc w:val="both"/>
        <w:rPr>
          <w:rFonts w:ascii="Calibri" w:hAnsi="Calibri" w:cs="Calibri"/>
          <w:lang w:val="en-GB"/>
        </w:rPr>
      </w:pPr>
      <w:r w:rsidRPr="00E33E5F">
        <w:rPr>
          <w:rFonts w:ascii="Calibri" w:hAnsi="Calibri" w:cs="Calibri"/>
          <w:lang w:val="en-GB"/>
        </w:rPr>
        <w:t xml:space="preserve">Turn </w:t>
      </w:r>
      <w:r w:rsidR="00816F58" w:rsidRPr="00E33E5F">
        <w:rPr>
          <w:rFonts w:ascii="Calibri" w:hAnsi="Calibri" w:cs="Calibri"/>
          <w:lang w:val="en-GB"/>
        </w:rPr>
        <w:t xml:space="preserve">the </w:t>
      </w:r>
      <w:r w:rsidRPr="00E33E5F">
        <w:rPr>
          <w:rFonts w:ascii="Calibri" w:hAnsi="Calibri" w:cs="Calibri"/>
          <w:lang w:val="en-GB"/>
        </w:rPr>
        <w:t>screw cap of the b</w:t>
      </w:r>
      <w:r w:rsidR="008C6B60" w:rsidRPr="00E33E5F">
        <w:rPr>
          <w:rFonts w:ascii="Calibri" w:hAnsi="Calibri" w:cs="Calibri"/>
          <w:lang w:val="en-GB"/>
        </w:rPr>
        <w:t>ottle (preferred) or insert a 21</w:t>
      </w:r>
      <w:r w:rsidRPr="00E33E5F">
        <w:rPr>
          <w:rFonts w:ascii="Calibri" w:hAnsi="Calibri" w:cs="Calibri"/>
          <w:lang w:val="en-GB"/>
        </w:rPr>
        <w:t>G needle</w:t>
      </w:r>
      <w:r w:rsidR="008C6B60" w:rsidRPr="00E33E5F">
        <w:rPr>
          <w:rFonts w:ascii="Calibri" w:hAnsi="Calibri" w:cs="Calibri"/>
          <w:lang w:val="en-GB"/>
        </w:rPr>
        <w:t xml:space="preserve"> attached to a 5ml syringe</w:t>
      </w:r>
      <w:r w:rsidRPr="00E33E5F">
        <w:rPr>
          <w:rFonts w:ascii="Calibri" w:hAnsi="Calibri" w:cs="Calibri"/>
          <w:lang w:val="en-GB"/>
        </w:rPr>
        <w:t xml:space="preserve"> through the septum if bottle can’t be opened with screw cap</w:t>
      </w:r>
      <w:r w:rsidR="00816F58" w:rsidRPr="00E33E5F">
        <w:rPr>
          <w:rFonts w:ascii="Calibri" w:hAnsi="Calibri" w:cs="Calibri"/>
          <w:lang w:val="en-GB"/>
        </w:rPr>
        <w:t xml:space="preserve"> </w:t>
      </w:r>
    </w:p>
    <w:p w14:paraId="7431C87F" w14:textId="77777777" w:rsidR="006934D0" w:rsidRPr="00E33E5F" w:rsidRDefault="006934D0" w:rsidP="006934D0">
      <w:pPr>
        <w:numPr>
          <w:ilvl w:val="1"/>
          <w:numId w:val="2"/>
        </w:numPr>
        <w:spacing w:after="0" w:line="240" w:lineRule="auto"/>
        <w:jc w:val="both"/>
        <w:rPr>
          <w:rFonts w:ascii="Calibri" w:hAnsi="Calibri" w:cs="Calibri"/>
          <w:lang w:val="en-GB"/>
        </w:rPr>
      </w:pPr>
      <w:r w:rsidRPr="00E33E5F">
        <w:rPr>
          <w:rFonts w:ascii="Calibri" w:hAnsi="Calibri" w:cs="Calibri"/>
          <w:lang w:val="en-GB"/>
        </w:rPr>
        <w:t>Screw cap: insert a plastic pipette into the bottle (Pasteur pipette)</w:t>
      </w:r>
    </w:p>
    <w:p w14:paraId="34E5B4B0" w14:textId="77777777" w:rsidR="006934D0" w:rsidRPr="00E33E5F" w:rsidRDefault="006934D0" w:rsidP="006934D0">
      <w:pPr>
        <w:numPr>
          <w:ilvl w:val="1"/>
          <w:numId w:val="2"/>
        </w:numPr>
        <w:spacing w:after="0" w:line="240" w:lineRule="auto"/>
        <w:jc w:val="both"/>
        <w:rPr>
          <w:rFonts w:ascii="Calibri" w:hAnsi="Calibri" w:cs="Calibri"/>
          <w:lang w:val="en-GB"/>
        </w:rPr>
      </w:pPr>
      <w:r w:rsidRPr="00E33E5F">
        <w:rPr>
          <w:rFonts w:ascii="Calibri" w:hAnsi="Calibri" w:cs="Calibri"/>
          <w:lang w:val="en-GB"/>
        </w:rPr>
        <w:t xml:space="preserve">Needle: </w:t>
      </w:r>
      <w:r w:rsidR="008C6B60" w:rsidRPr="00E33E5F">
        <w:rPr>
          <w:rFonts w:ascii="Calibri" w:hAnsi="Calibri" w:cs="Calibri"/>
          <w:lang w:val="en-GB"/>
        </w:rPr>
        <w:t xml:space="preserve">After perforating the septum, gently remove the syringe to release excess gas. Re-attach the syringe to the needle. </w:t>
      </w:r>
      <w:r w:rsidRPr="00E33E5F">
        <w:rPr>
          <w:rFonts w:ascii="Calibri" w:hAnsi="Calibri" w:cs="Calibri"/>
          <w:lang w:val="en-GB"/>
        </w:rPr>
        <w:t xml:space="preserve">Tilt the bottle and cautiously aspirate +/- </w:t>
      </w:r>
      <w:r w:rsidR="007C5E81" w:rsidRPr="00E33E5F">
        <w:rPr>
          <w:rFonts w:ascii="Calibri" w:hAnsi="Calibri" w:cs="Calibri"/>
          <w:lang w:val="en-GB"/>
        </w:rPr>
        <w:t xml:space="preserve">5 </w:t>
      </w:r>
      <w:r w:rsidRPr="00E33E5F">
        <w:rPr>
          <w:rFonts w:ascii="Calibri" w:hAnsi="Calibri" w:cs="Calibri"/>
          <w:lang w:val="en-GB"/>
        </w:rPr>
        <w:t>ml of blood culture suspension in the syringe. Remove the syringe without removing the needle from the blood culture bottle</w:t>
      </w:r>
    </w:p>
    <w:p w14:paraId="6B5183D9" w14:textId="77777777" w:rsidR="006934D0" w:rsidRPr="00E33E5F" w:rsidRDefault="006934D0" w:rsidP="006934D0">
      <w:pPr>
        <w:numPr>
          <w:ilvl w:val="0"/>
          <w:numId w:val="2"/>
        </w:numPr>
        <w:spacing w:after="0" w:line="240" w:lineRule="auto"/>
        <w:jc w:val="both"/>
        <w:rPr>
          <w:rFonts w:ascii="Calibri" w:hAnsi="Calibri" w:cs="Calibri"/>
          <w:lang w:val="en-GB"/>
        </w:rPr>
      </w:pPr>
      <w:r w:rsidRPr="00E33E5F">
        <w:rPr>
          <w:rFonts w:ascii="Calibri" w:hAnsi="Calibri" w:cs="Calibri"/>
          <w:lang w:val="en-GB"/>
        </w:rPr>
        <w:t xml:space="preserve">Transfer a few drops of blood culture </w:t>
      </w:r>
      <w:r w:rsidR="00C94DA3" w:rsidRPr="00E33E5F">
        <w:rPr>
          <w:rFonts w:ascii="Calibri" w:hAnsi="Calibri" w:cs="Calibri"/>
          <w:lang w:val="en-GB"/>
        </w:rPr>
        <w:t xml:space="preserve">broth </w:t>
      </w:r>
      <w:r w:rsidRPr="00E33E5F">
        <w:rPr>
          <w:rFonts w:ascii="Calibri" w:hAnsi="Calibri" w:cs="Calibri"/>
          <w:lang w:val="en-GB"/>
        </w:rPr>
        <w:t xml:space="preserve">from </w:t>
      </w:r>
      <w:r w:rsidR="00816F58" w:rsidRPr="00E33E5F">
        <w:rPr>
          <w:rFonts w:ascii="Calibri" w:hAnsi="Calibri" w:cs="Calibri"/>
          <w:lang w:val="en-GB"/>
        </w:rPr>
        <w:t xml:space="preserve">the </w:t>
      </w:r>
      <w:r w:rsidRPr="00E33E5F">
        <w:rPr>
          <w:rFonts w:ascii="Calibri" w:hAnsi="Calibri" w:cs="Calibri"/>
          <w:lang w:val="en-GB"/>
        </w:rPr>
        <w:t xml:space="preserve">pipette or </w:t>
      </w:r>
      <w:r w:rsidR="00816F58" w:rsidRPr="00E33E5F">
        <w:rPr>
          <w:rFonts w:ascii="Calibri" w:hAnsi="Calibri" w:cs="Calibri"/>
          <w:lang w:val="en-GB"/>
        </w:rPr>
        <w:t xml:space="preserve">the </w:t>
      </w:r>
      <w:r w:rsidR="00324A2F" w:rsidRPr="00E33E5F">
        <w:rPr>
          <w:rFonts w:ascii="Calibri" w:hAnsi="Calibri" w:cs="Calibri"/>
          <w:lang w:val="en-GB"/>
        </w:rPr>
        <w:t>syringe into the labelled tube</w:t>
      </w:r>
      <w:r w:rsidR="00C94DA3" w:rsidRPr="00E33E5F">
        <w:rPr>
          <w:rFonts w:ascii="Calibri" w:hAnsi="Calibri" w:cs="Calibri"/>
          <w:lang w:val="en-GB"/>
        </w:rPr>
        <w:t xml:space="preserve">. Transfer approximately </w:t>
      </w:r>
      <w:r w:rsidR="00436892" w:rsidRPr="00E33E5F">
        <w:rPr>
          <w:rFonts w:ascii="Calibri" w:hAnsi="Calibri" w:cs="Calibri"/>
          <w:lang w:val="en-GB"/>
        </w:rPr>
        <w:t>2</w:t>
      </w:r>
      <w:r w:rsidR="00C94DA3" w:rsidRPr="00E33E5F">
        <w:rPr>
          <w:rFonts w:ascii="Calibri" w:hAnsi="Calibri" w:cs="Calibri"/>
          <w:lang w:val="en-GB"/>
        </w:rPr>
        <w:t xml:space="preserve"> ml of blood culture broth in each of the 2 </w:t>
      </w:r>
      <w:r w:rsidR="00436892" w:rsidRPr="00E33E5F">
        <w:rPr>
          <w:rFonts w:ascii="Calibri" w:hAnsi="Calibri" w:cs="Calibri"/>
          <w:lang w:val="en-GB"/>
        </w:rPr>
        <w:t>labelled</w:t>
      </w:r>
      <w:r w:rsidR="00C94DA3" w:rsidRPr="00E33E5F">
        <w:rPr>
          <w:rFonts w:ascii="Calibri" w:hAnsi="Calibri" w:cs="Calibri"/>
          <w:lang w:val="en-GB"/>
        </w:rPr>
        <w:t xml:space="preserve"> cryotubes.</w:t>
      </w:r>
    </w:p>
    <w:p w14:paraId="313C19B6" w14:textId="77777777" w:rsidR="006934D0" w:rsidRPr="00E33E5F" w:rsidRDefault="006934D0" w:rsidP="006934D0">
      <w:pPr>
        <w:numPr>
          <w:ilvl w:val="0"/>
          <w:numId w:val="2"/>
        </w:numPr>
        <w:spacing w:after="0" w:line="240" w:lineRule="auto"/>
        <w:jc w:val="both"/>
        <w:rPr>
          <w:rFonts w:ascii="Calibri" w:hAnsi="Calibri" w:cs="Calibri"/>
          <w:lang w:val="en-GB"/>
        </w:rPr>
      </w:pPr>
      <w:r w:rsidRPr="00E33E5F">
        <w:rPr>
          <w:rFonts w:ascii="Calibri" w:hAnsi="Calibri" w:cs="Calibri"/>
          <w:lang w:val="en-GB"/>
        </w:rPr>
        <w:t xml:space="preserve">Put one drop of the blood culture </w:t>
      </w:r>
      <w:r w:rsidR="00C94DA3" w:rsidRPr="00E33E5F">
        <w:rPr>
          <w:rFonts w:ascii="Calibri" w:hAnsi="Calibri" w:cs="Calibri"/>
          <w:lang w:val="en-GB"/>
        </w:rPr>
        <w:t xml:space="preserve">broth </w:t>
      </w:r>
      <w:r w:rsidRPr="00E33E5F">
        <w:rPr>
          <w:rFonts w:ascii="Calibri" w:hAnsi="Calibri" w:cs="Calibri"/>
          <w:lang w:val="en-GB"/>
        </w:rPr>
        <w:t xml:space="preserve">on the microscopic slide </w:t>
      </w:r>
    </w:p>
    <w:p w14:paraId="69B33AF3" w14:textId="77777777" w:rsidR="006934D0" w:rsidRPr="00E33E5F" w:rsidRDefault="006934D0" w:rsidP="006934D0">
      <w:pPr>
        <w:numPr>
          <w:ilvl w:val="0"/>
          <w:numId w:val="2"/>
        </w:numPr>
        <w:spacing w:after="0" w:line="240" w:lineRule="auto"/>
        <w:jc w:val="both"/>
        <w:rPr>
          <w:rFonts w:ascii="Calibri" w:hAnsi="Calibri" w:cs="Calibri"/>
          <w:lang w:val="en-GB"/>
        </w:rPr>
      </w:pPr>
      <w:r w:rsidRPr="00E33E5F">
        <w:rPr>
          <w:rFonts w:ascii="Calibri" w:hAnsi="Calibri"/>
          <w:lang w:val="en-GB"/>
        </w:rPr>
        <w:t>Discard</w:t>
      </w:r>
      <w:r w:rsidR="00816F58" w:rsidRPr="00E33E5F">
        <w:rPr>
          <w:rFonts w:ascii="Calibri" w:hAnsi="Calibri"/>
          <w:lang w:val="en-GB"/>
        </w:rPr>
        <w:t xml:space="preserve"> the</w:t>
      </w:r>
      <w:r w:rsidRPr="00E33E5F">
        <w:rPr>
          <w:rFonts w:ascii="Calibri" w:hAnsi="Calibri"/>
          <w:lang w:val="en-GB"/>
        </w:rPr>
        <w:t xml:space="preserve"> pipette and close </w:t>
      </w:r>
      <w:r w:rsidR="00816F58" w:rsidRPr="00E33E5F">
        <w:rPr>
          <w:rFonts w:ascii="Calibri" w:hAnsi="Calibri"/>
          <w:lang w:val="en-GB"/>
        </w:rPr>
        <w:t xml:space="preserve">the </w:t>
      </w:r>
      <w:r w:rsidRPr="00E33E5F">
        <w:rPr>
          <w:rFonts w:ascii="Calibri" w:hAnsi="Calibri"/>
          <w:lang w:val="en-GB"/>
        </w:rPr>
        <w:t xml:space="preserve">blood culture bottle in case of screw cap; otherwise, connect  the syringe again to the needle in the blood culture bottle; remove </w:t>
      </w:r>
      <w:r w:rsidR="00816F58" w:rsidRPr="00E33E5F">
        <w:rPr>
          <w:rFonts w:ascii="Calibri" w:hAnsi="Calibri"/>
          <w:lang w:val="en-GB"/>
        </w:rPr>
        <w:t xml:space="preserve">the </w:t>
      </w:r>
      <w:r w:rsidRPr="00E33E5F">
        <w:rPr>
          <w:rFonts w:ascii="Calibri" w:hAnsi="Calibri"/>
          <w:lang w:val="en-GB"/>
        </w:rPr>
        <w:t xml:space="preserve">syringe with </w:t>
      </w:r>
      <w:r w:rsidR="00816F58" w:rsidRPr="00E33E5F">
        <w:rPr>
          <w:rFonts w:ascii="Calibri" w:hAnsi="Calibri"/>
          <w:lang w:val="en-GB"/>
        </w:rPr>
        <w:t xml:space="preserve">the </w:t>
      </w:r>
      <w:r w:rsidRPr="00E33E5F">
        <w:rPr>
          <w:rFonts w:ascii="Calibri" w:hAnsi="Calibri"/>
          <w:lang w:val="en-GB"/>
        </w:rPr>
        <w:t>needle and discard</w:t>
      </w:r>
      <w:r w:rsidR="00816F58" w:rsidRPr="00E33E5F">
        <w:rPr>
          <w:rFonts w:ascii="Calibri" w:hAnsi="Calibri"/>
          <w:lang w:val="en-GB"/>
        </w:rPr>
        <w:t xml:space="preserve"> in a sharps container</w:t>
      </w:r>
    </w:p>
    <w:p w14:paraId="1BE96255" w14:textId="77777777" w:rsidR="006934D0" w:rsidRPr="00E33E5F" w:rsidRDefault="006934D0" w:rsidP="006934D0">
      <w:pPr>
        <w:numPr>
          <w:ilvl w:val="0"/>
          <w:numId w:val="2"/>
        </w:numPr>
        <w:spacing w:after="0" w:line="240" w:lineRule="auto"/>
        <w:jc w:val="both"/>
        <w:rPr>
          <w:rFonts w:ascii="Calibri" w:hAnsi="Calibri" w:cs="Calibri"/>
          <w:lang w:val="en-GB"/>
        </w:rPr>
      </w:pPr>
      <w:r w:rsidRPr="00E33E5F">
        <w:rPr>
          <w:rFonts w:ascii="Calibri" w:hAnsi="Calibri" w:cs="Calibri"/>
          <w:lang w:val="en-GB"/>
        </w:rPr>
        <w:t>P</w:t>
      </w:r>
      <w:r w:rsidRPr="00E33E5F" w:rsidDel="00AA6C4A">
        <w:rPr>
          <w:rFonts w:ascii="Calibri" w:hAnsi="Calibri" w:cs="Calibri"/>
          <w:lang w:val="en-GB"/>
        </w:rPr>
        <w:t>erform</w:t>
      </w:r>
      <w:r w:rsidRPr="00E33E5F">
        <w:rPr>
          <w:rFonts w:ascii="Calibri" w:hAnsi="Calibri" w:cs="Calibri"/>
          <w:lang w:val="en-GB"/>
        </w:rPr>
        <w:t xml:space="preserve"> </w:t>
      </w:r>
      <w:r w:rsidR="00816F58" w:rsidRPr="00E33E5F">
        <w:rPr>
          <w:rFonts w:ascii="Calibri" w:hAnsi="Calibri" w:cs="Calibri"/>
          <w:lang w:val="en-GB"/>
        </w:rPr>
        <w:t xml:space="preserve">the </w:t>
      </w:r>
      <w:r w:rsidRPr="00E33E5F">
        <w:rPr>
          <w:rFonts w:ascii="Calibri" w:hAnsi="Calibri" w:cs="Calibri"/>
          <w:lang w:val="en-GB"/>
        </w:rPr>
        <w:t xml:space="preserve">Gram stain as described in </w:t>
      </w:r>
      <w:r w:rsidR="00E97702" w:rsidRPr="00E33E5F">
        <w:rPr>
          <w:rFonts w:ascii="Calibri" w:hAnsi="Calibri"/>
          <w:b/>
          <w:lang w:val="en-GB"/>
        </w:rPr>
        <w:t>TLM_PRO_</w:t>
      </w:r>
      <w:r w:rsidRPr="00E33E5F">
        <w:rPr>
          <w:rFonts w:ascii="Calibri" w:hAnsi="Calibri"/>
          <w:b/>
          <w:lang w:val="en-GB"/>
        </w:rPr>
        <w:t>104</w:t>
      </w:r>
    </w:p>
    <w:p w14:paraId="636E197D" w14:textId="77777777" w:rsidR="00816F58" w:rsidRPr="00E33E5F" w:rsidRDefault="006934D0" w:rsidP="006934D0">
      <w:pPr>
        <w:numPr>
          <w:ilvl w:val="0"/>
          <w:numId w:val="2"/>
        </w:numPr>
        <w:spacing w:after="0" w:line="240" w:lineRule="auto"/>
        <w:jc w:val="both"/>
        <w:rPr>
          <w:rFonts w:ascii="Calibri" w:hAnsi="Calibri" w:cs="Calibri"/>
          <w:u w:val="single"/>
          <w:lang w:val="en-GB"/>
        </w:rPr>
      </w:pPr>
      <w:r w:rsidRPr="00E33E5F">
        <w:rPr>
          <w:rFonts w:ascii="Calibri" w:hAnsi="Calibri" w:cs="Calibri"/>
          <w:lang w:val="en-GB"/>
        </w:rPr>
        <w:t>Document the result of the Gram stain</w:t>
      </w:r>
      <w:r w:rsidR="00816F58" w:rsidRPr="00E33E5F">
        <w:rPr>
          <w:rFonts w:ascii="Calibri" w:hAnsi="Calibri" w:cs="Calibri"/>
          <w:lang w:val="en-GB"/>
        </w:rPr>
        <w:t xml:space="preserve"> on the laboratory form.</w:t>
      </w:r>
    </w:p>
    <w:p w14:paraId="11D4BC9C" w14:textId="77777777" w:rsidR="00C94DA3" w:rsidRPr="00E33E5F" w:rsidRDefault="00816F58" w:rsidP="00C94DA3">
      <w:pPr>
        <w:numPr>
          <w:ilvl w:val="0"/>
          <w:numId w:val="2"/>
        </w:numPr>
        <w:spacing w:after="0" w:line="240" w:lineRule="auto"/>
        <w:jc w:val="both"/>
        <w:rPr>
          <w:rFonts w:ascii="Calibri" w:hAnsi="Calibri" w:cs="Calibri"/>
          <w:u w:val="single"/>
          <w:lang w:val="en-GB"/>
        </w:rPr>
      </w:pPr>
      <w:r w:rsidRPr="00E33E5F">
        <w:rPr>
          <w:rFonts w:ascii="Calibri" w:hAnsi="Calibri" w:cs="Calibri"/>
          <w:b/>
          <w:lang w:val="en-GB"/>
        </w:rPr>
        <w:t>R</w:t>
      </w:r>
      <w:r w:rsidR="006934D0" w:rsidRPr="00E33E5F">
        <w:rPr>
          <w:rFonts w:ascii="Calibri" w:hAnsi="Calibri" w:cs="Calibri"/>
          <w:b/>
          <w:lang w:val="en-GB"/>
        </w:rPr>
        <w:t xml:space="preserve">eport the </w:t>
      </w:r>
      <w:r w:rsidRPr="00E33E5F">
        <w:rPr>
          <w:rFonts w:ascii="Calibri" w:hAnsi="Calibri" w:cs="Calibri"/>
          <w:b/>
          <w:lang w:val="en-GB"/>
        </w:rPr>
        <w:t xml:space="preserve">Gram stain result </w:t>
      </w:r>
      <w:r w:rsidR="006934D0" w:rsidRPr="00E33E5F">
        <w:rPr>
          <w:rFonts w:ascii="Calibri" w:hAnsi="Calibri" w:cs="Calibri"/>
          <w:b/>
          <w:lang w:val="en-GB"/>
        </w:rPr>
        <w:t>to the clinician as soon as possible</w:t>
      </w:r>
      <w:r w:rsidR="00E26B69" w:rsidRPr="00E33E5F">
        <w:rPr>
          <w:rFonts w:ascii="Calibri" w:hAnsi="Calibri" w:cs="Calibri"/>
          <w:b/>
          <w:lang w:val="en-GB"/>
        </w:rPr>
        <w:t xml:space="preserve"> (preferably by telephone call)</w:t>
      </w:r>
      <w:r w:rsidRPr="00E33E5F">
        <w:rPr>
          <w:rFonts w:ascii="Calibri" w:hAnsi="Calibri" w:cs="Calibri"/>
          <w:b/>
          <w:lang w:val="en-GB"/>
        </w:rPr>
        <w:t xml:space="preserve">. </w:t>
      </w:r>
      <w:r w:rsidRPr="00E33E5F">
        <w:rPr>
          <w:rFonts w:ascii="Calibri" w:hAnsi="Calibri" w:cs="Calibri"/>
          <w:lang w:val="en-GB"/>
        </w:rPr>
        <w:t>Rec</w:t>
      </w:r>
      <w:r w:rsidR="00B37E5A" w:rsidRPr="00E33E5F">
        <w:rPr>
          <w:rFonts w:ascii="Calibri" w:hAnsi="Calibri" w:cs="Calibri"/>
          <w:lang w:val="en-GB"/>
        </w:rPr>
        <w:t xml:space="preserve">ord the conversation with the clinician on the laboratory form (see section 4.5). </w:t>
      </w:r>
    </w:p>
    <w:p w14:paraId="08C06BCC" w14:textId="17770640" w:rsidR="00B76C95" w:rsidRPr="00E33E5F" w:rsidRDefault="00B76C95" w:rsidP="00E26B69">
      <w:pPr>
        <w:spacing w:after="0" w:line="240" w:lineRule="auto"/>
        <w:jc w:val="both"/>
        <w:rPr>
          <w:rFonts w:ascii="Calibri" w:hAnsi="Calibri" w:cs="Calibri"/>
          <w:u w:val="single"/>
          <w:lang w:val="en-GB"/>
        </w:rPr>
      </w:pPr>
    </w:p>
    <w:p w14:paraId="72078E69" w14:textId="77777777" w:rsidR="00E26B69" w:rsidRPr="00E33E5F" w:rsidRDefault="00E26B69" w:rsidP="00AA0F31">
      <w:pPr>
        <w:spacing w:after="120" w:line="240" w:lineRule="auto"/>
        <w:jc w:val="both"/>
        <w:rPr>
          <w:rFonts w:ascii="Calibri" w:hAnsi="Calibri" w:cs="Calibri"/>
          <w:b/>
          <w:lang w:val="en-GB"/>
        </w:rPr>
      </w:pPr>
      <w:r w:rsidRPr="00E33E5F">
        <w:rPr>
          <w:rFonts w:ascii="Calibri" w:hAnsi="Calibri" w:cs="Calibri"/>
          <w:b/>
          <w:lang w:val="en-GB"/>
        </w:rPr>
        <w:t xml:space="preserve">4.2 </w:t>
      </w:r>
      <w:r w:rsidR="00FF382B" w:rsidRPr="00E33E5F">
        <w:rPr>
          <w:rFonts w:ascii="Calibri" w:hAnsi="Calibri" w:cs="Calibri"/>
          <w:b/>
          <w:lang w:val="en-GB"/>
        </w:rPr>
        <w:t>Subculture on solid media</w:t>
      </w:r>
    </w:p>
    <w:p w14:paraId="26EF42B0" w14:textId="77777777" w:rsidR="003C71C3" w:rsidRPr="00E33E5F" w:rsidRDefault="003C71C3" w:rsidP="00AA0F31">
      <w:pPr>
        <w:numPr>
          <w:ilvl w:val="0"/>
          <w:numId w:val="8"/>
        </w:numPr>
        <w:spacing w:after="0" w:line="240" w:lineRule="auto"/>
        <w:ind w:left="714" w:hanging="357"/>
        <w:jc w:val="both"/>
        <w:rPr>
          <w:rFonts w:ascii="Calibri" w:hAnsi="Calibri" w:cs="Calibri"/>
          <w:u w:val="single"/>
          <w:lang w:val="en-GB"/>
        </w:rPr>
      </w:pPr>
      <w:r w:rsidRPr="00E33E5F">
        <w:rPr>
          <w:rFonts w:ascii="Calibri" w:hAnsi="Calibri" w:cs="Calibri"/>
          <w:u w:val="single"/>
          <w:lang w:val="en-GB"/>
        </w:rPr>
        <w:t>If you see bacteria in the Gram stain:</w:t>
      </w:r>
    </w:p>
    <w:p w14:paraId="43DE2D2F" w14:textId="77777777" w:rsidR="003C71C3" w:rsidRPr="00E33E5F" w:rsidRDefault="003C71C3" w:rsidP="003C71C3">
      <w:pPr>
        <w:pStyle w:val="ListParagraph"/>
        <w:numPr>
          <w:ilvl w:val="1"/>
          <w:numId w:val="8"/>
        </w:numPr>
        <w:rPr>
          <w:rFonts w:asciiTheme="minorHAnsi" w:hAnsiTheme="minorHAnsi"/>
          <w:iCs/>
        </w:rPr>
      </w:pPr>
      <w:r w:rsidRPr="00E33E5F">
        <w:rPr>
          <w:rFonts w:asciiTheme="minorHAnsi" w:hAnsiTheme="minorHAnsi"/>
          <w:iCs/>
        </w:rPr>
        <w:t>Do not put the bottle back in the incubator</w:t>
      </w:r>
    </w:p>
    <w:p w14:paraId="3D783659" w14:textId="77777777" w:rsidR="003C71C3" w:rsidRPr="00E33E5F" w:rsidRDefault="003C71C3" w:rsidP="003C71C3">
      <w:pPr>
        <w:pStyle w:val="ListParagraph"/>
        <w:numPr>
          <w:ilvl w:val="1"/>
          <w:numId w:val="8"/>
        </w:numPr>
        <w:rPr>
          <w:rFonts w:asciiTheme="minorHAnsi" w:hAnsiTheme="minorHAnsi"/>
          <w:iCs/>
        </w:rPr>
      </w:pPr>
      <w:r w:rsidRPr="00E33E5F">
        <w:rPr>
          <w:rFonts w:asciiTheme="minorHAnsi" w:hAnsiTheme="minorHAnsi"/>
          <w:iCs/>
        </w:rPr>
        <w:t xml:space="preserve">Verify Table 1 to select the </w:t>
      </w:r>
      <w:r w:rsidR="00DC10DA" w:rsidRPr="00E33E5F">
        <w:rPr>
          <w:rFonts w:asciiTheme="minorHAnsi" w:hAnsiTheme="minorHAnsi"/>
          <w:iCs/>
        </w:rPr>
        <w:t xml:space="preserve">correct </w:t>
      </w:r>
      <w:r w:rsidRPr="00E33E5F">
        <w:rPr>
          <w:rFonts w:asciiTheme="minorHAnsi" w:hAnsiTheme="minorHAnsi"/>
          <w:iCs/>
        </w:rPr>
        <w:t>agar media to inoculate, depending on the Gram stain result</w:t>
      </w:r>
    </w:p>
    <w:p w14:paraId="47C9B8BE" w14:textId="77777777" w:rsidR="00DC10DA" w:rsidRPr="00E33E5F" w:rsidRDefault="003C71C3" w:rsidP="00DC10DA">
      <w:pPr>
        <w:pStyle w:val="ListParagraph"/>
        <w:numPr>
          <w:ilvl w:val="1"/>
          <w:numId w:val="8"/>
        </w:numPr>
        <w:rPr>
          <w:rFonts w:asciiTheme="minorHAnsi" w:hAnsiTheme="minorHAnsi"/>
          <w:iCs/>
        </w:rPr>
      </w:pPr>
      <w:r w:rsidRPr="00E33E5F">
        <w:rPr>
          <w:rFonts w:asciiTheme="minorHAnsi" w:hAnsiTheme="minorHAnsi"/>
          <w:iCs/>
        </w:rPr>
        <w:t>Perform subcultures following the procedure below</w:t>
      </w:r>
    </w:p>
    <w:p w14:paraId="20C124A5" w14:textId="77777777" w:rsidR="003C71C3" w:rsidRPr="00E33E5F" w:rsidRDefault="003C71C3" w:rsidP="003C71C3">
      <w:pPr>
        <w:pStyle w:val="ListParagraph"/>
        <w:numPr>
          <w:ilvl w:val="1"/>
          <w:numId w:val="8"/>
        </w:numPr>
        <w:rPr>
          <w:rFonts w:asciiTheme="minorHAnsi" w:hAnsiTheme="minorHAnsi"/>
          <w:iCs/>
        </w:rPr>
      </w:pPr>
      <w:r w:rsidRPr="00E33E5F">
        <w:rPr>
          <w:rFonts w:asciiTheme="minorHAnsi" w:hAnsiTheme="minorHAnsi"/>
          <w:iCs/>
        </w:rPr>
        <w:lastRenderedPageBreak/>
        <w:t>Put the bottle on the bench until 1 week after the report of the result</w:t>
      </w:r>
    </w:p>
    <w:p w14:paraId="2CA79CB1" w14:textId="77777777" w:rsidR="003C71C3" w:rsidRPr="00E33E5F" w:rsidRDefault="003C71C3" w:rsidP="003C71C3">
      <w:pPr>
        <w:pStyle w:val="ListParagraph"/>
        <w:numPr>
          <w:ilvl w:val="0"/>
          <w:numId w:val="12"/>
        </w:numPr>
        <w:jc w:val="both"/>
        <w:rPr>
          <w:rFonts w:ascii="Calibri" w:hAnsi="Calibri" w:cs="Calibri"/>
          <w:u w:val="single"/>
          <w:lang w:val="en-GB"/>
        </w:rPr>
      </w:pPr>
      <w:r w:rsidRPr="00E33E5F">
        <w:rPr>
          <w:rFonts w:ascii="Calibri" w:hAnsi="Calibri" w:cs="Calibri"/>
          <w:u w:val="single"/>
          <w:lang w:val="en-GB"/>
        </w:rPr>
        <w:t>If you don’t see bacteria in the Gram stain</w:t>
      </w:r>
      <w:r w:rsidRPr="00E33E5F">
        <w:rPr>
          <w:rFonts w:ascii="Calibri" w:hAnsi="Calibri" w:cs="Calibri"/>
          <w:lang w:val="en-GB"/>
        </w:rPr>
        <w:t>:</w:t>
      </w:r>
    </w:p>
    <w:p w14:paraId="35330878" w14:textId="77777777" w:rsidR="003C71C3" w:rsidRPr="00E33E5F" w:rsidRDefault="003C71C3" w:rsidP="003C71C3">
      <w:pPr>
        <w:pStyle w:val="ListParagraph"/>
        <w:numPr>
          <w:ilvl w:val="1"/>
          <w:numId w:val="12"/>
        </w:numPr>
        <w:jc w:val="both"/>
        <w:rPr>
          <w:rFonts w:ascii="Calibri" w:hAnsi="Calibri" w:cs="Calibri"/>
          <w:u w:val="single"/>
          <w:lang w:val="en-GB"/>
        </w:rPr>
      </w:pPr>
      <w:r w:rsidRPr="00E33E5F">
        <w:rPr>
          <w:rFonts w:ascii="Calibri" w:hAnsi="Calibri" w:cs="Calibri"/>
          <w:lang w:val="en-GB"/>
        </w:rPr>
        <w:t>Perform subculture on blood agar following the procedure below</w:t>
      </w:r>
    </w:p>
    <w:p w14:paraId="01D8B917" w14:textId="77777777" w:rsidR="003C71C3" w:rsidRPr="00E33E5F" w:rsidRDefault="003C71C3" w:rsidP="003C71C3">
      <w:pPr>
        <w:pStyle w:val="ListParagraph"/>
        <w:numPr>
          <w:ilvl w:val="1"/>
          <w:numId w:val="12"/>
        </w:numPr>
        <w:jc w:val="both"/>
        <w:rPr>
          <w:rFonts w:ascii="Calibri" w:hAnsi="Calibri" w:cs="Calibri"/>
          <w:u w:val="single"/>
          <w:lang w:val="en-GB"/>
        </w:rPr>
      </w:pPr>
      <w:r w:rsidRPr="00E33E5F">
        <w:rPr>
          <w:rFonts w:ascii="Calibri" w:hAnsi="Calibri" w:cs="Calibri"/>
          <w:lang w:val="en-GB"/>
        </w:rPr>
        <w:t>Transfer the bottle back into the incubator.</w:t>
      </w:r>
    </w:p>
    <w:p w14:paraId="7241647F" w14:textId="77777777" w:rsidR="003C71C3" w:rsidRPr="00E33E5F" w:rsidRDefault="003C71C3" w:rsidP="003C71C3">
      <w:pPr>
        <w:pStyle w:val="ListParagraph"/>
        <w:numPr>
          <w:ilvl w:val="0"/>
          <w:numId w:val="0"/>
        </w:numPr>
        <w:ind w:left="720"/>
        <w:jc w:val="both"/>
        <w:rPr>
          <w:rFonts w:ascii="Calibri" w:hAnsi="Calibri" w:cs="Calibri"/>
          <w:lang w:val="en-GB"/>
        </w:rPr>
      </w:pPr>
    </w:p>
    <w:p w14:paraId="51B93E5F" w14:textId="77777777" w:rsidR="003C71C3" w:rsidRPr="00E33E5F" w:rsidRDefault="003C71C3" w:rsidP="00AA0F31">
      <w:pPr>
        <w:spacing w:after="120"/>
        <w:jc w:val="both"/>
        <w:rPr>
          <w:rFonts w:ascii="Calibri" w:hAnsi="Calibri" w:cs="Calibri"/>
          <w:b/>
          <w:lang w:val="en-GB"/>
        </w:rPr>
      </w:pPr>
      <w:r w:rsidRPr="00E33E5F">
        <w:rPr>
          <w:rFonts w:ascii="Calibri" w:hAnsi="Calibri" w:cs="Calibri"/>
          <w:b/>
          <w:lang w:val="en-GB"/>
        </w:rPr>
        <w:t>Procedure for performing subculture</w:t>
      </w:r>
    </w:p>
    <w:p w14:paraId="4A9A9203" w14:textId="30BB38C7" w:rsidR="00E26B69" w:rsidRPr="00E33E5F" w:rsidRDefault="006934D0" w:rsidP="00E26B69">
      <w:pPr>
        <w:pStyle w:val="ListParagraph"/>
        <w:numPr>
          <w:ilvl w:val="0"/>
          <w:numId w:val="8"/>
        </w:numPr>
        <w:jc w:val="both"/>
        <w:rPr>
          <w:rFonts w:ascii="Calibri" w:hAnsi="Calibri" w:cs="Calibri"/>
          <w:lang w:val="en-GB"/>
        </w:rPr>
      </w:pPr>
      <w:r w:rsidRPr="00E33E5F">
        <w:rPr>
          <w:rFonts w:ascii="Calibri" w:hAnsi="Calibri" w:cs="Calibri"/>
          <w:lang w:val="en-GB"/>
        </w:rPr>
        <w:t xml:space="preserve">Label the </w:t>
      </w:r>
      <w:r w:rsidR="00816F58" w:rsidRPr="00E33E5F">
        <w:rPr>
          <w:rFonts w:ascii="Calibri" w:hAnsi="Calibri" w:cs="Calibri"/>
          <w:lang w:val="en-GB"/>
        </w:rPr>
        <w:t>agar plates</w:t>
      </w:r>
      <w:r w:rsidRPr="00E33E5F">
        <w:rPr>
          <w:rFonts w:ascii="Calibri" w:hAnsi="Calibri" w:cs="Calibri"/>
          <w:lang w:val="en-GB"/>
        </w:rPr>
        <w:t xml:space="preserve"> (</w:t>
      </w:r>
      <w:r w:rsidR="00B6084C" w:rsidRPr="00E33E5F">
        <w:rPr>
          <w:rFonts w:ascii="Calibri" w:hAnsi="Calibri" w:cs="Calibri"/>
          <w:lang w:val="en-GB"/>
        </w:rPr>
        <w:t>b</w:t>
      </w:r>
      <w:r w:rsidRPr="00E33E5F">
        <w:rPr>
          <w:rFonts w:ascii="Calibri" w:hAnsi="Calibri" w:cs="Calibri"/>
          <w:lang w:val="en-GB"/>
        </w:rPr>
        <w:t xml:space="preserve">lood agar, </w:t>
      </w:r>
      <w:r w:rsidR="00B6084C" w:rsidRPr="00E33E5F">
        <w:rPr>
          <w:rFonts w:ascii="Calibri" w:hAnsi="Calibri" w:cs="Calibri"/>
          <w:lang w:val="en-GB"/>
        </w:rPr>
        <w:t>c</w:t>
      </w:r>
      <w:r w:rsidR="00A22A0E" w:rsidRPr="00E33E5F">
        <w:rPr>
          <w:rFonts w:ascii="Calibri" w:hAnsi="Calibri" w:cs="Calibri"/>
          <w:lang w:val="en-GB"/>
        </w:rPr>
        <w:t>hocolate agar, M</w:t>
      </w:r>
      <w:r w:rsidRPr="00E33E5F">
        <w:rPr>
          <w:rFonts w:ascii="Calibri" w:hAnsi="Calibri" w:cs="Calibri"/>
          <w:lang w:val="en-GB"/>
        </w:rPr>
        <w:t>cConkey agar</w:t>
      </w:r>
      <w:r w:rsidR="0085613C" w:rsidRPr="00E33E5F">
        <w:rPr>
          <w:rFonts w:ascii="Calibri" w:hAnsi="Calibri" w:cs="Calibri"/>
          <w:lang w:val="en-GB"/>
        </w:rPr>
        <w:t>, MSA</w:t>
      </w:r>
      <w:r w:rsidRPr="00E33E5F">
        <w:rPr>
          <w:rFonts w:ascii="Calibri" w:hAnsi="Calibri" w:cs="Calibri"/>
          <w:lang w:val="en-GB"/>
        </w:rPr>
        <w:t xml:space="preserve">) on the </w:t>
      </w:r>
      <w:r w:rsidR="009906E6" w:rsidRPr="00E33E5F">
        <w:rPr>
          <w:rFonts w:ascii="Calibri" w:hAnsi="Calibri" w:cs="Calibri"/>
          <w:lang w:val="en-GB"/>
        </w:rPr>
        <w:t>bottom</w:t>
      </w:r>
      <w:r w:rsidRPr="00E33E5F">
        <w:rPr>
          <w:rFonts w:ascii="Calibri" w:hAnsi="Calibri" w:cs="Calibri"/>
          <w:lang w:val="en-GB"/>
        </w:rPr>
        <w:t xml:space="preserve"> with </w:t>
      </w:r>
      <w:r w:rsidR="00816F58" w:rsidRPr="00E33E5F">
        <w:rPr>
          <w:rFonts w:ascii="Calibri" w:hAnsi="Calibri" w:cs="Calibri"/>
          <w:lang w:val="en-GB"/>
        </w:rPr>
        <w:t>the blood culture bottle</w:t>
      </w:r>
      <w:r w:rsidRPr="00E33E5F">
        <w:rPr>
          <w:rFonts w:ascii="Calibri" w:hAnsi="Calibri" w:cs="Calibri"/>
          <w:lang w:val="en-GB"/>
        </w:rPr>
        <w:t xml:space="preserve"> number, </w:t>
      </w:r>
      <w:r w:rsidR="00012861" w:rsidRPr="00E33E5F">
        <w:rPr>
          <w:rFonts w:ascii="Calibri" w:hAnsi="Calibri" w:cs="Calibri"/>
          <w:lang w:val="en-GB"/>
        </w:rPr>
        <w:t>patient hospital number</w:t>
      </w:r>
      <w:r w:rsidRPr="00E33E5F">
        <w:rPr>
          <w:rFonts w:ascii="Calibri" w:hAnsi="Calibri" w:cs="Calibri"/>
          <w:lang w:val="en-GB"/>
        </w:rPr>
        <w:t xml:space="preserve"> and</w:t>
      </w:r>
      <w:r w:rsidR="00816F58" w:rsidRPr="00E33E5F">
        <w:rPr>
          <w:rFonts w:ascii="Calibri" w:hAnsi="Calibri" w:cs="Calibri"/>
          <w:lang w:val="en-GB"/>
        </w:rPr>
        <w:t xml:space="preserve"> the</w:t>
      </w:r>
      <w:r w:rsidRPr="00E33E5F">
        <w:rPr>
          <w:rFonts w:ascii="Calibri" w:hAnsi="Calibri" w:cs="Calibri"/>
          <w:lang w:val="en-GB"/>
        </w:rPr>
        <w:t xml:space="preserve"> date of inoculation</w:t>
      </w:r>
    </w:p>
    <w:p w14:paraId="26E04C37" w14:textId="77777777" w:rsidR="00E26B69" w:rsidRPr="00E33E5F" w:rsidRDefault="006934D0" w:rsidP="00E26B69">
      <w:pPr>
        <w:pStyle w:val="ListParagraph"/>
        <w:numPr>
          <w:ilvl w:val="0"/>
          <w:numId w:val="8"/>
        </w:numPr>
        <w:jc w:val="both"/>
        <w:rPr>
          <w:rFonts w:ascii="Calibri" w:hAnsi="Calibri" w:cs="Calibri"/>
          <w:lang w:val="en-GB"/>
        </w:rPr>
      </w:pPr>
      <w:r w:rsidRPr="00E33E5F">
        <w:rPr>
          <w:rFonts w:ascii="Calibri" w:hAnsi="Calibri" w:cs="Calibri"/>
          <w:lang w:val="en-GB"/>
        </w:rPr>
        <w:t>Transfer one drop of blood culture suspension from the labelled tube</w:t>
      </w:r>
      <w:r w:rsidR="00E26B69" w:rsidRPr="00E33E5F">
        <w:rPr>
          <w:rFonts w:ascii="Calibri" w:hAnsi="Calibri" w:cs="Calibri"/>
          <w:lang w:val="en-GB"/>
        </w:rPr>
        <w:t xml:space="preserve"> (used for Gram stain in section 4.1)</w:t>
      </w:r>
      <w:r w:rsidRPr="00E33E5F">
        <w:rPr>
          <w:rFonts w:ascii="Calibri" w:hAnsi="Calibri" w:cs="Calibri"/>
          <w:lang w:val="en-GB"/>
        </w:rPr>
        <w:t xml:space="preserve"> on </w:t>
      </w:r>
      <w:r w:rsidR="00B6084C" w:rsidRPr="00E33E5F">
        <w:rPr>
          <w:rFonts w:ascii="Calibri" w:hAnsi="Calibri" w:cs="Calibri"/>
          <w:lang w:val="en-GB"/>
        </w:rPr>
        <w:t>b</w:t>
      </w:r>
      <w:r w:rsidR="00A22A0E" w:rsidRPr="00E33E5F">
        <w:rPr>
          <w:rFonts w:ascii="Calibri" w:hAnsi="Calibri" w:cs="Calibri"/>
          <w:lang w:val="en-GB"/>
        </w:rPr>
        <w:t xml:space="preserve">lood agar, </w:t>
      </w:r>
      <w:r w:rsidR="00B6084C" w:rsidRPr="00E33E5F">
        <w:rPr>
          <w:rFonts w:ascii="Calibri" w:hAnsi="Calibri" w:cs="Calibri"/>
          <w:lang w:val="en-GB"/>
        </w:rPr>
        <w:t>c</w:t>
      </w:r>
      <w:r w:rsidR="00A22A0E" w:rsidRPr="00E33E5F">
        <w:rPr>
          <w:rFonts w:ascii="Calibri" w:hAnsi="Calibri" w:cs="Calibri"/>
          <w:lang w:val="en-GB"/>
        </w:rPr>
        <w:t>hocolate agar and M</w:t>
      </w:r>
      <w:r w:rsidRPr="00E33E5F">
        <w:rPr>
          <w:rFonts w:ascii="Calibri" w:hAnsi="Calibri" w:cs="Calibri"/>
          <w:lang w:val="en-GB"/>
        </w:rPr>
        <w:t>cConkey agar</w:t>
      </w:r>
      <w:r w:rsidR="001774D4" w:rsidRPr="00E33E5F">
        <w:rPr>
          <w:rFonts w:ascii="Calibri" w:hAnsi="Calibri" w:cs="Calibri"/>
          <w:lang w:val="en-GB"/>
        </w:rPr>
        <w:t xml:space="preserve"> (according to T</w:t>
      </w:r>
      <w:r w:rsidRPr="00E33E5F">
        <w:rPr>
          <w:rFonts w:ascii="Calibri" w:hAnsi="Calibri" w:cs="Calibri"/>
          <w:lang w:val="en-GB"/>
        </w:rPr>
        <w:t xml:space="preserve">able </w:t>
      </w:r>
      <w:r w:rsidR="00E26B69" w:rsidRPr="00E33E5F">
        <w:rPr>
          <w:rFonts w:ascii="Calibri" w:hAnsi="Calibri" w:cs="Calibri"/>
          <w:lang w:val="en-GB"/>
        </w:rPr>
        <w:t>1</w:t>
      </w:r>
      <w:r w:rsidRPr="00E33E5F">
        <w:rPr>
          <w:rFonts w:ascii="Calibri" w:hAnsi="Calibri" w:cs="Calibri"/>
          <w:lang w:val="en-GB"/>
        </w:rPr>
        <w:t>), and streak the blood culture suspension on</w:t>
      </w:r>
      <w:r w:rsidR="00B6084C" w:rsidRPr="00E33E5F">
        <w:rPr>
          <w:rFonts w:ascii="Calibri" w:hAnsi="Calibri" w:cs="Calibri"/>
          <w:lang w:val="en-GB"/>
        </w:rPr>
        <w:t>to</w:t>
      </w:r>
      <w:r w:rsidRPr="00E33E5F">
        <w:rPr>
          <w:rFonts w:ascii="Calibri" w:hAnsi="Calibri" w:cs="Calibri"/>
          <w:lang w:val="en-GB"/>
        </w:rPr>
        <w:t xml:space="preserve"> t</w:t>
      </w:r>
      <w:r w:rsidR="00E26B69" w:rsidRPr="00E33E5F">
        <w:rPr>
          <w:rFonts w:ascii="Calibri" w:hAnsi="Calibri" w:cs="Calibri"/>
          <w:lang w:val="en-GB"/>
        </w:rPr>
        <w:t xml:space="preserve">he </w:t>
      </w:r>
      <w:r w:rsidR="00B6084C" w:rsidRPr="00E33E5F">
        <w:rPr>
          <w:rFonts w:ascii="Calibri" w:hAnsi="Calibri" w:cs="Calibri"/>
          <w:lang w:val="en-GB"/>
        </w:rPr>
        <w:t xml:space="preserve">agar </w:t>
      </w:r>
      <w:r w:rsidR="00E26B69" w:rsidRPr="00E33E5F">
        <w:rPr>
          <w:rFonts w:ascii="Calibri" w:hAnsi="Calibri" w:cs="Calibri"/>
          <w:lang w:val="en-GB"/>
        </w:rPr>
        <w:t xml:space="preserve">media as described in </w:t>
      </w:r>
      <w:r w:rsidR="001774D4" w:rsidRPr="00E33E5F">
        <w:rPr>
          <w:rFonts w:ascii="Calibri" w:hAnsi="Calibri" w:cs="Calibri"/>
          <w:lang w:val="en-GB"/>
        </w:rPr>
        <w:t>A</w:t>
      </w:r>
      <w:r w:rsidR="00E26B69" w:rsidRPr="00E33E5F">
        <w:rPr>
          <w:rFonts w:ascii="Calibri" w:hAnsi="Calibri" w:cs="Calibri"/>
          <w:lang w:val="en-GB"/>
        </w:rPr>
        <w:t>nnex 1</w:t>
      </w:r>
      <w:r w:rsidRPr="00E33E5F">
        <w:rPr>
          <w:rFonts w:ascii="Calibri" w:hAnsi="Calibri" w:cs="Calibri"/>
          <w:lang w:val="en-GB"/>
        </w:rPr>
        <w:t>.</w:t>
      </w:r>
    </w:p>
    <w:p w14:paraId="05D8ACA1" w14:textId="22B343A1" w:rsidR="00E26B69" w:rsidRPr="00E33E5F" w:rsidRDefault="001774D4" w:rsidP="00E26B69">
      <w:pPr>
        <w:pStyle w:val="ListParagraph"/>
        <w:numPr>
          <w:ilvl w:val="0"/>
          <w:numId w:val="8"/>
        </w:numPr>
        <w:jc w:val="both"/>
        <w:rPr>
          <w:rFonts w:ascii="Calibri" w:hAnsi="Calibri" w:cs="Calibri"/>
          <w:lang w:val="en-GB"/>
        </w:rPr>
      </w:pPr>
      <w:r w:rsidRPr="00E33E5F">
        <w:rPr>
          <w:rFonts w:ascii="Calibri" w:hAnsi="Calibri" w:cs="Calibri"/>
          <w:lang w:val="en-GB"/>
        </w:rPr>
        <w:t>If needed (see Table 1</w:t>
      </w:r>
      <w:r w:rsidR="006934D0" w:rsidRPr="00E33E5F">
        <w:rPr>
          <w:rFonts w:ascii="Calibri" w:hAnsi="Calibri" w:cs="Calibri"/>
          <w:lang w:val="en-GB"/>
        </w:rPr>
        <w:t xml:space="preserve">), place </w:t>
      </w:r>
      <w:r w:rsidR="00B6084C" w:rsidRPr="00E33E5F">
        <w:rPr>
          <w:rFonts w:ascii="Calibri" w:hAnsi="Calibri" w:cs="Calibri"/>
          <w:lang w:val="en-GB"/>
        </w:rPr>
        <w:t xml:space="preserve">a </w:t>
      </w:r>
      <w:r w:rsidR="006934D0" w:rsidRPr="00E33E5F">
        <w:rPr>
          <w:rFonts w:ascii="Calibri" w:hAnsi="Calibri" w:cs="Calibri"/>
          <w:lang w:val="en-GB"/>
        </w:rPr>
        <w:t>disk containing optochin/</w:t>
      </w:r>
      <w:r w:rsidR="0085613C" w:rsidRPr="00E33E5F">
        <w:rPr>
          <w:rFonts w:ascii="Calibri" w:hAnsi="Calibri" w:cs="Calibri"/>
          <w:lang w:val="en-GB"/>
        </w:rPr>
        <w:t>bacitracin/</w:t>
      </w:r>
      <w:r w:rsidR="006934D0" w:rsidRPr="00E33E5F">
        <w:rPr>
          <w:rFonts w:ascii="Calibri" w:hAnsi="Calibri" w:cs="Calibri"/>
          <w:lang w:val="en-GB"/>
        </w:rPr>
        <w:t>colistin/nalidixic acid on the inoculated agar with sterile tweezers</w:t>
      </w:r>
    </w:p>
    <w:p w14:paraId="64635D60" w14:textId="77777777" w:rsidR="00E26B69" w:rsidRPr="00E33E5F" w:rsidRDefault="006934D0" w:rsidP="00E26B69">
      <w:pPr>
        <w:pStyle w:val="ListParagraph"/>
        <w:numPr>
          <w:ilvl w:val="0"/>
          <w:numId w:val="8"/>
        </w:numPr>
        <w:jc w:val="both"/>
        <w:rPr>
          <w:rFonts w:ascii="Calibri" w:hAnsi="Calibri" w:cs="Calibri"/>
          <w:lang w:val="en-GB"/>
        </w:rPr>
      </w:pPr>
      <w:r w:rsidRPr="00E33E5F">
        <w:rPr>
          <w:rFonts w:ascii="Calibri" w:hAnsi="Calibri" w:cs="Calibri"/>
          <w:lang w:val="en-GB"/>
        </w:rPr>
        <w:t>Incubate the agar plates overnight at 3</w:t>
      </w:r>
      <w:r w:rsidR="00B6084C" w:rsidRPr="00E33E5F">
        <w:rPr>
          <w:rFonts w:ascii="Calibri" w:hAnsi="Calibri" w:cs="Calibri"/>
          <w:lang w:val="en-GB"/>
        </w:rPr>
        <w:t>6</w:t>
      </w:r>
      <w:r w:rsidRPr="00E33E5F">
        <w:rPr>
          <w:rFonts w:cs="Arial"/>
          <w:lang w:val="en-GB"/>
        </w:rPr>
        <w:t>±</w:t>
      </w:r>
      <w:r w:rsidRPr="00E33E5F">
        <w:rPr>
          <w:rFonts w:ascii="Calibri" w:hAnsi="Calibri" w:cs="Calibri"/>
          <w:lang w:val="en-GB"/>
        </w:rPr>
        <w:t xml:space="preserve">1°C: MacConkey </w:t>
      </w:r>
      <w:r w:rsidR="00B6084C" w:rsidRPr="00E33E5F">
        <w:rPr>
          <w:rFonts w:ascii="Calibri" w:hAnsi="Calibri" w:cs="Calibri"/>
          <w:lang w:val="en-GB"/>
        </w:rPr>
        <w:t>a</w:t>
      </w:r>
      <w:r w:rsidRPr="00E33E5F">
        <w:rPr>
          <w:rFonts w:ascii="Calibri" w:hAnsi="Calibri" w:cs="Calibri"/>
          <w:lang w:val="en-GB"/>
        </w:rPr>
        <w:t xml:space="preserve">gar under aerobic conditions, </w:t>
      </w:r>
      <w:r w:rsidR="00B6084C" w:rsidRPr="00E33E5F">
        <w:rPr>
          <w:rFonts w:ascii="Calibri" w:hAnsi="Calibri" w:cs="Calibri"/>
          <w:lang w:val="en-GB"/>
        </w:rPr>
        <w:t>b</w:t>
      </w:r>
      <w:r w:rsidRPr="00E33E5F">
        <w:rPr>
          <w:rFonts w:ascii="Calibri" w:hAnsi="Calibri" w:cs="Calibri"/>
          <w:lang w:val="en-GB"/>
        </w:rPr>
        <w:t xml:space="preserve">lood agar and </w:t>
      </w:r>
      <w:r w:rsidR="00B6084C" w:rsidRPr="00E33E5F">
        <w:rPr>
          <w:rFonts w:ascii="Calibri" w:hAnsi="Calibri" w:cs="Calibri"/>
          <w:lang w:val="en-GB"/>
        </w:rPr>
        <w:t>c</w:t>
      </w:r>
      <w:r w:rsidRPr="00E33E5F">
        <w:rPr>
          <w:rFonts w:ascii="Calibri" w:hAnsi="Calibri" w:cs="Calibri"/>
          <w:lang w:val="en-GB"/>
        </w:rPr>
        <w:t>hocolate agar in CO</w:t>
      </w:r>
      <w:r w:rsidRPr="00E33E5F">
        <w:rPr>
          <w:rFonts w:ascii="Calibri" w:hAnsi="Calibri" w:cs="Calibri"/>
          <w:vertAlign w:val="subscript"/>
          <w:lang w:val="en-GB"/>
        </w:rPr>
        <w:t xml:space="preserve">2 </w:t>
      </w:r>
      <w:r w:rsidRPr="00E33E5F">
        <w:rPr>
          <w:rFonts w:ascii="Calibri" w:hAnsi="Calibri" w:cs="Calibri"/>
          <w:lang w:val="en-GB"/>
        </w:rPr>
        <w:t>– atmosphere (candle jar)</w:t>
      </w:r>
    </w:p>
    <w:p w14:paraId="53021141" w14:textId="77777777" w:rsidR="001774D4" w:rsidRPr="00E33E5F" w:rsidRDefault="001774D4" w:rsidP="001774D4">
      <w:pPr>
        <w:pStyle w:val="ListParagraph"/>
        <w:numPr>
          <w:ilvl w:val="0"/>
          <w:numId w:val="0"/>
        </w:numPr>
        <w:ind w:left="720"/>
        <w:jc w:val="both"/>
        <w:rPr>
          <w:rFonts w:ascii="Calibri" w:hAnsi="Calibri" w:cs="Calibri"/>
          <w:lang w:val="en-GB"/>
        </w:rPr>
      </w:pPr>
    </w:p>
    <w:p w14:paraId="115CBB3D" w14:textId="77777777" w:rsidR="007B1E9D" w:rsidRPr="00E33E5F" w:rsidRDefault="007B1E9D" w:rsidP="007B1E9D">
      <w:pPr>
        <w:jc w:val="both"/>
        <w:rPr>
          <w:rFonts w:ascii="Calibri" w:hAnsi="Calibri" w:cs="Calibri"/>
          <w:lang w:val="en-GB"/>
        </w:rPr>
      </w:pPr>
      <w:r w:rsidRPr="00E33E5F">
        <w:rPr>
          <w:rFonts w:ascii="Calibri" w:hAnsi="Calibri"/>
          <w:b/>
          <w:lang w:val="en-GB"/>
        </w:rPr>
        <w:t xml:space="preserve">Table 1: Subculture of blood culture broth on </w:t>
      </w:r>
      <w:r w:rsidR="00AA659A" w:rsidRPr="00E33E5F">
        <w:rPr>
          <w:rFonts w:ascii="Calibri" w:hAnsi="Calibri"/>
          <w:b/>
          <w:lang w:val="en-GB"/>
        </w:rPr>
        <w:t xml:space="preserve">agar </w:t>
      </w:r>
      <w:r w:rsidRPr="00E33E5F">
        <w:rPr>
          <w:rFonts w:ascii="Calibri" w:hAnsi="Calibri"/>
          <w:b/>
          <w:lang w:val="en-GB"/>
        </w:rPr>
        <w:t>plates according to Gram stain result</w:t>
      </w:r>
    </w:p>
    <w:tbl>
      <w:tblPr>
        <w:tblStyle w:val="TableGrid"/>
        <w:tblW w:w="0" w:type="auto"/>
        <w:tblInd w:w="392" w:type="dxa"/>
        <w:tblLook w:val="04A0" w:firstRow="1" w:lastRow="0" w:firstColumn="1" w:lastColumn="0" w:noHBand="0" w:noVBand="1"/>
      </w:tblPr>
      <w:tblGrid>
        <w:gridCol w:w="3790"/>
        <w:gridCol w:w="3810"/>
      </w:tblGrid>
      <w:tr w:rsidR="007B1E9D" w:rsidRPr="00E33E5F" w14:paraId="6C6928EC" w14:textId="77777777" w:rsidTr="00AA0F31">
        <w:trPr>
          <w:trHeight w:val="320"/>
        </w:trPr>
        <w:tc>
          <w:tcPr>
            <w:tcW w:w="3790" w:type="dxa"/>
          </w:tcPr>
          <w:p w14:paraId="2D87D7B9" w14:textId="77777777" w:rsidR="007B1E9D" w:rsidRPr="00E33E5F" w:rsidRDefault="007B1E9D" w:rsidP="009906E6">
            <w:pPr>
              <w:ind w:left="0" w:firstLine="0"/>
              <w:jc w:val="center"/>
              <w:rPr>
                <w:rFonts w:ascii="Calibri" w:hAnsi="Calibri"/>
                <w:b/>
                <w:lang w:val="en-GB"/>
              </w:rPr>
            </w:pPr>
            <w:r w:rsidRPr="00E33E5F">
              <w:rPr>
                <w:rFonts w:ascii="Calibri" w:hAnsi="Calibri"/>
                <w:b/>
                <w:lang w:val="en-GB"/>
              </w:rPr>
              <w:t>Gram stain result</w:t>
            </w:r>
          </w:p>
        </w:tc>
        <w:tc>
          <w:tcPr>
            <w:tcW w:w="3810" w:type="dxa"/>
          </w:tcPr>
          <w:p w14:paraId="4F6B8F66" w14:textId="77777777" w:rsidR="007B1E9D" w:rsidRPr="00E33E5F" w:rsidRDefault="007B1E9D" w:rsidP="009906E6">
            <w:pPr>
              <w:ind w:left="0" w:firstLine="0"/>
              <w:jc w:val="center"/>
              <w:rPr>
                <w:rFonts w:ascii="Calibri" w:hAnsi="Calibri"/>
                <w:b/>
                <w:lang w:val="en-GB"/>
              </w:rPr>
            </w:pPr>
            <w:r w:rsidRPr="00E33E5F">
              <w:rPr>
                <w:rFonts w:ascii="Calibri" w:hAnsi="Calibri"/>
                <w:b/>
                <w:lang w:val="en-GB"/>
              </w:rPr>
              <w:t>Agar media to inoculate</w:t>
            </w:r>
          </w:p>
        </w:tc>
      </w:tr>
      <w:tr w:rsidR="007B1E9D" w:rsidRPr="00822EFB" w14:paraId="1ACC2494" w14:textId="77777777" w:rsidTr="00AA0F31">
        <w:trPr>
          <w:trHeight w:val="320"/>
        </w:trPr>
        <w:tc>
          <w:tcPr>
            <w:tcW w:w="3790" w:type="dxa"/>
          </w:tcPr>
          <w:p w14:paraId="1953E304" w14:textId="77777777" w:rsidR="007B1E9D" w:rsidRPr="00E33E5F" w:rsidRDefault="007B1E9D" w:rsidP="00AA659A">
            <w:pPr>
              <w:ind w:left="0" w:firstLine="0"/>
              <w:jc w:val="center"/>
              <w:rPr>
                <w:rFonts w:ascii="Calibri" w:hAnsi="Calibri"/>
                <w:lang w:val="en-GB"/>
              </w:rPr>
            </w:pPr>
            <w:r w:rsidRPr="00E33E5F">
              <w:rPr>
                <w:rFonts w:ascii="Calibri" w:hAnsi="Calibri"/>
                <w:lang w:val="en-GB"/>
              </w:rPr>
              <w:t xml:space="preserve">Gram-positive cocci in </w:t>
            </w:r>
            <w:r w:rsidR="00AA659A" w:rsidRPr="00E33E5F">
              <w:rPr>
                <w:rFonts w:ascii="Calibri" w:hAnsi="Calibri"/>
                <w:lang w:val="en-GB"/>
              </w:rPr>
              <w:t>grape-like clusters</w:t>
            </w:r>
          </w:p>
        </w:tc>
        <w:tc>
          <w:tcPr>
            <w:tcW w:w="3810" w:type="dxa"/>
          </w:tcPr>
          <w:p w14:paraId="4238DEE7" w14:textId="33C78879" w:rsidR="007B1E9D" w:rsidRPr="00E33E5F" w:rsidRDefault="007B1E9D" w:rsidP="009906E6">
            <w:pPr>
              <w:ind w:left="0" w:firstLine="0"/>
              <w:jc w:val="center"/>
              <w:rPr>
                <w:rFonts w:ascii="Calibri" w:hAnsi="Calibri"/>
                <w:lang w:val="en-GB"/>
              </w:rPr>
            </w:pPr>
            <w:r w:rsidRPr="00E33E5F">
              <w:rPr>
                <w:rFonts w:ascii="Calibri" w:hAnsi="Calibri"/>
                <w:lang w:val="en-GB"/>
              </w:rPr>
              <w:t xml:space="preserve">Blood agar </w:t>
            </w:r>
            <w:r w:rsidR="0085613C" w:rsidRPr="00E33E5F">
              <w:rPr>
                <w:rFonts w:ascii="Calibri" w:hAnsi="Calibri"/>
                <w:lang w:val="en-GB"/>
              </w:rPr>
              <w:t>+ mannitol salt agar</w:t>
            </w:r>
          </w:p>
        </w:tc>
      </w:tr>
      <w:tr w:rsidR="007B1E9D" w:rsidRPr="00822EFB" w14:paraId="1E6FE2D8" w14:textId="77777777" w:rsidTr="00AA0F31">
        <w:trPr>
          <w:trHeight w:val="320"/>
        </w:trPr>
        <w:tc>
          <w:tcPr>
            <w:tcW w:w="3790" w:type="dxa"/>
          </w:tcPr>
          <w:p w14:paraId="24A40162" w14:textId="77777777" w:rsidR="007B1E9D" w:rsidRPr="00E33E5F" w:rsidRDefault="007B1E9D" w:rsidP="009906E6">
            <w:pPr>
              <w:ind w:left="0" w:firstLine="0"/>
              <w:jc w:val="center"/>
              <w:rPr>
                <w:rFonts w:ascii="Calibri" w:hAnsi="Calibri"/>
                <w:lang w:val="en-GB"/>
              </w:rPr>
            </w:pPr>
            <w:r w:rsidRPr="00E33E5F">
              <w:rPr>
                <w:rFonts w:ascii="Calibri" w:hAnsi="Calibri"/>
                <w:lang w:val="en-GB"/>
              </w:rPr>
              <w:t>Gram-positive cocci in chains</w:t>
            </w:r>
          </w:p>
        </w:tc>
        <w:tc>
          <w:tcPr>
            <w:tcW w:w="3810" w:type="dxa"/>
          </w:tcPr>
          <w:p w14:paraId="42D5C83F" w14:textId="37B269FE" w:rsidR="007B1E9D" w:rsidRPr="00E33E5F" w:rsidRDefault="007B1E9D" w:rsidP="00A22A0E">
            <w:pPr>
              <w:ind w:left="0" w:firstLine="0"/>
              <w:jc w:val="center"/>
              <w:rPr>
                <w:rFonts w:ascii="Calibri" w:hAnsi="Calibri"/>
                <w:lang w:val="en-GB"/>
              </w:rPr>
            </w:pPr>
            <w:r w:rsidRPr="00E33E5F">
              <w:rPr>
                <w:rFonts w:ascii="Calibri" w:hAnsi="Calibri"/>
                <w:lang w:val="en-GB"/>
              </w:rPr>
              <w:t xml:space="preserve">Blood agar + </w:t>
            </w:r>
            <w:r w:rsidR="00A22A0E" w:rsidRPr="00E33E5F">
              <w:rPr>
                <w:rFonts w:ascii="Calibri" w:hAnsi="Calibri"/>
                <w:lang w:val="en-GB"/>
              </w:rPr>
              <w:t xml:space="preserve">add </w:t>
            </w:r>
            <w:r w:rsidR="0085613C" w:rsidRPr="00E33E5F">
              <w:rPr>
                <w:rFonts w:ascii="Calibri" w:hAnsi="Calibri"/>
                <w:lang w:val="en-GB"/>
              </w:rPr>
              <w:t xml:space="preserve">a </w:t>
            </w:r>
            <w:r w:rsidRPr="00E33E5F">
              <w:rPr>
                <w:rFonts w:ascii="Calibri" w:hAnsi="Calibri"/>
                <w:lang w:val="en-GB"/>
              </w:rPr>
              <w:t>disk of optochin</w:t>
            </w:r>
            <w:r w:rsidR="0085613C" w:rsidRPr="00E33E5F">
              <w:rPr>
                <w:rFonts w:ascii="Calibri" w:hAnsi="Calibri"/>
                <w:lang w:val="en-GB"/>
              </w:rPr>
              <w:t xml:space="preserve"> and a disk of bacitracin</w:t>
            </w:r>
            <w:r w:rsidR="00A22A0E" w:rsidRPr="00E33E5F">
              <w:rPr>
                <w:rFonts w:ascii="Calibri" w:hAnsi="Calibri"/>
                <w:lang w:val="en-GB"/>
              </w:rPr>
              <w:t xml:space="preserve"> in section A (see Annex 1)</w:t>
            </w:r>
          </w:p>
        </w:tc>
      </w:tr>
      <w:tr w:rsidR="007B1E9D" w:rsidRPr="00E33E5F" w14:paraId="7019DE3E" w14:textId="77777777" w:rsidTr="00AA0F31">
        <w:trPr>
          <w:trHeight w:val="320"/>
        </w:trPr>
        <w:tc>
          <w:tcPr>
            <w:tcW w:w="3790" w:type="dxa"/>
          </w:tcPr>
          <w:p w14:paraId="455E36A9" w14:textId="77777777" w:rsidR="007B1E9D" w:rsidRPr="00E33E5F" w:rsidRDefault="007B1E9D" w:rsidP="009906E6">
            <w:pPr>
              <w:ind w:left="0" w:firstLine="0"/>
              <w:jc w:val="center"/>
              <w:rPr>
                <w:rFonts w:ascii="Calibri" w:hAnsi="Calibri"/>
                <w:lang w:val="en-GB"/>
              </w:rPr>
            </w:pPr>
            <w:r w:rsidRPr="00E33E5F">
              <w:rPr>
                <w:rFonts w:ascii="Calibri" w:hAnsi="Calibri"/>
                <w:lang w:val="en-GB"/>
              </w:rPr>
              <w:t>Gram-positive rods</w:t>
            </w:r>
          </w:p>
        </w:tc>
        <w:tc>
          <w:tcPr>
            <w:tcW w:w="3810" w:type="dxa"/>
          </w:tcPr>
          <w:p w14:paraId="4A63C218" w14:textId="77777777" w:rsidR="007B1E9D" w:rsidRPr="00E33E5F" w:rsidRDefault="007B1E9D" w:rsidP="009906E6">
            <w:pPr>
              <w:ind w:left="0" w:firstLine="0"/>
              <w:jc w:val="center"/>
              <w:rPr>
                <w:rFonts w:ascii="Calibri" w:hAnsi="Calibri"/>
                <w:lang w:val="en-GB"/>
              </w:rPr>
            </w:pPr>
            <w:r w:rsidRPr="00E33E5F">
              <w:rPr>
                <w:rFonts w:ascii="Calibri" w:hAnsi="Calibri"/>
                <w:lang w:val="en-GB"/>
              </w:rPr>
              <w:t xml:space="preserve">Blood agar </w:t>
            </w:r>
          </w:p>
        </w:tc>
      </w:tr>
      <w:tr w:rsidR="007B1E9D" w:rsidRPr="00822EFB" w14:paraId="5151B2DB" w14:textId="77777777" w:rsidTr="00AA0F31">
        <w:trPr>
          <w:trHeight w:val="640"/>
        </w:trPr>
        <w:tc>
          <w:tcPr>
            <w:tcW w:w="3790" w:type="dxa"/>
          </w:tcPr>
          <w:p w14:paraId="2B6FF453" w14:textId="77777777" w:rsidR="007B1E9D" w:rsidRPr="00E33E5F" w:rsidRDefault="007B1E9D" w:rsidP="009906E6">
            <w:pPr>
              <w:ind w:left="0" w:firstLine="0"/>
              <w:jc w:val="center"/>
              <w:rPr>
                <w:rFonts w:ascii="Calibri" w:hAnsi="Calibri"/>
                <w:lang w:val="en-GB"/>
              </w:rPr>
            </w:pPr>
            <w:r w:rsidRPr="00E33E5F">
              <w:rPr>
                <w:rFonts w:ascii="Calibri" w:hAnsi="Calibri"/>
                <w:lang w:val="en-GB"/>
              </w:rPr>
              <w:t>Gram-negative rods</w:t>
            </w:r>
          </w:p>
        </w:tc>
        <w:tc>
          <w:tcPr>
            <w:tcW w:w="3810" w:type="dxa"/>
          </w:tcPr>
          <w:p w14:paraId="00FCDB1D" w14:textId="77777777" w:rsidR="007B1E9D" w:rsidRPr="00E33E5F" w:rsidRDefault="007B1E9D" w:rsidP="009906E6">
            <w:pPr>
              <w:ind w:left="0" w:firstLine="0"/>
              <w:jc w:val="center"/>
              <w:rPr>
                <w:rFonts w:ascii="Calibri" w:hAnsi="Calibri"/>
                <w:lang w:val="en-GB"/>
              </w:rPr>
            </w:pPr>
            <w:r w:rsidRPr="00E33E5F">
              <w:rPr>
                <w:rFonts w:ascii="Calibri" w:hAnsi="Calibri"/>
                <w:lang w:val="en-GB"/>
              </w:rPr>
              <w:t xml:space="preserve">McConkey III </w:t>
            </w:r>
            <w:r w:rsidR="00A22A0E" w:rsidRPr="00E33E5F">
              <w:rPr>
                <w:rFonts w:ascii="Calibri" w:hAnsi="Calibri"/>
                <w:lang w:val="en-GB"/>
              </w:rPr>
              <w:t xml:space="preserve">agar + </w:t>
            </w:r>
            <w:r w:rsidR="006E209F" w:rsidRPr="00E33E5F">
              <w:rPr>
                <w:rFonts w:ascii="Calibri" w:hAnsi="Calibri"/>
                <w:lang w:val="en-GB"/>
              </w:rPr>
              <w:t>b</w:t>
            </w:r>
            <w:r w:rsidRPr="00E33E5F">
              <w:rPr>
                <w:rFonts w:ascii="Calibri" w:hAnsi="Calibri"/>
                <w:lang w:val="en-GB"/>
              </w:rPr>
              <w:t xml:space="preserve">lood agar; </w:t>
            </w:r>
          </w:p>
          <w:p w14:paraId="7F6E9B88" w14:textId="77777777" w:rsidR="007B1E9D" w:rsidRPr="00E33E5F" w:rsidRDefault="007B1E9D" w:rsidP="00BD24A1">
            <w:pPr>
              <w:ind w:left="0" w:firstLine="0"/>
              <w:jc w:val="center"/>
              <w:rPr>
                <w:rFonts w:ascii="Calibri" w:hAnsi="Calibri"/>
                <w:lang w:val="en-US"/>
              </w:rPr>
            </w:pPr>
            <w:r w:rsidRPr="00E33E5F">
              <w:rPr>
                <w:rFonts w:ascii="Calibri" w:hAnsi="Calibri"/>
                <w:lang w:val="en-GB"/>
              </w:rPr>
              <w:t>add disk of colistin</w:t>
            </w:r>
            <w:r w:rsidR="00A22A0E" w:rsidRPr="00E33E5F">
              <w:rPr>
                <w:rFonts w:ascii="Calibri" w:hAnsi="Calibri"/>
                <w:lang w:val="en-GB"/>
              </w:rPr>
              <w:t xml:space="preserve"> on </w:t>
            </w:r>
            <w:r w:rsidR="006E209F" w:rsidRPr="00E33E5F">
              <w:rPr>
                <w:rFonts w:ascii="Calibri" w:hAnsi="Calibri"/>
                <w:lang w:val="en-GB"/>
              </w:rPr>
              <w:t>b</w:t>
            </w:r>
            <w:r w:rsidRPr="00E33E5F">
              <w:rPr>
                <w:rFonts w:ascii="Calibri" w:hAnsi="Calibri"/>
                <w:lang w:val="en-GB"/>
              </w:rPr>
              <w:t xml:space="preserve">lood agar in regions with high prevalence of </w:t>
            </w:r>
            <w:r w:rsidRPr="00E33E5F">
              <w:rPr>
                <w:rFonts w:ascii="Calibri" w:hAnsi="Calibri"/>
                <w:i/>
                <w:lang w:val="en-GB"/>
              </w:rPr>
              <w:t xml:space="preserve">Burkholderia </w:t>
            </w:r>
          </w:p>
        </w:tc>
      </w:tr>
      <w:tr w:rsidR="007B1E9D" w:rsidRPr="00E33E5F" w14:paraId="46E711C8" w14:textId="77777777" w:rsidTr="00AA0F31">
        <w:trPr>
          <w:trHeight w:val="320"/>
        </w:trPr>
        <w:tc>
          <w:tcPr>
            <w:tcW w:w="3790" w:type="dxa"/>
          </w:tcPr>
          <w:p w14:paraId="46476A14" w14:textId="77777777" w:rsidR="007B1E9D" w:rsidRPr="00E33E5F" w:rsidRDefault="007B1E9D" w:rsidP="009906E6">
            <w:pPr>
              <w:ind w:left="0" w:firstLine="0"/>
              <w:jc w:val="center"/>
              <w:rPr>
                <w:rFonts w:ascii="Calibri" w:hAnsi="Calibri"/>
                <w:lang w:val="en-GB"/>
              </w:rPr>
            </w:pPr>
            <w:r w:rsidRPr="00E33E5F">
              <w:rPr>
                <w:rFonts w:ascii="Calibri" w:hAnsi="Calibri"/>
                <w:lang w:val="en-GB"/>
              </w:rPr>
              <w:t>Gram-negative cocci</w:t>
            </w:r>
          </w:p>
        </w:tc>
        <w:tc>
          <w:tcPr>
            <w:tcW w:w="3810" w:type="dxa"/>
          </w:tcPr>
          <w:p w14:paraId="3CBD5808" w14:textId="77777777" w:rsidR="007B1E9D" w:rsidRPr="00E33E5F" w:rsidRDefault="007B1E9D" w:rsidP="009906E6">
            <w:pPr>
              <w:ind w:left="0" w:firstLine="0"/>
              <w:jc w:val="center"/>
              <w:rPr>
                <w:rFonts w:ascii="Calibri" w:hAnsi="Calibri"/>
                <w:lang w:val="en-GB"/>
              </w:rPr>
            </w:pPr>
            <w:r w:rsidRPr="00E33E5F">
              <w:rPr>
                <w:rFonts w:ascii="Calibri" w:hAnsi="Calibri"/>
                <w:lang w:val="en-GB"/>
              </w:rPr>
              <w:t>Chocolate agar</w:t>
            </w:r>
          </w:p>
        </w:tc>
      </w:tr>
      <w:tr w:rsidR="007B1E9D" w:rsidRPr="00E33E5F" w14:paraId="4FB10E9D" w14:textId="77777777" w:rsidTr="00AA0F31">
        <w:trPr>
          <w:trHeight w:val="320"/>
        </w:trPr>
        <w:tc>
          <w:tcPr>
            <w:tcW w:w="3790" w:type="dxa"/>
          </w:tcPr>
          <w:p w14:paraId="29A20E8F" w14:textId="77777777" w:rsidR="007B1E9D" w:rsidRPr="00E33E5F" w:rsidRDefault="007B1E9D" w:rsidP="009906E6">
            <w:pPr>
              <w:ind w:left="0" w:firstLine="0"/>
              <w:jc w:val="center"/>
              <w:rPr>
                <w:rFonts w:ascii="Calibri" w:hAnsi="Calibri"/>
                <w:lang w:val="en-GB"/>
              </w:rPr>
            </w:pPr>
            <w:r w:rsidRPr="00E33E5F">
              <w:rPr>
                <w:rFonts w:ascii="Calibri" w:hAnsi="Calibri"/>
                <w:lang w:val="en-GB"/>
              </w:rPr>
              <w:t>Yeasts</w:t>
            </w:r>
          </w:p>
        </w:tc>
        <w:tc>
          <w:tcPr>
            <w:tcW w:w="3810" w:type="dxa"/>
          </w:tcPr>
          <w:p w14:paraId="491542D0" w14:textId="77777777" w:rsidR="007B1E9D" w:rsidRPr="00E33E5F" w:rsidRDefault="007B1E9D" w:rsidP="009906E6">
            <w:pPr>
              <w:ind w:left="0" w:firstLine="0"/>
              <w:jc w:val="center"/>
              <w:rPr>
                <w:rFonts w:ascii="Calibri" w:hAnsi="Calibri"/>
                <w:lang w:val="en-GB"/>
              </w:rPr>
            </w:pPr>
            <w:r w:rsidRPr="00E33E5F">
              <w:rPr>
                <w:rFonts w:ascii="Calibri" w:hAnsi="Calibri"/>
                <w:lang w:val="en-GB"/>
              </w:rPr>
              <w:t>Blood agar</w:t>
            </w:r>
          </w:p>
        </w:tc>
      </w:tr>
      <w:tr w:rsidR="007B1E9D" w:rsidRPr="00822EFB" w14:paraId="70820AB1" w14:textId="77777777" w:rsidTr="00AA0F31">
        <w:trPr>
          <w:trHeight w:val="320"/>
        </w:trPr>
        <w:tc>
          <w:tcPr>
            <w:tcW w:w="3790" w:type="dxa"/>
          </w:tcPr>
          <w:p w14:paraId="568A69D6" w14:textId="77777777" w:rsidR="007B1E9D" w:rsidRPr="00E33E5F" w:rsidRDefault="007B1E9D" w:rsidP="009906E6">
            <w:pPr>
              <w:ind w:left="0" w:firstLine="0"/>
              <w:jc w:val="center"/>
              <w:rPr>
                <w:rFonts w:ascii="Calibri" w:hAnsi="Calibri"/>
                <w:lang w:val="en-GB"/>
              </w:rPr>
            </w:pPr>
            <w:r w:rsidRPr="00E33E5F">
              <w:rPr>
                <w:rFonts w:ascii="Calibri" w:hAnsi="Calibri"/>
                <w:lang w:val="en-GB"/>
              </w:rPr>
              <w:t>Mixture Gram-negative – Gram-positive</w:t>
            </w:r>
          </w:p>
        </w:tc>
        <w:tc>
          <w:tcPr>
            <w:tcW w:w="3810" w:type="dxa"/>
          </w:tcPr>
          <w:p w14:paraId="170B178D" w14:textId="77777777" w:rsidR="007B1E9D" w:rsidRPr="00E33E5F" w:rsidRDefault="007B1E9D" w:rsidP="009906E6">
            <w:pPr>
              <w:ind w:left="0" w:firstLine="0"/>
              <w:jc w:val="center"/>
              <w:rPr>
                <w:rFonts w:ascii="Calibri" w:hAnsi="Calibri"/>
                <w:lang w:val="en-GB"/>
              </w:rPr>
            </w:pPr>
            <w:r w:rsidRPr="00E33E5F">
              <w:rPr>
                <w:rFonts w:ascii="Calibri" w:hAnsi="Calibri"/>
                <w:lang w:val="en-GB"/>
              </w:rPr>
              <w:t>Blood agar + McConkey III agar</w:t>
            </w:r>
          </w:p>
          <w:p w14:paraId="1F9349C7" w14:textId="77777777" w:rsidR="007B1E9D" w:rsidRPr="00E33E5F" w:rsidRDefault="00A22A0E" w:rsidP="00A22A0E">
            <w:pPr>
              <w:ind w:left="0" w:firstLine="0"/>
              <w:jc w:val="center"/>
              <w:rPr>
                <w:rFonts w:ascii="Calibri" w:hAnsi="Calibri"/>
                <w:lang w:val="en-GB"/>
              </w:rPr>
            </w:pPr>
            <w:r w:rsidRPr="00E33E5F">
              <w:rPr>
                <w:rFonts w:ascii="Calibri" w:hAnsi="Calibri"/>
                <w:lang w:val="en-GB"/>
              </w:rPr>
              <w:t xml:space="preserve">On Blood agar: add a disk of </w:t>
            </w:r>
            <w:r w:rsidR="007B1E9D" w:rsidRPr="00E33E5F">
              <w:rPr>
                <w:rFonts w:ascii="Calibri" w:hAnsi="Calibri"/>
                <w:lang w:val="en-GB"/>
              </w:rPr>
              <w:t xml:space="preserve">colistin and </w:t>
            </w:r>
            <w:r w:rsidRPr="00E33E5F">
              <w:rPr>
                <w:rFonts w:ascii="Calibri" w:hAnsi="Calibri"/>
                <w:lang w:val="en-GB"/>
              </w:rPr>
              <w:t xml:space="preserve">a disk of </w:t>
            </w:r>
            <w:r w:rsidR="007B1E9D" w:rsidRPr="00E33E5F">
              <w:rPr>
                <w:rFonts w:ascii="Calibri" w:hAnsi="Calibri"/>
                <w:lang w:val="en-GB"/>
              </w:rPr>
              <w:t xml:space="preserve">nalidixic acid </w:t>
            </w:r>
            <w:r w:rsidRPr="00E33E5F">
              <w:rPr>
                <w:rFonts w:ascii="Calibri" w:hAnsi="Calibri"/>
                <w:lang w:val="en-GB"/>
              </w:rPr>
              <w:t>in section A (see Annex 1)</w:t>
            </w:r>
          </w:p>
        </w:tc>
      </w:tr>
      <w:tr w:rsidR="007B1E9D" w:rsidRPr="00E33E5F" w14:paraId="3A36E91E" w14:textId="77777777" w:rsidTr="00AA0F31">
        <w:trPr>
          <w:trHeight w:val="340"/>
        </w:trPr>
        <w:tc>
          <w:tcPr>
            <w:tcW w:w="3790" w:type="dxa"/>
          </w:tcPr>
          <w:p w14:paraId="47E1195E" w14:textId="77777777" w:rsidR="007B1E9D" w:rsidRPr="00E33E5F" w:rsidRDefault="007B1E9D" w:rsidP="009906E6">
            <w:pPr>
              <w:ind w:left="0" w:firstLine="0"/>
              <w:jc w:val="center"/>
              <w:rPr>
                <w:rFonts w:ascii="Calibri" w:hAnsi="Calibri"/>
                <w:lang w:val="en-GB"/>
              </w:rPr>
            </w:pPr>
            <w:r w:rsidRPr="00E33E5F">
              <w:rPr>
                <w:rFonts w:ascii="Calibri" w:hAnsi="Calibri"/>
                <w:lang w:val="en-GB"/>
              </w:rPr>
              <w:t>Gram stain negative: no bacteria found</w:t>
            </w:r>
          </w:p>
        </w:tc>
        <w:tc>
          <w:tcPr>
            <w:tcW w:w="3810" w:type="dxa"/>
          </w:tcPr>
          <w:p w14:paraId="219708BC" w14:textId="77777777" w:rsidR="007B1E9D" w:rsidRPr="00E33E5F" w:rsidRDefault="007B1E9D" w:rsidP="009906E6">
            <w:pPr>
              <w:ind w:left="0" w:firstLine="0"/>
              <w:jc w:val="center"/>
              <w:rPr>
                <w:rFonts w:ascii="Calibri" w:hAnsi="Calibri"/>
                <w:lang w:val="en-GB"/>
              </w:rPr>
            </w:pPr>
            <w:r w:rsidRPr="00E33E5F">
              <w:rPr>
                <w:rFonts w:ascii="Calibri" w:hAnsi="Calibri"/>
                <w:lang w:val="en-GB"/>
              </w:rPr>
              <w:t>Blood agar</w:t>
            </w:r>
          </w:p>
        </w:tc>
      </w:tr>
    </w:tbl>
    <w:p w14:paraId="6799EF0D" w14:textId="77777777" w:rsidR="007B1E9D" w:rsidRPr="00E33E5F" w:rsidRDefault="007B1E9D" w:rsidP="00AA0F31">
      <w:pPr>
        <w:spacing w:after="0"/>
        <w:jc w:val="both"/>
        <w:rPr>
          <w:rFonts w:ascii="Calibri" w:hAnsi="Calibri" w:cs="Calibri"/>
          <w:lang w:val="en-GB"/>
        </w:rPr>
      </w:pPr>
    </w:p>
    <w:p w14:paraId="1774A6AF" w14:textId="77777777" w:rsidR="00C94DA3" w:rsidRPr="00E33E5F" w:rsidRDefault="007B1E9D" w:rsidP="00AA0F31">
      <w:pPr>
        <w:spacing w:after="120"/>
        <w:jc w:val="both"/>
        <w:rPr>
          <w:rFonts w:ascii="Calibri" w:hAnsi="Calibri" w:cs="Calibri"/>
          <w:b/>
          <w:lang w:val="en-GB"/>
        </w:rPr>
      </w:pPr>
      <w:r w:rsidRPr="00E33E5F">
        <w:rPr>
          <w:rFonts w:ascii="Calibri" w:hAnsi="Calibri" w:cs="Calibri"/>
          <w:b/>
          <w:lang w:val="en-GB"/>
        </w:rPr>
        <w:t xml:space="preserve">4.3 </w:t>
      </w:r>
      <w:r w:rsidR="00C94DA3" w:rsidRPr="00E33E5F">
        <w:rPr>
          <w:rFonts w:ascii="Calibri" w:hAnsi="Calibri" w:cs="Calibri"/>
          <w:b/>
          <w:lang w:val="en-GB"/>
        </w:rPr>
        <w:t>Storage of blood culture broth</w:t>
      </w:r>
      <w:r w:rsidR="00957790" w:rsidRPr="00E33E5F">
        <w:rPr>
          <w:rFonts w:ascii="Calibri" w:hAnsi="Calibri" w:cs="Calibri"/>
          <w:b/>
          <w:lang w:val="en-GB"/>
        </w:rPr>
        <w:t xml:space="preserve"> and bottle</w:t>
      </w:r>
      <w:r w:rsidR="00AA0F31" w:rsidRPr="00E33E5F">
        <w:rPr>
          <w:rFonts w:ascii="Calibri" w:hAnsi="Calibri" w:cs="Calibri"/>
          <w:b/>
          <w:lang w:val="en-GB"/>
        </w:rPr>
        <w:t>s</w:t>
      </w:r>
    </w:p>
    <w:p w14:paraId="712B3CB2" w14:textId="77777777" w:rsidR="00C94DA3" w:rsidRPr="00E33E5F" w:rsidRDefault="00C94DA3" w:rsidP="00C94DA3">
      <w:pPr>
        <w:pStyle w:val="ListParagraph"/>
        <w:numPr>
          <w:ilvl w:val="0"/>
          <w:numId w:val="13"/>
        </w:numPr>
        <w:jc w:val="both"/>
        <w:rPr>
          <w:rFonts w:ascii="Calibri" w:hAnsi="Calibri" w:cs="Calibri"/>
          <w:lang w:val="en-GB"/>
        </w:rPr>
      </w:pPr>
      <w:r w:rsidRPr="00E33E5F">
        <w:rPr>
          <w:rFonts w:ascii="Calibri" w:hAnsi="Calibri" w:cs="Calibri"/>
          <w:lang w:val="en-GB"/>
        </w:rPr>
        <w:t xml:space="preserve">Store the 2 cryotubes with 1.5 ml blood culture broth as described in </w:t>
      </w:r>
      <w:r w:rsidRPr="00E33E5F">
        <w:rPr>
          <w:rFonts w:ascii="Calibri" w:hAnsi="Calibri" w:cs="Calibri"/>
          <w:b/>
          <w:lang w:val="en-GB"/>
        </w:rPr>
        <w:t>TLM_PRO_</w:t>
      </w:r>
      <w:r w:rsidR="00AA0F31" w:rsidRPr="00E33E5F">
        <w:rPr>
          <w:rFonts w:ascii="Calibri" w:hAnsi="Calibri" w:cs="Calibri"/>
          <w:b/>
          <w:lang w:val="en-GB"/>
        </w:rPr>
        <w:t>112</w:t>
      </w:r>
      <w:r w:rsidRPr="00E33E5F">
        <w:rPr>
          <w:rFonts w:ascii="Calibri" w:hAnsi="Calibri" w:cs="Calibri"/>
          <w:lang w:val="en-GB"/>
        </w:rPr>
        <w:t>.</w:t>
      </w:r>
    </w:p>
    <w:p w14:paraId="1B54416E" w14:textId="42C9FAB4" w:rsidR="00AA0F31" w:rsidRPr="00E33E5F" w:rsidRDefault="00957790" w:rsidP="00B76C95">
      <w:pPr>
        <w:pStyle w:val="ListParagraph"/>
        <w:numPr>
          <w:ilvl w:val="0"/>
          <w:numId w:val="13"/>
        </w:numPr>
        <w:jc w:val="both"/>
        <w:rPr>
          <w:rFonts w:ascii="Calibri" w:hAnsi="Calibri" w:cs="Calibri"/>
          <w:lang w:val="en-GB"/>
        </w:rPr>
      </w:pPr>
      <w:r w:rsidRPr="00E33E5F">
        <w:rPr>
          <w:rFonts w:ascii="Calibri" w:hAnsi="Calibri" w:cs="Calibri"/>
          <w:lang w:val="en-GB"/>
        </w:rPr>
        <w:t>Store all grown blood culture bottles for at least 2 months (for QC purposes) and do not discard</w:t>
      </w:r>
      <w:r w:rsidR="00AA0F31" w:rsidRPr="00E33E5F">
        <w:rPr>
          <w:rFonts w:ascii="Calibri" w:hAnsi="Calibri" w:cs="Calibri"/>
          <w:lang w:val="en-GB"/>
        </w:rPr>
        <w:t xml:space="preserve"> </w:t>
      </w:r>
      <w:r w:rsidRPr="00E33E5F">
        <w:rPr>
          <w:rFonts w:ascii="Calibri" w:hAnsi="Calibri" w:cs="Calibri"/>
          <w:lang w:val="en-GB"/>
        </w:rPr>
        <w:t>before the QC results of the grown bottles have been received by the reference lab</w:t>
      </w:r>
      <w:r w:rsidR="00AA0F31" w:rsidRPr="00E33E5F">
        <w:rPr>
          <w:rFonts w:ascii="Calibri" w:hAnsi="Calibri" w:cs="Calibri"/>
          <w:lang w:val="en-GB"/>
        </w:rPr>
        <w:t>oratory</w:t>
      </w:r>
      <w:r w:rsidRPr="00E33E5F">
        <w:rPr>
          <w:rFonts w:ascii="Calibri" w:hAnsi="Calibri" w:cs="Calibri"/>
          <w:lang w:val="en-GB"/>
        </w:rPr>
        <w:t xml:space="preserve"> in the country.</w:t>
      </w:r>
    </w:p>
    <w:p w14:paraId="0A5EEBFC" w14:textId="77777777" w:rsidR="00AA0F31" w:rsidRPr="00E33E5F" w:rsidRDefault="00AA0F31" w:rsidP="00AA0F31">
      <w:pPr>
        <w:pStyle w:val="ListParagraph"/>
        <w:numPr>
          <w:ilvl w:val="0"/>
          <w:numId w:val="0"/>
        </w:numPr>
        <w:ind w:left="720"/>
        <w:jc w:val="both"/>
        <w:rPr>
          <w:rFonts w:ascii="Calibri" w:hAnsi="Calibri" w:cs="Calibri"/>
          <w:lang w:val="en-GB"/>
        </w:rPr>
      </w:pPr>
    </w:p>
    <w:p w14:paraId="768FDFE9" w14:textId="77777777" w:rsidR="007B1E9D" w:rsidRPr="00E33E5F" w:rsidRDefault="00C94DA3" w:rsidP="00AA0F31">
      <w:pPr>
        <w:spacing w:after="120"/>
        <w:jc w:val="both"/>
        <w:rPr>
          <w:rFonts w:ascii="Calibri" w:hAnsi="Calibri" w:cs="Calibri"/>
          <w:b/>
          <w:lang w:val="en-GB"/>
        </w:rPr>
      </w:pPr>
      <w:r w:rsidRPr="00E33E5F">
        <w:rPr>
          <w:rFonts w:ascii="Calibri" w:hAnsi="Calibri" w:cs="Calibri"/>
          <w:b/>
          <w:lang w:val="en-GB"/>
        </w:rPr>
        <w:t xml:space="preserve">4.4 </w:t>
      </w:r>
      <w:r w:rsidR="007B1E9D" w:rsidRPr="00E33E5F">
        <w:rPr>
          <w:rFonts w:ascii="Calibri" w:hAnsi="Calibri" w:cs="Calibri"/>
          <w:b/>
          <w:lang w:val="en-GB"/>
        </w:rPr>
        <w:t>Reading of the plates</w:t>
      </w:r>
    </w:p>
    <w:p w14:paraId="088DE4C9" w14:textId="77777777" w:rsidR="00E26B69" w:rsidRPr="00E33E5F" w:rsidRDefault="006934D0" w:rsidP="00E26B69">
      <w:pPr>
        <w:pStyle w:val="ListParagraph"/>
        <w:numPr>
          <w:ilvl w:val="0"/>
          <w:numId w:val="8"/>
        </w:numPr>
        <w:jc w:val="both"/>
        <w:rPr>
          <w:rFonts w:ascii="Calibri" w:hAnsi="Calibri" w:cs="Calibri"/>
          <w:lang w:val="en-GB"/>
        </w:rPr>
      </w:pPr>
      <w:r w:rsidRPr="00E33E5F">
        <w:rPr>
          <w:rFonts w:ascii="Calibri" w:hAnsi="Calibri" w:cs="Calibri"/>
          <w:lang w:val="en-GB"/>
        </w:rPr>
        <w:t>After overnight incubation</w:t>
      </w:r>
      <w:r w:rsidR="007B1E9D" w:rsidRPr="00E33E5F">
        <w:rPr>
          <w:rFonts w:ascii="Calibri" w:hAnsi="Calibri" w:cs="Calibri"/>
          <w:lang w:val="en-GB"/>
        </w:rPr>
        <w:t xml:space="preserve"> of the plates, </w:t>
      </w:r>
      <w:r w:rsidRPr="00E33E5F">
        <w:rPr>
          <w:rFonts w:ascii="Calibri" w:hAnsi="Calibri" w:cs="Calibri"/>
          <w:lang w:val="en-GB"/>
        </w:rPr>
        <w:t xml:space="preserve">read the plates and document the growth characteristics </w:t>
      </w:r>
      <w:r w:rsidR="00A22A0E" w:rsidRPr="00E33E5F">
        <w:rPr>
          <w:rFonts w:ascii="Calibri" w:hAnsi="Calibri" w:cs="Calibri"/>
          <w:lang w:val="en-GB"/>
        </w:rPr>
        <w:t>on the laboratory form.</w:t>
      </w:r>
    </w:p>
    <w:p w14:paraId="468E9F4D" w14:textId="77777777" w:rsidR="00A22A0E" w:rsidRPr="00E33E5F" w:rsidRDefault="006934D0" w:rsidP="007B1E9D">
      <w:pPr>
        <w:pStyle w:val="ListParagraph"/>
        <w:numPr>
          <w:ilvl w:val="0"/>
          <w:numId w:val="8"/>
        </w:numPr>
        <w:jc w:val="both"/>
        <w:rPr>
          <w:rFonts w:ascii="Calibri" w:hAnsi="Calibri" w:cs="Calibri"/>
          <w:lang w:val="en-GB"/>
        </w:rPr>
      </w:pPr>
      <w:r w:rsidRPr="00E33E5F">
        <w:rPr>
          <w:rFonts w:ascii="Calibri" w:hAnsi="Calibri" w:cs="Calibri"/>
          <w:lang w:val="en-GB"/>
        </w:rPr>
        <w:t>If no growth</w:t>
      </w:r>
      <w:r w:rsidR="007B1E9D" w:rsidRPr="00E33E5F">
        <w:rPr>
          <w:rFonts w:ascii="Calibri" w:hAnsi="Calibri" w:cs="Calibri"/>
          <w:lang w:val="en-GB"/>
        </w:rPr>
        <w:t xml:space="preserve"> on the plates</w:t>
      </w:r>
      <w:r w:rsidRPr="00E33E5F">
        <w:rPr>
          <w:rFonts w:ascii="Calibri" w:hAnsi="Calibri" w:cs="Calibri"/>
          <w:lang w:val="en-GB"/>
        </w:rPr>
        <w:t>: re</w:t>
      </w:r>
      <w:r w:rsidR="007B1E9D" w:rsidRPr="00E33E5F">
        <w:rPr>
          <w:rFonts w:ascii="Calibri" w:hAnsi="Calibri" w:cs="Calibri"/>
          <w:lang w:val="en-GB"/>
        </w:rPr>
        <w:t>-incubate the plates and read after another overnight incubation</w:t>
      </w:r>
      <w:r w:rsidRPr="00E33E5F">
        <w:rPr>
          <w:rFonts w:ascii="Calibri" w:hAnsi="Calibri" w:cs="Calibri"/>
          <w:lang w:val="en-GB"/>
        </w:rPr>
        <w:t xml:space="preserve">. </w:t>
      </w:r>
    </w:p>
    <w:p w14:paraId="68823439" w14:textId="7AE543B3" w:rsidR="007B1E9D" w:rsidRDefault="006934D0" w:rsidP="00A22A0E">
      <w:pPr>
        <w:pStyle w:val="ListParagraph"/>
        <w:numPr>
          <w:ilvl w:val="1"/>
          <w:numId w:val="8"/>
        </w:numPr>
        <w:jc w:val="both"/>
        <w:rPr>
          <w:rFonts w:ascii="Calibri" w:hAnsi="Calibri" w:cs="Calibri"/>
          <w:lang w:val="en-GB"/>
        </w:rPr>
      </w:pPr>
      <w:r w:rsidRPr="00E33E5F">
        <w:rPr>
          <w:rFonts w:ascii="Calibri" w:hAnsi="Calibri" w:cs="Calibri"/>
          <w:b/>
          <w:lang w:val="en-GB"/>
        </w:rPr>
        <w:t>In case of Gram-negative rods</w:t>
      </w:r>
      <w:r w:rsidR="007B1E9D" w:rsidRPr="00E33E5F">
        <w:rPr>
          <w:rFonts w:ascii="Calibri" w:hAnsi="Calibri" w:cs="Calibri"/>
          <w:b/>
          <w:lang w:val="en-GB"/>
        </w:rPr>
        <w:t xml:space="preserve"> on Gram stain</w:t>
      </w:r>
      <w:r w:rsidR="00A22A0E" w:rsidRPr="00E33E5F">
        <w:rPr>
          <w:rFonts w:ascii="Calibri" w:hAnsi="Calibri" w:cs="Calibri"/>
          <w:b/>
          <w:lang w:val="en-GB"/>
        </w:rPr>
        <w:t xml:space="preserve"> and no growth on </w:t>
      </w:r>
      <w:r w:rsidR="006E209F" w:rsidRPr="00E33E5F">
        <w:rPr>
          <w:rFonts w:ascii="Calibri" w:hAnsi="Calibri" w:cs="Calibri"/>
          <w:b/>
          <w:lang w:val="en-GB"/>
        </w:rPr>
        <w:t>b</w:t>
      </w:r>
      <w:r w:rsidR="00A22A0E" w:rsidRPr="00E33E5F">
        <w:rPr>
          <w:rFonts w:ascii="Calibri" w:hAnsi="Calibri" w:cs="Calibri"/>
          <w:b/>
          <w:lang w:val="en-GB"/>
        </w:rPr>
        <w:t>lood agar or McConkey agar</w:t>
      </w:r>
      <w:r w:rsidRPr="00E33E5F">
        <w:rPr>
          <w:rFonts w:ascii="Calibri" w:hAnsi="Calibri" w:cs="Calibri"/>
          <w:lang w:val="en-GB"/>
        </w:rPr>
        <w:t xml:space="preserve">, inoculate </w:t>
      </w:r>
      <w:r w:rsidR="00A22A0E" w:rsidRPr="00E33E5F">
        <w:rPr>
          <w:rFonts w:ascii="Calibri" w:hAnsi="Calibri" w:cs="Calibri"/>
          <w:lang w:val="en-GB"/>
        </w:rPr>
        <w:t xml:space="preserve">a </w:t>
      </w:r>
      <w:r w:rsidR="006E209F" w:rsidRPr="00E33E5F">
        <w:rPr>
          <w:rFonts w:ascii="Calibri" w:hAnsi="Calibri" w:cs="Calibri"/>
          <w:lang w:val="en-GB"/>
        </w:rPr>
        <w:t>c</w:t>
      </w:r>
      <w:r w:rsidR="007B1E9D" w:rsidRPr="00E33E5F">
        <w:rPr>
          <w:rFonts w:ascii="Calibri" w:hAnsi="Calibri" w:cs="Calibri"/>
          <w:lang w:val="en-GB"/>
        </w:rPr>
        <w:t xml:space="preserve">hocolate agar plate from the blood culture broth, using the procedures described above (section 4.1 &amp; 4.2). Do not repeat Gram stain. </w:t>
      </w:r>
      <w:r w:rsidR="00A22A0E" w:rsidRPr="00E33E5F">
        <w:rPr>
          <w:rFonts w:ascii="Calibri" w:hAnsi="Calibri" w:cs="Calibri"/>
          <w:lang w:val="en-GB"/>
        </w:rPr>
        <w:lastRenderedPageBreak/>
        <w:t xml:space="preserve">Incubate the </w:t>
      </w:r>
      <w:r w:rsidR="006E209F" w:rsidRPr="00E33E5F">
        <w:rPr>
          <w:rFonts w:ascii="Calibri" w:hAnsi="Calibri" w:cs="Calibri"/>
          <w:lang w:val="en-GB"/>
        </w:rPr>
        <w:t>c</w:t>
      </w:r>
      <w:r w:rsidR="00A22A0E" w:rsidRPr="00E33E5F">
        <w:rPr>
          <w:rFonts w:ascii="Calibri" w:hAnsi="Calibri" w:cs="Calibri"/>
          <w:lang w:val="en-GB"/>
        </w:rPr>
        <w:t>hocolate agar overnight at 3</w:t>
      </w:r>
      <w:r w:rsidR="006E209F" w:rsidRPr="00E33E5F">
        <w:rPr>
          <w:rFonts w:ascii="Calibri" w:hAnsi="Calibri" w:cs="Calibri"/>
          <w:lang w:val="en-GB"/>
        </w:rPr>
        <w:t>6</w:t>
      </w:r>
      <w:r w:rsidR="00A22A0E" w:rsidRPr="00E33E5F">
        <w:rPr>
          <w:rFonts w:cs="Arial"/>
          <w:lang w:val="en-GB"/>
        </w:rPr>
        <w:t>±</w:t>
      </w:r>
      <w:r w:rsidR="00A22A0E" w:rsidRPr="00E33E5F">
        <w:rPr>
          <w:rFonts w:ascii="Calibri" w:hAnsi="Calibri" w:cs="Calibri"/>
          <w:lang w:val="en-GB"/>
        </w:rPr>
        <w:t>1°C in CO</w:t>
      </w:r>
      <w:r w:rsidR="00A22A0E" w:rsidRPr="00E33E5F">
        <w:rPr>
          <w:rFonts w:ascii="Calibri" w:hAnsi="Calibri" w:cs="Calibri"/>
          <w:vertAlign w:val="subscript"/>
          <w:lang w:val="en-GB"/>
        </w:rPr>
        <w:t>2</w:t>
      </w:r>
      <w:r w:rsidR="00A22A0E" w:rsidRPr="00E33E5F">
        <w:rPr>
          <w:rFonts w:ascii="Calibri" w:hAnsi="Calibri" w:cs="Calibri"/>
          <w:lang w:val="en-GB"/>
        </w:rPr>
        <w:t xml:space="preserve"> atmosphere (candle jar/CO</w:t>
      </w:r>
      <w:r w:rsidR="00A22A0E" w:rsidRPr="00E33E5F">
        <w:rPr>
          <w:rFonts w:ascii="Calibri" w:hAnsi="Calibri" w:cs="Calibri"/>
          <w:vertAlign w:val="subscript"/>
          <w:lang w:val="en-GB"/>
        </w:rPr>
        <w:t>2</w:t>
      </w:r>
      <w:r w:rsidR="00A22A0E" w:rsidRPr="00E33E5F">
        <w:rPr>
          <w:rFonts w:ascii="Calibri" w:hAnsi="Calibri" w:cs="Calibri"/>
          <w:lang w:val="en-GB"/>
        </w:rPr>
        <w:t xml:space="preserve"> jar).</w:t>
      </w:r>
      <w:r w:rsidR="00A22A0E" w:rsidRPr="00E33E5F">
        <w:rPr>
          <w:rFonts w:ascii="Calibri" w:hAnsi="Calibri" w:cs="Calibri"/>
          <w:lang w:val="en-GB"/>
        </w:rPr>
        <w:tab/>
      </w:r>
    </w:p>
    <w:p w14:paraId="48631DB7" w14:textId="4F494169" w:rsidR="00FB08B5" w:rsidRPr="00E33E5F" w:rsidRDefault="00FB08B5" w:rsidP="00A22A0E">
      <w:pPr>
        <w:pStyle w:val="ListParagraph"/>
        <w:numPr>
          <w:ilvl w:val="1"/>
          <w:numId w:val="8"/>
        </w:numPr>
        <w:jc w:val="both"/>
        <w:rPr>
          <w:rFonts w:ascii="Calibri" w:hAnsi="Calibri" w:cs="Calibri"/>
          <w:lang w:val="en-GB"/>
        </w:rPr>
      </w:pPr>
      <w:r>
        <w:rPr>
          <w:rFonts w:ascii="Calibri" w:hAnsi="Calibri" w:cs="Calibri"/>
          <w:b/>
          <w:lang w:val="en-GB"/>
        </w:rPr>
        <w:t xml:space="preserve">If there is growth of colonies on chocolate agar after 24h-48h of incubation, consider the strain as fastidious organism (most probably </w:t>
      </w:r>
      <w:r w:rsidRPr="00FB08B5">
        <w:rPr>
          <w:rFonts w:ascii="Calibri" w:hAnsi="Calibri" w:cs="Calibri"/>
          <w:b/>
          <w:i/>
          <w:lang w:val="en-GB"/>
        </w:rPr>
        <w:t>Haemophilus</w:t>
      </w:r>
      <w:r>
        <w:rPr>
          <w:rFonts w:ascii="Calibri" w:hAnsi="Calibri" w:cs="Calibri"/>
          <w:b/>
          <w:lang w:val="en-GB"/>
        </w:rPr>
        <w:t xml:space="preserve"> species) and send to reference laboratory</w:t>
      </w:r>
    </w:p>
    <w:p w14:paraId="661A5415" w14:textId="77777777" w:rsidR="00A22A0E" w:rsidRPr="00E33E5F" w:rsidRDefault="007B1E9D" w:rsidP="007B1E9D">
      <w:pPr>
        <w:pStyle w:val="ListParagraph"/>
        <w:numPr>
          <w:ilvl w:val="0"/>
          <w:numId w:val="8"/>
        </w:numPr>
        <w:jc w:val="both"/>
        <w:rPr>
          <w:rFonts w:ascii="Calibri" w:hAnsi="Calibri" w:cs="Calibri"/>
          <w:lang w:val="en-GB"/>
        </w:rPr>
      </w:pPr>
      <w:r w:rsidRPr="00E33E5F">
        <w:rPr>
          <w:rFonts w:ascii="Calibri" w:hAnsi="Calibri" w:cs="Calibri"/>
          <w:lang w:val="en-GB"/>
        </w:rPr>
        <w:t xml:space="preserve">If there is growth on one or more of the agar </w:t>
      </w:r>
      <w:r w:rsidR="006E209F" w:rsidRPr="00E33E5F">
        <w:rPr>
          <w:rFonts w:ascii="Calibri" w:hAnsi="Calibri" w:cs="Calibri"/>
          <w:lang w:val="en-GB"/>
        </w:rPr>
        <w:t>plates</w:t>
      </w:r>
      <w:r w:rsidRPr="00E33E5F">
        <w:rPr>
          <w:rFonts w:ascii="Calibri" w:hAnsi="Calibri" w:cs="Calibri"/>
          <w:lang w:val="en-GB"/>
        </w:rPr>
        <w:t xml:space="preserve">: </w:t>
      </w:r>
    </w:p>
    <w:p w14:paraId="1B18A09E" w14:textId="2C6F8518" w:rsidR="00A22A0E" w:rsidRPr="00E33E5F" w:rsidRDefault="003C71C3" w:rsidP="006E209F">
      <w:pPr>
        <w:pStyle w:val="ListParagraph"/>
        <w:numPr>
          <w:ilvl w:val="1"/>
          <w:numId w:val="8"/>
        </w:numPr>
        <w:jc w:val="both"/>
        <w:rPr>
          <w:rFonts w:ascii="Calibri" w:hAnsi="Calibri" w:cs="Calibri"/>
          <w:lang w:val="en-GB"/>
        </w:rPr>
      </w:pPr>
      <w:r w:rsidRPr="00E33E5F">
        <w:rPr>
          <w:rFonts w:ascii="Calibri" w:hAnsi="Calibri" w:cs="Calibri"/>
          <w:lang w:val="en-GB"/>
        </w:rPr>
        <w:t>Use the grown colonies to p</w:t>
      </w:r>
      <w:r w:rsidR="007B1E9D" w:rsidRPr="00E33E5F">
        <w:rPr>
          <w:rFonts w:ascii="Calibri" w:hAnsi="Calibri" w:cs="Calibri"/>
          <w:lang w:val="en-GB"/>
        </w:rPr>
        <w:t xml:space="preserve">erform further steps of identification according to </w:t>
      </w:r>
      <w:r w:rsidR="006E209F" w:rsidRPr="00E33E5F">
        <w:rPr>
          <w:rFonts w:ascii="Calibri" w:hAnsi="Calibri" w:cs="Calibri"/>
          <w:lang w:val="en-GB"/>
        </w:rPr>
        <w:t xml:space="preserve">the identification </w:t>
      </w:r>
      <w:r w:rsidR="007B1E9D" w:rsidRPr="00E33E5F">
        <w:rPr>
          <w:rFonts w:ascii="Calibri" w:hAnsi="Calibri" w:cs="Calibri"/>
          <w:lang w:val="en-GB"/>
        </w:rPr>
        <w:t>SOP</w:t>
      </w:r>
      <w:r w:rsidR="006E209F" w:rsidRPr="00E33E5F">
        <w:rPr>
          <w:rFonts w:ascii="Calibri" w:hAnsi="Calibri" w:cs="Calibri"/>
          <w:lang w:val="en-GB"/>
        </w:rPr>
        <w:t>s</w:t>
      </w:r>
      <w:r w:rsidR="007B1E9D" w:rsidRPr="00E33E5F">
        <w:rPr>
          <w:rFonts w:ascii="Calibri" w:hAnsi="Calibri" w:cs="Calibri"/>
          <w:lang w:val="en-GB"/>
        </w:rPr>
        <w:t xml:space="preserve"> </w:t>
      </w:r>
      <w:r w:rsidR="006E209F" w:rsidRPr="00E33E5F">
        <w:rPr>
          <w:rFonts w:ascii="Calibri" w:hAnsi="Calibri" w:cs="Calibri"/>
          <w:lang w:val="en-GB"/>
        </w:rPr>
        <w:t>(</w:t>
      </w:r>
      <w:r w:rsidR="000D1C36">
        <w:rPr>
          <w:rFonts w:ascii="Calibri" w:hAnsi="Calibri" w:cs="Calibri"/>
          <w:b/>
          <w:lang w:val="en-GB"/>
        </w:rPr>
        <w:t>see flowchart in Appendix 1</w:t>
      </w:r>
      <w:r w:rsidR="006E209F" w:rsidRPr="00E33E5F">
        <w:rPr>
          <w:rFonts w:ascii="Calibri" w:hAnsi="Calibri" w:cs="Calibri"/>
          <w:lang w:val="en-GB"/>
        </w:rPr>
        <w:t>)</w:t>
      </w:r>
      <w:r w:rsidR="007B1E9D" w:rsidRPr="00E33E5F">
        <w:rPr>
          <w:rFonts w:ascii="Calibri" w:hAnsi="Calibri" w:cs="Calibri"/>
          <w:lang w:val="en-GB"/>
        </w:rPr>
        <w:t xml:space="preserve">. </w:t>
      </w:r>
    </w:p>
    <w:p w14:paraId="0DD625A2" w14:textId="66B2FC2A" w:rsidR="00E23A20" w:rsidRPr="00E33E5F" w:rsidRDefault="00E23A20" w:rsidP="006E209F">
      <w:pPr>
        <w:pStyle w:val="ListParagraph"/>
        <w:numPr>
          <w:ilvl w:val="1"/>
          <w:numId w:val="8"/>
        </w:numPr>
        <w:jc w:val="both"/>
        <w:rPr>
          <w:rFonts w:ascii="Calibri" w:hAnsi="Calibri" w:cs="Calibri"/>
          <w:lang w:val="en-GB"/>
        </w:rPr>
      </w:pPr>
      <w:r w:rsidRPr="00E33E5F">
        <w:rPr>
          <w:rFonts w:ascii="Calibri" w:hAnsi="Calibri" w:cs="Calibri"/>
          <w:lang w:val="en-GB"/>
        </w:rPr>
        <w:t xml:space="preserve">Define the following bacterial species as contaminants if growth retrieved from a single bottle: </w:t>
      </w:r>
    </w:p>
    <w:p w14:paraId="529CCCA3" w14:textId="572CF9B2" w:rsidR="00E23A20" w:rsidRPr="00E33E5F" w:rsidRDefault="00E23A20" w:rsidP="00E23A20">
      <w:pPr>
        <w:pStyle w:val="ListParagraph"/>
        <w:numPr>
          <w:ilvl w:val="3"/>
          <w:numId w:val="8"/>
        </w:numPr>
        <w:jc w:val="both"/>
        <w:rPr>
          <w:rFonts w:ascii="Calibri" w:hAnsi="Calibri" w:cs="Calibri"/>
          <w:lang w:val="en-GB"/>
        </w:rPr>
      </w:pPr>
      <w:r w:rsidRPr="00E33E5F">
        <w:rPr>
          <w:rFonts w:ascii="Calibri" w:hAnsi="Calibri" w:cs="Calibri"/>
          <w:lang w:val="en-GB"/>
        </w:rPr>
        <w:t>Coagulase-negative staphylococci</w:t>
      </w:r>
    </w:p>
    <w:p w14:paraId="4E6439B0" w14:textId="15F9A4A7" w:rsidR="00E23A20" w:rsidRPr="00E33E5F" w:rsidRDefault="00E23A20" w:rsidP="00E23A20">
      <w:pPr>
        <w:pStyle w:val="ListParagraph"/>
        <w:numPr>
          <w:ilvl w:val="3"/>
          <w:numId w:val="8"/>
        </w:numPr>
        <w:jc w:val="both"/>
        <w:rPr>
          <w:rFonts w:ascii="Calibri" w:hAnsi="Calibri" w:cs="Calibri"/>
          <w:lang w:val="en-GB"/>
        </w:rPr>
      </w:pPr>
      <w:r w:rsidRPr="00E33E5F">
        <w:rPr>
          <w:rFonts w:ascii="Calibri" w:hAnsi="Calibri" w:cs="Calibri"/>
          <w:i/>
          <w:lang w:val="en-GB"/>
        </w:rPr>
        <w:t>Bacillus</w:t>
      </w:r>
      <w:r w:rsidRPr="00E33E5F">
        <w:rPr>
          <w:rFonts w:ascii="Calibri" w:hAnsi="Calibri" w:cs="Calibri"/>
          <w:lang w:val="en-GB"/>
        </w:rPr>
        <w:t xml:space="preserve"> species</w:t>
      </w:r>
    </w:p>
    <w:p w14:paraId="252E4B13" w14:textId="425751DE" w:rsidR="00E23A20" w:rsidRPr="00E33E5F" w:rsidRDefault="00E23A20" w:rsidP="00E23A20">
      <w:pPr>
        <w:pStyle w:val="ListParagraph"/>
        <w:numPr>
          <w:ilvl w:val="3"/>
          <w:numId w:val="8"/>
        </w:numPr>
        <w:jc w:val="both"/>
        <w:rPr>
          <w:rFonts w:ascii="Calibri" w:hAnsi="Calibri" w:cs="Calibri"/>
          <w:lang w:val="en-GB"/>
        </w:rPr>
      </w:pPr>
      <w:r w:rsidRPr="00E33E5F">
        <w:rPr>
          <w:rFonts w:ascii="Calibri" w:hAnsi="Calibri" w:cs="Calibri"/>
          <w:i/>
          <w:lang w:val="en-GB"/>
        </w:rPr>
        <w:t>Corynebacterium</w:t>
      </w:r>
      <w:r w:rsidRPr="00E33E5F">
        <w:rPr>
          <w:rFonts w:ascii="Calibri" w:hAnsi="Calibri" w:cs="Calibri"/>
          <w:lang w:val="en-GB"/>
        </w:rPr>
        <w:t xml:space="preserve"> species</w:t>
      </w:r>
    </w:p>
    <w:p w14:paraId="2AEC7D8D" w14:textId="33746305" w:rsidR="00E23A20" w:rsidRPr="00E33E5F" w:rsidRDefault="00E23A20" w:rsidP="00E23A20">
      <w:pPr>
        <w:pStyle w:val="ListParagraph"/>
        <w:numPr>
          <w:ilvl w:val="3"/>
          <w:numId w:val="8"/>
        </w:numPr>
        <w:jc w:val="both"/>
        <w:rPr>
          <w:rFonts w:ascii="Calibri" w:hAnsi="Calibri" w:cs="Calibri"/>
          <w:lang w:val="en-GB"/>
        </w:rPr>
      </w:pPr>
      <w:r w:rsidRPr="00E33E5F">
        <w:rPr>
          <w:rFonts w:ascii="Calibri" w:hAnsi="Calibri" w:cs="Calibri"/>
          <w:i/>
          <w:lang w:val="en-GB"/>
        </w:rPr>
        <w:t>Cutibacterium</w:t>
      </w:r>
      <w:r w:rsidRPr="00E33E5F">
        <w:rPr>
          <w:rFonts w:ascii="Calibri" w:hAnsi="Calibri" w:cs="Calibri"/>
          <w:lang w:val="en-GB"/>
        </w:rPr>
        <w:t xml:space="preserve"> species (former </w:t>
      </w:r>
      <w:r w:rsidRPr="00E33E5F">
        <w:rPr>
          <w:rFonts w:ascii="Calibri" w:hAnsi="Calibri" w:cs="Calibri"/>
          <w:i/>
          <w:lang w:val="en-GB"/>
        </w:rPr>
        <w:t>Propionibacterium</w:t>
      </w:r>
      <w:r w:rsidRPr="00E33E5F">
        <w:rPr>
          <w:rFonts w:ascii="Calibri" w:hAnsi="Calibri" w:cs="Calibri"/>
          <w:lang w:val="en-GB"/>
        </w:rPr>
        <w:t>)</w:t>
      </w:r>
    </w:p>
    <w:p w14:paraId="4840867E" w14:textId="16D48322" w:rsidR="00E23A20" w:rsidRPr="00E33E5F" w:rsidRDefault="00E23A20" w:rsidP="00E23A20">
      <w:pPr>
        <w:pStyle w:val="ListParagraph"/>
        <w:numPr>
          <w:ilvl w:val="3"/>
          <w:numId w:val="8"/>
        </w:numPr>
        <w:jc w:val="both"/>
        <w:rPr>
          <w:rFonts w:ascii="Calibri" w:hAnsi="Calibri" w:cs="Calibri"/>
          <w:lang w:val="en-GB"/>
        </w:rPr>
      </w:pPr>
      <w:r w:rsidRPr="00E33E5F">
        <w:rPr>
          <w:rFonts w:ascii="Calibri" w:hAnsi="Calibri" w:cs="Calibri"/>
          <w:i/>
          <w:lang w:val="en-GB"/>
        </w:rPr>
        <w:t>Lactobacillus</w:t>
      </w:r>
      <w:r w:rsidRPr="00E33E5F">
        <w:rPr>
          <w:rFonts w:ascii="Calibri" w:hAnsi="Calibri" w:cs="Calibri"/>
          <w:lang w:val="en-GB"/>
        </w:rPr>
        <w:t xml:space="preserve"> spp. </w:t>
      </w:r>
    </w:p>
    <w:p w14:paraId="1AD691F6" w14:textId="77777777" w:rsidR="00B37E5A" w:rsidRPr="00E33E5F" w:rsidRDefault="007B1E9D" w:rsidP="00B37E5A">
      <w:pPr>
        <w:pStyle w:val="ListParagraph"/>
        <w:numPr>
          <w:ilvl w:val="1"/>
          <w:numId w:val="8"/>
        </w:numPr>
        <w:jc w:val="both"/>
        <w:rPr>
          <w:rFonts w:ascii="Calibri" w:hAnsi="Calibri" w:cs="Calibri"/>
          <w:lang w:val="en-GB"/>
        </w:rPr>
      </w:pPr>
      <w:r w:rsidRPr="00E33E5F">
        <w:rPr>
          <w:rFonts w:ascii="Calibri" w:hAnsi="Calibri" w:cs="Calibri"/>
          <w:lang w:val="en-GB"/>
        </w:rPr>
        <w:t xml:space="preserve">Perform susceptibility testing according to </w:t>
      </w:r>
      <w:r w:rsidR="000F6758" w:rsidRPr="00E33E5F">
        <w:rPr>
          <w:rFonts w:ascii="Calibri" w:hAnsi="Calibri" w:cs="Calibri"/>
          <w:b/>
          <w:lang w:val="en-GB"/>
        </w:rPr>
        <w:t>TLM_PRO_099</w:t>
      </w:r>
      <w:r w:rsidR="000F6758" w:rsidRPr="00E33E5F">
        <w:rPr>
          <w:rFonts w:ascii="Calibri" w:hAnsi="Calibri" w:cs="Calibri"/>
          <w:lang w:val="en-GB"/>
        </w:rPr>
        <w:t>:</w:t>
      </w:r>
      <w:r w:rsidR="00767FAC" w:rsidRPr="00E33E5F">
        <w:rPr>
          <w:rFonts w:ascii="Calibri" w:hAnsi="Calibri" w:cs="Calibri"/>
          <w:lang w:val="en-GB"/>
        </w:rPr>
        <w:t xml:space="preserve"> </w:t>
      </w:r>
      <w:r w:rsidR="000F6758" w:rsidRPr="00E33E5F">
        <w:rPr>
          <w:rFonts w:ascii="Calibri" w:hAnsi="Calibri" w:cs="Calibri"/>
          <w:lang w:val="en-GB"/>
        </w:rPr>
        <w:t>Susceptibility testing</w:t>
      </w:r>
      <w:r w:rsidRPr="00E33E5F">
        <w:rPr>
          <w:rFonts w:ascii="Calibri" w:hAnsi="Calibri" w:cs="Calibri"/>
          <w:lang w:val="en-GB"/>
        </w:rPr>
        <w:t xml:space="preserve">. </w:t>
      </w:r>
    </w:p>
    <w:p w14:paraId="34AA4590" w14:textId="77777777" w:rsidR="00767FAC" w:rsidRPr="00E33E5F" w:rsidRDefault="00957790" w:rsidP="00957790">
      <w:pPr>
        <w:pStyle w:val="ListParagraph"/>
        <w:numPr>
          <w:ilvl w:val="1"/>
          <w:numId w:val="8"/>
        </w:numPr>
        <w:jc w:val="both"/>
        <w:rPr>
          <w:rFonts w:ascii="Calibri" w:hAnsi="Calibri" w:cs="Calibri"/>
          <w:lang w:val="en-GB"/>
        </w:rPr>
      </w:pPr>
      <w:r w:rsidRPr="00E33E5F">
        <w:rPr>
          <w:rFonts w:ascii="Calibri" w:hAnsi="Calibri" w:cs="Calibri"/>
          <w:lang w:val="en-GB"/>
        </w:rPr>
        <w:t xml:space="preserve">Store each isolate on 2 TSA tubes, as described in </w:t>
      </w:r>
      <w:r w:rsidRPr="00E33E5F">
        <w:rPr>
          <w:rFonts w:ascii="Calibri" w:hAnsi="Calibri" w:cs="Calibri"/>
          <w:b/>
          <w:lang w:val="en-GB"/>
        </w:rPr>
        <w:t>TLM_PRO_081</w:t>
      </w:r>
      <w:r w:rsidRPr="00E33E5F">
        <w:rPr>
          <w:rFonts w:ascii="Calibri" w:hAnsi="Calibri" w:cs="Calibri"/>
          <w:lang w:val="en-GB"/>
        </w:rPr>
        <w:t xml:space="preserve">.  </w:t>
      </w:r>
    </w:p>
    <w:p w14:paraId="033B6BD3" w14:textId="77777777" w:rsidR="00D76695" w:rsidRPr="00E33E5F" w:rsidRDefault="00D76695" w:rsidP="00D76695">
      <w:pPr>
        <w:pStyle w:val="ListParagraph"/>
        <w:numPr>
          <w:ilvl w:val="0"/>
          <w:numId w:val="0"/>
        </w:numPr>
        <w:ind w:left="720" w:firstLine="696"/>
        <w:jc w:val="both"/>
        <w:rPr>
          <w:rFonts w:ascii="Calibri" w:hAnsi="Calibri" w:cs="Calibri"/>
          <w:lang w:val="en-GB"/>
        </w:rPr>
      </w:pPr>
      <w:r w:rsidRPr="00E33E5F">
        <w:rPr>
          <w:rFonts w:ascii="Calibri" w:hAnsi="Calibri" w:cs="Calibri"/>
          <w:lang w:val="en-GB"/>
        </w:rPr>
        <w:t xml:space="preserve">Label the TSA tubes with blood culture set N° and blood culture bottle ID. </w:t>
      </w:r>
    </w:p>
    <w:p w14:paraId="19A42E35" w14:textId="77777777" w:rsidR="00D76695" w:rsidRPr="00E33E5F" w:rsidRDefault="00D76695" w:rsidP="00D76695">
      <w:pPr>
        <w:pStyle w:val="ListParagraph"/>
        <w:numPr>
          <w:ilvl w:val="0"/>
          <w:numId w:val="0"/>
        </w:numPr>
        <w:ind w:left="1416"/>
        <w:jc w:val="both"/>
        <w:rPr>
          <w:rFonts w:ascii="Calibri" w:hAnsi="Calibri" w:cs="Calibri"/>
          <w:lang w:val="en-GB"/>
        </w:rPr>
      </w:pPr>
      <w:r w:rsidRPr="00E33E5F">
        <w:rPr>
          <w:rFonts w:ascii="Calibri" w:hAnsi="Calibri" w:cs="Calibri"/>
          <w:lang w:val="en-GB"/>
        </w:rPr>
        <w:t>Send 1 TSA tube to the reference laboratory (each month), keep the 2</w:t>
      </w:r>
      <w:r w:rsidRPr="00E33E5F">
        <w:rPr>
          <w:rFonts w:ascii="Calibri" w:hAnsi="Calibri" w:cs="Calibri"/>
          <w:vertAlign w:val="superscript"/>
          <w:lang w:val="en-GB"/>
        </w:rPr>
        <w:t>nd</w:t>
      </w:r>
      <w:r w:rsidRPr="00E33E5F">
        <w:rPr>
          <w:rFonts w:ascii="Calibri" w:hAnsi="Calibri" w:cs="Calibri"/>
          <w:lang w:val="en-GB"/>
        </w:rPr>
        <w:t xml:space="preserve"> TSA tube as back-up on site. </w:t>
      </w:r>
    </w:p>
    <w:p w14:paraId="4A8D75B5" w14:textId="77777777" w:rsidR="00D76695" w:rsidRPr="00E33E5F" w:rsidRDefault="00D76695" w:rsidP="00AA0F31">
      <w:pPr>
        <w:pStyle w:val="ListParagraph"/>
        <w:numPr>
          <w:ilvl w:val="1"/>
          <w:numId w:val="8"/>
        </w:numPr>
        <w:rPr>
          <w:rFonts w:ascii="Calibri" w:hAnsi="Calibri" w:cs="Calibri"/>
          <w:b/>
          <w:lang w:val="en-GB"/>
        </w:rPr>
      </w:pPr>
      <w:r w:rsidRPr="00E33E5F">
        <w:rPr>
          <w:rFonts w:ascii="Calibri" w:hAnsi="Calibri" w:cs="Calibri"/>
          <w:lang w:val="en-GB"/>
        </w:rPr>
        <w:t xml:space="preserve">Store </w:t>
      </w:r>
      <w:r w:rsidR="00AA0F31" w:rsidRPr="00E33E5F">
        <w:rPr>
          <w:rFonts w:ascii="Calibri" w:hAnsi="Calibri" w:cs="Calibri"/>
          <w:lang w:val="en-GB"/>
        </w:rPr>
        <w:t>the isolate at</w:t>
      </w:r>
      <w:r w:rsidRPr="00E33E5F">
        <w:rPr>
          <w:rFonts w:ascii="Calibri" w:hAnsi="Calibri" w:cs="Calibri"/>
          <w:lang w:val="en-GB"/>
        </w:rPr>
        <w:t xml:space="preserve"> the reference laboratory </w:t>
      </w:r>
      <w:r w:rsidR="00AA0F31" w:rsidRPr="00E33E5F">
        <w:rPr>
          <w:rFonts w:ascii="Calibri" w:hAnsi="Calibri" w:cs="Calibri"/>
          <w:lang w:val="en-GB"/>
        </w:rPr>
        <w:t xml:space="preserve">on microbank </w:t>
      </w:r>
      <w:r w:rsidRPr="00E33E5F">
        <w:rPr>
          <w:rFonts w:ascii="Calibri" w:hAnsi="Calibri" w:cs="Calibri"/>
          <w:lang w:val="en-GB"/>
        </w:rPr>
        <w:t xml:space="preserve">at -80°C. Refer to </w:t>
      </w:r>
      <w:r w:rsidRPr="00E33E5F">
        <w:rPr>
          <w:rFonts w:ascii="Calibri" w:hAnsi="Calibri" w:cs="Calibri"/>
          <w:b/>
          <w:lang w:val="en-GB"/>
        </w:rPr>
        <w:t>TLM_PRO_082.</w:t>
      </w:r>
    </w:p>
    <w:p w14:paraId="2FE9720D" w14:textId="77777777" w:rsidR="006934D0" w:rsidRPr="00E33E5F" w:rsidRDefault="00981C0A" w:rsidP="006934D0">
      <w:pPr>
        <w:pStyle w:val="ListParagraph"/>
        <w:numPr>
          <w:ilvl w:val="0"/>
          <w:numId w:val="8"/>
        </w:numPr>
        <w:jc w:val="both"/>
        <w:rPr>
          <w:rFonts w:ascii="Calibri" w:hAnsi="Calibri" w:cs="Calibri"/>
          <w:lang w:val="en-GB"/>
        </w:rPr>
      </w:pPr>
      <w:r w:rsidRPr="00E33E5F">
        <w:rPr>
          <w:rFonts w:ascii="Calibri" w:hAnsi="Calibri" w:cs="Calibri"/>
          <w:lang w:val="en-GB"/>
        </w:rPr>
        <w:t>If there is no growth after two overnig</w:t>
      </w:r>
      <w:r w:rsidR="00A92B37" w:rsidRPr="00E33E5F">
        <w:rPr>
          <w:rFonts w:ascii="Calibri" w:hAnsi="Calibri" w:cs="Calibri"/>
          <w:lang w:val="en-GB"/>
        </w:rPr>
        <w:t>ht incubations, see section 4.4</w:t>
      </w:r>
    </w:p>
    <w:p w14:paraId="29C939A3" w14:textId="77777777" w:rsidR="00D76695" w:rsidRPr="00E33E5F" w:rsidRDefault="00D76695" w:rsidP="00D76695">
      <w:pPr>
        <w:pStyle w:val="ListParagraph"/>
        <w:numPr>
          <w:ilvl w:val="0"/>
          <w:numId w:val="0"/>
        </w:numPr>
        <w:ind w:left="720"/>
        <w:jc w:val="both"/>
        <w:rPr>
          <w:rFonts w:ascii="Calibri" w:hAnsi="Calibri" w:cs="Calibri"/>
          <w:sz w:val="16"/>
          <w:lang w:val="en-GB"/>
        </w:rPr>
      </w:pPr>
    </w:p>
    <w:p w14:paraId="27B4DEAF" w14:textId="77777777" w:rsidR="00981C0A" w:rsidRPr="00E33E5F" w:rsidRDefault="00981C0A" w:rsidP="00AA0F31">
      <w:pPr>
        <w:spacing w:after="120"/>
        <w:jc w:val="both"/>
        <w:rPr>
          <w:rFonts w:ascii="Calibri" w:hAnsi="Calibri"/>
          <w:b/>
          <w:lang w:val="en-GB"/>
        </w:rPr>
      </w:pPr>
      <w:r w:rsidRPr="00E33E5F">
        <w:rPr>
          <w:rFonts w:ascii="Calibri" w:hAnsi="Calibri"/>
          <w:b/>
          <w:lang w:val="en-GB"/>
        </w:rPr>
        <w:t xml:space="preserve">4.4 </w:t>
      </w:r>
      <w:r w:rsidR="00A92B37" w:rsidRPr="00E33E5F">
        <w:rPr>
          <w:rFonts w:ascii="Calibri" w:hAnsi="Calibri"/>
          <w:b/>
          <w:lang w:val="en-GB"/>
        </w:rPr>
        <w:t xml:space="preserve">No growth on agar </w:t>
      </w:r>
    </w:p>
    <w:p w14:paraId="60CFA974" w14:textId="77777777" w:rsidR="00CE13D0" w:rsidRPr="00E33E5F" w:rsidRDefault="00A92B37" w:rsidP="00AA0F31">
      <w:pPr>
        <w:spacing w:after="120"/>
        <w:jc w:val="both"/>
        <w:rPr>
          <w:rFonts w:ascii="Calibri" w:hAnsi="Calibri" w:cs="Calibri"/>
          <w:lang w:val="en-GB"/>
        </w:rPr>
      </w:pPr>
      <w:r w:rsidRPr="00E33E5F">
        <w:rPr>
          <w:rFonts w:ascii="Calibri" w:hAnsi="Calibri" w:cs="Calibri"/>
          <w:lang w:val="en-GB"/>
        </w:rPr>
        <w:t>If there is no growth on any of the agars after two overnight incubations, follow one of the following options (depending on the</w:t>
      </w:r>
      <w:r w:rsidRPr="00E33E5F">
        <w:rPr>
          <w:rFonts w:ascii="Calibri" w:hAnsi="Calibri" w:cs="Calibri"/>
          <w:b/>
          <w:lang w:val="en-GB"/>
        </w:rPr>
        <w:t xml:space="preserve"> </w:t>
      </w:r>
      <w:r w:rsidR="00E86639" w:rsidRPr="00E33E5F">
        <w:rPr>
          <w:rFonts w:ascii="Calibri" w:hAnsi="Calibri" w:cs="Calibri"/>
          <w:b/>
          <w:lang w:val="en-GB"/>
        </w:rPr>
        <w:t>initial</w:t>
      </w:r>
      <w:r w:rsidR="00E86639" w:rsidRPr="00E33E5F">
        <w:rPr>
          <w:rFonts w:ascii="Calibri" w:hAnsi="Calibri" w:cs="Calibri"/>
          <w:lang w:val="en-GB"/>
        </w:rPr>
        <w:t xml:space="preserve"> </w:t>
      </w:r>
      <w:r w:rsidRPr="00E33E5F">
        <w:rPr>
          <w:rFonts w:ascii="Calibri" w:hAnsi="Calibri" w:cs="Calibri"/>
          <w:lang w:val="en-GB"/>
        </w:rPr>
        <w:t>Gram stain result):</w:t>
      </w:r>
    </w:p>
    <w:p w14:paraId="19A4A4BB" w14:textId="77777777" w:rsidR="00981C0A" w:rsidRPr="00E33E5F" w:rsidRDefault="00E86639" w:rsidP="00981C0A">
      <w:pPr>
        <w:pStyle w:val="ListParagraph"/>
        <w:numPr>
          <w:ilvl w:val="0"/>
          <w:numId w:val="8"/>
        </w:numPr>
        <w:jc w:val="both"/>
        <w:rPr>
          <w:rFonts w:ascii="Calibri" w:hAnsi="Calibri" w:cs="Calibri"/>
          <w:lang w:val="en-GB"/>
        </w:rPr>
      </w:pPr>
      <w:r w:rsidRPr="00E33E5F">
        <w:rPr>
          <w:rFonts w:ascii="Calibri" w:hAnsi="Calibri" w:cs="Calibri"/>
          <w:lang w:val="en-GB"/>
        </w:rPr>
        <w:t>Bottle showed</w:t>
      </w:r>
      <w:r w:rsidR="00A92B37" w:rsidRPr="00E33E5F">
        <w:rPr>
          <w:rFonts w:ascii="Calibri" w:hAnsi="Calibri" w:cs="Calibri"/>
          <w:lang w:val="en-GB"/>
        </w:rPr>
        <w:t xml:space="preserve"> signs of growth AND</w:t>
      </w:r>
      <w:r w:rsidR="00981C0A" w:rsidRPr="00E33E5F">
        <w:rPr>
          <w:rFonts w:ascii="Calibri" w:hAnsi="Calibri" w:cs="Calibri"/>
          <w:lang w:val="en-GB"/>
        </w:rPr>
        <w:t xml:space="preserve"> </w:t>
      </w:r>
      <w:r w:rsidR="00E10FD9" w:rsidRPr="00E33E5F">
        <w:rPr>
          <w:rFonts w:ascii="Calibri" w:hAnsi="Calibri" w:cs="Calibri"/>
          <w:lang w:val="en-GB"/>
        </w:rPr>
        <w:t xml:space="preserve">initial </w:t>
      </w:r>
      <w:r w:rsidR="00981C0A" w:rsidRPr="00E33E5F">
        <w:rPr>
          <w:rFonts w:ascii="Calibri" w:hAnsi="Calibri" w:cs="Calibri"/>
          <w:b/>
          <w:lang w:val="en-GB"/>
        </w:rPr>
        <w:t xml:space="preserve">Gram stain </w:t>
      </w:r>
      <w:r w:rsidRPr="00E33E5F">
        <w:rPr>
          <w:rFonts w:ascii="Calibri" w:hAnsi="Calibri" w:cs="Calibri"/>
          <w:b/>
          <w:lang w:val="en-GB"/>
        </w:rPr>
        <w:t>showed</w:t>
      </w:r>
      <w:r w:rsidR="00A92B37" w:rsidRPr="00E33E5F">
        <w:rPr>
          <w:rFonts w:ascii="Calibri" w:hAnsi="Calibri" w:cs="Calibri"/>
          <w:b/>
          <w:lang w:val="en-GB"/>
        </w:rPr>
        <w:t xml:space="preserve"> bacteria</w:t>
      </w:r>
      <w:r w:rsidR="00A92B37" w:rsidRPr="00E33E5F">
        <w:rPr>
          <w:rFonts w:ascii="Calibri" w:hAnsi="Calibri" w:cs="Calibri"/>
          <w:lang w:val="en-GB"/>
        </w:rPr>
        <w:t>:</w:t>
      </w:r>
    </w:p>
    <w:p w14:paraId="5C504863" w14:textId="77777777" w:rsidR="009F6585" w:rsidRPr="00E33E5F" w:rsidRDefault="00981C0A" w:rsidP="00AA0F31">
      <w:pPr>
        <w:numPr>
          <w:ilvl w:val="1"/>
          <w:numId w:val="2"/>
        </w:numPr>
        <w:spacing w:after="0" w:line="240" w:lineRule="auto"/>
        <w:jc w:val="both"/>
        <w:rPr>
          <w:rFonts w:ascii="Calibri" w:hAnsi="Calibri"/>
          <w:lang w:val="en-GB"/>
        </w:rPr>
      </w:pPr>
      <w:r w:rsidRPr="00E33E5F">
        <w:rPr>
          <w:rFonts w:ascii="Calibri" w:hAnsi="Calibri"/>
          <w:lang w:val="en-GB"/>
        </w:rPr>
        <w:t>Repeat Gram stain from the bottle</w:t>
      </w:r>
    </w:p>
    <w:p w14:paraId="0EF5EF7C" w14:textId="77777777" w:rsidR="00981C0A" w:rsidRPr="00E33E5F" w:rsidRDefault="00981C0A" w:rsidP="00981C0A">
      <w:pPr>
        <w:numPr>
          <w:ilvl w:val="1"/>
          <w:numId w:val="2"/>
        </w:numPr>
        <w:spacing w:after="0" w:line="240" w:lineRule="auto"/>
        <w:jc w:val="both"/>
        <w:rPr>
          <w:rFonts w:ascii="Calibri" w:hAnsi="Calibri"/>
          <w:u w:val="single"/>
          <w:lang w:val="en-GB"/>
        </w:rPr>
      </w:pPr>
      <w:r w:rsidRPr="00E33E5F">
        <w:rPr>
          <w:rFonts w:ascii="Calibri" w:hAnsi="Calibri"/>
          <w:u w:val="single"/>
          <w:lang w:val="en-GB"/>
        </w:rPr>
        <w:t xml:space="preserve">If </w:t>
      </w:r>
      <w:r w:rsidR="003C71C3" w:rsidRPr="00E33E5F">
        <w:rPr>
          <w:rFonts w:ascii="Calibri" w:hAnsi="Calibri"/>
          <w:u w:val="single"/>
          <w:lang w:val="en-GB"/>
        </w:rPr>
        <w:t xml:space="preserve">you see bacteria in the </w:t>
      </w:r>
      <w:r w:rsidR="00A92B37" w:rsidRPr="00E33E5F">
        <w:rPr>
          <w:rFonts w:ascii="Calibri" w:hAnsi="Calibri"/>
          <w:u w:val="single"/>
          <w:lang w:val="en-GB"/>
        </w:rPr>
        <w:t>Gram stain again</w:t>
      </w:r>
      <w:r w:rsidRPr="00E33E5F">
        <w:rPr>
          <w:rFonts w:ascii="Calibri" w:hAnsi="Calibri"/>
          <w:u w:val="single"/>
          <w:lang w:val="en-GB"/>
        </w:rPr>
        <w:t>:</w:t>
      </w:r>
    </w:p>
    <w:p w14:paraId="0BF122A5" w14:textId="77777777" w:rsidR="00981C0A" w:rsidRPr="00E33E5F" w:rsidRDefault="00981C0A" w:rsidP="00981C0A">
      <w:pPr>
        <w:numPr>
          <w:ilvl w:val="2"/>
          <w:numId w:val="2"/>
        </w:numPr>
        <w:spacing w:after="0" w:line="240" w:lineRule="auto"/>
        <w:jc w:val="both"/>
        <w:rPr>
          <w:rFonts w:ascii="Calibri" w:hAnsi="Calibri"/>
          <w:lang w:val="en-GB"/>
        </w:rPr>
      </w:pPr>
      <w:r w:rsidRPr="00E33E5F">
        <w:rPr>
          <w:rFonts w:ascii="Calibri" w:hAnsi="Calibri"/>
          <w:lang w:val="en-GB"/>
        </w:rPr>
        <w:t>Repeat subculture of bottle on the agar plates (see Table 1)</w:t>
      </w:r>
    </w:p>
    <w:p w14:paraId="3CCAC911" w14:textId="683201D6" w:rsidR="001B6097" w:rsidRPr="00E33E5F" w:rsidRDefault="001B6097" w:rsidP="00981C0A">
      <w:pPr>
        <w:numPr>
          <w:ilvl w:val="2"/>
          <w:numId w:val="2"/>
        </w:numPr>
        <w:spacing w:after="0" w:line="240" w:lineRule="auto"/>
        <w:jc w:val="both"/>
        <w:rPr>
          <w:rFonts w:ascii="Calibri" w:hAnsi="Calibri"/>
          <w:lang w:val="en-GB"/>
        </w:rPr>
      </w:pPr>
      <w:r w:rsidRPr="00E33E5F">
        <w:rPr>
          <w:rFonts w:ascii="Calibri" w:hAnsi="Calibri"/>
          <w:lang w:val="en-GB"/>
        </w:rPr>
        <w:t xml:space="preserve">If there is </w:t>
      </w:r>
      <w:r w:rsidRPr="00E33E5F">
        <w:rPr>
          <w:rFonts w:ascii="Calibri" w:hAnsi="Calibri"/>
          <w:b/>
          <w:lang w:val="en-GB"/>
        </w:rPr>
        <w:t>growth</w:t>
      </w:r>
      <w:r w:rsidRPr="00E33E5F">
        <w:rPr>
          <w:rFonts w:ascii="Calibri" w:hAnsi="Calibri"/>
          <w:lang w:val="en-GB"/>
        </w:rPr>
        <w:t xml:space="preserve"> on the agar plates this time, perform further steps of identification</w:t>
      </w:r>
      <w:r w:rsidR="000D1C36">
        <w:rPr>
          <w:rFonts w:ascii="Calibri" w:hAnsi="Calibri"/>
          <w:lang w:val="en-GB"/>
        </w:rPr>
        <w:t xml:space="preserve"> (see Appendix 1)</w:t>
      </w:r>
    </w:p>
    <w:p w14:paraId="4A9062B3" w14:textId="77777777" w:rsidR="00B37E5A" w:rsidRPr="00E33E5F" w:rsidRDefault="00981C0A" w:rsidP="00981C0A">
      <w:pPr>
        <w:numPr>
          <w:ilvl w:val="2"/>
          <w:numId w:val="2"/>
        </w:numPr>
        <w:spacing w:after="0" w:line="240" w:lineRule="auto"/>
        <w:jc w:val="both"/>
        <w:rPr>
          <w:rFonts w:ascii="Calibri" w:hAnsi="Calibri"/>
          <w:lang w:val="en-GB"/>
        </w:rPr>
      </w:pPr>
      <w:r w:rsidRPr="00E33E5F">
        <w:rPr>
          <w:rFonts w:ascii="Calibri" w:hAnsi="Calibri"/>
          <w:lang w:val="en-GB"/>
        </w:rPr>
        <w:t xml:space="preserve">If there is again </w:t>
      </w:r>
      <w:r w:rsidRPr="00E33E5F">
        <w:rPr>
          <w:rFonts w:ascii="Calibri" w:hAnsi="Calibri"/>
          <w:b/>
          <w:lang w:val="en-GB"/>
        </w:rPr>
        <w:t>no growth</w:t>
      </w:r>
      <w:r w:rsidR="00B37E5A" w:rsidRPr="00E33E5F">
        <w:rPr>
          <w:rFonts w:ascii="Calibri" w:hAnsi="Calibri"/>
          <w:lang w:val="en-GB"/>
        </w:rPr>
        <w:t xml:space="preserve"> on the agar plates:</w:t>
      </w:r>
      <w:r w:rsidRPr="00E33E5F">
        <w:rPr>
          <w:rFonts w:ascii="Calibri" w:hAnsi="Calibri"/>
          <w:lang w:val="en-GB"/>
        </w:rPr>
        <w:t xml:space="preserve"> </w:t>
      </w:r>
    </w:p>
    <w:p w14:paraId="2027387B" w14:textId="77777777" w:rsidR="00981C0A" w:rsidRPr="00E33E5F" w:rsidRDefault="00B37E5A" w:rsidP="00B37E5A">
      <w:pPr>
        <w:numPr>
          <w:ilvl w:val="3"/>
          <w:numId w:val="2"/>
        </w:numPr>
        <w:spacing w:after="0" w:line="240" w:lineRule="auto"/>
        <w:jc w:val="both"/>
        <w:rPr>
          <w:rFonts w:ascii="Calibri" w:hAnsi="Calibri"/>
          <w:lang w:val="en-GB"/>
        </w:rPr>
      </w:pPr>
      <w:r w:rsidRPr="00E33E5F">
        <w:rPr>
          <w:rFonts w:ascii="Calibri" w:hAnsi="Calibri"/>
          <w:lang w:val="en-GB"/>
        </w:rPr>
        <w:t>R</w:t>
      </w:r>
      <w:r w:rsidR="00981C0A" w:rsidRPr="00E33E5F">
        <w:rPr>
          <w:rFonts w:ascii="Calibri" w:hAnsi="Calibri"/>
          <w:lang w:val="en-GB"/>
        </w:rPr>
        <w:t>eport Gram stain result with the following comment</w:t>
      </w:r>
      <w:r w:rsidR="00E86639" w:rsidRPr="00E33E5F">
        <w:rPr>
          <w:rFonts w:ascii="Calibri" w:hAnsi="Calibri"/>
          <w:lang w:val="en-GB"/>
        </w:rPr>
        <w:t xml:space="preserve"> on the laboratory form</w:t>
      </w:r>
      <w:r w:rsidR="00981C0A" w:rsidRPr="00E33E5F">
        <w:rPr>
          <w:rFonts w:ascii="Calibri" w:hAnsi="Calibri"/>
          <w:lang w:val="en-GB"/>
        </w:rPr>
        <w:t>: “identification of bacteria impossible due to insufficient growth”</w:t>
      </w:r>
    </w:p>
    <w:p w14:paraId="1BAE9D27" w14:textId="77777777" w:rsidR="00981C0A" w:rsidRPr="00E33E5F" w:rsidRDefault="00981C0A" w:rsidP="00B37E5A">
      <w:pPr>
        <w:numPr>
          <w:ilvl w:val="3"/>
          <w:numId w:val="2"/>
        </w:numPr>
        <w:spacing w:after="0" w:line="240" w:lineRule="auto"/>
        <w:jc w:val="both"/>
        <w:rPr>
          <w:rFonts w:ascii="Calibri" w:hAnsi="Calibri"/>
          <w:lang w:val="en-GB"/>
        </w:rPr>
      </w:pPr>
      <w:r w:rsidRPr="00E33E5F">
        <w:rPr>
          <w:rFonts w:ascii="Calibri" w:hAnsi="Calibri"/>
          <w:lang w:val="en-GB"/>
        </w:rPr>
        <w:t>Re-incubate the bottle until the end of the incubation time (day 8);</w:t>
      </w:r>
    </w:p>
    <w:p w14:paraId="14CFAC2D" w14:textId="77777777" w:rsidR="00981C0A" w:rsidRPr="00E33E5F" w:rsidRDefault="00981C0A" w:rsidP="00B37E5A">
      <w:pPr>
        <w:numPr>
          <w:ilvl w:val="3"/>
          <w:numId w:val="2"/>
        </w:numPr>
        <w:spacing w:after="0" w:line="240" w:lineRule="auto"/>
        <w:jc w:val="both"/>
        <w:rPr>
          <w:rFonts w:ascii="Calibri" w:hAnsi="Calibri"/>
          <w:lang w:val="en-GB"/>
        </w:rPr>
      </w:pPr>
      <w:r w:rsidRPr="00E33E5F">
        <w:rPr>
          <w:rFonts w:ascii="Calibri" w:hAnsi="Calibri"/>
          <w:lang w:val="en-GB"/>
        </w:rPr>
        <w:t>Perform a subculture on blood agar on day 8;</w:t>
      </w:r>
    </w:p>
    <w:p w14:paraId="7E0CE700" w14:textId="77777777" w:rsidR="00981C0A" w:rsidRPr="00E33E5F" w:rsidRDefault="00981C0A" w:rsidP="00B37E5A">
      <w:pPr>
        <w:numPr>
          <w:ilvl w:val="4"/>
          <w:numId w:val="2"/>
        </w:numPr>
        <w:spacing w:after="0" w:line="240" w:lineRule="auto"/>
        <w:jc w:val="both"/>
        <w:rPr>
          <w:rFonts w:ascii="Calibri" w:hAnsi="Calibri"/>
          <w:lang w:val="en-GB"/>
        </w:rPr>
      </w:pPr>
      <w:r w:rsidRPr="00E33E5F">
        <w:rPr>
          <w:rFonts w:ascii="Calibri" w:hAnsi="Calibri"/>
          <w:lang w:val="en-GB"/>
        </w:rPr>
        <w:t xml:space="preserve">If no growth on blood agar after overnight incubation: </w:t>
      </w:r>
      <w:r w:rsidRPr="00E33E5F">
        <w:rPr>
          <w:rFonts w:ascii="Calibri" w:hAnsi="Calibri" w:cs="Calibri"/>
          <w:lang w:val="en-GB"/>
        </w:rPr>
        <w:t>remove the blood culture bottle from the incubator and record the date of removal on the laboratory form.</w:t>
      </w:r>
    </w:p>
    <w:p w14:paraId="5006F518" w14:textId="77777777" w:rsidR="00AA0F31" w:rsidRPr="00E33E5F" w:rsidRDefault="00981C0A" w:rsidP="00AA0F31">
      <w:pPr>
        <w:numPr>
          <w:ilvl w:val="4"/>
          <w:numId w:val="2"/>
        </w:numPr>
        <w:spacing w:after="0" w:line="240" w:lineRule="auto"/>
        <w:jc w:val="both"/>
        <w:rPr>
          <w:rFonts w:ascii="Calibri" w:hAnsi="Calibri"/>
          <w:lang w:val="en-GB"/>
        </w:rPr>
      </w:pPr>
      <w:r w:rsidRPr="00E33E5F">
        <w:rPr>
          <w:rFonts w:ascii="Calibri" w:hAnsi="Calibri"/>
          <w:lang w:val="en-GB"/>
        </w:rPr>
        <w:t>If there is growth on blood agar, inform the clinician immediately of this result and perform further steps of identification</w:t>
      </w:r>
    </w:p>
    <w:p w14:paraId="35F56A91" w14:textId="77777777" w:rsidR="00981C0A" w:rsidRPr="00E33E5F" w:rsidRDefault="00981C0A" w:rsidP="00981C0A">
      <w:pPr>
        <w:numPr>
          <w:ilvl w:val="1"/>
          <w:numId w:val="2"/>
        </w:numPr>
        <w:spacing w:after="0" w:line="240" w:lineRule="auto"/>
        <w:jc w:val="both"/>
        <w:rPr>
          <w:rFonts w:ascii="Calibri" w:hAnsi="Calibri"/>
          <w:u w:val="single"/>
          <w:lang w:val="en-GB"/>
        </w:rPr>
      </w:pPr>
      <w:r w:rsidRPr="00E33E5F">
        <w:rPr>
          <w:rFonts w:ascii="Calibri" w:hAnsi="Calibri"/>
          <w:u w:val="single"/>
          <w:lang w:val="en-GB"/>
        </w:rPr>
        <w:t xml:space="preserve">If </w:t>
      </w:r>
      <w:r w:rsidR="00A92B37" w:rsidRPr="00E33E5F">
        <w:rPr>
          <w:rFonts w:ascii="Calibri" w:hAnsi="Calibri"/>
          <w:u w:val="single"/>
          <w:lang w:val="en-GB"/>
        </w:rPr>
        <w:t>you don’t see bacteria in the Gram stain</w:t>
      </w:r>
      <w:r w:rsidRPr="00E33E5F">
        <w:rPr>
          <w:rFonts w:ascii="Calibri" w:hAnsi="Calibri"/>
          <w:u w:val="single"/>
          <w:lang w:val="en-GB"/>
        </w:rPr>
        <w:t>:</w:t>
      </w:r>
    </w:p>
    <w:p w14:paraId="23061624" w14:textId="77777777" w:rsidR="00981C0A" w:rsidRPr="00E33E5F" w:rsidRDefault="00981C0A" w:rsidP="00981C0A">
      <w:pPr>
        <w:numPr>
          <w:ilvl w:val="2"/>
          <w:numId w:val="2"/>
        </w:numPr>
        <w:spacing w:after="0" w:line="240" w:lineRule="auto"/>
        <w:jc w:val="both"/>
        <w:rPr>
          <w:rFonts w:ascii="Calibri" w:hAnsi="Calibri"/>
          <w:u w:val="single"/>
          <w:lang w:val="en-GB"/>
        </w:rPr>
      </w:pPr>
      <w:r w:rsidRPr="00E33E5F">
        <w:rPr>
          <w:rFonts w:ascii="Calibri" w:hAnsi="Calibri" w:cs="Calibri"/>
          <w:lang w:val="en-GB"/>
        </w:rPr>
        <w:t xml:space="preserve">Re-incubate the bottle until the end of the incubation time (day 8); </w:t>
      </w:r>
    </w:p>
    <w:p w14:paraId="3B8C3846" w14:textId="77777777" w:rsidR="00981C0A" w:rsidRPr="00E33E5F" w:rsidRDefault="00981C0A" w:rsidP="00981C0A">
      <w:pPr>
        <w:numPr>
          <w:ilvl w:val="2"/>
          <w:numId w:val="2"/>
        </w:numPr>
        <w:spacing w:after="0" w:line="240" w:lineRule="auto"/>
        <w:jc w:val="both"/>
        <w:rPr>
          <w:rFonts w:ascii="Calibri" w:hAnsi="Calibri"/>
          <w:u w:val="single"/>
          <w:lang w:val="en-GB"/>
        </w:rPr>
      </w:pPr>
      <w:r w:rsidRPr="00E33E5F">
        <w:rPr>
          <w:rFonts w:ascii="Calibri" w:hAnsi="Calibri" w:cs="Calibri"/>
          <w:lang w:val="en-GB"/>
        </w:rPr>
        <w:t>Perform a subculture on blood agar on day 8</w:t>
      </w:r>
      <w:r w:rsidR="00462F3A" w:rsidRPr="00E33E5F">
        <w:rPr>
          <w:rFonts w:ascii="Calibri" w:hAnsi="Calibri" w:cs="Calibri"/>
          <w:lang w:val="en-GB"/>
        </w:rPr>
        <w:t xml:space="preserve"> and remove the bottle from the incubator</w:t>
      </w:r>
      <w:r w:rsidRPr="00E33E5F">
        <w:rPr>
          <w:rFonts w:ascii="Calibri" w:hAnsi="Calibri" w:cs="Calibri"/>
          <w:lang w:val="en-GB"/>
        </w:rPr>
        <w:t xml:space="preserve">; </w:t>
      </w:r>
    </w:p>
    <w:p w14:paraId="0D579D11" w14:textId="77777777" w:rsidR="00462F3A" w:rsidRPr="00E33E5F" w:rsidRDefault="00462F3A" w:rsidP="00981C0A">
      <w:pPr>
        <w:numPr>
          <w:ilvl w:val="2"/>
          <w:numId w:val="2"/>
        </w:numPr>
        <w:spacing w:after="0" w:line="240" w:lineRule="auto"/>
        <w:jc w:val="both"/>
        <w:rPr>
          <w:rFonts w:ascii="Calibri" w:hAnsi="Calibri"/>
          <w:u w:val="single"/>
          <w:lang w:val="en-GB"/>
        </w:rPr>
      </w:pPr>
      <w:r w:rsidRPr="00E33E5F">
        <w:rPr>
          <w:rFonts w:ascii="Calibri" w:hAnsi="Calibri" w:cs="Calibri"/>
          <w:lang w:val="en-GB"/>
        </w:rPr>
        <w:lastRenderedPageBreak/>
        <w:t>Record the date of removal on the laboratory form</w:t>
      </w:r>
    </w:p>
    <w:p w14:paraId="75313B29" w14:textId="77777777" w:rsidR="00981C0A" w:rsidRPr="00E33E5F" w:rsidRDefault="00981C0A" w:rsidP="00981C0A">
      <w:pPr>
        <w:numPr>
          <w:ilvl w:val="2"/>
          <w:numId w:val="2"/>
        </w:numPr>
        <w:spacing w:after="0" w:line="240" w:lineRule="auto"/>
        <w:jc w:val="both"/>
        <w:rPr>
          <w:rFonts w:ascii="Calibri" w:hAnsi="Calibri"/>
          <w:u w:val="single"/>
          <w:lang w:val="en-GB"/>
        </w:rPr>
      </w:pPr>
      <w:r w:rsidRPr="00E33E5F">
        <w:rPr>
          <w:rFonts w:ascii="Calibri" w:hAnsi="Calibri" w:cs="Calibri"/>
          <w:lang w:val="en-GB"/>
        </w:rPr>
        <w:t xml:space="preserve">If no growth on the </w:t>
      </w:r>
      <w:r w:rsidR="00462F3A" w:rsidRPr="00E33E5F">
        <w:rPr>
          <w:rFonts w:ascii="Calibri" w:hAnsi="Calibri" w:cs="Calibri"/>
          <w:lang w:val="en-GB"/>
        </w:rPr>
        <w:t>blood</w:t>
      </w:r>
      <w:r w:rsidRPr="00E33E5F">
        <w:rPr>
          <w:rFonts w:ascii="Calibri" w:hAnsi="Calibri" w:cs="Calibri"/>
          <w:lang w:val="en-GB"/>
        </w:rPr>
        <w:t xml:space="preserve"> agar after overnight incubation: report as “no growth”. </w:t>
      </w:r>
    </w:p>
    <w:p w14:paraId="7CB7979D" w14:textId="0FC10E64" w:rsidR="00462F3A" w:rsidRPr="00E33E5F" w:rsidRDefault="00462F3A" w:rsidP="00981C0A">
      <w:pPr>
        <w:numPr>
          <w:ilvl w:val="2"/>
          <w:numId w:val="2"/>
        </w:numPr>
        <w:spacing w:after="0" w:line="240" w:lineRule="auto"/>
        <w:jc w:val="both"/>
        <w:rPr>
          <w:rFonts w:ascii="Calibri" w:hAnsi="Calibri"/>
          <w:u w:val="single"/>
          <w:lang w:val="en-GB"/>
        </w:rPr>
      </w:pPr>
      <w:r w:rsidRPr="00E33E5F">
        <w:rPr>
          <w:rFonts w:ascii="Calibri" w:hAnsi="Calibri" w:cs="Calibri"/>
          <w:lang w:val="en-GB"/>
        </w:rPr>
        <w:t>If there is growth on the blood agar, perform further steps of identification</w:t>
      </w:r>
      <w:r w:rsidR="000D1C36">
        <w:rPr>
          <w:rFonts w:ascii="Calibri" w:hAnsi="Calibri" w:cs="Calibri"/>
          <w:lang w:val="en-GB"/>
        </w:rPr>
        <w:t xml:space="preserve"> (see Appendix 1)</w:t>
      </w:r>
    </w:p>
    <w:p w14:paraId="2A406ED4" w14:textId="77777777" w:rsidR="009F6585" w:rsidRPr="00E33E5F" w:rsidRDefault="009F6585" w:rsidP="009F6585">
      <w:pPr>
        <w:numPr>
          <w:ilvl w:val="1"/>
          <w:numId w:val="2"/>
        </w:numPr>
        <w:spacing w:after="0" w:line="240" w:lineRule="auto"/>
        <w:jc w:val="both"/>
        <w:rPr>
          <w:rFonts w:ascii="Calibri" w:hAnsi="Calibri"/>
          <w:u w:val="single"/>
          <w:lang w:val="en-GB"/>
        </w:rPr>
      </w:pPr>
      <w:r w:rsidRPr="00E33E5F">
        <w:rPr>
          <w:rFonts w:ascii="Calibri" w:hAnsi="Calibri" w:cs="Calibri"/>
          <w:u w:val="single"/>
          <w:lang w:val="en-GB"/>
        </w:rPr>
        <w:t>If you are unsure about the Gram stain result:</w:t>
      </w:r>
    </w:p>
    <w:p w14:paraId="04E87A2F" w14:textId="77777777" w:rsidR="009F6585" w:rsidRPr="00E33E5F" w:rsidRDefault="009F6585" w:rsidP="009F6585">
      <w:pPr>
        <w:numPr>
          <w:ilvl w:val="2"/>
          <w:numId w:val="2"/>
        </w:numPr>
        <w:spacing w:after="0" w:line="240" w:lineRule="auto"/>
        <w:jc w:val="both"/>
        <w:rPr>
          <w:rFonts w:ascii="Calibri" w:hAnsi="Calibri"/>
          <w:lang w:val="en-GB"/>
        </w:rPr>
      </w:pPr>
      <w:r w:rsidRPr="00E33E5F">
        <w:rPr>
          <w:rFonts w:ascii="Calibri" w:hAnsi="Calibri"/>
          <w:lang w:val="en-GB"/>
        </w:rPr>
        <w:t xml:space="preserve">Take a picture through the ocular of the microscope </w:t>
      </w:r>
      <w:r w:rsidR="00B37E5A" w:rsidRPr="00E33E5F">
        <w:rPr>
          <w:rFonts w:ascii="Calibri" w:hAnsi="Calibri"/>
          <w:lang w:val="en-GB"/>
        </w:rPr>
        <w:t xml:space="preserve">(see </w:t>
      </w:r>
      <w:r w:rsidR="00436892" w:rsidRPr="00E33E5F">
        <w:rPr>
          <w:rFonts w:ascii="Calibri" w:hAnsi="Calibri"/>
          <w:b/>
          <w:lang w:val="en-GB"/>
        </w:rPr>
        <w:t>TLM_PRO_111</w:t>
      </w:r>
      <w:r w:rsidR="00B37E5A" w:rsidRPr="00E33E5F">
        <w:rPr>
          <w:rFonts w:ascii="Calibri" w:hAnsi="Calibri"/>
          <w:lang w:val="en-GB"/>
        </w:rPr>
        <w:t>)</w:t>
      </w:r>
    </w:p>
    <w:p w14:paraId="65A41545" w14:textId="77777777" w:rsidR="00B37E5A" w:rsidRPr="00E33E5F" w:rsidRDefault="00B37E5A" w:rsidP="009F6585">
      <w:pPr>
        <w:numPr>
          <w:ilvl w:val="2"/>
          <w:numId w:val="2"/>
        </w:numPr>
        <w:spacing w:after="0" w:line="240" w:lineRule="auto"/>
        <w:jc w:val="both"/>
        <w:rPr>
          <w:rFonts w:ascii="Calibri" w:hAnsi="Calibri"/>
          <w:lang w:val="en-GB"/>
        </w:rPr>
      </w:pPr>
      <w:r w:rsidRPr="00E33E5F">
        <w:rPr>
          <w:rFonts w:ascii="Calibri" w:hAnsi="Calibri"/>
          <w:lang w:val="en-GB"/>
        </w:rPr>
        <w:t xml:space="preserve">Send the picture to </w:t>
      </w:r>
      <w:hyperlink r:id="rId9" w:history="1">
        <w:r w:rsidRPr="00E33E5F">
          <w:rPr>
            <w:rStyle w:val="Hyperlink"/>
            <w:rFonts w:ascii="Calibri" w:hAnsi="Calibri"/>
            <w:lang w:val="en-GB"/>
          </w:rPr>
          <w:t>jjacobs@itg.be</w:t>
        </w:r>
      </w:hyperlink>
      <w:r w:rsidRPr="00E33E5F">
        <w:rPr>
          <w:rFonts w:ascii="Calibri" w:hAnsi="Calibri"/>
          <w:lang w:val="en-GB"/>
        </w:rPr>
        <w:t xml:space="preserve"> or </w:t>
      </w:r>
      <w:hyperlink r:id="rId10" w:history="1">
        <w:r w:rsidRPr="00E33E5F">
          <w:rPr>
            <w:rStyle w:val="Hyperlink"/>
            <w:rFonts w:ascii="Calibri" w:hAnsi="Calibri"/>
            <w:lang w:val="en-GB"/>
          </w:rPr>
          <w:t>sombelet@itg.be</w:t>
        </w:r>
      </w:hyperlink>
      <w:r w:rsidRPr="00E33E5F">
        <w:rPr>
          <w:rFonts w:ascii="Calibri" w:hAnsi="Calibri"/>
          <w:lang w:val="en-GB"/>
        </w:rPr>
        <w:t xml:space="preserve"> </w:t>
      </w:r>
    </w:p>
    <w:p w14:paraId="62D0DABF" w14:textId="07799234" w:rsidR="00981C0A" w:rsidRPr="00E33E5F" w:rsidRDefault="00981C0A" w:rsidP="00981C0A">
      <w:pPr>
        <w:spacing w:after="0" w:line="240" w:lineRule="auto"/>
        <w:ind w:left="1800"/>
        <w:jc w:val="both"/>
        <w:rPr>
          <w:rFonts w:ascii="Calibri" w:hAnsi="Calibri"/>
          <w:u w:val="single"/>
          <w:lang w:val="en-GB"/>
        </w:rPr>
      </w:pPr>
    </w:p>
    <w:p w14:paraId="5DEA8585" w14:textId="77777777" w:rsidR="00B76C95" w:rsidRPr="00E33E5F" w:rsidRDefault="00B76C95" w:rsidP="00981C0A">
      <w:pPr>
        <w:spacing w:after="0" w:line="240" w:lineRule="auto"/>
        <w:ind w:left="1800"/>
        <w:jc w:val="both"/>
        <w:rPr>
          <w:rFonts w:ascii="Calibri" w:hAnsi="Calibri"/>
          <w:u w:val="single"/>
          <w:lang w:val="en-GB"/>
        </w:rPr>
      </w:pPr>
    </w:p>
    <w:p w14:paraId="0164B3B2" w14:textId="77777777" w:rsidR="00981C0A" w:rsidRPr="00E33E5F" w:rsidRDefault="00E86639" w:rsidP="00981C0A">
      <w:pPr>
        <w:pStyle w:val="ListParagraph"/>
        <w:numPr>
          <w:ilvl w:val="0"/>
          <w:numId w:val="3"/>
        </w:numPr>
        <w:jc w:val="both"/>
        <w:rPr>
          <w:rFonts w:ascii="Calibri" w:hAnsi="Calibri"/>
          <w:lang w:val="en-GB"/>
        </w:rPr>
      </w:pPr>
      <w:r w:rsidRPr="00E33E5F">
        <w:rPr>
          <w:rFonts w:ascii="Calibri" w:hAnsi="Calibri" w:cs="Calibri"/>
          <w:szCs w:val="22"/>
          <w:lang w:val="en-GB"/>
        </w:rPr>
        <w:t>Bottle showed</w:t>
      </w:r>
      <w:r w:rsidR="00A92B37" w:rsidRPr="00E33E5F">
        <w:rPr>
          <w:rFonts w:ascii="Calibri" w:hAnsi="Calibri" w:cs="Calibri"/>
          <w:szCs w:val="22"/>
          <w:lang w:val="en-GB"/>
        </w:rPr>
        <w:t xml:space="preserve"> signs of growth AND</w:t>
      </w:r>
      <w:r w:rsidR="00981C0A" w:rsidRPr="00E33E5F">
        <w:rPr>
          <w:rFonts w:ascii="Calibri" w:hAnsi="Calibri" w:cs="Calibri"/>
          <w:szCs w:val="22"/>
          <w:lang w:val="en-GB"/>
        </w:rPr>
        <w:t xml:space="preserve"> </w:t>
      </w:r>
      <w:r w:rsidR="00A92B37" w:rsidRPr="00E33E5F">
        <w:rPr>
          <w:rFonts w:ascii="Calibri" w:hAnsi="Calibri" w:cs="Calibri"/>
          <w:b/>
          <w:szCs w:val="22"/>
          <w:lang w:val="en-GB"/>
        </w:rPr>
        <w:t xml:space="preserve">you </w:t>
      </w:r>
      <w:r w:rsidRPr="00E33E5F">
        <w:rPr>
          <w:rFonts w:ascii="Calibri" w:hAnsi="Calibri" w:cs="Calibri"/>
          <w:b/>
          <w:szCs w:val="22"/>
          <w:lang w:val="en-GB"/>
        </w:rPr>
        <w:t>did</w:t>
      </w:r>
      <w:r w:rsidR="00A92B37" w:rsidRPr="00E33E5F">
        <w:rPr>
          <w:rFonts w:ascii="Calibri" w:hAnsi="Calibri" w:cs="Calibri"/>
          <w:b/>
          <w:szCs w:val="22"/>
          <w:lang w:val="en-GB"/>
        </w:rPr>
        <w:t xml:space="preserve"> not see bacteria on the Gram stain</w:t>
      </w:r>
      <w:r w:rsidR="00A92B37" w:rsidRPr="00E33E5F">
        <w:rPr>
          <w:rFonts w:ascii="Calibri" w:hAnsi="Calibri" w:cs="Calibri"/>
          <w:szCs w:val="22"/>
          <w:lang w:val="en-GB"/>
        </w:rPr>
        <w:t xml:space="preserve">: </w:t>
      </w:r>
    </w:p>
    <w:p w14:paraId="0F4E7322" w14:textId="77777777" w:rsidR="00981C0A" w:rsidRPr="00E33E5F" w:rsidRDefault="00981C0A" w:rsidP="00981C0A">
      <w:pPr>
        <w:numPr>
          <w:ilvl w:val="1"/>
          <w:numId w:val="3"/>
        </w:numPr>
        <w:spacing w:after="0" w:line="240" w:lineRule="auto"/>
        <w:jc w:val="both"/>
        <w:rPr>
          <w:rFonts w:ascii="Calibri" w:hAnsi="Calibri"/>
          <w:u w:val="single"/>
          <w:lang w:val="en-GB"/>
        </w:rPr>
      </w:pPr>
      <w:r w:rsidRPr="00E33E5F">
        <w:rPr>
          <w:rFonts w:ascii="Calibri" w:hAnsi="Calibri" w:cs="Calibri"/>
          <w:lang w:val="en-GB"/>
        </w:rPr>
        <w:t xml:space="preserve">Re-incubate the bottle until the end of the incubation time (day 8); </w:t>
      </w:r>
    </w:p>
    <w:p w14:paraId="4FA38D0F" w14:textId="77777777" w:rsidR="00981C0A" w:rsidRPr="00E33E5F" w:rsidRDefault="00981C0A" w:rsidP="00981C0A">
      <w:pPr>
        <w:numPr>
          <w:ilvl w:val="1"/>
          <w:numId w:val="3"/>
        </w:numPr>
        <w:spacing w:after="0" w:line="240" w:lineRule="auto"/>
        <w:jc w:val="both"/>
        <w:rPr>
          <w:rFonts w:ascii="Calibri" w:hAnsi="Calibri"/>
          <w:u w:val="single"/>
          <w:lang w:val="en-GB"/>
        </w:rPr>
      </w:pPr>
      <w:r w:rsidRPr="00E33E5F">
        <w:rPr>
          <w:rFonts w:ascii="Calibri" w:hAnsi="Calibri" w:cs="Calibri"/>
          <w:lang w:val="en-GB"/>
        </w:rPr>
        <w:t>Perform a subculture on blood agar on day 8</w:t>
      </w:r>
      <w:r w:rsidR="00462F3A" w:rsidRPr="00E33E5F">
        <w:rPr>
          <w:rFonts w:ascii="Calibri" w:hAnsi="Calibri" w:cs="Calibri"/>
          <w:lang w:val="en-GB"/>
        </w:rPr>
        <w:t xml:space="preserve"> and remove the bottle from the incubator</w:t>
      </w:r>
      <w:r w:rsidRPr="00E33E5F">
        <w:rPr>
          <w:rFonts w:ascii="Calibri" w:hAnsi="Calibri" w:cs="Calibri"/>
          <w:lang w:val="en-GB"/>
        </w:rPr>
        <w:t xml:space="preserve">; </w:t>
      </w:r>
    </w:p>
    <w:p w14:paraId="50675625" w14:textId="77777777" w:rsidR="00462F3A" w:rsidRPr="00E33E5F" w:rsidRDefault="00462F3A" w:rsidP="00981C0A">
      <w:pPr>
        <w:numPr>
          <w:ilvl w:val="1"/>
          <w:numId w:val="3"/>
        </w:numPr>
        <w:spacing w:after="0" w:line="240" w:lineRule="auto"/>
        <w:jc w:val="both"/>
        <w:rPr>
          <w:rFonts w:ascii="Calibri" w:hAnsi="Calibri"/>
          <w:u w:val="single"/>
          <w:lang w:val="en-GB"/>
        </w:rPr>
      </w:pPr>
      <w:r w:rsidRPr="00E33E5F">
        <w:rPr>
          <w:rFonts w:ascii="Calibri" w:hAnsi="Calibri" w:cs="Calibri"/>
          <w:lang w:val="en-GB"/>
        </w:rPr>
        <w:t>Record the date of removal on the laboratory form</w:t>
      </w:r>
    </w:p>
    <w:p w14:paraId="2760BBEF" w14:textId="77777777" w:rsidR="00981C0A" w:rsidRPr="00E33E5F" w:rsidRDefault="00981C0A" w:rsidP="00981C0A">
      <w:pPr>
        <w:numPr>
          <w:ilvl w:val="1"/>
          <w:numId w:val="3"/>
        </w:numPr>
        <w:spacing w:after="0" w:line="240" w:lineRule="auto"/>
        <w:jc w:val="both"/>
        <w:rPr>
          <w:rFonts w:ascii="Calibri" w:hAnsi="Calibri"/>
          <w:u w:val="single"/>
          <w:lang w:val="en-GB"/>
        </w:rPr>
      </w:pPr>
      <w:r w:rsidRPr="00E33E5F">
        <w:rPr>
          <w:rFonts w:ascii="Calibri" w:hAnsi="Calibri" w:cs="Calibri"/>
          <w:lang w:val="en-GB"/>
        </w:rPr>
        <w:t xml:space="preserve">If no growth on the </w:t>
      </w:r>
      <w:r w:rsidR="00462F3A" w:rsidRPr="00E33E5F">
        <w:rPr>
          <w:rFonts w:ascii="Calibri" w:hAnsi="Calibri" w:cs="Calibri"/>
          <w:lang w:val="en-GB"/>
        </w:rPr>
        <w:t>blood</w:t>
      </w:r>
      <w:r w:rsidRPr="00E33E5F">
        <w:rPr>
          <w:rFonts w:ascii="Calibri" w:hAnsi="Calibri" w:cs="Calibri"/>
          <w:lang w:val="en-GB"/>
        </w:rPr>
        <w:t xml:space="preserve"> agar after overnight incubation: report as “no growth”</w:t>
      </w:r>
    </w:p>
    <w:p w14:paraId="45168848" w14:textId="54A23539" w:rsidR="00981C0A" w:rsidRPr="00E33E5F" w:rsidRDefault="00462F3A" w:rsidP="006934D0">
      <w:pPr>
        <w:numPr>
          <w:ilvl w:val="1"/>
          <w:numId w:val="3"/>
        </w:numPr>
        <w:spacing w:after="0" w:line="240" w:lineRule="auto"/>
        <w:jc w:val="both"/>
        <w:rPr>
          <w:rFonts w:ascii="Calibri" w:hAnsi="Calibri"/>
          <w:u w:val="single"/>
          <w:lang w:val="en-GB"/>
        </w:rPr>
      </w:pPr>
      <w:r w:rsidRPr="00E33E5F">
        <w:rPr>
          <w:rFonts w:ascii="Calibri" w:hAnsi="Calibri" w:cs="Calibri"/>
          <w:lang w:val="en-GB"/>
        </w:rPr>
        <w:t>If there is growth on the blood agar, perform further steps of identification</w:t>
      </w:r>
      <w:r w:rsidR="000D1C36">
        <w:rPr>
          <w:rFonts w:ascii="Calibri" w:hAnsi="Calibri" w:cs="Calibri"/>
          <w:lang w:val="en-GB"/>
        </w:rPr>
        <w:t xml:space="preserve"> (see Appendix 1)</w:t>
      </w:r>
    </w:p>
    <w:p w14:paraId="0C76FE70" w14:textId="77777777" w:rsidR="00AA0F31" w:rsidRPr="00E33E5F" w:rsidRDefault="00AA0F31" w:rsidP="00AA0F31">
      <w:pPr>
        <w:spacing w:after="0" w:line="240" w:lineRule="auto"/>
        <w:ind w:left="1440"/>
        <w:jc w:val="both"/>
        <w:rPr>
          <w:rFonts w:ascii="Calibri" w:hAnsi="Calibri"/>
          <w:u w:val="single"/>
          <w:lang w:val="en-GB"/>
        </w:rPr>
      </w:pPr>
    </w:p>
    <w:p w14:paraId="4C0BBEB7" w14:textId="77777777" w:rsidR="007B1E9D" w:rsidRPr="00E33E5F" w:rsidRDefault="007B1E9D" w:rsidP="00AA0F31">
      <w:pPr>
        <w:spacing w:after="120"/>
        <w:rPr>
          <w:rFonts w:ascii="Calibri" w:hAnsi="Calibri" w:cs="Calibri"/>
          <w:b/>
          <w:lang w:val="en-GB"/>
        </w:rPr>
      </w:pPr>
      <w:r w:rsidRPr="00E33E5F">
        <w:rPr>
          <w:rFonts w:ascii="Calibri" w:hAnsi="Calibri" w:cs="Calibri"/>
          <w:b/>
          <w:lang w:val="en-GB"/>
        </w:rPr>
        <w:t>4.</w:t>
      </w:r>
      <w:r w:rsidR="00981C0A" w:rsidRPr="00E33E5F">
        <w:rPr>
          <w:rFonts w:ascii="Calibri" w:hAnsi="Calibri" w:cs="Calibri"/>
          <w:b/>
          <w:lang w:val="en-GB"/>
        </w:rPr>
        <w:t>5</w:t>
      </w:r>
      <w:r w:rsidRPr="00E33E5F">
        <w:rPr>
          <w:rFonts w:ascii="Calibri" w:hAnsi="Calibri" w:cs="Calibri"/>
          <w:b/>
          <w:lang w:val="en-GB"/>
        </w:rPr>
        <w:t xml:space="preserve">  Reporting of results</w:t>
      </w:r>
    </w:p>
    <w:p w14:paraId="79A05CE0" w14:textId="77777777" w:rsidR="00AB261B" w:rsidRPr="00E33E5F" w:rsidRDefault="00AB261B" w:rsidP="00AB261B">
      <w:pPr>
        <w:pStyle w:val="ListParagraph"/>
        <w:numPr>
          <w:ilvl w:val="0"/>
          <w:numId w:val="11"/>
        </w:numPr>
        <w:jc w:val="both"/>
        <w:rPr>
          <w:rFonts w:ascii="Calibri" w:hAnsi="Calibri" w:cs="Calibri"/>
          <w:lang w:val="en-GB"/>
        </w:rPr>
      </w:pPr>
      <w:r w:rsidRPr="00E33E5F">
        <w:rPr>
          <w:rFonts w:ascii="Calibri" w:hAnsi="Calibri" w:cs="Calibri"/>
          <w:lang w:val="en-GB"/>
        </w:rPr>
        <w:t>Record the results of the Gram stain and subcultures on the laboratory form</w:t>
      </w:r>
    </w:p>
    <w:p w14:paraId="1817FAE2" w14:textId="77777777" w:rsidR="00981C0A" w:rsidRPr="00E33E5F" w:rsidRDefault="007B1E9D" w:rsidP="00D853CD">
      <w:pPr>
        <w:pStyle w:val="ListParagraph"/>
        <w:numPr>
          <w:ilvl w:val="0"/>
          <w:numId w:val="11"/>
        </w:numPr>
        <w:jc w:val="both"/>
        <w:rPr>
          <w:rFonts w:ascii="Calibri" w:hAnsi="Calibri" w:cs="Calibri"/>
          <w:lang w:val="en-GB"/>
        </w:rPr>
      </w:pPr>
      <w:r w:rsidRPr="00E33E5F">
        <w:rPr>
          <w:rFonts w:ascii="Calibri" w:hAnsi="Calibri" w:cs="Calibri"/>
          <w:lang w:val="en-GB"/>
        </w:rPr>
        <w:t xml:space="preserve">Inform the clinician as soon as </w:t>
      </w:r>
      <w:r w:rsidR="00A92B37" w:rsidRPr="00E33E5F">
        <w:rPr>
          <w:rFonts w:ascii="Calibri" w:hAnsi="Calibri" w:cs="Calibri"/>
          <w:lang w:val="en-GB"/>
        </w:rPr>
        <w:t>you</w:t>
      </w:r>
      <w:r w:rsidR="00AB261B" w:rsidRPr="00E33E5F">
        <w:rPr>
          <w:rFonts w:ascii="Calibri" w:hAnsi="Calibri" w:cs="Calibri"/>
          <w:lang w:val="en-GB"/>
        </w:rPr>
        <w:t xml:space="preserve"> see bacteria in the Gram stain:</w:t>
      </w:r>
    </w:p>
    <w:p w14:paraId="6B006D2A" w14:textId="77777777" w:rsidR="00D966CF" w:rsidRPr="00E33E5F" w:rsidRDefault="007B1E9D" w:rsidP="00D966CF">
      <w:pPr>
        <w:pStyle w:val="ListParagraph"/>
        <w:numPr>
          <w:ilvl w:val="1"/>
          <w:numId w:val="11"/>
        </w:numPr>
        <w:jc w:val="both"/>
        <w:rPr>
          <w:rFonts w:ascii="Calibri" w:hAnsi="Calibri" w:cs="Calibri"/>
          <w:lang w:val="en-GB"/>
        </w:rPr>
      </w:pPr>
      <w:r w:rsidRPr="00E33E5F">
        <w:rPr>
          <w:rFonts w:ascii="Calibri" w:hAnsi="Calibri" w:cs="Calibri"/>
          <w:lang w:val="en-GB"/>
        </w:rPr>
        <w:t xml:space="preserve">Always communicate the Gram stain results from blood culture to the clinician </w:t>
      </w:r>
      <w:r w:rsidRPr="00E33E5F">
        <w:rPr>
          <w:rFonts w:ascii="Calibri" w:hAnsi="Calibri" w:cs="Calibri"/>
          <w:b/>
          <w:lang w:val="en-GB"/>
        </w:rPr>
        <w:t>immediately</w:t>
      </w:r>
      <w:r w:rsidR="00AB261B" w:rsidRPr="00E33E5F">
        <w:rPr>
          <w:rFonts w:ascii="Calibri" w:hAnsi="Calibri" w:cs="Calibri"/>
          <w:lang w:val="en-GB"/>
        </w:rPr>
        <w:t xml:space="preserve">, preferably by </w:t>
      </w:r>
      <w:r w:rsidR="00AB261B" w:rsidRPr="00E33E5F">
        <w:rPr>
          <w:rFonts w:ascii="Calibri" w:hAnsi="Calibri" w:cs="Calibri"/>
          <w:b/>
          <w:lang w:val="en-GB"/>
        </w:rPr>
        <w:t>telephone call</w:t>
      </w:r>
    </w:p>
    <w:p w14:paraId="0A68E5E3" w14:textId="77777777" w:rsidR="00CB61B5" w:rsidRPr="00E33E5F" w:rsidRDefault="00D966CF" w:rsidP="00D966CF">
      <w:pPr>
        <w:pStyle w:val="ListParagraph"/>
        <w:numPr>
          <w:ilvl w:val="1"/>
          <w:numId w:val="11"/>
        </w:numPr>
        <w:jc w:val="both"/>
        <w:rPr>
          <w:rFonts w:ascii="Calibri" w:hAnsi="Calibri" w:cs="Calibri"/>
          <w:lang w:val="en-GB"/>
        </w:rPr>
      </w:pPr>
      <w:r w:rsidRPr="00E33E5F">
        <w:rPr>
          <w:rFonts w:ascii="Calibri" w:hAnsi="Calibri" w:cs="Calibri"/>
          <w:lang w:val="en-GB"/>
        </w:rPr>
        <w:t>Record who you have called and when you called and sign off with your name (or initials) and paragraph. Depending on the site, you may record this on the worksheet, the laboratory log book or on a separate form or logbook.</w:t>
      </w:r>
    </w:p>
    <w:p w14:paraId="7547F23B" w14:textId="77777777" w:rsidR="00CB61B5" w:rsidRPr="00E33E5F" w:rsidRDefault="00CB61B5" w:rsidP="00AA0F31">
      <w:pPr>
        <w:pStyle w:val="Heading1"/>
        <w:spacing w:before="120" w:after="120"/>
        <w:ind w:left="431" w:hanging="431"/>
        <w:rPr>
          <w:rFonts w:eastAsiaTheme="minorHAnsi"/>
        </w:rPr>
      </w:pPr>
      <w:r w:rsidRPr="00E33E5F">
        <w:rPr>
          <w:rFonts w:eastAsiaTheme="minorHAnsi"/>
        </w:rPr>
        <w:t>Bibliography</w:t>
      </w:r>
    </w:p>
    <w:p w14:paraId="6424A72F" w14:textId="77777777" w:rsidR="00CB61B5" w:rsidRPr="00E33E5F" w:rsidRDefault="00CB61B5" w:rsidP="00361113">
      <w:pPr>
        <w:spacing w:line="240" w:lineRule="auto"/>
        <w:contextualSpacing/>
        <w:jc w:val="both"/>
        <w:rPr>
          <w:rFonts w:ascii="Calibri" w:hAnsi="Calibri" w:cs="Calibri"/>
          <w:sz w:val="20"/>
          <w:lang w:val="en-GB"/>
        </w:rPr>
      </w:pPr>
      <w:r w:rsidRPr="00E33E5F">
        <w:rPr>
          <w:rFonts w:ascii="Calibri" w:hAnsi="Calibri" w:cs="Calibri"/>
          <w:sz w:val="20"/>
          <w:lang w:val="en-GB"/>
        </w:rPr>
        <w:t xml:space="preserve">- “Essential procedures for Clinical Microbiology”. Henry D. Isenberg. 1998 American Society for Microbiology, Washington DC. </w:t>
      </w:r>
    </w:p>
    <w:p w14:paraId="6D2EA9B0" w14:textId="77777777" w:rsidR="00CB61B5" w:rsidRPr="00E33E5F" w:rsidRDefault="00CB61B5" w:rsidP="00361113">
      <w:pPr>
        <w:spacing w:line="240" w:lineRule="auto"/>
        <w:contextualSpacing/>
        <w:jc w:val="both"/>
        <w:rPr>
          <w:rFonts w:ascii="Calibri" w:hAnsi="Calibri" w:cs="Calibri"/>
          <w:sz w:val="20"/>
          <w:lang w:val="en-GB"/>
        </w:rPr>
      </w:pPr>
      <w:r w:rsidRPr="00E33E5F">
        <w:rPr>
          <w:rFonts w:ascii="Calibri" w:hAnsi="Calibri" w:cs="Calibri"/>
          <w:sz w:val="20"/>
          <w:lang w:val="en-GB"/>
        </w:rPr>
        <w:t xml:space="preserve">- Reimer GL et al. Update on detection of </w:t>
      </w:r>
      <w:proofErr w:type="spellStart"/>
      <w:r w:rsidRPr="00E33E5F">
        <w:rPr>
          <w:rFonts w:ascii="Calibri" w:hAnsi="Calibri" w:cs="Calibri"/>
          <w:sz w:val="20"/>
          <w:lang w:val="en-GB"/>
        </w:rPr>
        <w:t>bacteremia</w:t>
      </w:r>
      <w:proofErr w:type="spellEnd"/>
      <w:r w:rsidRPr="00E33E5F">
        <w:rPr>
          <w:rFonts w:ascii="Calibri" w:hAnsi="Calibri" w:cs="Calibri"/>
          <w:sz w:val="20"/>
          <w:lang w:val="en-GB"/>
        </w:rPr>
        <w:t xml:space="preserve"> and fungemia. Clin </w:t>
      </w:r>
      <w:proofErr w:type="spellStart"/>
      <w:r w:rsidRPr="00E33E5F">
        <w:rPr>
          <w:rFonts w:ascii="Calibri" w:hAnsi="Calibri" w:cs="Calibri"/>
          <w:sz w:val="20"/>
          <w:lang w:val="en-GB"/>
        </w:rPr>
        <w:t>Microbiol</w:t>
      </w:r>
      <w:proofErr w:type="spellEnd"/>
      <w:r w:rsidRPr="00E33E5F">
        <w:rPr>
          <w:rFonts w:ascii="Calibri" w:hAnsi="Calibri" w:cs="Calibri"/>
          <w:sz w:val="20"/>
          <w:lang w:val="en-GB"/>
        </w:rPr>
        <w:t xml:space="preserve"> Rev. 1997; 10(3): 444-465</w:t>
      </w:r>
    </w:p>
    <w:p w14:paraId="3230A931" w14:textId="77777777" w:rsidR="00CB61B5" w:rsidRPr="00E33E5F" w:rsidRDefault="00CB61B5" w:rsidP="00767FAC">
      <w:pPr>
        <w:spacing w:line="240" w:lineRule="auto"/>
        <w:contextualSpacing/>
        <w:jc w:val="both"/>
        <w:rPr>
          <w:rFonts w:ascii="Calibri" w:hAnsi="Calibri" w:cs="Calibri"/>
          <w:sz w:val="20"/>
          <w:lang w:val="en-GB"/>
        </w:rPr>
      </w:pPr>
      <w:r w:rsidRPr="00E33E5F">
        <w:rPr>
          <w:rFonts w:ascii="Calibri" w:hAnsi="Calibri" w:cs="Calibri"/>
          <w:sz w:val="20"/>
          <w:lang w:val="en-GB"/>
        </w:rPr>
        <w:t>- Bruins et al. Does electronic clinical microbiology results reporting influence medical decision making: a pre- and post-interview study of medical specialists. BMC Med Inf &amp; Decision Making. 2011;11:19</w:t>
      </w:r>
    </w:p>
    <w:p w14:paraId="0FD79824" w14:textId="77777777" w:rsidR="00AA0F31" w:rsidRPr="00E33E5F" w:rsidRDefault="00AA0F31" w:rsidP="00767FAC">
      <w:pPr>
        <w:spacing w:line="240" w:lineRule="auto"/>
        <w:contextualSpacing/>
        <w:jc w:val="both"/>
        <w:rPr>
          <w:rFonts w:ascii="Calibri" w:hAnsi="Calibri" w:cs="Calibri"/>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33"/>
        <w:gridCol w:w="5983"/>
      </w:tblGrid>
      <w:tr w:rsidR="00AA0F31" w:rsidRPr="00E33E5F" w14:paraId="262D2D74" w14:textId="77777777" w:rsidTr="00AA0F31">
        <w:tc>
          <w:tcPr>
            <w:tcW w:w="9180"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5CF460A9" w14:textId="77777777" w:rsidR="00AA0F31" w:rsidRPr="00E33E5F" w:rsidRDefault="00AA0F31" w:rsidP="00AA0F31">
            <w:pPr>
              <w:spacing w:after="0"/>
              <w:rPr>
                <w:rFonts w:cs="Arial"/>
                <w:b/>
                <w:lang w:val="en-GB" w:eastAsia="nl-BE"/>
              </w:rPr>
            </w:pPr>
            <w:r w:rsidRPr="00E33E5F">
              <w:rPr>
                <w:rFonts w:cs="Arial"/>
                <w:b/>
                <w:lang w:val="en-GB" w:eastAsia="nl-BE"/>
              </w:rPr>
              <w:t>Appendices &amp; Forms for completion</w:t>
            </w:r>
          </w:p>
        </w:tc>
      </w:tr>
      <w:tr w:rsidR="00AA0F31" w:rsidRPr="00E33E5F" w14:paraId="0A0814F7" w14:textId="77777777" w:rsidTr="00AA0F31">
        <w:tc>
          <w:tcPr>
            <w:tcW w:w="3083" w:type="dxa"/>
            <w:tcBorders>
              <w:top w:val="single" w:sz="4" w:space="0" w:color="auto"/>
              <w:left w:val="single" w:sz="4" w:space="0" w:color="auto"/>
              <w:bottom w:val="single" w:sz="4" w:space="0" w:color="auto"/>
              <w:right w:val="single" w:sz="4" w:space="0" w:color="auto"/>
            </w:tcBorders>
            <w:hideMark/>
          </w:tcPr>
          <w:p w14:paraId="2E3590DC" w14:textId="77777777" w:rsidR="00AA0F31" w:rsidRPr="00E33E5F" w:rsidRDefault="00AA0F31" w:rsidP="00AA0F31">
            <w:pPr>
              <w:spacing w:after="0"/>
              <w:rPr>
                <w:rFonts w:cs="Arial"/>
                <w:b/>
                <w:lang w:val="en-GB" w:eastAsia="nl-BE"/>
              </w:rPr>
            </w:pPr>
            <w:r w:rsidRPr="00E33E5F">
              <w:rPr>
                <w:rFonts w:cs="Arial"/>
                <w:b/>
                <w:lang w:val="en-GB" w:eastAsia="nl-BE"/>
              </w:rPr>
              <w:t>Number</w:t>
            </w:r>
          </w:p>
        </w:tc>
        <w:tc>
          <w:tcPr>
            <w:tcW w:w="6097" w:type="dxa"/>
            <w:tcBorders>
              <w:top w:val="single" w:sz="4" w:space="0" w:color="auto"/>
              <w:left w:val="single" w:sz="4" w:space="0" w:color="auto"/>
              <w:bottom w:val="single" w:sz="4" w:space="0" w:color="auto"/>
              <w:right w:val="single" w:sz="4" w:space="0" w:color="auto"/>
            </w:tcBorders>
            <w:hideMark/>
          </w:tcPr>
          <w:p w14:paraId="580319F8" w14:textId="77777777" w:rsidR="00AA0F31" w:rsidRPr="00E33E5F" w:rsidRDefault="00AA0F31" w:rsidP="00AA0F31">
            <w:pPr>
              <w:spacing w:after="0"/>
              <w:rPr>
                <w:rFonts w:cs="Arial"/>
                <w:b/>
                <w:lang w:val="en-GB" w:eastAsia="nl-BE"/>
              </w:rPr>
            </w:pPr>
            <w:r w:rsidRPr="00E33E5F">
              <w:rPr>
                <w:rFonts w:cs="Arial"/>
                <w:b/>
                <w:lang w:val="en-GB" w:eastAsia="nl-BE"/>
              </w:rPr>
              <w:t>Title</w:t>
            </w:r>
          </w:p>
        </w:tc>
      </w:tr>
      <w:tr w:rsidR="00AA0F31" w:rsidRPr="00822EFB" w14:paraId="6E00D585" w14:textId="77777777" w:rsidTr="00AA0F31">
        <w:tc>
          <w:tcPr>
            <w:tcW w:w="3083" w:type="dxa"/>
            <w:tcBorders>
              <w:top w:val="single" w:sz="4" w:space="0" w:color="auto"/>
              <w:left w:val="single" w:sz="4" w:space="0" w:color="auto"/>
              <w:bottom w:val="single" w:sz="4" w:space="0" w:color="auto"/>
              <w:right w:val="single" w:sz="4" w:space="0" w:color="auto"/>
            </w:tcBorders>
            <w:hideMark/>
          </w:tcPr>
          <w:p w14:paraId="73190159" w14:textId="4D51C2A8" w:rsidR="00AA0F31" w:rsidRPr="00E33E5F" w:rsidRDefault="000D1C36" w:rsidP="00AA0F31">
            <w:pPr>
              <w:spacing w:after="0"/>
              <w:rPr>
                <w:rFonts w:cs="Arial"/>
                <w:lang w:val="en-GB" w:eastAsia="nl-BE"/>
              </w:rPr>
            </w:pPr>
            <w:r>
              <w:rPr>
                <w:rFonts w:cs="Arial"/>
                <w:lang w:val="en-GB" w:eastAsia="nl-BE"/>
              </w:rPr>
              <w:t>Appendix 1</w:t>
            </w:r>
          </w:p>
        </w:tc>
        <w:tc>
          <w:tcPr>
            <w:tcW w:w="6097" w:type="dxa"/>
            <w:tcBorders>
              <w:top w:val="single" w:sz="4" w:space="0" w:color="auto"/>
              <w:left w:val="single" w:sz="4" w:space="0" w:color="auto"/>
              <w:bottom w:val="single" w:sz="4" w:space="0" w:color="auto"/>
              <w:right w:val="single" w:sz="4" w:space="0" w:color="auto"/>
            </w:tcBorders>
          </w:tcPr>
          <w:p w14:paraId="2155A753" w14:textId="03217808" w:rsidR="00AA0F31" w:rsidRPr="00E33E5F" w:rsidRDefault="000D1C36" w:rsidP="000D1C36">
            <w:pPr>
              <w:spacing w:after="0"/>
              <w:rPr>
                <w:rFonts w:cs="Arial"/>
                <w:lang w:val="en-GB" w:eastAsia="nl-BE"/>
              </w:rPr>
            </w:pPr>
            <w:r w:rsidRPr="000D1C36">
              <w:rPr>
                <w:rFonts w:cs="Arial"/>
                <w:b/>
                <w:lang w:val="en-GB" w:eastAsia="nl-BE"/>
              </w:rPr>
              <w:t>Initial identification flowchart for bacteria isolated from an aerobic blood culture</w:t>
            </w:r>
          </w:p>
        </w:tc>
      </w:tr>
    </w:tbl>
    <w:p w14:paraId="310C3C43" w14:textId="77777777" w:rsidR="00767FAC" w:rsidRPr="00E33E5F" w:rsidRDefault="00767FAC" w:rsidP="00767FAC">
      <w:pPr>
        <w:spacing w:line="240" w:lineRule="auto"/>
        <w:contextualSpacing/>
        <w:jc w:val="both"/>
        <w:rPr>
          <w:rFonts w:ascii="Calibri" w:hAnsi="Calibri" w:cs="Calibri"/>
          <w:sz w:val="16"/>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897"/>
        <w:gridCol w:w="6119"/>
      </w:tblGrid>
      <w:tr w:rsidR="00767FAC" w:rsidRPr="00E33E5F" w14:paraId="27C49F24" w14:textId="77777777" w:rsidTr="0002353E">
        <w:tc>
          <w:tcPr>
            <w:tcW w:w="9242" w:type="dxa"/>
            <w:gridSpan w:val="2"/>
            <w:shd w:val="clear" w:color="auto" w:fill="F2F2F2"/>
          </w:tcPr>
          <w:p w14:paraId="3D70B460" w14:textId="77777777" w:rsidR="00767FAC" w:rsidRPr="00E33E5F" w:rsidRDefault="00767FAC" w:rsidP="00AA0F31">
            <w:pPr>
              <w:spacing w:after="0"/>
              <w:rPr>
                <w:rFonts w:cs="Arial"/>
                <w:b/>
                <w:lang w:val="en-GB" w:eastAsia="nl-BE"/>
              </w:rPr>
            </w:pPr>
            <w:r w:rsidRPr="00E33E5F">
              <w:rPr>
                <w:rFonts w:cs="Arial"/>
                <w:b/>
                <w:lang w:val="en-GB" w:eastAsia="nl-BE"/>
              </w:rPr>
              <w:t xml:space="preserve">Revision </w:t>
            </w:r>
          </w:p>
        </w:tc>
      </w:tr>
      <w:tr w:rsidR="00767FAC" w:rsidRPr="00E33E5F" w14:paraId="0025C2EC" w14:textId="77777777" w:rsidTr="0002353E">
        <w:tc>
          <w:tcPr>
            <w:tcW w:w="2948" w:type="dxa"/>
          </w:tcPr>
          <w:p w14:paraId="3D1A00DE" w14:textId="77777777" w:rsidR="00767FAC" w:rsidRPr="00E33E5F" w:rsidRDefault="00767FAC" w:rsidP="00AA0F31">
            <w:pPr>
              <w:spacing w:after="0"/>
              <w:rPr>
                <w:rFonts w:cs="Arial"/>
                <w:b/>
                <w:lang w:val="en-GB" w:eastAsia="nl-BE"/>
              </w:rPr>
            </w:pPr>
            <w:r w:rsidRPr="00E33E5F">
              <w:rPr>
                <w:rFonts w:cs="Arial"/>
                <w:lang w:val="en-GB" w:eastAsia="nl-BE"/>
              </w:rPr>
              <w:t>TLM_PRO_109 Version 1.1</w:t>
            </w:r>
          </w:p>
        </w:tc>
        <w:tc>
          <w:tcPr>
            <w:tcW w:w="6294" w:type="dxa"/>
          </w:tcPr>
          <w:p w14:paraId="29A027DB" w14:textId="77777777" w:rsidR="00767FAC" w:rsidRPr="00E33E5F" w:rsidRDefault="00767FAC" w:rsidP="00AA0F31">
            <w:pPr>
              <w:spacing w:after="0"/>
              <w:rPr>
                <w:rFonts w:cs="Arial"/>
                <w:lang w:val="en-GB" w:eastAsia="nl-BE"/>
              </w:rPr>
            </w:pPr>
            <w:r w:rsidRPr="00E33E5F">
              <w:rPr>
                <w:rFonts w:cs="Arial"/>
                <w:lang w:val="en-GB" w:eastAsia="nl-BE"/>
              </w:rPr>
              <w:t xml:space="preserve">Initial version </w:t>
            </w:r>
          </w:p>
        </w:tc>
      </w:tr>
      <w:tr w:rsidR="005C3883" w:rsidRPr="00822EFB" w14:paraId="07731312" w14:textId="77777777" w:rsidTr="0002353E">
        <w:tc>
          <w:tcPr>
            <w:tcW w:w="2948" w:type="dxa"/>
          </w:tcPr>
          <w:p w14:paraId="7D94E02E" w14:textId="1F6786A1" w:rsidR="005C3883" w:rsidRPr="00E33E5F" w:rsidRDefault="00A720E1" w:rsidP="00AA0F31">
            <w:pPr>
              <w:spacing w:after="0"/>
              <w:rPr>
                <w:rFonts w:cs="Arial"/>
                <w:lang w:val="en-GB" w:eastAsia="nl-BE"/>
              </w:rPr>
            </w:pPr>
            <w:r w:rsidRPr="00E33E5F">
              <w:rPr>
                <w:rFonts w:cs="Arial"/>
                <w:lang w:val="en-GB" w:eastAsia="nl-BE"/>
              </w:rPr>
              <w:t>TLM_PRO_109 Version 1.2</w:t>
            </w:r>
          </w:p>
        </w:tc>
        <w:tc>
          <w:tcPr>
            <w:tcW w:w="6294" w:type="dxa"/>
          </w:tcPr>
          <w:p w14:paraId="53693DC2" w14:textId="6EA4D561" w:rsidR="005C3883" w:rsidRPr="00E33E5F" w:rsidRDefault="00A720E1" w:rsidP="00AA0F31">
            <w:pPr>
              <w:spacing w:after="0"/>
              <w:rPr>
                <w:rFonts w:cs="Arial"/>
                <w:lang w:val="en-GB" w:eastAsia="nl-BE"/>
              </w:rPr>
            </w:pPr>
            <w:r w:rsidRPr="00E33E5F">
              <w:rPr>
                <w:rFonts w:cs="Arial"/>
                <w:lang w:val="en-GB" w:eastAsia="nl-BE"/>
              </w:rPr>
              <w:t>Small revision: added MSA and bacitracin to Table 1 (14/02/2018)</w:t>
            </w:r>
          </w:p>
        </w:tc>
      </w:tr>
      <w:tr w:rsidR="00B76C95" w:rsidRPr="00822EFB" w14:paraId="192A25B9" w14:textId="77777777" w:rsidTr="0002353E">
        <w:tc>
          <w:tcPr>
            <w:tcW w:w="2948" w:type="dxa"/>
          </w:tcPr>
          <w:p w14:paraId="654AD12F" w14:textId="6F850553" w:rsidR="00B76C95" w:rsidRPr="00E33E5F" w:rsidRDefault="00B76C95" w:rsidP="00AA0F31">
            <w:pPr>
              <w:spacing w:after="0"/>
              <w:rPr>
                <w:rFonts w:cs="Arial"/>
                <w:lang w:val="en-GB" w:eastAsia="nl-BE"/>
              </w:rPr>
            </w:pPr>
            <w:r w:rsidRPr="00E33E5F">
              <w:rPr>
                <w:rFonts w:cs="Arial"/>
                <w:lang w:val="en-GB" w:eastAsia="nl-BE"/>
              </w:rPr>
              <w:t>TLM_PRO_109 Version 1.3</w:t>
            </w:r>
          </w:p>
        </w:tc>
        <w:tc>
          <w:tcPr>
            <w:tcW w:w="6294" w:type="dxa"/>
          </w:tcPr>
          <w:p w14:paraId="0247D7B0" w14:textId="054CDEA0" w:rsidR="00B76C95" w:rsidRPr="00E33E5F" w:rsidRDefault="00B76C95" w:rsidP="00AA0F31">
            <w:pPr>
              <w:spacing w:after="0"/>
              <w:rPr>
                <w:rFonts w:cs="Arial"/>
                <w:lang w:val="en-GB" w:eastAsia="nl-BE"/>
              </w:rPr>
            </w:pPr>
            <w:r w:rsidRPr="00E33E5F">
              <w:rPr>
                <w:rFonts w:cs="Arial"/>
                <w:lang w:val="en-GB" w:eastAsia="nl-BE"/>
              </w:rPr>
              <w:t>Small revision: addition of “time of growth” on the laboratory form (29/03/2018)</w:t>
            </w:r>
          </w:p>
        </w:tc>
      </w:tr>
      <w:tr w:rsidR="00E23A20" w:rsidRPr="00822EFB" w14:paraId="1E7D2356" w14:textId="77777777" w:rsidTr="0002353E">
        <w:tc>
          <w:tcPr>
            <w:tcW w:w="2948" w:type="dxa"/>
          </w:tcPr>
          <w:p w14:paraId="48997CC6" w14:textId="65AD58B0" w:rsidR="00E23A20" w:rsidRPr="00E33E5F" w:rsidRDefault="00E23A20" w:rsidP="00AA0F31">
            <w:pPr>
              <w:spacing w:after="0"/>
              <w:rPr>
                <w:rFonts w:cs="Arial"/>
                <w:lang w:val="en-GB" w:eastAsia="nl-BE"/>
              </w:rPr>
            </w:pPr>
            <w:r w:rsidRPr="00E33E5F">
              <w:rPr>
                <w:rFonts w:cs="Arial"/>
                <w:lang w:val="en-GB" w:eastAsia="nl-BE"/>
              </w:rPr>
              <w:t>TLM_PRO_109 Version 1.4</w:t>
            </w:r>
          </w:p>
        </w:tc>
        <w:tc>
          <w:tcPr>
            <w:tcW w:w="6294" w:type="dxa"/>
          </w:tcPr>
          <w:p w14:paraId="4354924B" w14:textId="7B108D84" w:rsidR="00E23A20" w:rsidRPr="00E33E5F" w:rsidRDefault="00E23A20" w:rsidP="00AA0F31">
            <w:pPr>
              <w:spacing w:after="0"/>
              <w:rPr>
                <w:rFonts w:cs="Arial"/>
                <w:lang w:val="en-GB" w:eastAsia="nl-BE"/>
              </w:rPr>
            </w:pPr>
            <w:r w:rsidRPr="00E33E5F">
              <w:rPr>
                <w:rFonts w:cs="Arial"/>
                <w:lang w:val="en-GB" w:eastAsia="nl-BE"/>
              </w:rPr>
              <w:t xml:space="preserve">Addition of list of contaminants defined by </w:t>
            </w:r>
            <w:proofErr w:type="spellStart"/>
            <w:r w:rsidRPr="00E33E5F">
              <w:rPr>
                <w:rFonts w:cs="Arial"/>
                <w:lang w:val="en-GB" w:eastAsia="nl-BE"/>
              </w:rPr>
              <w:t>Leber</w:t>
            </w:r>
            <w:proofErr w:type="spellEnd"/>
            <w:r w:rsidRPr="00E33E5F">
              <w:rPr>
                <w:rFonts w:cs="Arial"/>
                <w:lang w:val="en-GB" w:eastAsia="nl-BE"/>
              </w:rPr>
              <w:t xml:space="preserve"> 2016 (p.3.4.1.6) (07/08/2018)</w:t>
            </w:r>
          </w:p>
        </w:tc>
      </w:tr>
      <w:tr w:rsidR="000D1C36" w:rsidRPr="00822EFB" w14:paraId="1612D9F1" w14:textId="77777777" w:rsidTr="0002353E">
        <w:tc>
          <w:tcPr>
            <w:tcW w:w="2948" w:type="dxa"/>
          </w:tcPr>
          <w:p w14:paraId="1E638109" w14:textId="206E6356" w:rsidR="000D1C36" w:rsidRPr="00E33E5F" w:rsidRDefault="000D1C36" w:rsidP="00AA0F31">
            <w:pPr>
              <w:spacing w:after="0"/>
              <w:rPr>
                <w:rFonts w:cs="Arial"/>
                <w:lang w:val="en-GB" w:eastAsia="nl-BE"/>
              </w:rPr>
            </w:pPr>
            <w:r>
              <w:rPr>
                <w:rFonts w:cs="Arial"/>
                <w:lang w:val="en-GB" w:eastAsia="nl-BE"/>
              </w:rPr>
              <w:t>TLM_PRO_109 Version 1.5</w:t>
            </w:r>
          </w:p>
        </w:tc>
        <w:tc>
          <w:tcPr>
            <w:tcW w:w="6294" w:type="dxa"/>
          </w:tcPr>
          <w:p w14:paraId="6A59E77F" w14:textId="2C562BEE" w:rsidR="000D1C36" w:rsidRPr="00E33E5F" w:rsidRDefault="000D1C36" w:rsidP="00AA0F31">
            <w:pPr>
              <w:spacing w:after="0"/>
              <w:rPr>
                <w:rFonts w:cs="Arial"/>
                <w:lang w:val="en-GB" w:eastAsia="nl-BE"/>
              </w:rPr>
            </w:pPr>
            <w:r>
              <w:rPr>
                <w:rFonts w:cs="Arial"/>
                <w:lang w:val="en-GB" w:eastAsia="nl-BE"/>
              </w:rPr>
              <w:t>Addition of referral to Appendix 1 (27/05/2019)</w:t>
            </w:r>
          </w:p>
        </w:tc>
      </w:tr>
      <w:tr w:rsidR="00D65BD2" w:rsidRPr="00822EFB" w14:paraId="7BFC4551" w14:textId="77777777" w:rsidTr="0002353E">
        <w:tc>
          <w:tcPr>
            <w:tcW w:w="2948" w:type="dxa"/>
          </w:tcPr>
          <w:p w14:paraId="501BFB0E" w14:textId="462C6F03" w:rsidR="00D65BD2" w:rsidRDefault="00D65BD2" w:rsidP="00AA0F31">
            <w:pPr>
              <w:spacing w:after="0"/>
              <w:rPr>
                <w:rFonts w:cs="Arial"/>
                <w:lang w:val="en-GB" w:eastAsia="nl-BE"/>
              </w:rPr>
            </w:pPr>
            <w:r>
              <w:rPr>
                <w:rFonts w:cs="Arial"/>
                <w:lang w:val="en-GB" w:eastAsia="nl-BE"/>
              </w:rPr>
              <w:lastRenderedPageBreak/>
              <w:t>TLM_PRO_109 Version 1.6</w:t>
            </w:r>
          </w:p>
        </w:tc>
        <w:tc>
          <w:tcPr>
            <w:tcW w:w="6294" w:type="dxa"/>
          </w:tcPr>
          <w:p w14:paraId="5C7B29B7" w14:textId="1470D0C8" w:rsidR="00D65BD2" w:rsidRDefault="00D65BD2" w:rsidP="00AA0F31">
            <w:pPr>
              <w:spacing w:after="0"/>
              <w:rPr>
                <w:rFonts w:cs="Arial"/>
                <w:lang w:val="en-GB" w:eastAsia="nl-BE"/>
              </w:rPr>
            </w:pPr>
            <w:r>
              <w:rPr>
                <w:rFonts w:cs="Arial"/>
                <w:lang w:val="en-GB" w:eastAsia="nl-BE"/>
              </w:rPr>
              <w:t>Small revision: no growth on blood agar but growth on chocolate agar is indicative of fastidious species (24/06/2019)</w:t>
            </w:r>
          </w:p>
        </w:tc>
      </w:tr>
    </w:tbl>
    <w:p w14:paraId="43B37A5A" w14:textId="77777777" w:rsidR="00AA0F31" w:rsidRPr="00E33E5F" w:rsidRDefault="00AA0F31" w:rsidP="00767FAC">
      <w:pPr>
        <w:spacing w:after="0"/>
        <w:rPr>
          <w:sz w:val="16"/>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721"/>
        <w:gridCol w:w="2052"/>
        <w:gridCol w:w="3223"/>
      </w:tblGrid>
      <w:tr w:rsidR="00767FAC" w:rsidRPr="00E33E5F" w14:paraId="161DD0C5" w14:textId="77777777" w:rsidTr="0002353E">
        <w:tc>
          <w:tcPr>
            <w:tcW w:w="3844" w:type="dxa"/>
            <w:tcBorders>
              <w:top w:val="double" w:sz="4" w:space="0" w:color="auto"/>
              <w:left w:val="double" w:sz="4" w:space="0" w:color="auto"/>
              <w:bottom w:val="double" w:sz="4" w:space="0" w:color="auto"/>
            </w:tcBorders>
            <w:shd w:val="clear" w:color="auto" w:fill="F2F2F2"/>
          </w:tcPr>
          <w:p w14:paraId="5769A563" w14:textId="77777777" w:rsidR="00767FAC" w:rsidRPr="00E33E5F" w:rsidRDefault="00767FAC" w:rsidP="0002353E">
            <w:pPr>
              <w:spacing w:after="0"/>
              <w:rPr>
                <w:rFonts w:cs="Arial"/>
                <w:b/>
                <w:lang w:val="en-US" w:eastAsia="nl-BE"/>
              </w:rPr>
            </w:pPr>
            <w:r w:rsidRPr="00E33E5F">
              <w:rPr>
                <w:rFonts w:cs="Arial"/>
                <w:b/>
                <w:lang w:val="en-US" w:eastAsia="nl-BE"/>
              </w:rPr>
              <w:t>Name and function</w:t>
            </w:r>
          </w:p>
        </w:tc>
        <w:tc>
          <w:tcPr>
            <w:tcW w:w="2087" w:type="dxa"/>
            <w:tcBorders>
              <w:top w:val="double" w:sz="4" w:space="0" w:color="auto"/>
              <w:bottom w:val="double" w:sz="4" w:space="0" w:color="auto"/>
            </w:tcBorders>
            <w:shd w:val="clear" w:color="auto" w:fill="F2F2F2"/>
          </w:tcPr>
          <w:p w14:paraId="0AFAB543" w14:textId="77777777" w:rsidR="00767FAC" w:rsidRPr="00E33E5F" w:rsidRDefault="00767FAC" w:rsidP="0002353E">
            <w:pPr>
              <w:spacing w:after="0"/>
              <w:rPr>
                <w:rFonts w:cs="Arial"/>
                <w:b/>
                <w:lang w:val="en-US" w:eastAsia="nl-BE"/>
              </w:rPr>
            </w:pPr>
            <w:r w:rsidRPr="00E33E5F">
              <w:rPr>
                <w:rFonts w:cs="Arial"/>
                <w:b/>
                <w:lang w:val="en-US" w:eastAsia="nl-BE"/>
              </w:rPr>
              <w:t>Date</w:t>
            </w:r>
          </w:p>
        </w:tc>
        <w:tc>
          <w:tcPr>
            <w:tcW w:w="3311" w:type="dxa"/>
            <w:tcBorders>
              <w:top w:val="double" w:sz="4" w:space="0" w:color="auto"/>
              <w:bottom w:val="double" w:sz="4" w:space="0" w:color="auto"/>
              <w:right w:val="double" w:sz="4" w:space="0" w:color="auto"/>
            </w:tcBorders>
            <w:shd w:val="clear" w:color="auto" w:fill="F2F2F2"/>
          </w:tcPr>
          <w:p w14:paraId="4F088D34" w14:textId="77777777" w:rsidR="00767FAC" w:rsidRPr="00E33E5F" w:rsidRDefault="00AA0F31" w:rsidP="0002353E">
            <w:pPr>
              <w:spacing w:after="0"/>
              <w:rPr>
                <w:rFonts w:cs="Arial"/>
                <w:b/>
                <w:lang w:val="en-US" w:eastAsia="nl-BE"/>
              </w:rPr>
            </w:pPr>
            <w:r w:rsidRPr="00E33E5F">
              <w:rPr>
                <w:rFonts w:cs="Arial"/>
                <w:b/>
                <w:lang w:val="en-US" w:eastAsia="nl-BE"/>
              </w:rPr>
              <w:t>Comment</w:t>
            </w:r>
          </w:p>
        </w:tc>
      </w:tr>
      <w:tr w:rsidR="00767FAC" w:rsidRPr="00E33E5F" w14:paraId="4FEA249D" w14:textId="77777777" w:rsidTr="0002353E">
        <w:tc>
          <w:tcPr>
            <w:tcW w:w="9242" w:type="dxa"/>
            <w:gridSpan w:val="3"/>
            <w:tcBorders>
              <w:top w:val="double" w:sz="4" w:space="0" w:color="auto"/>
              <w:left w:val="double" w:sz="4" w:space="0" w:color="auto"/>
              <w:right w:val="double" w:sz="4" w:space="0" w:color="auto"/>
            </w:tcBorders>
            <w:shd w:val="clear" w:color="auto" w:fill="F2F2F2"/>
          </w:tcPr>
          <w:p w14:paraId="10DED6FB" w14:textId="77777777" w:rsidR="00767FAC" w:rsidRPr="00E33E5F" w:rsidRDefault="00767FAC" w:rsidP="0002353E">
            <w:pPr>
              <w:spacing w:after="0"/>
              <w:rPr>
                <w:rFonts w:cs="Arial"/>
                <w:i/>
                <w:lang w:val="en-US" w:eastAsia="nl-BE"/>
              </w:rPr>
            </w:pPr>
            <w:r w:rsidRPr="00E33E5F">
              <w:rPr>
                <w:rFonts w:cs="Arial"/>
                <w:i/>
                <w:lang w:val="en-US" w:eastAsia="nl-BE"/>
              </w:rPr>
              <w:t xml:space="preserve">Author </w:t>
            </w:r>
          </w:p>
        </w:tc>
      </w:tr>
      <w:tr w:rsidR="00767FAC" w:rsidRPr="00E33E5F" w14:paraId="2206C4CA" w14:textId="77777777" w:rsidTr="00AA0F31">
        <w:trPr>
          <w:trHeight w:val="327"/>
        </w:trPr>
        <w:tc>
          <w:tcPr>
            <w:tcW w:w="3844" w:type="dxa"/>
            <w:tcBorders>
              <w:left w:val="double" w:sz="4" w:space="0" w:color="auto"/>
            </w:tcBorders>
          </w:tcPr>
          <w:p w14:paraId="648B752C" w14:textId="77777777" w:rsidR="00767FAC" w:rsidRPr="00E33E5F" w:rsidRDefault="00767FAC" w:rsidP="00AA0F31">
            <w:pPr>
              <w:spacing w:after="0" w:line="240" w:lineRule="auto"/>
              <w:rPr>
                <w:rFonts w:cs="Arial"/>
                <w:lang w:val="en-US" w:eastAsia="nl-BE"/>
              </w:rPr>
            </w:pPr>
            <w:r w:rsidRPr="00E33E5F">
              <w:rPr>
                <w:rFonts w:cs="Arial"/>
                <w:lang w:val="en-US" w:eastAsia="nl-BE"/>
              </w:rPr>
              <w:t>Sien Ombelet</w:t>
            </w:r>
          </w:p>
        </w:tc>
        <w:tc>
          <w:tcPr>
            <w:tcW w:w="2087" w:type="dxa"/>
          </w:tcPr>
          <w:p w14:paraId="551B0687" w14:textId="77777777" w:rsidR="00767FAC" w:rsidRPr="00E33E5F" w:rsidRDefault="00767FAC" w:rsidP="00AA0F31">
            <w:pPr>
              <w:spacing w:after="0" w:line="240" w:lineRule="auto"/>
              <w:rPr>
                <w:rFonts w:cs="Arial"/>
                <w:lang w:val="en-US" w:eastAsia="nl-BE"/>
              </w:rPr>
            </w:pPr>
            <w:r w:rsidRPr="00E33E5F">
              <w:rPr>
                <w:rFonts w:cs="Arial"/>
                <w:lang w:val="en-US" w:eastAsia="nl-BE"/>
              </w:rPr>
              <w:t>07/08/2017</w:t>
            </w:r>
          </w:p>
        </w:tc>
        <w:tc>
          <w:tcPr>
            <w:tcW w:w="3311" w:type="dxa"/>
            <w:tcBorders>
              <w:right w:val="double" w:sz="4" w:space="0" w:color="auto"/>
            </w:tcBorders>
          </w:tcPr>
          <w:p w14:paraId="08D65851" w14:textId="4A628E26" w:rsidR="00767FAC" w:rsidRPr="00E33E5F" w:rsidRDefault="00C47893" w:rsidP="00AA0F31">
            <w:pPr>
              <w:spacing w:after="0" w:line="240" w:lineRule="auto"/>
              <w:rPr>
                <w:rFonts w:cs="Arial"/>
                <w:lang w:val="en-US" w:eastAsia="nl-BE"/>
              </w:rPr>
            </w:pPr>
            <w:r>
              <w:rPr>
                <w:rFonts w:cs="Arial"/>
                <w:lang w:val="en-US" w:eastAsia="nl-BE"/>
              </w:rPr>
              <w:t xml:space="preserve">Latest revision </w:t>
            </w:r>
            <w:r w:rsidR="00D65BD2">
              <w:rPr>
                <w:rFonts w:cs="Arial"/>
                <w:lang w:val="en-US" w:eastAsia="nl-BE"/>
              </w:rPr>
              <w:t>24/06</w:t>
            </w:r>
            <w:r>
              <w:rPr>
                <w:rFonts w:cs="Arial"/>
                <w:lang w:val="en-US" w:eastAsia="nl-BE"/>
              </w:rPr>
              <w:t>/2019</w:t>
            </w:r>
          </w:p>
        </w:tc>
      </w:tr>
      <w:tr w:rsidR="00767FAC" w:rsidRPr="00E33E5F" w14:paraId="4E24B401" w14:textId="77777777" w:rsidTr="0002353E">
        <w:tc>
          <w:tcPr>
            <w:tcW w:w="9242" w:type="dxa"/>
            <w:gridSpan w:val="3"/>
            <w:tcBorders>
              <w:left w:val="double" w:sz="4" w:space="0" w:color="auto"/>
              <w:right w:val="double" w:sz="4" w:space="0" w:color="auto"/>
            </w:tcBorders>
            <w:shd w:val="clear" w:color="auto" w:fill="F2F2F2"/>
          </w:tcPr>
          <w:p w14:paraId="78B8370C" w14:textId="77777777" w:rsidR="00767FAC" w:rsidRPr="00E33E5F" w:rsidRDefault="00767FAC" w:rsidP="00AA0F31">
            <w:pPr>
              <w:spacing w:after="0" w:line="240" w:lineRule="auto"/>
              <w:rPr>
                <w:rFonts w:cs="Arial"/>
                <w:i/>
                <w:lang w:val="en-US" w:eastAsia="nl-BE"/>
              </w:rPr>
            </w:pPr>
            <w:r w:rsidRPr="00E33E5F">
              <w:rPr>
                <w:rFonts w:cs="Arial"/>
                <w:i/>
                <w:lang w:val="en-US" w:eastAsia="nl-BE"/>
              </w:rPr>
              <w:t>Reviewed by</w:t>
            </w:r>
          </w:p>
        </w:tc>
      </w:tr>
      <w:tr w:rsidR="00767FAC" w:rsidRPr="00E33E5F" w14:paraId="3748F81A" w14:textId="77777777" w:rsidTr="00AA0F31">
        <w:trPr>
          <w:trHeight w:val="305"/>
        </w:trPr>
        <w:tc>
          <w:tcPr>
            <w:tcW w:w="3844" w:type="dxa"/>
            <w:tcBorders>
              <w:left w:val="double" w:sz="4" w:space="0" w:color="auto"/>
            </w:tcBorders>
          </w:tcPr>
          <w:p w14:paraId="711A72E3" w14:textId="77777777" w:rsidR="00767FAC" w:rsidRPr="00E33E5F" w:rsidRDefault="00767FAC" w:rsidP="00AA0F31">
            <w:pPr>
              <w:spacing w:after="0" w:line="240" w:lineRule="auto"/>
              <w:rPr>
                <w:rFonts w:cs="Arial"/>
                <w:lang w:val="en-US" w:eastAsia="nl-BE"/>
              </w:rPr>
            </w:pPr>
            <w:r w:rsidRPr="00E33E5F">
              <w:rPr>
                <w:rFonts w:cs="Arial"/>
                <w:lang w:val="en-US" w:eastAsia="nl-BE"/>
              </w:rPr>
              <w:t>Barbara Barbé</w:t>
            </w:r>
          </w:p>
        </w:tc>
        <w:tc>
          <w:tcPr>
            <w:tcW w:w="2087" w:type="dxa"/>
          </w:tcPr>
          <w:p w14:paraId="1EB65738" w14:textId="77777777" w:rsidR="00767FAC" w:rsidRPr="00E33E5F" w:rsidRDefault="00767FAC" w:rsidP="00AA0F31">
            <w:pPr>
              <w:spacing w:after="0" w:line="240" w:lineRule="auto"/>
              <w:rPr>
                <w:rFonts w:cs="Arial"/>
                <w:lang w:val="en-US" w:eastAsia="nl-BE"/>
              </w:rPr>
            </w:pPr>
            <w:r w:rsidRPr="00E33E5F">
              <w:rPr>
                <w:rFonts w:cs="Arial"/>
                <w:lang w:val="en-US" w:eastAsia="nl-BE"/>
              </w:rPr>
              <w:t>12/01/2018</w:t>
            </w:r>
          </w:p>
        </w:tc>
        <w:tc>
          <w:tcPr>
            <w:tcW w:w="3311" w:type="dxa"/>
            <w:tcBorders>
              <w:right w:val="double" w:sz="4" w:space="0" w:color="auto"/>
            </w:tcBorders>
          </w:tcPr>
          <w:p w14:paraId="543CB06C" w14:textId="77777777" w:rsidR="00767FAC" w:rsidRPr="00E33E5F" w:rsidRDefault="00767FAC" w:rsidP="00AA0F31">
            <w:pPr>
              <w:spacing w:after="0" w:line="240" w:lineRule="auto"/>
              <w:rPr>
                <w:rFonts w:cs="Arial"/>
                <w:lang w:val="en-US" w:eastAsia="nl-BE"/>
              </w:rPr>
            </w:pPr>
          </w:p>
        </w:tc>
      </w:tr>
      <w:tr w:rsidR="00767FAC" w:rsidRPr="00E33E5F" w14:paraId="389CC337" w14:textId="77777777" w:rsidTr="0002353E">
        <w:tc>
          <w:tcPr>
            <w:tcW w:w="9242" w:type="dxa"/>
            <w:gridSpan w:val="3"/>
            <w:tcBorders>
              <w:left w:val="double" w:sz="4" w:space="0" w:color="auto"/>
              <w:right w:val="double" w:sz="4" w:space="0" w:color="auto"/>
            </w:tcBorders>
            <w:shd w:val="clear" w:color="auto" w:fill="F2F2F2"/>
          </w:tcPr>
          <w:p w14:paraId="0562C142" w14:textId="77777777" w:rsidR="00767FAC" w:rsidRPr="00E33E5F" w:rsidRDefault="00767FAC" w:rsidP="0002353E">
            <w:pPr>
              <w:spacing w:after="0"/>
              <w:rPr>
                <w:rFonts w:cs="Arial"/>
                <w:i/>
                <w:lang w:val="en-US" w:eastAsia="nl-BE"/>
              </w:rPr>
            </w:pPr>
            <w:r w:rsidRPr="00E33E5F">
              <w:rPr>
                <w:rFonts w:cs="Arial"/>
                <w:i/>
                <w:lang w:val="en-US" w:eastAsia="nl-BE"/>
              </w:rPr>
              <w:t>Approved by</w:t>
            </w:r>
          </w:p>
        </w:tc>
      </w:tr>
      <w:tr w:rsidR="00767FAC" w:rsidRPr="00E33E5F" w14:paraId="2729C8D6" w14:textId="77777777" w:rsidTr="0002353E">
        <w:trPr>
          <w:trHeight w:val="438"/>
        </w:trPr>
        <w:tc>
          <w:tcPr>
            <w:tcW w:w="3844" w:type="dxa"/>
            <w:tcBorders>
              <w:left w:val="double" w:sz="4" w:space="0" w:color="auto"/>
              <w:bottom w:val="double" w:sz="4" w:space="0" w:color="auto"/>
            </w:tcBorders>
          </w:tcPr>
          <w:p w14:paraId="70F9DE55" w14:textId="77777777" w:rsidR="00767FAC" w:rsidRPr="00E33E5F" w:rsidRDefault="00767FAC" w:rsidP="00AA0F31">
            <w:pPr>
              <w:spacing w:after="0" w:line="240" w:lineRule="auto"/>
              <w:rPr>
                <w:rFonts w:cs="Arial"/>
                <w:lang w:eastAsia="nl-BE"/>
              </w:rPr>
            </w:pPr>
            <w:r w:rsidRPr="00E33E5F">
              <w:rPr>
                <w:rFonts w:cs="Arial"/>
                <w:lang w:val="en-US" w:eastAsia="nl-BE"/>
              </w:rPr>
              <w:t xml:space="preserve">Jan </w:t>
            </w:r>
            <w:r w:rsidRPr="00E33E5F">
              <w:rPr>
                <w:rFonts w:cs="Arial"/>
                <w:lang w:eastAsia="nl-BE"/>
              </w:rPr>
              <w:t>Jacobs</w:t>
            </w:r>
          </w:p>
        </w:tc>
        <w:tc>
          <w:tcPr>
            <w:tcW w:w="2087" w:type="dxa"/>
            <w:tcBorders>
              <w:bottom w:val="double" w:sz="4" w:space="0" w:color="auto"/>
            </w:tcBorders>
          </w:tcPr>
          <w:p w14:paraId="3CD35C6A" w14:textId="77777777" w:rsidR="00767FAC" w:rsidRPr="00E33E5F" w:rsidRDefault="00AA0F31" w:rsidP="00AA0F31">
            <w:pPr>
              <w:spacing w:after="0" w:line="240" w:lineRule="auto"/>
              <w:rPr>
                <w:rFonts w:cs="Arial"/>
                <w:lang w:eastAsia="nl-BE"/>
              </w:rPr>
            </w:pPr>
            <w:r w:rsidRPr="00E33E5F">
              <w:rPr>
                <w:rFonts w:cs="Arial"/>
                <w:lang w:eastAsia="nl-BE"/>
              </w:rPr>
              <w:t>26</w:t>
            </w:r>
            <w:r w:rsidR="00767FAC" w:rsidRPr="00E33E5F">
              <w:rPr>
                <w:rFonts w:cs="Arial"/>
                <w:lang w:eastAsia="nl-BE"/>
              </w:rPr>
              <w:t>/01/2018</w:t>
            </w:r>
          </w:p>
        </w:tc>
        <w:tc>
          <w:tcPr>
            <w:tcW w:w="3311" w:type="dxa"/>
            <w:tcBorders>
              <w:bottom w:val="double" w:sz="4" w:space="0" w:color="auto"/>
              <w:right w:val="double" w:sz="4" w:space="0" w:color="auto"/>
            </w:tcBorders>
          </w:tcPr>
          <w:p w14:paraId="138D19F7" w14:textId="77777777" w:rsidR="00767FAC" w:rsidRPr="00E33E5F" w:rsidRDefault="00767FAC" w:rsidP="00AA0F31">
            <w:pPr>
              <w:spacing w:after="0" w:line="240" w:lineRule="auto"/>
              <w:rPr>
                <w:rFonts w:cs="Arial"/>
                <w:lang w:val="en-US" w:eastAsia="nl-BE"/>
              </w:rPr>
            </w:pPr>
            <w:r w:rsidRPr="00E33E5F">
              <w:rPr>
                <w:rFonts w:cs="Arial"/>
                <w:lang w:val="en-US" w:eastAsia="nl-BE"/>
              </w:rPr>
              <w:t xml:space="preserve">Refer to </w:t>
            </w:r>
            <w:r w:rsidR="00AA0F31" w:rsidRPr="00E33E5F">
              <w:rPr>
                <w:rFonts w:cs="Arial"/>
                <w:lang w:val="en-US" w:eastAsia="nl-BE"/>
              </w:rPr>
              <w:t>mail BB 26/01/2018</w:t>
            </w:r>
          </w:p>
        </w:tc>
      </w:tr>
    </w:tbl>
    <w:p w14:paraId="53EB545E" w14:textId="693BBAFA" w:rsidR="00B76C95" w:rsidRPr="00E33E5F" w:rsidRDefault="00B76C95" w:rsidP="00E26B69">
      <w:pPr>
        <w:rPr>
          <w:b/>
          <w:lang w:val="en-GB"/>
        </w:rPr>
      </w:pPr>
    </w:p>
    <w:p w14:paraId="090A84C0" w14:textId="3DAD12C2" w:rsidR="00E26B69" w:rsidRPr="00E33E5F" w:rsidRDefault="00E26B69" w:rsidP="00E26B69">
      <w:pPr>
        <w:rPr>
          <w:b/>
          <w:lang w:val="en-GB"/>
        </w:rPr>
      </w:pPr>
      <w:r w:rsidRPr="00E33E5F">
        <w:rPr>
          <w:b/>
          <w:lang w:val="en-GB"/>
        </w:rPr>
        <w:t>Annex 1: How to streak blood culture broth/blood mixture on agar plate</w:t>
      </w:r>
      <w:r w:rsidR="007C5E81" w:rsidRPr="00E33E5F">
        <w:rPr>
          <w:b/>
          <w:lang w:val="en-GB"/>
        </w:rPr>
        <w:t xml:space="preserve"> (</w:t>
      </w:r>
      <w:r w:rsidR="00A825C8" w:rsidRPr="00E33E5F">
        <w:rPr>
          <w:b/>
          <w:lang w:val="en-GB"/>
        </w:rPr>
        <w:t xml:space="preserve">optochin/nalidixic acid </w:t>
      </w:r>
      <w:r w:rsidR="007C5E81" w:rsidRPr="00E33E5F">
        <w:rPr>
          <w:b/>
          <w:lang w:val="en-GB"/>
        </w:rPr>
        <w:t>disks should be put in section A)</w:t>
      </w:r>
    </w:p>
    <w:p w14:paraId="73936668" w14:textId="77777777" w:rsidR="00E26B69" w:rsidRPr="00E33E5F" w:rsidRDefault="00E26B69">
      <w:pPr>
        <w:rPr>
          <w:lang w:val="en-GB"/>
        </w:rPr>
      </w:pPr>
    </w:p>
    <w:p w14:paraId="78CC8782" w14:textId="77777777" w:rsidR="00E26B69" w:rsidRPr="005D2621" w:rsidRDefault="00E26B69">
      <w:pPr>
        <w:rPr>
          <w:lang w:val="en-GB"/>
        </w:rPr>
      </w:pPr>
      <w:r w:rsidRPr="00E33E5F">
        <w:rPr>
          <w:b/>
          <w:noProof/>
          <w:lang w:eastAsia="nl-BE"/>
        </w:rPr>
        <w:drawing>
          <wp:anchor distT="0" distB="0" distL="114300" distR="114300" simplePos="0" relativeHeight="251659264" behindDoc="0" locked="0" layoutInCell="1" allowOverlap="1" wp14:anchorId="13FF8C3C" wp14:editId="4DB39D4F">
            <wp:simplePos x="0" y="0"/>
            <wp:positionH relativeFrom="column">
              <wp:posOffset>3009900</wp:posOffset>
            </wp:positionH>
            <wp:positionV relativeFrom="paragraph">
              <wp:posOffset>27305</wp:posOffset>
            </wp:positionV>
            <wp:extent cx="2213610" cy="222885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eak plate procedure.jpg"/>
                    <pic:cNvPicPr/>
                  </pic:nvPicPr>
                  <pic:blipFill>
                    <a:blip r:embed="rId11">
                      <a:extLst>
                        <a:ext uri="{28A0092B-C50C-407E-A947-70E740481C1C}">
                          <a14:useLocalDpi xmlns:a14="http://schemas.microsoft.com/office/drawing/2010/main" val="0"/>
                        </a:ext>
                      </a:extLst>
                    </a:blip>
                    <a:stretch>
                      <a:fillRect/>
                    </a:stretch>
                  </pic:blipFill>
                  <pic:spPr>
                    <a:xfrm>
                      <a:off x="0" y="0"/>
                      <a:ext cx="2213610" cy="2228850"/>
                    </a:xfrm>
                    <a:prstGeom prst="rect">
                      <a:avLst/>
                    </a:prstGeom>
                  </pic:spPr>
                </pic:pic>
              </a:graphicData>
            </a:graphic>
            <wp14:sizeRelH relativeFrom="page">
              <wp14:pctWidth>0</wp14:pctWidth>
            </wp14:sizeRelH>
            <wp14:sizeRelV relativeFrom="page">
              <wp14:pctHeight>0</wp14:pctHeight>
            </wp14:sizeRelV>
          </wp:anchor>
        </w:drawing>
      </w:r>
      <w:r w:rsidRPr="00E33E5F">
        <w:rPr>
          <w:b/>
          <w:noProof/>
          <w:lang w:eastAsia="nl-BE"/>
        </w:rPr>
        <w:drawing>
          <wp:inline distT="0" distB="0" distL="0" distR="0" wp14:anchorId="7EA6AC6C" wp14:editId="5B31AB6F">
            <wp:extent cx="2124075" cy="224855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eak plate procedure 2.jpg"/>
                    <pic:cNvPicPr/>
                  </pic:nvPicPr>
                  <pic:blipFill>
                    <a:blip r:embed="rId12">
                      <a:extLst>
                        <a:ext uri="{28A0092B-C50C-407E-A947-70E740481C1C}">
                          <a14:useLocalDpi xmlns:a14="http://schemas.microsoft.com/office/drawing/2010/main" val="0"/>
                        </a:ext>
                      </a:extLst>
                    </a:blip>
                    <a:stretch>
                      <a:fillRect/>
                    </a:stretch>
                  </pic:blipFill>
                  <pic:spPr>
                    <a:xfrm>
                      <a:off x="0" y="0"/>
                      <a:ext cx="2124075" cy="2248556"/>
                    </a:xfrm>
                    <a:prstGeom prst="rect">
                      <a:avLst/>
                    </a:prstGeom>
                  </pic:spPr>
                </pic:pic>
              </a:graphicData>
            </a:graphic>
          </wp:inline>
        </w:drawing>
      </w:r>
    </w:p>
    <w:sectPr w:rsidR="00E26B69" w:rsidRPr="005D2621">
      <w:head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579076D" w14:textId="77777777" w:rsidR="00D51AF8" w:rsidRDefault="00D51AF8" w:rsidP="004D0874">
      <w:pPr>
        <w:spacing w:after="0" w:line="240" w:lineRule="auto"/>
      </w:pPr>
      <w:r>
        <w:separator/>
      </w:r>
    </w:p>
  </w:endnote>
  <w:endnote w:type="continuationSeparator" w:id="0">
    <w:p w14:paraId="78D7ACE0" w14:textId="77777777" w:rsidR="00D51AF8" w:rsidRDefault="00D51AF8" w:rsidP="004D08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583E1CD" w14:textId="77777777" w:rsidR="00D51AF8" w:rsidRDefault="00D51AF8" w:rsidP="004D0874">
      <w:pPr>
        <w:spacing w:after="0" w:line="240" w:lineRule="auto"/>
      </w:pPr>
      <w:r>
        <w:separator/>
      </w:r>
    </w:p>
  </w:footnote>
  <w:footnote w:type="continuationSeparator" w:id="0">
    <w:p w14:paraId="65C25962" w14:textId="77777777" w:rsidR="00D51AF8" w:rsidRDefault="00D51AF8" w:rsidP="004D08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BE438B" w14:textId="734674BF" w:rsidR="00D47396" w:rsidRDefault="00AA0F31" w:rsidP="00D47396">
    <w:pPr>
      <w:pStyle w:val="Footer"/>
      <w:rPr>
        <w:rFonts w:ascii="Arial" w:eastAsia="Times New Roman" w:hAnsi="Arial" w:cs="Arial"/>
        <w:b/>
        <w:noProof/>
        <w:lang w:val="en-US" w:eastAsia="nl-BE"/>
      </w:rPr>
    </w:pPr>
    <w:r>
      <w:rPr>
        <w:rFonts w:ascii="Arial" w:hAnsi="Arial" w:cs="Arial"/>
        <w:noProof/>
        <w:lang w:val="en-US" w:eastAsia="nl-BE"/>
      </w:rPr>
      <mc:AlternateContent>
        <mc:Choice Requires="wps">
          <w:drawing>
            <wp:anchor distT="0" distB="0" distL="114300" distR="114300" simplePos="0" relativeHeight="251659264" behindDoc="0" locked="0" layoutInCell="1" allowOverlap="1" wp14:anchorId="03F7FA2C" wp14:editId="5B452C38">
              <wp:simplePos x="0" y="0"/>
              <wp:positionH relativeFrom="column">
                <wp:posOffset>-28575</wp:posOffset>
              </wp:positionH>
              <wp:positionV relativeFrom="paragraph">
                <wp:posOffset>-30480</wp:posOffset>
              </wp:positionV>
              <wp:extent cx="5791200" cy="228600"/>
              <wp:effectExtent l="0" t="0" r="19050" b="19050"/>
              <wp:wrapNone/>
              <wp:docPr id="1" name="Rectangle 1"/>
              <wp:cNvGraphicFramePr/>
              <a:graphic xmlns:a="http://schemas.openxmlformats.org/drawingml/2006/main">
                <a:graphicData uri="http://schemas.microsoft.com/office/word/2010/wordprocessingShape">
                  <wps:wsp>
                    <wps:cNvSpPr/>
                    <wps:spPr>
                      <a:xfrm>
                        <a:off x="0" y="0"/>
                        <a:ext cx="5791200" cy="22860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FAAAA8" id="Rectangle 1" o:spid="_x0000_s1026" style="position:absolute;margin-left:-2.25pt;margin-top:-2.4pt;width:456pt;height:1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" filled="f" strokecolor="black [3213]" strokeweight="1pt"/>
          </w:pict>
        </mc:Fallback>
      </mc:AlternateContent>
    </w:r>
    <w:r w:rsidR="00D47396" w:rsidRPr="00D966CF">
      <w:rPr>
        <w:rFonts w:ascii="Arial" w:hAnsi="Arial" w:cs="Arial"/>
        <w:lang w:val="en-US" w:eastAsia="nl-BE"/>
      </w:rPr>
      <w:t>TLM_PRO_</w:t>
    </w:r>
    <w:r w:rsidR="00E97702">
      <w:rPr>
        <w:rFonts w:ascii="Arial" w:hAnsi="Arial" w:cs="Arial"/>
        <w:lang w:val="en-US" w:eastAsia="nl-BE"/>
      </w:rPr>
      <w:t>109 Version 1.</w:t>
    </w:r>
    <w:r w:rsidR="00822EFB">
      <w:rPr>
        <w:rFonts w:ascii="Arial" w:hAnsi="Arial" w:cs="Arial"/>
        <w:lang w:val="en-US" w:eastAsia="nl-BE"/>
      </w:rPr>
      <w:t>6</w:t>
    </w:r>
    <w:r w:rsidR="00D47396" w:rsidRPr="00D966CF">
      <w:rPr>
        <w:rFonts w:ascii="Arial" w:hAnsi="Arial" w:cs="Arial"/>
        <w:lang w:val="en-US" w:eastAsia="nl-BE"/>
      </w:rPr>
      <w:t xml:space="preserve">                                                         </w:t>
    </w:r>
    <w:r w:rsidR="00D47396" w:rsidRPr="00D966CF">
      <w:rPr>
        <w:rFonts w:ascii="Arial" w:hAnsi="Arial" w:cs="Arial"/>
        <w:lang w:val="en-US" w:eastAsia="nl-BE"/>
      </w:rPr>
      <w:tab/>
      <w:t xml:space="preserve">Page </w:t>
    </w:r>
    <w:r w:rsidR="00D47396">
      <w:rPr>
        <w:rFonts w:ascii="Arial" w:hAnsi="Arial" w:cs="Arial"/>
        <w:b/>
        <w:lang w:eastAsia="nl-BE"/>
      </w:rPr>
      <w:fldChar w:fldCharType="begin"/>
    </w:r>
    <w:r w:rsidR="00D47396" w:rsidRPr="00D966CF">
      <w:rPr>
        <w:rFonts w:ascii="Arial" w:hAnsi="Arial" w:cs="Arial"/>
        <w:b/>
        <w:lang w:val="en-US" w:eastAsia="nl-BE"/>
      </w:rPr>
      <w:instrText xml:space="preserve"> PAGE  \* Arabic  \* MERGEFORMAT </w:instrText>
    </w:r>
    <w:r w:rsidR="00D47396">
      <w:rPr>
        <w:rFonts w:ascii="Arial" w:hAnsi="Arial" w:cs="Arial"/>
        <w:b/>
        <w:lang w:eastAsia="nl-BE"/>
      </w:rPr>
      <w:fldChar w:fldCharType="separate"/>
    </w:r>
    <w:r w:rsidR="00E97A13">
      <w:rPr>
        <w:rFonts w:ascii="Arial" w:hAnsi="Arial" w:cs="Arial"/>
        <w:b/>
        <w:noProof/>
        <w:lang w:val="en-US" w:eastAsia="nl-BE"/>
      </w:rPr>
      <w:t>1</w:t>
    </w:r>
    <w:r w:rsidR="00D47396">
      <w:rPr>
        <w:rFonts w:ascii="Arial" w:hAnsi="Arial" w:cs="Arial"/>
        <w:b/>
        <w:lang w:eastAsia="nl-BE"/>
      </w:rPr>
      <w:fldChar w:fldCharType="end"/>
    </w:r>
    <w:r w:rsidR="00D47396" w:rsidRPr="00D966CF">
      <w:rPr>
        <w:rFonts w:ascii="Arial" w:hAnsi="Arial" w:cs="Arial"/>
        <w:lang w:val="en-US" w:eastAsia="nl-BE"/>
      </w:rPr>
      <w:t xml:space="preserve"> of </w:t>
    </w:r>
    <w:r w:rsidR="00D47396">
      <w:rPr>
        <w:rFonts w:ascii="Arial" w:hAnsi="Arial" w:cs="Arial"/>
      </w:rPr>
      <w:fldChar w:fldCharType="begin"/>
    </w:r>
    <w:r w:rsidR="00D47396" w:rsidRPr="00D966CF">
      <w:rPr>
        <w:rFonts w:ascii="Arial" w:hAnsi="Arial" w:cs="Arial"/>
        <w:lang w:val="en-US"/>
      </w:rPr>
      <w:instrText xml:space="preserve"> NUMPAGES  \* Arabic  \* MERGEFORMAT </w:instrText>
    </w:r>
    <w:r w:rsidR="00D47396">
      <w:rPr>
        <w:rFonts w:ascii="Arial" w:hAnsi="Arial" w:cs="Arial"/>
      </w:rPr>
      <w:fldChar w:fldCharType="separate"/>
    </w:r>
    <w:r w:rsidR="00E97A13" w:rsidRPr="00E97A13">
      <w:rPr>
        <w:rFonts w:ascii="Arial" w:hAnsi="Arial" w:cs="Arial"/>
        <w:b/>
        <w:noProof/>
        <w:lang w:val="en-US" w:eastAsia="nl-BE"/>
      </w:rPr>
      <w:t>6</w:t>
    </w:r>
    <w:r w:rsidR="00D47396">
      <w:rPr>
        <w:rFonts w:ascii="Arial" w:hAnsi="Arial" w:cs="Arial"/>
        <w:b/>
        <w:noProof/>
        <w:lang w:eastAsia="nl-BE"/>
      </w:rPr>
      <w:fldChar w:fldCharType="end"/>
    </w:r>
    <w:r w:rsidR="00D47396" w:rsidRPr="00D966CF">
      <w:rPr>
        <w:rFonts w:ascii="Arial" w:hAnsi="Arial" w:cs="Arial"/>
        <w:lang w:val="en-US" w:eastAsia="nl-BE"/>
      </w:rPr>
      <w:t xml:space="preserve">                                          </w:t>
    </w:r>
  </w:p>
  <w:p w14:paraId="47321299" w14:textId="77777777" w:rsidR="00690292" w:rsidRPr="00D966CF" w:rsidRDefault="00690292" w:rsidP="00D47396">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1D2D6C"/>
    <w:multiLevelType w:val="hybridMultilevel"/>
    <w:tmpl w:val="75E67954"/>
    <w:lvl w:ilvl="0" w:tplc="00010407">
      <w:start w:val="1"/>
      <w:numFmt w:val="bullet"/>
      <w:lvlText w:val=""/>
      <w:lvlJc w:val="left"/>
      <w:pPr>
        <w:tabs>
          <w:tab w:val="num" w:pos="1080"/>
        </w:tabs>
        <w:ind w:left="1080" w:hanging="360"/>
      </w:pPr>
      <w:rPr>
        <w:rFonts w:ascii="Symbol" w:hAnsi="Symbol" w:hint="default"/>
      </w:rPr>
    </w:lvl>
    <w:lvl w:ilvl="1" w:tplc="00030407">
      <w:start w:val="1"/>
      <w:numFmt w:val="bullet"/>
      <w:lvlText w:val="o"/>
      <w:lvlJc w:val="left"/>
      <w:pPr>
        <w:tabs>
          <w:tab w:val="num" w:pos="1800"/>
        </w:tabs>
        <w:ind w:left="1800" w:hanging="360"/>
      </w:pPr>
      <w:rPr>
        <w:rFonts w:ascii="Courier New" w:hAnsi="Courier New" w:hint="default"/>
      </w:rPr>
    </w:lvl>
    <w:lvl w:ilvl="2" w:tplc="00050407">
      <w:start w:val="1"/>
      <w:numFmt w:val="bullet"/>
      <w:lvlText w:val=""/>
      <w:lvlJc w:val="left"/>
      <w:pPr>
        <w:tabs>
          <w:tab w:val="num" w:pos="2520"/>
        </w:tabs>
        <w:ind w:left="2520" w:hanging="360"/>
      </w:pPr>
      <w:rPr>
        <w:rFonts w:ascii="Wingdings" w:hAnsi="Wingdings" w:hint="default"/>
      </w:rPr>
    </w:lvl>
    <w:lvl w:ilvl="3" w:tplc="00010407">
      <w:start w:val="1"/>
      <w:numFmt w:val="bullet"/>
      <w:lvlText w:val=""/>
      <w:lvlJc w:val="left"/>
      <w:pPr>
        <w:tabs>
          <w:tab w:val="num" w:pos="3240"/>
        </w:tabs>
        <w:ind w:left="3240" w:hanging="360"/>
      </w:pPr>
      <w:rPr>
        <w:rFonts w:ascii="Symbol" w:hAnsi="Symbol" w:hint="default"/>
      </w:rPr>
    </w:lvl>
    <w:lvl w:ilvl="4" w:tplc="00030407">
      <w:start w:val="1"/>
      <w:numFmt w:val="bullet"/>
      <w:lvlText w:val="o"/>
      <w:lvlJc w:val="left"/>
      <w:pPr>
        <w:tabs>
          <w:tab w:val="num" w:pos="3960"/>
        </w:tabs>
        <w:ind w:left="3960" w:hanging="360"/>
      </w:pPr>
      <w:rPr>
        <w:rFonts w:ascii="Courier New" w:hAnsi="Courier New" w:hint="default"/>
      </w:rPr>
    </w:lvl>
    <w:lvl w:ilvl="5" w:tplc="00050407" w:tentative="1">
      <w:start w:val="1"/>
      <w:numFmt w:val="bullet"/>
      <w:lvlText w:val=""/>
      <w:lvlJc w:val="left"/>
      <w:pPr>
        <w:tabs>
          <w:tab w:val="num" w:pos="4680"/>
        </w:tabs>
        <w:ind w:left="4680" w:hanging="360"/>
      </w:pPr>
      <w:rPr>
        <w:rFonts w:ascii="Wingdings" w:hAnsi="Wingdings" w:hint="default"/>
      </w:rPr>
    </w:lvl>
    <w:lvl w:ilvl="6" w:tplc="00010407" w:tentative="1">
      <w:start w:val="1"/>
      <w:numFmt w:val="bullet"/>
      <w:lvlText w:val=""/>
      <w:lvlJc w:val="left"/>
      <w:pPr>
        <w:tabs>
          <w:tab w:val="num" w:pos="5400"/>
        </w:tabs>
        <w:ind w:left="5400" w:hanging="360"/>
      </w:pPr>
      <w:rPr>
        <w:rFonts w:ascii="Symbol" w:hAnsi="Symbol" w:hint="default"/>
      </w:rPr>
    </w:lvl>
    <w:lvl w:ilvl="7" w:tplc="00030407" w:tentative="1">
      <w:start w:val="1"/>
      <w:numFmt w:val="bullet"/>
      <w:lvlText w:val="o"/>
      <w:lvlJc w:val="left"/>
      <w:pPr>
        <w:tabs>
          <w:tab w:val="num" w:pos="6120"/>
        </w:tabs>
        <w:ind w:left="6120" w:hanging="360"/>
      </w:pPr>
      <w:rPr>
        <w:rFonts w:ascii="Courier New" w:hAnsi="Courier New" w:hint="default"/>
      </w:rPr>
    </w:lvl>
    <w:lvl w:ilvl="8" w:tplc="00050407" w:tentative="1">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28481549"/>
    <w:multiLevelType w:val="hybridMultilevel"/>
    <w:tmpl w:val="BD2A9CE0"/>
    <w:lvl w:ilvl="0" w:tplc="9DBCCFC8">
      <w:start w:val="4"/>
      <w:numFmt w:val="bullet"/>
      <w:lvlText w:val="-"/>
      <w:lvlJc w:val="left"/>
      <w:pPr>
        <w:ind w:left="720" w:hanging="360"/>
      </w:pPr>
      <w:rPr>
        <w:rFonts w:ascii="Calibri" w:eastAsiaTheme="minorHAnsi" w:hAnsi="Calibri" w:cs="Calibri"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 w15:restartNumberingAfterBreak="0">
    <w:nsid w:val="33754A75"/>
    <w:multiLevelType w:val="hybridMultilevel"/>
    <w:tmpl w:val="82ECFAB8"/>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FB5C82F8">
      <w:numFmt w:val="bullet"/>
      <w:lvlText w:val="-"/>
      <w:lvlJc w:val="left"/>
      <w:pPr>
        <w:ind w:left="2880" w:hanging="360"/>
      </w:pPr>
      <w:rPr>
        <w:rFonts w:ascii="Calibri" w:eastAsiaTheme="minorHAnsi" w:hAnsi="Calibri" w:cs="Calibri"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 w15:restartNumberingAfterBreak="0">
    <w:nsid w:val="52AD6EA2"/>
    <w:multiLevelType w:val="multilevel"/>
    <w:tmpl w:val="0813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5C1E46B1"/>
    <w:multiLevelType w:val="hybridMultilevel"/>
    <w:tmpl w:val="89502D58"/>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5" w15:restartNumberingAfterBreak="0">
    <w:nsid w:val="62366A9A"/>
    <w:multiLevelType w:val="hybridMultilevel"/>
    <w:tmpl w:val="DC125C2A"/>
    <w:lvl w:ilvl="0" w:tplc="2DE2A290">
      <w:start w:val="1"/>
      <w:numFmt w:val="bullet"/>
      <w:pStyle w:val="ListParagraph"/>
      <w:lvlText w:val=""/>
      <w:lvlJc w:val="left"/>
      <w:pPr>
        <w:ind w:left="862" w:hanging="360"/>
      </w:pPr>
      <w:rPr>
        <w:rFonts w:ascii="Symbol" w:hAnsi="Symbol" w:hint="default"/>
      </w:rPr>
    </w:lvl>
    <w:lvl w:ilvl="1" w:tplc="08130003">
      <w:start w:val="1"/>
      <w:numFmt w:val="bullet"/>
      <w:lvlText w:val="o"/>
      <w:lvlJc w:val="left"/>
      <w:pPr>
        <w:ind w:left="1582" w:hanging="360"/>
      </w:pPr>
      <w:rPr>
        <w:rFonts w:ascii="Courier New" w:hAnsi="Courier New" w:cs="Courier New" w:hint="default"/>
      </w:rPr>
    </w:lvl>
    <w:lvl w:ilvl="2" w:tplc="08130005">
      <w:start w:val="1"/>
      <w:numFmt w:val="bullet"/>
      <w:lvlText w:val=""/>
      <w:lvlJc w:val="left"/>
      <w:pPr>
        <w:ind w:left="2302" w:hanging="360"/>
      </w:pPr>
      <w:rPr>
        <w:rFonts w:ascii="Wingdings" w:hAnsi="Wingdings" w:hint="default"/>
      </w:rPr>
    </w:lvl>
    <w:lvl w:ilvl="3" w:tplc="08130001" w:tentative="1">
      <w:start w:val="1"/>
      <w:numFmt w:val="bullet"/>
      <w:lvlText w:val=""/>
      <w:lvlJc w:val="left"/>
      <w:pPr>
        <w:ind w:left="3022" w:hanging="360"/>
      </w:pPr>
      <w:rPr>
        <w:rFonts w:ascii="Symbol" w:hAnsi="Symbol" w:hint="default"/>
      </w:rPr>
    </w:lvl>
    <w:lvl w:ilvl="4" w:tplc="08130003" w:tentative="1">
      <w:start w:val="1"/>
      <w:numFmt w:val="bullet"/>
      <w:lvlText w:val="o"/>
      <w:lvlJc w:val="left"/>
      <w:pPr>
        <w:ind w:left="3742" w:hanging="360"/>
      </w:pPr>
      <w:rPr>
        <w:rFonts w:ascii="Courier New" w:hAnsi="Courier New" w:cs="Courier New" w:hint="default"/>
      </w:rPr>
    </w:lvl>
    <w:lvl w:ilvl="5" w:tplc="08130005" w:tentative="1">
      <w:start w:val="1"/>
      <w:numFmt w:val="bullet"/>
      <w:lvlText w:val=""/>
      <w:lvlJc w:val="left"/>
      <w:pPr>
        <w:ind w:left="4462" w:hanging="360"/>
      </w:pPr>
      <w:rPr>
        <w:rFonts w:ascii="Wingdings" w:hAnsi="Wingdings" w:hint="default"/>
      </w:rPr>
    </w:lvl>
    <w:lvl w:ilvl="6" w:tplc="08130001" w:tentative="1">
      <w:start w:val="1"/>
      <w:numFmt w:val="bullet"/>
      <w:lvlText w:val=""/>
      <w:lvlJc w:val="left"/>
      <w:pPr>
        <w:ind w:left="5182" w:hanging="360"/>
      </w:pPr>
      <w:rPr>
        <w:rFonts w:ascii="Symbol" w:hAnsi="Symbol" w:hint="default"/>
      </w:rPr>
    </w:lvl>
    <w:lvl w:ilvl="7" w:tplc="08130003" w:tentative="1">
      <w:start w:val="1"/>
      <w:numFmt w:val="bullet"/>
      <w:lvlText w:val="o"/>
      <w:lvlJc w:val="left"/>
      <w:pPr>
        <w:ind w:left="5902" w:hanging="360"/>
      </w:pPr>
      <w:rPr>
        <w:rFonts w:ascii="Courier New" w:hAnsi="Courier New" w:cs="Courier New" w:hint="default"/>
      </w:rPr>
    </w:lvl>
    <w:lvl w:ilvl="8" w:tplc="08130005" w:tentative="1">
      <w:start w:val="1"/>
      <w:numFmt w:val="bullet"/>
      <w:lvlText w:val=""/>
      <w:lvlJc w:val="left"/>
      <w:pPr>
        <w:ind w:left="6622" w:hanging="360"/>
      </w:pPr>
      <w:rPr>
        <w:rFonts w:ascii="Wingdings" w:hAnsi="Wingdings" w:hint="default"/>
      </w:rPr>
    </w:lvl>
  </w:abstractNum>
  <w:abstractNum w:abstractNumId="6" w15:restartNumberingAfterBreak="0">
    <w:nsid w:val="62603CA1"/>
    <w:multiLevelType w:val="hybridMultilevel"/>
    <w:tmpl w:val="182E1BAE"/>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7" w15:restartNumberingAfterBreak="0">
    <w:nsid w:val="64F72C09"/>
    <w:multiLevelType w:val="hybridMultilevel"/>
    <w:tmpl w:val="12B4D24A"/>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8" w15:restartNumberingAfterBreak="0">
    <w:nsid w:val="65246892"/>
    <w:multiLevelType w:val="hybridMultilevel"/>
    <w:tmpl w:val="6832C8CC"/>
    <w:lvl w:ilvl="0" w:tplc="D32A9638">
      <w:start w:val="3"/>
      <w:numFmt w:val="bullet"/>
      <w:lvlText w:val="-"/>
      <w:lvlJc w:val="left"/>
      <w:pPr>
        <w:ind w:left="720" w:hanging="360"/>
      </w:pPr>
      <w:rPr>
        <w:rFonts w:ascii="Calibri" w:eastAsia="Calibri" w:hAnsi="Calibri" w:cs="Times New Roman"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start w:val="1"/>
      <w:numFmt w:val="bullet"/>
      <w:lvlText w:val=""/>
      <w:lvlJc w:val="left"/>
      <w:pPr>
        <w:ind w:left="2880" w:hanging="360"/>
      </w:pPr>
      <w:rPr>
        <w:rFonts w:ascii="Symbol" w:hAnsi="Symbol" w:hint="default"/>
      </w:rPr>
    </w:lvl>
    <w:lvl w:ilvl="4" w:tplc="08130003">
      <w:start w:val="1"/>
      <w:numFmt w:val="bullet"/>
      <w:lvlText w:val="o"/>
      <w:lvlJc w:val="left"/>
      <w:pPr>
        <w:ind w:left="3600" w:hanging="360"/>
      </w:pPr>
      <w:rPr>
        <w:rFonts w:ascii="Courier New" w:hAnsi="Courier New" w:cs="Courier New" w:hint="default"/>
      </w:rPr>
    </w:lvl>
    <w:lvl w:ilvl="5" w:tplc="08130005">
      <w:start w:val="1"/>
      <w:numFmt w:val="bullet"/>
      <w:lvlText w:val=""/>
      <w:lvlJc w:val="left"/>
      <w:pPr>
        <w:ind w:left="4320" w:hanging="360"/>
      </w:pPr>
      <w:rPr>
        <w:rFonts w:ascii="Wingdings" w:hAnsi="Wingdings" w:hint="default"/>
      </w:rPr>
    </w:lvl>
    <w:lvl w:ilvl="6" w:tplc="08130001">
      <w:start w:val="1"/>
      <w:numFmt w:val="bullet"/>
      <w:lvlText w:val=""/>
      <w:lvlJc w:val="left"/>
      <w:pPr>
        <w:ind w:left="5040" w:hanging="360"/>
      </w:pPr>
      <w:rPr>
        <w:rFonts w:ascii="Symbol" w:hAnsi="Symbol" w:hint="default"/>
      </w:rPr>
    </w:lvl>
    <w:lvl w:ilvl="7" w:tplc="08130003">
      <w:start w:val="1"/>
      <w:numFmt w:val="bullet"/>
      <w:lvlText w:val="o"/>
      <w:lvlJc w:val="left"/>
      <w:pPr>
        <w:ind w:left="5760" w:hanging="360"/>
      </w:pPr>
      <w:rPr>
        <w:rFonts w:ascii="Courier New" w:hAnsi="Courier New" w:cs="Courier New" w:hint="default"/>
      </w:rPr>
    </w:lvl>
    <w:lvl w:ilvl="8" w:tplc="08130005">
      <w:start w:val="1"/>
      <w:numFmt w:val="bullet"/>
      <w:lvlText w:val=""/>
      <w:lvlJc w:val="left"/>
      <w:pPr>
        <w:ind w:left="6480" w:hanging="360"/>
      </w:pPr>
      <w:rPr>
        <w:rFonts w:ascii="Wingdings" w:hAnsi="Wingdings" w:hint="default"/>
      </w:rPr>
    </w:lvl>
  </w:abstractNum>
  <w:abstractNum w:abstractNumId="9" w15:restartNumberingAfterBreak="0">
    <w:nsid w:val="6B793FB1"/>
    <w:multiLevelType w:val="hybridMultilevel"/>
    <w:tmpl w:val="5776DFC6"/>
    <w:lvl w:ilvl="0" w:tplc="00010407">
      <w:start w:val="1"/>
      <w:numFmt w:val="bullet"/>
      <w:lvlText w:val=""/>
      <w:lvlJc w:val="left"/>
      <w:pPr>
        <w:tabs>
          <w:tab w:val="num" w:pos="1080"/>
        </w:tabs>
        <w:ind w:left="1080" w:hanging="360"/>
      </w:pPr>
      <w:rPr>
        <w:rFonts w:ascii="Symbol" w:hAnsi="Symbol" w:hint="default"/>
      </w:rPr>
    </w:lvl>
    <w:lvl w:ilvl="1" w:tplc="00030407" w:tentative="1">
      <w:start w:val="1"/>
      <w:numFmt w:val="bullet"/>
      <w:lvlText w:val="o"/>
      <w:lvlJc w:val="left"/>
      <w:pPr>
        <w:tabs>
          <w:tab w:val="num" w:pos="1800"/>
        </w:tabs>
        <w:ind w:left="1800" w:hanging="360"/>
      </w:pPr>
      <w:rPr>
        <w:rFonts w:ascii="Courier New" w:hAnsi="Courier New" w:hint="default"/>
      </w:rPr>
    </w:lvl>
    <w:lvl w:ilvl="2" w:tplc="00050407" w:tentative="1">
      <w:start w:val="1"/>
      <w:numFmt w:val="bullet"/>
      <w:lvlText w:val=""/>
      <w:lvlJc w:val="left"/>
      <w:pPr>
        <w:tabs>
          <w:tab w:val="num" w:pos="2520"/>
        </w:tabs>
        <w:ind w:left="2520" w:hanging="360"/>
      </w:pPr>
      <w:rPr>
        <w:rFonts w:ascii="Wingdings" w:hAnsi="Wingdings" w:hint="default"/>
      </w:rPr>
    </w:lvl>
    <w:lvl w:ilvl="3" w:tplc="00010407" w:tentative="1">
      <w:start w:val="1"/>
      <w:numFmt w:val="bullet"/>
      <w:lvlText w:val=""/>
      <w:lvlJc w:val="left"/>
      <w:pPr>
        <w:tabs>
          <w:tab w:val="num" w:pos="3240"/>
        </w:tabs>
        <w:ind w:left="3240" w:hanging="360"/>
      </w:pPr>
      <w:rPr>
        <w:rFonts w:ascii="Symbol" w:hAnsi="Symbol" w:hint="default"/>
      </w:rPr>
    </w:lvl>
    <w:lvl w:ilvl="4" w:tplc="00030407" w:tentative="1">
      <w:start w:val="1"/>
      <w:numFmt w:val="bullet"/>
      <w:lvlText w:val="o"/>
      <w:lvlJc w:val="left"/>
      <w:pPr>
        <w:tabs>
          <w:tab w:val="num" w:pos="3960"/>
        </w:tabs>
        <w:ind w:left="3960" w:hanging="360"/>
      </w:pPr>
      <w:rPr>
        <w:rFonts w:ascii="Courier New" w:hAnsi="Courier New" w:hint="default"/>
      </w:rPr>
    </w:lvl>
    <w:lvl w:ilvl="5" w:tplc="00050407" w:tentative="1">
      <w:start w:val="1"/>
      <w:numFmt w:val="bullet"/>
      <w:lvlText w:val=""/>
      <w:lvlJc w:val="left"/>
      <w:pPr>
        <w:tabs>
          <w:tab w:val="num" w:pos="4680"/>
        </w:tabs>
        <w:ind w:left="4680" w:hanging="360"/>
      </w:pPr>
      <w:rPr>
        <w:rFonts w:ascii="Wingdings" w:hAnsi="Wingdings" w:hint="default"/>
      </w:rPr>
    </w:lvl>
    <w:lvl w:ilvl="6" w:tplc="00010407" w:tentative="1">
      <w:start w:val="1"/>
      <w:numFmt w:val="bullet"/>
      <w:lvlText w:val=""/>
      <w:lvlJc w:val="left"/>
      <w:pPr>
        <w:tabs>
          <w:tab w:val="num" w:pos="5400"/>
        </w:tabs>
        <w:ind w:left="5400" w:hanging="360"/>
      </w:pPr>
      <w:rPr>
        <w:rFonts w:ascii="Symbol" w:hAnsi="Symbol" w:hint="default"/>
      </w:rPr>
    </w:lvl>
    <w:lvl w:ilvl="7" w:tplc="00030407" w:tentative="1">
      <w:start w:val="1"/>
      <w:numFmt w:val="bullet"/>
      <w:lvlText w:val="o"/>
      <w:lvlJc w:val="left"/>
      <w:pPr>
        <w:tabs>
          <w:tab w:val="num" w:pos="6120"/>
        </w:tabs>
        <w:ind w:left="6120" w:hanging="360"/>
      </w:pPr>
      <w:rPr>
        <w:rFonts w:ascii="Courier New" w:hAnsi="Courier New" w:hint="default"/>
      </w:rPr>
    </w:lvl>
    <w:lvl w:ilvl="8" w:tplc="00050407" w:tentative="1">
      <w:start w:val="1"/>
      <w:numFmt w:val="bullet"/>
      <w:lvlText w:val=""/>
      <w:lvlJc w:val="left"/>
      <w:pPr>
        <w:tabs>
          <w:tab w:val="num" w:pos="6840"/>
        </w:tabs>
        <w:ind w:left="6840" w:hanging="360"/>
      </w:pPr>
      <w:rPr>
        <w:rFonts w:ascii="Wingdings" w:hAnsi="Wingdings" w:hint="default"/>
      </w:rPr>
    </w:lvl>
  </w:abstractNum>
  <w:abstractNum w:abstractNumId="10" w15:restartNumberingAfterBreak="0">
    <w:nsid w:val="70983E8A"/>
    <w:multiLevelType w:val="hybridMultilevel"/>
    <w:tmpl w:val="EF2864E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1" w15:restartNumberingAfterBreak="0">
    <w:nsid w:val="7F035B7E"/>
    <w:multiLevelType w:val="hybridMultilevel"/>
    <w:tmpl w:val="81229E72"/>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6"/>
  </w:num>
  <w:num w:numId="4">
    <w:abstractNumId w:val="3"/>
  </w:num>
  <w:num w:numId="5">
    <w:abstractNumId w:val="9"/>
  </w:num>
  <w:num w:numId="6">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
  </w:num>
  <w:num w:numId="8">
    <w:abstractNumId w:val="2"/>
  </w:num>
  <w:num w:numId="9">
    <w:abstractNumId w:val="10"/>
  </w:num>
  <w:num w:numId="10">
    <w:abstractNumId w:val="3"/>
  </w:num>
  <w:num w:numId="11">
    <w:abstractNumId w:val="1"/>
  </w:num>
  <w:num w:numId="12">
    <w:abstractNumId w:val="11"/>
  </w:num>
  <w:num w:numId="13">
    <w:abstractNumId w:val="4"/>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doNotTrackFormatting/>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2621"/>
    <w:rsid w:val="000060F3"/>
    <w:rsid w:val="00012861"/>
    <w:rsid w:val="00045162"/>
    <w:rsid w:val="00092085"/>
    <w:rsid w:val="000C4021"/>
    <w:rsid w:val="000D1C36"/>
    <w:rsid w:val="000F6758"/>
    <w:rsid w:val="00163F3C"/>
    <w:rsid w:val="001774D4"/>
    <w:rsid w:val="001B6097"/>
    <w:rsid w:val="00224762"/>
    <w:rsid w:val="00234817"/>
    <w:rsid w:val="00242C08"/>
    <w:rsid w:val="00292302"/>
    <w:rsid w:val="002D54DE"/>
    <w:rsid w:val="002E2515"/>
    <w:rsid w:val="00313BC3"/>
    <w:rsid w:val="00317F8B"/>
    <w:rsid w:val="00320EC2"/>
    <w:rsid w:val="00324A2F"/>
    <w:rsid w:val="00361113"/>
    <w:rsid w:val="003C71C3"/>
    <w:rsid w:val="004154C3"/>
    <w:rsid w:val="00420EA1"/>
    <w:rsid w:val="00421DE0"/>
    <w:rsid w:val="00433659"/>
    <w:rsid w:val="00436892"/>
    <w:rsid w:val="0045777B"/>
    <w:rsid w:val="00462F3A"/>
    <w:rsid w:val="0049284C"/>
    <w:rsid w:val="004D0874"/>
    <w:rsid w:val="004E4784"/>
    <w:rsid w:val="004F789B"/>
    <w:rsid w:val="005C3255"/>
    <w:rsid w:val="005C3428"/>
    <w:rsid w:val="005C3883"/>
    <w:rsid w:val="005D24D4"/>
    <w:rsid w:val="005D2621"/>
    <w:rsid w:val="00605DED"/>
    <w:rsid w:val="0064328E"/>
    <w:rsid w:val="00650D7C"/>
    <w:rsid w:val="00651AD5"/>
    <w:rsid w:val="00690292"/>
    <w:rsid w:val="006934D0"/>
    <w:rsid w:val="006A0822"/>
    <w:rsid w:val="006A3BD2"/>
    <w:rsid w:val="006E209F"/>
    <w:rsid w:val="006F1260"/>
    <w:rsid w:val="006F60F1"/>
    <w:rsid w:val="007066D3"/>
    <w:rsid w:val="00767FAC"/>
    <w:rsid w:val="007B1E9D"/>
    <w:rsid w:val="007C5E81"/>
    <w:rsid w:val="007E3193"/>
    <w:rsid w:val="0080584E"/>
    <w:rsid w:val="00816F58"/>
    <w:rsid w:val="00822EFB"/>
    <w:rsid w:val="0085613C"/>
    <w:rsid w:val="008C6B60"/>
    <w:rsid w:val="008D08ED"/>
    <w:rsid w:val="00957790"/>
    <w:rsid w:val="00981C0A"/>
    <w:rsid w:val="009906E6"/>
    <w:rsid w:val="009F6585"/>
    <w:rsid w:val="00A22A0E"/>
    <w:rsid w:val="00A720E1"/>
    <w:rsid w:val="00A825C8"/>
    <w:rsid w:val="00A92B37"/>
    <w:rsid w:val="00AA0F31"/>
    <w:rsid w:val="00AA659A"/>
    <w:rsid w:val="00AB261B"/>
    <w:rsid w:val="00AC5CC6"/>
    <w:rsid w:val="00B37E5A"/>
    <w:rsid w:val="00B5586D"/>
    <w:rsid w:val="00B6084C"/>
    <w:rsid w:val="00B76C95"/>
    <w:rsid w:val="00B968E1"/>
    <w:rsid w:val="00BA6170"/>
    <w:rsid w:val="00BB3CE6"/>
    <w:rsid w:val="00BD24A1"/>
    <w:rsid w:val="00BE32E2"/>
    <w:rsid w:val="00BE6E71"/>
    <w:rsid w:val="00C47893"/>
    <w:rsid w:val="00C71730"/>
    <w:rsid w:val="00C73A7C"/>
    <w:rsid w:val="00C94DA3"/>
    <w:rsid w:val="00CB61B5"/>
    <w:rsid w:val="00CC0DF5"/>
    <w:rsid w:val="00CE13D0"/>
    <w:rsid w:val="00D07EE0"/>
    <w:rsid w:val="00D12694"/>
    <w:rsid w:val="00D3145D"/>
    <w:rsid w:val="00D47396"/>
    <w:rsid w:val="00D51AF8"/>
    <w:rsid w:val="00D54066"/>
    <w:rsid w:val="00D65BD2"/>
    <w:rsid w:val="00D76695"/>
    <w:rsid w:val="00D851C6"/>
    <w:rsid w:val="00D853CD"/>
    <w:rsid w:val="00D966CF"/>
    <w:rsid w:val="00DC10DA"/>
    <w:rsid w:val="00DE4193"/>
    <w:rsid w:val="00E10FD9"/>
    <w:rsid w:val="00E23A20"/>
    <w:rsid w:val="00E26B69"/>
    <w:rsid w:val="00E33E5F"/>
    <w:rsid w:val="00E40CFA"/>
    <w:rsid w:val="00E55FE5"/>
    <w:rsid w:val="00E82991"/>
    <w:rsid w:val="00E86639"/>
    <w:rsid w:val="00E97702"/>
    <w:rsid w:val="00E97A13"/>
    <w:rsid w:val="00EE248B"/>
    <w:rsid w:val="00EE4C00"/>
    <w:rsid w:val="00F21647"/>
    <w:rsid w:val="00FB08B5"/>
    <w:rsid w:val="00FE0ACD"/>
    <w:rsid w:val="00FF382B"/>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2B1248FC"/>
  <w15:docId w15:val="{D8FBD2BD-FC16-42AF-A4CC-81A78BF76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nl-BE"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60F1"/>
    <w:pPr>
      <w:keepNext/>
      <w:keepLines/>
      <w:numPr>
        <w:numId w:val="4"/>
      </w:numPr>
      <w:spacing w:before="480" w:after="0" w:line="240" w:lineRule="auto"/>
      <w:outlineLvl w:val="0"/>
    </w:pPr>
    <w:rPr>
      <w:rFonts w:asciiTheme="majorHAnsi" w:eastAsiaTheme="majorEastAsia" w:hAnsiTheme="majorHAnsi" w:cstheme="majorBidi"/>
      <w:b/>
      <w:bCs/>
      <w:color w:val="365F91" w:themeColor="accent1" w:themeShade="BF"/>
      <w:sz w:val="28"/>
      <w:szCs w:val="28"/>
      <w:lang w:val="en-US"/>
    </w:rPr>
  </w:style>
  <w:style w:type="paragraph" w:styleId="Heading2">
    <w:name w:val="heading 2"/>
    <w:basedOn w:val="Normal"/>
    <w:next w:val="Normal"/>
    <w:link w:val="Heading2Char"/>
    <w:uiPriority w:val="9"/>
    <w:unhideWhenUsed/>
    <w:qFormat/>
    <w:rsid w:val="006F60F1"/>
    <w:pPr>
      <w:keepNext/>
      <w:keepLines/>
      <w:numPr>
        <w:ilvl w:val="1"/>
        <w:numId w:val="4"/>
      </w:numPr>
      <w:spacing w:before="200" w:after="0" w:line="240" w:lineRule="auto"/>
      <w:outlineLvl w:val="1"/>
    </w:pPr>
    <w:rPr>
      <w:rFonts w:asciiTheme="majorHAnsi" w:eastAsiaTheme="majorEastAsia" w:hAnsiTheme="majorHAnsi" w:cstheme="majorBidi"/>
      <w:b/>
      <w:bCs/>
      <w:color w:val="4F81BD" w:themeColor="accent1"/>
      <w:sz w:val="26"/>
      <w:szCs w:val="26"/>
      <w:lang w:val="en-US"/>
    </w:rPr>
  </w:style>
  <w:style w:type="paragraph" w:styleId="Heading3">
    <w:name w:val="heading 3"/>
    <w:basedOn w:val="Normal"/>
    <w:next w:val="Normal"/>
    <w:link w:val="Heading3Char"/>
    <w:uiPriority w:val="9"/>
    <w:semiHidden/>
    <w:unhideWhenUsed/>
    <w:qFormat/>
    <w:rsid w:val="006F60F1"/>
    <w:pPr>
      <w:keepNext/>
      <w:keepLines/>
      <w:numPr>
        <w:ilvl w:val="2"/>
        <w:numId w:val="4"/>
      </w:numPr>
      <w:spacing w:before="200" w:after="0" w:line="240" w:lineRule="auto"/>
      <w:outlineLvl w:val="2"/>
    </w:pPr>
    <w:rPr>
      <w:rFonts w:asciiTheme="majorHAnsi" w:eastAsiaTheme="majorEastAsia" w:hAnsiTheme="majorHAnsi" w:cstheme="majorBidi"/>
      <w:b/>
      <w:bCs/>
      <w:color w:val="4F81BD" w:themeColor="accent1"/>
      <w:szCs w:val="20"/>
      <w:lang w:val="en-US"/>
    </w:rPr>
  </w:style>
  <w:style w:type="paragraph" w:styleId="Heading4">
    <w:name w:val="heading 4"/>
    <w:basedOn w:val="Normal"/>
    <w:next w:val="Normal"/>
    <w:link w:val="Heading4Char"/>
    <w:uiPriority w:val="9"/>
    <w:semiHidden/>
    <w:unhideWhenUsed/>
    <w:qFormat/>
    <w:rsid w:val="006F60F1"/>
    <w:pPr>
      <w:keepNext/>
      <w:keepLines/>
      <w:numPr>
        <w:ilvl w:val="3"/>
        <w:numId w:val="4"/>
      </w:numPr>
      <w:spacing w:before="200" w:after="0" w:line="240" w:lineRule="auto"/>
      <w:outlineLvl w:val="3"/>
    </w:pPr>
    <w:rPr>
      <w:rFonts w:asciiTheme="majorHAnsi" w:eastAsiaTheme="majorEastAsia" w:hAnsiTheme="majorHAnsi" w:cstheme="majorBidi"/>
      <w:b/>
      <w:bCs/>
      <w:i/>
      <w:iCs/>
      <w:color w:val="4F81BD" w:themeColor="accent1"/>
      <w:szCs w:val="20"/>
      <w:lang w:val="en-US"/>
    </w:rPr>
  </w:style>
  <w:style w:type="paragraph" w:styleId="Heading5">
    <w:name w:val="heading 5"/>
    <w:basedOn w:val="Normal"/>
    <w:next w:val="Normal"/>
    <w:link w:val="Heading5Char"/>
    <w:uiPriority w:val="9"/>
    <w:semiHidden/>
    <w:unhideWhenUsed/>
    <w:qFormat/>
    <w:rsid w:val="006F60F1"/>
    <w:pPr>
      <w:keepNext/>
      <w:keepLines/>
      <w:numPr>
        <w:ilvl w:val="4"/>
        <w:numId w:val="4"/>
      </w:numPr>
      <w:spacing w:before="200" w:after="0" w:line="240" w:lineRule="auto"/>
      <w:outlineLvl w:val="4"/>
    </w:pPr>
    <w:rPr>
      <w:rFonts w:asciiTheme="majorHAnsi" w:eastAsiaTheme="majorEastAsia" w:hAnsiTheme="majorHAnsi" w:cstheme="majorBidi"/>
      <w:color w:val="243F60" w:themeColor="accent1" w:themeShade="7F"/>
      <w:szCs w:val="20"/>
      <w:lang w:val="en-US"/>
    </w:rPr>
  </w:style>
  <w:style w:type="paragraph" w:styleId="Heading6">
    <w:name w:val="heading 6"/>
    <w:basedOn w:val="Normal"/>
    <w:next w:val="Normal"/>
    <w:link w:val="Heading6Char"/>
    <w:uiPriority w:val="9"/>
    <w:semiHidden/>
    <w:unhideWhenUsed/>
    <w:qFormat/>
    <w:rsid w:val="006F60F1"/>
    <w:pPr>
      <w:keepNext/>
      <w:keepLines/>
      <w:numPr>
        <w:ilvl w:val="5"/>
        <w:numId w:val="4"/>
      </w:numPr>
      <w:spacing w:before="200" w:after="0" w:line="240" w:lineRule="auto"/>
      <w:outlineLvl w:val="5"/>
    </w:pPr>
    <w:rPr>
      <w:rFonts w:asciiTheme="majorHAnsi" w:eastAsiaTheme="majorEastAsia" w:hAnsiTheme="majorHAnsi" w:cstheme="majorBidi"/>
      <w:i/>
      <w:iCs/>
      <w:color w:val="243F60" w:themeColor="accent1" w:themeShade="7F"/>
      <w:szCs w:val="20"/>
      <w:lang w:val="en-US"/>
    </w:rPr>
  </w:style>
  <w:style w:type="paragraph" w:styleId="Heading7">
    <w:name w:val="heading 7"/>
    <w:basedOn w:val="Normal"/>
    <w:next w:val="Normal"/>
    <w:link w:val="Heading7Char"/>
    <w:uiPriority w:val="9"/>
    <w:semiHidden/>
    <w:unhideWhenUsed/>
    <w:qFormat/>
    <w:rsid w:val="006F60F1"/>
    <w:pPr>
      <w:keepNext/>
      <w:keepLines/>
      <w:numPr>
        <w:ilvl w:val="6"/>
        <w:numId w:val="4"/>
      </w:numPr>
      <w:spacing w:before="200" w:after="0" w:line="240" w:lineRule="auto"/>
      <w:outlineLvl w:val="6"/>
    </w:pPr>
    <w:rPr>
      <w:rFonts w:asciiTheme="majorHAnsi" w:eastAsiaTheme="majorEastAsia" w:hAnsiTheme="majorHAnsi" w:cstheme="majorBidi"/>
      <w:i/>
      <w:iCs/>
      <w:color w:val="404040" w:themeColor="text1" w:themeTint="BF"/>
      <w:szCs w:val="20"/>
      <w:lang w:val="en-US"/>
    </w:rPr>
  </w:style>
  <w:style w:type="paragraph" w:styleId="Heading8">
    <w:name w:val="heading 8"/>
    <w:basedOn w:val="Normal"/>
    <w:next w:val="Normal"/>
    <w:link w:val="Heading8Char"/>
    <w:uiPriority w:val="9"/>
    <w:semiHidden/>
    <w:unhideWhenUsed/>
    <w:qFormat/>
    <w:rsid w:val="006F60F1"/>
    <w:pPr>
      <w:keepNext/>
      <w:keepLines/>
      <w:numPr>
        <w:ilvl w:val="7"/>
        <w:numId w:val="4"/>
      </w:numPr>
      <w:spacing w:before="200" w:after="0" w:line="240" w:lineRule="auto"/>
      <w:outlineLvl w:val="7"/>
    </w:pPr>
    <w:rPr>
      <w:rFonts w:asciiTheme="majorHAnsi" w:eastAsiaTheme="majorEastAsia" w:hAnsiTheme="majorHAnsi" w:cstheme="majorBidi"/>
      <w:color w:val="404040" w:themeColor="text1" w:themeTint="BF"/>
      <w:sz w:val="20"/>
      <w:szCs w:val="20"/>
      <w:lang w:val="en-US"/>
    </w:rPr>
  </w:style>
  <w:style w:type="paragraph" w:styleId="Heading9">
    <w:name w:val="heading 9"/>
    <w:basedOn w:val="Normal"/>
    <w:next w:val="Normal"/>
    <w:link w:val="Heading9Char"/>
    <w:uiPriority w:val="9"/>
    <w:semiHidden/>
    <w:unhideWhenUsed/>
    <w:qFormat/>
    <w:rsid w:val="006F60F1"/>
    <w:pPr>
      <w:keepNext/>
      <w:keepLines/>
      <w:numPr>
        <w:ilvl w:val="8"/>
        <w:numId w:val="4"/>
      </w:numPr>
      <w:spacing w:before="200" w:after="0" w:line="240" w:lineRule="auto"/>
      <w:outlineLvl w:val="8"/>
    </w:pPr>
    <w:rPr>
      <w:rFonts w:asciiTheme="majorHAnsi" w:eastAsiaTheme="majorEastAsia" w:hAnsiTheme="majorHAnsi" w:cstheme="majorBidi"/>
      <w:i/>
      <w:iCs/>
      <w:color w:val="404040" w:themeColor="text1" w:themeTint="BF"/>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D2621"/>
    <w:pPr>
      <w:numPr>
        <w:numId w:val="1"/>
      </w:numPr>
      <w:spacing w:after="0" w:line="240" w:lineRule="auto"/>
      <w:contextualSpacing/>
    </w:pPr>
    <w:rPr>
      <w:rFonts w:ascii="Arial" w:hAnsi="Arial" w:cs="Times New Roman"/>
      <w:szCs w:val="20"/>
      <w:lang w:val="en-US"/>
    </w:rPr>
  </w:style>
  <w:style w:type="character" w:styleId="CommentReference">
    <w:name w:val="annotation reference"/>
    <w:basedOn w:val="DefaultParagraphFont"/>
    <w:uiPriority w:val="99"/>
    <w:semiHidden/>
    <w:unhideWhenUsed/>
    <w:rsid w:val="005D2621"/>
    <w:rPr>
      <w:sz w:val="16"/>
      <w:szCs w:val="16"/>
    </w:rPr>
  </w:style>
  <w:style w:type="paragraph" w:styleId="CommentText">
    <w:name w:val="annotation text"/>
    <w:basedOn w:val="Normal"/>
    <w:link w:val="CommentTextChar"/>
    <w:uiPriority w:val="99"/>
    <w:semiHidden/>
    <w:unhideWhenUsed/>
    <w:rsid w:val="005D2621"/>
    <w:pPr>
      <w:spacing w:after="0" w:line="240" w:lineRule="auto"/>
    </w:pPr>
    <w:rPr>
      <w:rFonts w:ascii="Arial" w:eastAsia="Times New Roman" w:hAnsi="Arial" w:cs="Times New Roman"/>
      <w:sz w:val="20"/>
      <w:szCs w:val="20"/>
      <w:lang w:val="en-US"/>
    </w:rPr>
  </w:style>
  <w:style w:type="character" w:customStyle="1" w:styleId="CommentTextChar">
    <w:name w:val="Comment Text Char"/>
    <w:basedOn w:val="DefaultParagraphFont"/>
    <w:link w:val="CommentText"/>
    <w:uiPriority w:val="99"/>
    <w:semiHidden/>
    <w:rsid w:val="005D2621"/>
    <w:rPr>
      <w:rFonts w:ascii="Arial" w:eastAsia="Times New Roman" w:hAnsi="Arial" w:cs="Times New Roman"/>
      <w:sz w:val="20"/>
      <w:szCs w:val="20"/>
      <w:lang w:val="en-US"/>
    </w:rPr>
  </w:style>
  <w:style w:type="paragraph" w:styleId="BalloonText">
    <w:name w:val="Balloon Text"/>
    <w:basedOn w:val="Normal"/>
    <w:link w:val="BalloonTextChar"/>
    <w:uiPriority w:val="99"/>
    <w:semiHidden/>
    <w:unhideWhenUsed/>
    <w:rsid w:val="005D26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D2621"/>
    <w:rPr>
      <w:rFonts w:ascii="Tahoma" w:hAnsi="Tahoma" w:cs="Tahoma"/>
      <w:sz w:val="16"/>
      <w:szCs w:val="16"/>
    </w:rPr>
  </w:style>
  <w:style w:type="table" w:styleId="TableGrid">
    <w:name w:val="Table Grid"/>
    <w:basedOn w:val="TableNormal"/>
    <w:uiPriority w:val="99"/>
    <w:rsid w:val="006934D0"/>
    <w:pPr>
      <w:spacing w:after="0" w:line="240" w:lineRule="auto"/>
      <w:ind w:left="1582" w:hanging="357"/>
    </w:pPr>
    <w:rPr>
      <w:rFonts w:ascii="Times New Roman" w:eastAsia="Times New Roman" w:hAnsi="Times New Roman" w:cs="Times New Roman"/>
      <w:sz w:val="20"/>
      <w:szCs w:val="20"/>
      <w:lang w:eastAsia="nl-B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6F60F1"/>
    <w:rPr>
      <w:rFonts w:asciiTheme="majorHAnsi" w:eastAsiaTheme="majorEastAsia" w:hAnsiTheme="majorHAnsi" w:cstheme="majorBidi"/>
      <w:b/>
      <w:bCs/>
      <w:color w:val="365F91" w:themeColor="accent1" w:themeShade="BF"/>
      <w:sz w:val="28"/>
      <w:szCs w:val="28"/>
      <w:lang w:val="en-US"/>
    </w:rPr>
  </w:style>
  <w:style w:type="character" w:customStyle="1" w:styleId="Heading2Char">
    <w:name w:val="Heading 2 Char"/>
    <w:basedOn w:val="DefaultParagraphFont"/>
    <w:link w:val="Heading2"/>
    <w:uiPriority w:val="9"/>
    <w:rsid w:val="006F60F1"/>
    <w:rPr>
      <w:rFonts w:asciiTheme="majorHAnsi" w:eastAsiaTheme="majorEastAsia" w:hAnsiTheme="majorHAnsi" w:cstheme="majorBidi"/>
      <w:b/>
      <w:bCs/>
      <w:color w:val="4F81BD" w:themeColor="accent1"/>
      <w:sz w:val="26"/>
      <w:szCs w:val="26"/>
      <w:lang w:val="en-US"/>
    </w:rPr>
  </w:style>
  <w:style w:type="character" w:customStyle="1" w:styleId="Heading3Char">
    <w:name w:val="Heading 3 Char"/>
    <w:basedOn w:val="DefaultParagraphFont"/>
    <w:link w:val="Heading3"/>
    <w:uiPriority w:val="9"/>
    <w:semiHidden/>
    <w:rsid w:val="006F60F1"/>
    <w:rPr>
      <w:rFonts w:asciiTheme="majorHAnsi" w:eastAsiaTheme="majorEastAsia" w:hAnsiTheme="majorHAnsi" w:cstheme="majorBidi"/>
      <w:b/>
      <w:bCs/>
      <w:color w:val="4F81BD" w:themeColor="accent1"/>
      <w:szCs w:val="20"/>
      <w:lang w:val="en-US"/>
    </w:rPr>
  </w:style>
  <w:style w:type="character" w:customStyle="1" w:styleId="Heading4Char">
    <w:name w:val="Heading 4 Char"/>
    <w:basedOn w:val="DefaultParagraphFont"/>
    <w:link w:val="Heading4"/>
    <w:uiPriority w:val="9"/>
    <w:semiHidden/>
    <w:rsid w:val="006F60F1"/>
    <w:rPr>
      <w:rFonts w:asciiTheme="majorHAnsi" w:eastAsiaTheme="majorEastAsia" w:hAnsiTheme="majorHAnsi" w:cstheme="majorBidi"/>
      <w:b/>
      <w:bCs/>
      <w:i/>
      <w:iCs/>
      <w:color w:val="4F81BD" w:themeColor="accent1"/>
      <w:szCs w:val="20"/>
      <w:lang w:val="en-US"/>
    </w:rPr>
  </w:style>
  <w:style w:type="character" w:customStyle="1" w:styleId="Heading5Char">
    <w:name w:val="Heading 5 Char"/>
    <w:basedOn w:val="DefaultParagraphFont"/>
    <w:link w:val="Heading5"/>
    <w:uiPriority w:val="9"/>
    <w:semiHidden/>
    <w:rsid w:val="006F60F1"/>
    <w:rPr>
      <w:rFonts w:asciiTheme="majorHAnsi" w:eastAsiaTheme="majorEastAsia" w:hAnsiTheme="majorHAnsi" w:cstheme="majorBidi"/>
      <w:color w:val="243F60" w:themeColor="accent1" w:themeShade="7F"/>
      <w:szCs w:val="20"/>
      <w:lang w:val="en-US"/>
    </w:rPr>
  </w:style>
  <w:style w:type="character" w:customStyle="1" w:styleId="Heading6Char">
    <w:name w:val="Heading 6 Char"/>
    <w:basedOn w:val="DefaultParagraphFont"/>
    <w:link w:val="Heading6"/>
    <w:uiPriority w:val="9"/>
    <w:semiHidden/>
    <w:rsid w:val="006F60F1"/>
    <w:rPr>
      <w:rFonts w:asciiTheme="majorHAnsi" w:eastAsiaTheme="majorEastAsia" w:hAnsiTheme="majorHAnsi" w:cstheme="majorBidi"/>
      <w:i/>
      <w:iCs/>
      <w:color w:val="243F60" w:themeColor="accent1" w:themeShade="7F"/>
      <w:szCs w:val="20"/>
      <w:lang w:val="en-US"/>
    </w:rPr>
  </w:style>
  <w:style w:type="character" w:customStyle="1" w:styleId="Heading7Char">
    <w:name w:val="Heading 7 Char"/>
    <w:basedOn w:val="DefaultParagraphFont"/>
    <w:link w:val="Heading7"/>
    <w:uiPriority w:val="9"/>
    <w:semiHidden/>
    <w:rsid w:val="006F60F1"/>
    <w:rPr>
      <w:rFonts w:asciiTheme="majorHAnsi" w:eastAsiaTheme="majorEastAsia" w:hAnsiTheme="majorHAnsi" w:cstheme="majorBidi"/>
      <w:i/>
      <w:iCs/>
      <w:color w:val="404040" w:themeColor="text1" w:themeTint="BF"/>
      <w:szCs w:val="20"/>
      <w:lang w:val="en-US"/>
    </w:rPr>
  </w:style>
  <w:style w:type="character" w:customStyle="1" w:styleId="Heading8Char">
    <w:name w:val="Heading 8 Char"/>
    <w:basedOn w:val="DefaultParagraphFont"/>
    <w:link w:val="Heading8"/>
    <w:uiPriority w:val="9"/>
    <w:semiHidden/>
    <w:rsid w:val="006F60F1"/>
    <w:rPr>
      <w:rFonts w:asciiTheme="majorHAnsi" w:eastAsiaTheme="majorEastAsia" w:hAnsiTheme="majorHAnsi" w:cstheme="majorBidi"/>
      <w:color w:val="404040" w:themeColor="text1" w:themeTint="BF"/>
      <w:sz w:val="20"/>
      <w:szCs w:val="20"/>
      <w:lang w:val="en-US"/>
    </w:rPr>
  </w:style>
  <w:style w:type="character" w:customStyle="1" w:styleId="Heading9Char">
    <w:name w:val="Heading 9 Char"/>
    <w:basedOn w:val="DefaultParagraphFont"/>
    <w:link w:val="Heading9"/>
    <w:uiPriority w:val="9"/>
    <w:semiHidden/>
    <w:rsid w:val="006F60F1"/>
    <w:rPr>
      <w:rFonts w:asciiTheme="majorHAnsi" w:eastAsiaTheme="majorEastAsia" w:hAnsiTheme="majorHAnsi" w:cstheme="majorBidi"/>
      <w:i/>
      <w:iCs/>
      <w:color w:val="404040" w:themeColor="text1" w:themeTint="BF"/>
      <w:sz w:val="20"/>
      <w:szCs w:val="20"/>
      <w:lang w:val="en-US"/>
    </w:rPr>
  </w:style>
  <w:style w:type="paragraph" w:customStyle="1" w:styleId="SOPHeading">
    <w:name w:val="SOP Heading"/>
    <w:basedOn w:val="Normal"/>
    <w:rsid w:val="006F60F1"/>
    <w:pPr>
      <w:spacing w:before="360" w:after="0" w:line="240" w:lineRule="auto"/>
    </w:pPr>
    <w:rPr>
      <w:rFonts w:ascii="Times New Roman" w:eastAsia="Times New Roman" w:hAnsi="Times New Roman" w:cs="Times New Roman"/>
      <w:b/>
      <w:sz w:val="24"/>
      <w:szCs w:val="20"/>
      <w:lang w:val="en-US"/>
    </w:rPr>
  </w:style>
  <w:style w:type="paragraph" w:styleId="CommentSubject">
    <w:name w:val="annotation subject"/>
    <w:basedOn w:val="CommentText"/>
    <w:next w:val="CommentText"/>
    <w:link w:val="CommentSubjectChar"/>
    <w:uiPriority w:val="99"/>
    <w:semiHidden/>
    <w:unhideWhenUsed/>
    <w:rsid w:val="00A22A0E"/>
    <w:pPr>
      <w:spacing w:after="200"/>
    </w:pPr>
    <w:rPr>
      <w:rFonts w:asciiTheme="minorHAnsi" w:eastAsiaTheme="minorHAnsi" w:hAnsiTheme="minorHAnsi" w:cstheme="minorBidi"/>
      <w:b/>
      <w:bCs/>
      <w:lang w:val="nl-BE"/>
    </w:rPr>
  </w:style>
  <w:style w:type="character" w:customStyle="1" w:styleId="CommentSubjectChar">
    <w:name w:val="Comment Subject Char"/>
    <w:basedOn w:val="CommentTextChar"/>
    <w:link w:val="CommentSubject"/>
    <w:uiPriority w:val="99"/>
    <w:semiHidden/>
    <w:rsid w:val="00A22A0E"/>
    <w:rPr>
      <w:rFonts w:ascii="Arial" w:eastAsia="Times New Roman" w:hAnsi="Arial" w:cs="Times New Roman"/>
      <w:b/>
      <w:bCs/>
      <w:sz w:val="20"/>
      <w:szCs w:val="20"/>
      <w:lang w:val="en-US"/>
    </w:rPr>
  </w:style>
  <w:style w:type="paragraph" w:styleId="Revision">
    <w:name w:val="Revision"/>
    <w:hidden/>
    <w:uiPriority w:val="99"/>
    <w:semiHidden/>
    <w:rsid w:val="00D853CD"/>
    <w:pPr>
      <w:spacing w:after="0" w:line="240" w:lineRule="auto"/>
    </w:pPr>
  </w:style>
  <w:style w:type="character" w:styleId="Hyperlink">
    <w:name w:val="Hyperlink"/>
    <w:basedOn w:val="DefaultParagraphFont"/>
    <w:uiPriority w:val="99"/>
    <w:unhideWhenUsed/>
    <w:rsid w:val="00B37E5A"/>
    <w:rPr>
      <w:color w:val="0000FF" w:themeColor="hyperlink"/>
      <w:u w:val="single"/>
    </w:rPr>
  </w:style>
  <w:style w:type="paragraph" w:styleId="Header">
    <w:name w:val="header"/>
    <w:basedOn w:val="Normal"/>
    <w:link w:val="HeaderChar"/>
    <w:uiPriority w:val="99"/>
    <w:unhideWhenUsed/>
    <w:rsid w:val="004D0874"/>
    <w:pPr>
      <w:tabs>
        <w:tab w:val="center" w:pos="4513"/>
        <w:tab w:val="right" w:pos="9026"/>
      </w:tabs>
      <w:spacing w:after="0" w:line="240" w:lineRule="auto"/>
    </w:pPr>
  </w:style>
  <w:style w:type="character" w:customStyle="1" w:styleId="HeaderChar">
    <w:name w:val="Header Char"/>
    <w:basedOn w:val="DefaultParagraphFont"/>
    <w:link w:val="Header"/>
    <w:uiPriority w:val="99"/>
    <w:rsid w:val="004D0874"/>
  </w:style>
  <w:style w:type="paragraph" w:styleId="Footer">
    <w:name w:val="footer"/>
    <w:basedOn w:val="Normal"/>
    <w:link w:val="FooterChar"/>
    <w:uiPriority w:val="99"/>
    <w:unhideWhenUsed/>
    <w:rsid w:val="004D0874"/>
    <w:pPr>
      <w:tabs>
        <w:tab w:val="center" w:pos="4513"/>
        <w:tab w:val="right" w:pos="9026"/>
      </w:tabs>
      <w:spacing w:after="0" w:line="240" w:lineRule="auto"/>
    </w:pPr>
  </w:style>
  <w:style w:type="character" w:customStyle="1" w:styleId="FooterChar">
    <w:name w:val="Footer Char"/>
    <w:basedOn w:val="DefaultParagraphFont"/>
    <w:link w:val="Footer"/>
    <w:uiPriority w:val="99"/>
    <w:rsid w:val="004D08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98470437">
      <w:bodyDiv w:val="1"/>
      <w:marLeft w:val="0"/>
      <w:marRight w:val="0"/>
      <w:marTop w:val="0"/>
      <w:marBottom w:val="0"/>
      <w:divBdr>
        <w:top w:val="none" w:sz="0" w:space="0" w:color="auto"/>
        <w:left w:val="none" w:sz="0" w:space="0" w:color="auto"/>
        <w:bottom w:val="none" w:sz="0" w:space="0" w:color="auto"/>
        <w:right w:val="none" w:sz="0" w:space="0" w:color="auto"/>
      </w:divBdr>
    </w:div>
    <w:div w:id="1830444446">
      <w:bodyDiv w:val="1"/>
      <w:marLeft w:val="0"/>
      <w:marRight w:val="0"/>
      <w:marTop w:val="0"/>
      <w:marBottom w:val="0"/>
      <w:divBdr>
        <w:top w:val="none" w:sz="0" w:space="0" w:color="auto"/>
        <w:left w:val="none" w:sz="0" w:space="0" w:color="auto"/>
        <w:bottom w:val="none" w:sz="0" w:space="0" w:color="auto"/>
        <w:right w:val="none" w:sz="0" w:space="0" w:color="auto"/>
      </w:divBdr>
    </w:div>
    <w:div w:id="1836140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sombelet@itg.be" TargetMode="External"/><Relationship Id="rId4" Type="http://schemas.openxmlformats.org/officeDocument/2006/relationships/settings" Target="settings.xml"/><Relationship Id="rId9" Type="http://schemas.openxmlformats.org/officeDocument/2006/relationships/hyperlink" Target="mailto:jjacobs@itg.be"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B9DFFE-5368-4E5F-8DF8-DFD1BF5456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1885</Words>
  <Characters>10371</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ITG</Company>
  <LinksUpToDate>false</LinksUpToDate>
  <CharactersWithSpaces>12232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Sien Ombelet</dc:creator>
  <cp:lastModifiedBy>Sien Ombelet</cp:lastModifiedBy>
  <cp:revision>3</cp:revision>
  <cp:lastPrinted>2017-09-08T08:01:00Z</cp:lastPrinted>
  <dcterms:created xsi:type="dcterms:W3CDTF">2019-07-05T12:47:00Z</dcterms:created>
  <dcterms:modified xsi:type="dcterms:W3CDTF">2019-07-05T12:49:00Z</dcterms:modified>
</cp:coreProperties>
</file>