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D8603B" w14:textId="6163E876" w:rsidR="00537563" w:rsidRDefault="00EC6FBC" w:rsidP="009A56B9">
      <w:pPr>
        <w:adjustRightInd w:val="0"/>
        <w:snapToGrid w:val="0"/>
        <w:jc w:val="both"/>
        <w:rPr>
          <w:b/>
        </w:rPr>
      </w:pPr>
      <w:r w:rsidRPr="00EC6FBC">
        <w:rPr>
          <w:b/>
        </w:rPr>
        <w:t xml:space="preserve">Nuclear prep </w:t>
      </w:r>
      <w:r w:rsidR="00655286">
        <w:rPr>
          <w:b/>
        </w:rPr>
        <w:t xml:space="preserve">and FACS </w:t>
      </w:r>
      <w:r w:rsidRPr="00EC6FBC">
        <w:rPr>
          <w:b/>
        </w:rPr>
        <w:t>for 10</w:t>
      </w:r>
      <w:r w:rsidR="00C26D23">
        <w:rPr>
          <w:b/>
        </w:rPr>
        <w:t>x</w:t>
      </w:r>
      <w:r w:rsidRPr="00EC6FBC">
        <w:rPr>
          <w:b/>
        </w:rPr>
        <w:t xml:space="preserve"> Genomics </w:t>
      </w:r>
      <w:r w:rsidR="006E60C1">
        <w:rPr>
          <w:b/>
        </w:rPr>
        <w:t xml:space="preserve">Chromium </w:t>
      </w:r>
      <w:r w:rsidR="00537563">
        <w:rPr>
          <w:b/>
        </w:rPr>
        <w:t>single-nucleus sequencing</w:t>
      </w:r>
    </w:p>
    <w:p w14:paraId="5BE0C67F" w14:textId="7F77BD6D" w:rsidR="00182396" w:rsidRPr="00537563" w:rsidRDefault="00537563" w:rsidP="00537563">
      <w:pPr>
        <w:adjustRightInd w:val="0"/>
        <w:snapToGrid w:val="0"/>
        <w:jc w:val="center"/>
      </w:pPr>
      <w:r w:rsidRPr="00537563">
        <w:t xml:space="preserve">(protocol version </w:t>
      </w:r>
      <w:r w:rsidR="00BC3583" w:rsidRPr="00537563">
        <w:t>1.</w:t>
      </w:r>
      <w:r w:rsidR="00012216" w:rsidRPr="00537563">
        <w:t>3</w:t>
      </w:r>
      <w:r w:rsidR="00825359" w:rsidRPr="00537563">
        <w:t>.</w:t>
      </w:r>
      <w:r w:rsidR="00B3727A">
        <w:t>2</w:t>
      </w:r>
      <w:bookmarkStart w:id="0" w:name="_GoBack"/>
      <w:bookmarkEnd w:id="0"/>
      <w:r w:rsidRPr="00537563">
        <w:t>, J. Brown, Arlotta lab)</w:t>
      </w:r>
    </w:p>
    <w:p w14:paraId="427F3BAF" w14:textId="77777777" w:rsidR="00CA47DA" w:rsidRPr="00EC6FBC" w:rsidRDefault="00CA47DA" w:rsidP="009A56B9">
      <w:pPr>
        <w:adjustRightInd w:val="0"/>
        <w:snapToGrid w:val="0"/>
        <w:jc w:val="both"/>
        <w:rPr>
          <w:b/>
        </w:rPr>
      </w:pPr>
    </w:p>
    <w:p w14:paraId="592BD764" w14:textId="1468E4D3" w:rsidR="00EC6FBC" w:rsidRDefault="005F63C1" w:rsidP="009A56B9">
      <w:pPr>
        <w:adjustRightInd w:val="0"/>
        <w:snapToGrid w:val="0"/>
        <w:jc w:val="both"/>
      </w:pPr>
      <w:r>
        <w:t>Partially f</w:t>
      </w:r>
      <w:r w:rsidR="00EC6FBC">
        <w:t>rom Habib et al</w:t>
      </w:r>
      <w:r w:rsidR="00951F6A">
        <w:t>.</w:t>
      </w:r>
      <w:r w:rsidR="00EC6FBC">
        <w:t xml:space="preserve">, </w:t>
      </w:r>
      <w:r w:rsidR="00EC6FBC" w:rsidRPr="00B32319">
        <w:rPr>
          <w:i/>
        </w:rPr>
        <w:t>Massively parallel single-nucleus rna-seq with dronc-seq</w:t>
      </w:r>
      <w:r w:rsidR="00EC6FBC">
        <w:t>, Nature Methods 2017. (</w:t>
      </w:r>
      <w:r w:rsidR="00996D8D">
        <w:t>W</w:t>
      </w:r>
      <w:r w:rsidR="00AA1103">
        <w:t xml:space="preserve">ith additional commentary by </w:t>
      </w:r>
      <w:r w:rsidR="00EC6FBC" w:rsidRPr="00EC6FBC">
        <w:t>Eugene Drokhlyansky</w:t>
      </w:r>
      <w:r w:rsidR="003B6692">
        <w:t xml:space="preserve"> and </w:t>
      </w:r>
      <w:r w:rsidR="00EA55D2">
        <w:t>Ehsan Habibi</w:t>
      </w:r>
      <w:r w:rsidR="00E710BA">
        <w:t>, Regev lab</w:t>
      </w:r>
      <w:r w:rsidR="00AA1103">
        <w:t>. Per Gene</w:t>
      </w:r>
      <w:r w:rsidR="00EC6FBC">
        <w:t xml:space="preserve">, this method </w:t>
      </w:r>
      <w:r w:rsidR="005547F2">
        <w:t xml:space="preserve">for nuclear extraction </w:t>
      </w:r>
      <w:r w:rsidR="00EC6FBC">
        <w:t>works best.</w:t>
      </w:r>
      <w:r w:rsidR="00EA55D2">
        <w:t xml:space="preserve"> Per Ehsan, this method works very well for brain</w:t>
      </w:r>
      <w:r w:rsidR="00EC6FBC">
        <w:t>)</w:t>
      </w:r>
    </w:p>
    <w:p w14:paraId="01F30EB1" w14:textId="77777777" w:rsidR="00EC6FBC" w:rsidRDefault="00EC6FBC" w:rsidP="009A56B9">
      <w:pPr>
        <w:adjustRightInd w:val="0"/>
        <w:snapToGrid w:val="0"/>
        <w:jc w:val="both"/>
      </w:pPr>
    </w:p>
    <w:p w14:paraId="64875D56" w14:textId="77777777" w:rsidR="00EC6FBC" w:rsidRPr="007A21C0" w:rsidRDefault="00EC6FBC" w:rsidP="009A56B9">
      <w:pPr>
        <w:adjustRightInd w:val="0"/>
        <w:snapToGrid w:val="0"/>
        <w:jc w:val="both"/>
        <w:rPr>
          <w:u w:val="single"/>
        </w:rPr>
      </w:pPr>
      <w:r w:rsidRPr="007A21C0">
        <w:rPr>
          <w:u w:val="single"/>
        </w:rPr>
        <w:t>Reagents:</w:t>
      </w:r>
    </w:p>
    <w:p w14:paraId="38149F8F" w14:textId="4BBDC796" w:rsidR="00EC6FBC" w:rsidRDefault="00824B82" w:rsidP="005A04F6">
      <w:pPr>
        <w:adjustRightInd w:val="0"/>
        <w:snapToGrid w:val="0"/>
        <w:spacing w:before="120"/>
        <w:jc w:val="both"/>
      </w:pPr>
      <w:r w:rsidRPr="003C5C61">
        <w:t>EZ Lysis Buffer</w:t>
      </w:r>
      <w:r>
        <w:t xml:space="preserve"> from </w:t>
      </w:r>
      <w:r w:rsidR="0008551D">
        <w:t>Nuclei EZ Prep</w:t>
      </w:r>
      <w:r w:rsidR="0008551D" w:rsidRPr="00EC6FBC">
        <w:t xml:space="preserve"> </w:t>
      </w:r>
      <w:r w:rsidR="0008551D">
        <w:t>kit</w:t>
      </w:r>
      <w:r w:rsidR="0008551D" w:rsidRPr="00EC6FBC">
        <w:t xml:space="preserve"> (Sigma, Cat #</w:t>
      </w:r>
      <w:r w:rsidR="00960C57">
        <w:t xml:space="preserve"> </w:t>
      </w:r>
      <w:r w:rsidR="0008551D" w:rsidRPr="00EC6FBC">
        <w:t>NUC-101)</w:t>
      </w:r>
    </w:p>
    <w:p w14:paraId="387F9824" w14:textId="5342DB06" w:rsidR="004638A5" w:rsidRDefault="004638A5" w:rsidP="009A56B9">
      <w:pPr>
        <w:adjustRightInd w:val="0"/>
        <w:snapToGrid w:val="0"/>
        <w:ind w:left="720"/>
        <w:jc w:val="both"/>
      </w:pPr>
      <w:r>
        <w:t xml:space="preserve">* ensure that </w:t>
      </w:r>
      <w:r w:rsidR="003C5C61">
        <w:t xml:space="preserve">the </w:t>
      </w:r>
      <w:r w:rsidR="002E5CB0">
        <w:t xml:space="preserve">lysis </w:t>
      </w:r>
      <w:r w:rsidR="003C5C61">
        <w:t>buffer</w:t>
      </w:r>
      <w:r>
        <w:t xml:space="preserve"> </w:t>
      </w:r>
      <w:r w:rsidR="003C5C61">
        <w:t xml:space="preserve">is </w:t>
      </w:r>
      <w:r>
        <w:t>the version de</w:t>
      </w:r>
      <w:r w:rsidR="00161589">
        <w:t>s</w:t>
      </w:r>
      <w:r>
        <w:t>igned for cell culture, and not the version designed for tissue</w:t>
      </w:r>
    </w:p>
    <w:p w14:paraId="54BB16FD" w14:textId="4A9EB0B7" w:rsidR="004638A5" w:rsidRDefault="007A21C0" w:rsidP="005A04F6">
      <w:pPr>
        <w:adjustRightInd w:val="0"/>
        <w:snapToGrid w:val="0"/>
        <w:spacing w:before="120"/>
        <w:jc w:val="both"/>
      </w:pPr>
      <w:r>
        <w:t>2ml g</w:t>
      </w:r>
      <w:r w:rsidR="00EC6FBC" w:rsidRPr="00EC6FBC">
        <w:t>lass dounce tissue grinder (</w:t>
      </w:r>
      <w:r w:rsidR="00E710BA">
        <w:t xml:space="preserve">e.g., </w:t>
      </w:r>
      <w:r w:rsidR="00EC6FBC" w:rsidRPr="00EC6FBC">
        <w:t>Sigma, Cat #</w:t>
      </w:r>
      <w:r w:rsidR="00960C57">
        <w:t xml:space="preserve"> </w:t>
      </w:r>
      <w:r w:rsidR="00EC6FBC" w:rsidRPr="00EC6FBC">
        <w:t>D8938)</w:t>
      </w:r>
      <w:r w:rsidR="001C1920">
        <w:t xml:space="preserve"> </w:t>
      </w:r>
    </w:p>
    <w:p w14:paraId="0A3A1056" w14:textId="3ACC9E02" w:rsidR="00EC6FBC" w:rsidRDefault="004638A5" w:rsidP="009A56B9">
      <w:pPr>
        <w:adjustRightInd w:val="0"/>
        <w:snapToGrid w:val="0"/>
        <w:ind w:left="720"/>
        <w:jc w:val="both"/>
      </w:pPr>
      <w:r>
        <w:t>*</w:t>
      </w:r>
      <w:r w:rsidR="001C1920">
        <w:t xml:space="preserve"> </w:t>
      </w:r>
      <w:r>
        <w:t xml:space="preserve">if using a different </w:t>
      </w:r>
      <w:r w:rsidR="00000F11">
        <w:t>product</w:t>
      </w:r>
      <w:r>
        <w:t xml:space="preserve">, </w:t>
      </w:r>
      <w:r w:rsidR="001C1920">
        <w:t xml:space="preserve">ensure pestles have </w:t>
      </w:r>
      <w:r>
        <w:t>ball end and not U-end, or they will damage the nuclei</w:t>
      </w:r>
    </w:p>
    <w:p w14:paraId="18830723" w14:textId="071DF876" w:rsidR="00413282" w:rsidRDefault="00413282" w:rsidP="005A04F6">
      <w:pPr>
        <w:adjustRightInd w:val="0"/>
        <w:snapToGrid w:val="0"/>
        <w:spacing w:before="120"/>
        <w:jc w:val="both"/>
      </w:pPr>
      <w:r w:rsidRPr="00EC6FBC">
        <w:t>35-μm cell strainer</w:t>
      </w:r>
      <w:r w:rsidR="00C8294C">
        <w:t xml:space="preserve"> tube</w:t>
      </w:r>
      <w:r w:rsidRPr="00EC6FBC">
        <w:t xml:space="preserve"> (</w:t>
      </w:r>
      <w:r w:rsidR="00E710BA">
        <w:t xml:space="preserve">e.g., </w:t>
      </w:r>
      <w:r w:rsidRPr="00EC6FBC">
        <w:t>Co</w:t>
      </w:r>
      <w:r>
        <w:t>rning, Cat # 352235)</w:t>
      </w:r>
    </w:p>
    <w:p w14:paraId="2B15F00F" w14:textId="36F62895" w:rsidR="0017662F" w:rsidRDefault="00EF7591" w:rsidP="005A04F6">
      <w:pPr>
        <w:adjustRightInd w:val="0"/>
        <w:snapToGrid w:val="0"/>
        <w:spacing w:before="120"/>
        <w:jc w:val="both"/>
      </w:pPr>
      <w:r>
        <w:t xml:space="preserve">1ml </w:t>
      </w:r>
      <w:r w:rsidR="00632D31">
        <w:t>p</w:t>
      </w:r>
      <w:r w:rsidR="00507DDA">
        <w:t>ipettor and pipette tips</w:t>
      </w:r>
      <w:r w:rsidR="0017662F">
        <w:t xml:space="preserve"> (</w:t>
      </w:r>
      <w:r w:rsidR="00EE7BDA">
        <w:t xml:space="preserve">note: </w:t>
      </w:r>
      <w:r w:rsidR="00FE10ED">
        <w:t>2</w:t>
      </w:r>
      <w:r w:rsidR="0017662F">
        <w:t xml:space="preserve">ml </w:t>
      </w:r>
      <w:r w:rsidR="00507DDA">
        <w:t xml:space="preserve">serological </w:t>
      </w:r>
      <w:r w:rsidR="0017662F">
        <w:t>pipettes do not fit in the dounce)</w:t>
      </w:r>
    </w:p>
    <w:p w14:paraId="7FCEE919" w14:textId="77777777" w:rsidR="00EA55D2" w:rsidRDefault="00D107DA" w:rsidP="005A04F6">
      <w:pPr>
        <w:adjustRightInd w:val="0"/>
        <w:snapToGrid w:val="0"/>
        <w:spacing w:before="120"/>
        <w:jc w:val="both"/>
      </w:pPr>
      <w:r>
        <w:t>Nuclei Suspension Buffer (NSB):</w:t>
      </w:r>
    </w:p>
    <w:p w14:paraId="5F18153B" w14:textId="5B9D9AE4" w:rsidR="00EA55D2" w:rsidRDefault="00EC6FBC" w:rsidP="00EA55D2">
      <w:pPr>
        <w:adjustRightInd w:val="0"/>
        <w:snapToGrid w:val="0"/>
        <w:ind w:left="720"/>
        <w:jc w:val="both"/>
      </w:pPr>
      <w:r w:rsidRPr="00EC6FBC">
        <w:t>1</w:t>
      </w:r>
      <w:r w:rsidR="00CC0541">
        <w:t xml:space="preserve"> </w:t>
      </w:r>
      <w:r w:rsidR="00EA55D2">
        <w:t>× RNAse-free molecular-biology grade PBS</w:t>
      </w:r>
    </w:p>
    <w:p w14:paraId="6FBA6784" w14:textId="1D37BD61" w:rsidR="00EA55D2" w:rsidRDefault="00EC6FBC" w:rsidP="00EA55D2">
      <w:pPr>
        <w:adjustRightInd w:val="0"/>
        <w:snapToGrid w:val="0"/>
        <w:ind w:left="720"/>
        <w:jc w:val="both"/>
      </w:pPr>
      <w:r w:rsidRPr="00EC6FBC">
        <w:t>0.</w:t>
      </w:r>
      <w:r w:rsidR="00012216">
        <w:t>1</w:t>
      </w:r>
      <w:r w:rsidRPr="00EC6FBC">
        <w:t xml:space="preserve">% </w:t>
      </w:r>
      <w:r w:rsidR="00CC0541">
        <w:t xml:space="preserve">molecular-biology grade </w:t>
      </w:r>
      <w:r w:rsidRPr="00EC6FBC">
        <w:t>BSA</w:t>
      </w:r>
      <w:r w:rsidR="00470647">
        <w:t xml:space="preserve"> (</w:t>
      </w:r>
      <w:r w:rsidR="008D384E">
        <w:t>10</w:t>
      </w:r>
      <w:r w:rsidR="00640A72">
        <w:t>0 μg/ml)</w:t>
      </w:r>
      <w:r w:rsidR="00EA55D2">
        <w:t xml:space="preserve"> (e.g., NEB B9000S)</w:t>
      </w:r>
    </w:p>
    <w:p w14:paraId="70916F7B" w14:textId="5D2215EF" w:rsidR="00EC6FBC" w:rsidRDefault="00CA6351" w:rsidP="00EA55D2">
      <w:pPr>
        <w:adjustRightInd w:val="0"/>
        <w:snapToGrid w:val="0"/>
        <w:ind w:left="720"/>
        <w:jc w:val="both"/>
      </w:pPr>
      <w:r w:rsidRPr="00CA6351">
        <w:t xml:space="preserve">0.2U/μl </w:t>
      </w:r>
      <w:r w:rsidR="00EC6FBC" w:rsidRPr="00EC6FBC">
        <w:t>RNase i</w:t>
      </w:r>
      <w:r w:rsidR="00D107DA">
        <w:t>nhibitor (</w:t>
      </w:r>
      <w:r w:rsidR="00E710BA">
        <w:t xml:space="preserve">e.g., </w:t>
      </w:r>
      <w:r w:rsidR="00D107DA">
        <w:t>Clontech, Cat #</w:t>
      </w:r>
      <w:r w:rsidR="00960C57">
        <w:t xml:space="preserve"> </w:t>
      </w:r>
      <w:r w:rsidR="00D107DA">
        <w:t>2313A)</w:t>
      </w:r>
    </w:p>
    <w:p w14:paraId="166EC363" w14:textId="6E8BFEAB" w:rsidR="00EC6FBC" w:rsidRPr="0030245D" w:rsidRDefault="00EA55D2" w:rsidP="0030245D">
      <w:pPr>
        <w:adjustRightInd w:val="0"/>
        <w:snapToGrid w:val="0"/>
        <w:spacing w:before="120"/>
        <w:ind w:left="720"/>
        <w:jc w:val="both"/>
        <w:rPr>
          <w:u w:val="single"/>
        </w:rPr>
      </w:pPr>
      <w:r w:rsidRPr="0030245D">
        <w:rPr>
          <w:u w:val="single"/>
        </w:rPr>
        <w:t>For 5 ml:</w:t>
      </w:r>
    </w:p>
    <w:p w14:paraId="0B7DA768" w14:textId="5C858D92" w:rsidR="00EA55D2" w:rsidRDefault="00EA55D2" w:rsidP="0030245D">
      <w:pPr>
        <w:adjustRightInd w:val="0"/>
        <w:snapToGrid w:val="0"/>
        <w:ind w:left="1440"/>
        <w:jc w:val="both"/>
      </w:pPr>
      <w:r>
        <w:t>5 ml PBS</w:t>
      </w:r>
    </w:p>
    <w:p w14:paraId="0BB5E7AD" w14:textId="5355CE95" w:rsidR="00EA55D2" w:rsidRDefault="00012216" w:rsidP="0030245D">
      <w:pPr>
        <w:adjustRightInd w:val="0"/>
        <w:snapToGrid w:val="0"/>
        <w:ind w:left="1440"/>
        <w:jc w:val="both"/>
      </w:pPr>
      <w:r>
        <w:t>25</w:t>
      </w:r>
      <w:r w:rsidR="00EA55D2">
        <w:t xml:space="preserve"> </w:t>
      </w:r>
      <w:r w:rsidRPr="00CA6351">
        <w:t>μ</w:t>
      </w:r>
      <w:r w:rsidR="00EA55D2">
        <w:t>l NEB BSA (</w:t>
      </w:r>
      <w:r w:rsidR="005E007D">
        <w:t xml:space="preserve">@ </w:t>
      </w:r>
      <w:r w:rsidR="00EA55D2">
        <w:t>20 mg/ml)</w:t>
      </w:r>
    </w:p>
    <w:p w14:paraId="2ECEF87E" w14:textId="2BFED188" w:rsidR="00C95AF8" w:rsidRDefault="0030245D" w:rsidP="0030245D">
      <w:pPr>
        <w:adjustRightInd w:val="0"/>
        <w:snapToGrid w:val="0"/>
        <w:ind w:left="1440"/>
        <w:jc w:val="both"/>
      </w:pPr>
      <w:r>
        <w:t xml:space="preserve">25 </w:t>
      </w:r>
      <w:r w:rsidR="00012216" w:rsidRPr="00CA6351">
        <w:t>μ</w:t>
      </w:r>
      <w:r>
        <w:t xml:space="preserve">l </w:t>
      </w:r>
      <w:r w:rsidRPr="00EC6FBC">
        <w:t>RNase i</w:t>
      </w:r>
      <w:r>
        <w:t>nhibitor (</w:t>
      </w:r>
      <w:r w:rsidR="005E007D">
        <w:t xml:space="preserve">@ </w:t>
      </w:r>
      <w:r>
        <w:t>40U/ul)</w:t>
      </w:r>
    </w:p>
    <w:p w14:paraId="699B7252" w14:textId="77777777" w:rsidR="00EA55D2" w:rsidRDefault="00EA55D2" w:rsidP="009A56B9">
      <w:pPr>
        <w:adjustRightInd w:val="0"/>
        <w:snapToGrid w:val="0"/>
        <w:jc w:val="both"/>
      </w:pPr>
    </w:p>
    <w:p w14:paraId="3AF85BB8" w14:textId="6B549FAE" w:rsidR="007A21C0" w:rsidRPr="007A21C0" w:rsidRDefault="007A21C0" w:rsidP="009A56B9">
      <w:pPr>
        <w:adjustRightInd w:val="0"/>
        <w:snapToGrid w:val="0"/>
        <w:jc w:val="both"/>
        <w:rPr>
          <w:u w:val="single"/>
        </w:rPr>
      </w:pPr>
      <w:r w:rsidRPr="007A21C0">
        <w:rPr>
          <w:u w:val="single"/>
        </w:rPr>
        <w:t>Tissue harvesting and storage:</w:t>
      </w:r>
    </w:p>
    <w:p w14:paraId="36B0AEFC" w14:textId="7F3FA3B8" w:rsidR="006F6804" w:rsidRDefault="00EC6FBC" w:rsidP="009A56B9">
      <w:pPr>
        <w:adjustRightInd w:val="0"/>
        <w:snapToGrid w:val="0"/>
        <w:spacing w:after="120"/>
        <w:jc w:val="both"/>
      </w:pPr>
      <w:r>
        <w:t xml:space="preserve">Dissect tissue and place in </w:t>
      </w:r>
      <w:r w:rsidR="003805C2">
        <w:t xml:space="preserve">1.5 mL microcentrifuge </w:t>
      </w:r>
      <w:r>
        <w:t>tube, transferring as little media as possible</w:t>
      </w:r>
      <w:r w:rsidR="006F6804">
        <w:t xml:space="preserve">. </w:t>
      </w:r>
      <w:r w:rsidR="004638A5">
        <w:t>If necessary, cut t</w:t>
      </w:r>
      <w:r w:rsidR="004638A5" w:rsidRPr="00EC6FBC">
        <w:t>issue samples into pieces &lt;0.5</w:t>
      </w:r>
      <w:r w:rsidR="004638A5">
        <w:t xml:space="preserve"> cm</w:t>
      </w:r>
      <w:r w:rsidR="00356D54">
        <w:t xml:space="preserve"> </w:t>
      </w:r>
      <w:r w:rsidR="00233D3D">
        <w:t>f</w:t>
      </w:r>
      <w:r w:rsidR="00356D54">
        <w:t>irst.</w:t>
      </w:r>
      <w:r w:rsidR="004638A5">
        <w:t xml:space="preserve"> </w:t>
      </w:r>
      <w:r w:rsidR="006F6804">
        <w:t>Flash-</w:t>
      </w:r>
      <w:r w:rsidR="0011058C">
        <w:t xml:space="preserve">freeze on dry ice and store at </w:t>
      </w:r>
      <w:r w:rsidR="0011058C">
        <w:noBreakHyphen/>
      </w:r>
      <w:r w:rsidR="006F6804">
        <w:t>80</w:t>
      </w:r>
      <w:r w:rsidR="006F6804" w:rsidRPr="00756131">
        <w:rPr>
          <w:vertAlign w:val="superscript"/>
        </w:rPr>
        <w:t>o</w:t>
      </w:r>
      <w:r w:rsidR="006F6804">
        <w:t>C.</w:t>
      </w:r>
      <w:r w:rsidR="004638A5">
        <w:t xml:space="preserve"> </w:t>
      </w:r>
    </w:p>
    <w:p w14:paraId="324A70A0" w14:textId="52D2FC88" w:rsidR="00EC6FBC" w:rsidRDefault="00EC6FBC" w:rsidP="009A56B9">
      <w:pPr>
        <w:adjustRightInd w:val="0"/>
        <w:snapToGrid w:val="0"/>
        <w:ind w:left="720"/>
        <w:jc w:val="both"/>
      </w:pPr>
      <w:r>
        <w:t>Gene</w:t>
      </w:r>
      <w:r w:rsidR="006F6804">
        <w:t xml:space="preserve"> says: </w:t>
      </w:r>
      <w:r w:rsidR="006F6804" w:rsidRPr="006F6804">
        <w:t>Dissect the region of interest, place on the inside wall of a 1.5 mL tube, make sure it doesn't slide dow</w:t>
      </w:r>
      <w:r w:rsidR="00507DDA">
        <w:t xml:space="preserve">n, and freeze tube in dry ice. </w:t>
      </w:r>
      <w:r w:rsidR="006F6804" w:rsidRPr="006F6804">
        <w:t>The sliding part is to make sure there is no excess liquid on the tissue. You don't want to pat dry, but you don't want tissue to freeze in any liquid.</w:t>
      </w:r>
    </w:p>
    <w:p w14:paraId="6CCF84C9" w14:textId="77777777" w:rsidR="00EC6FBC" w:rsidRDefault="00EC6FBC" w:rsidP="009A56B9">
      <w:pPr>
        <w:adjustRightInd w:val="0"/>
        <w:snapToGrid w:val="0"/>
        <w:jc w:val="both"/>
      </w:pPr>
    </w:p>
    <w:p w14:paraId="7C8C31EA" w14:textId="76D7D4CB" w:rsidR="00025775" w:rsidRPr="00025775" w:rsidRDefault="00025775" w:rsidP="009A56B9">
      <w:pPr>
        <w:adjustRightInd w:val="0"/>
        <w:snapToGrid w:val="0"/>
        <w:jc w:val="both"/>
        <w:rPr>
          <w:u w:val="single"/>
        </w:rPr>
      </w:pPr>
      <w:r w:rsidRPr="00025775">
        <w:rPr>
          <w:u w:val="single"/>
        </w:rPr>
        <w:t>Nuclear prep:</w:t>
      </w:r>
    </w:p>
    <w:p w14:paraId="2963DB11" w14:textId="77777777" w:rsidR="00025775" w:rsidRDefault="00025775" w:rsidP="009A56B9">
      <w:pPr>
        <w:adjustRightInd w:val="0"/>
        <w:snapToGrid w:val="0"/>
        <w:jc w:val="both"/>
      </w:pPr>
    </w:p>
    <w:p w14:paraId="3CFE0408" w14:textId="7519B0B7" w:rsidR="00025775" w:rsidRPr="00025775" w:rsidRDefault="00025775" w:rsidP="009A56B9">
      <w:pPr>
        <w:adjustRightInd w:val="0"/>
        <w:snapToGrid w:val="0"/>
        <w:jc w:val="both"/>
        <w:rPr>
          <w:b/>
        </w:rPr>
      </w:pPr>
      <w:r w:rsidRPr="00025775">
        <w:rPr>
          <w:b/>
        </w:rPr>
        <w:t>Note: Maintain RN</w:t>
      </w:r>
      <w:r w:rsidR="001F0C98">
        <w:rPr>
          <w:b/>
        </w:rPr>
        <w:t>A</w:t>
      </w:r>
      <w:r w:rsidR="00694952">
        <w:rPr>
          <w:b/>
        </w:rPr>
        <w:t>se-</w:t>
      </w:r>
      <w:r w:rsidRPr="00025775">
        <w:rPr>
          <w:b/>
        </w:rPr>
        <w:t>free conditions throughout.</w:t>
      </w:r>
      <w:r w:rsidR="005429E5">
        <w:rPr>
          <w:b/>
        </w:rPr>
        <w:t xml:space="preserve"> Keep nuclei ice-cold at all times</w:t>
      </w:r>
      <w:r w:rsidR="00737C04">
        <w:rPr>
          <w:b/>
        </w:rPr>
        <w:t xml:space="preserve">. </w:t>
      </w:r>
      <w:r w:rsidR="00750C6D">
        <w:rPr>
          <w:b/>
        </w:rPr>
        <w:t>R</w:t>
      </w:r>
      <w:r w:rsidR="00737C04">
        <w:rPr>
          <w:b/>
        </w:rPr>
        <w:t>esuspen</w:t>
      </w:r>
      <w:r w:rsidR="00750C6D">
        <w:rPr>
          <w:b/>
        </w:rPr>
        <w:t>d and mix gently</w:t>
      </w:r>
      <w:r w:rsidR="00737C04">
        <w:rPr>
          <w:b/>
        </w:rPr>
        <w:t xml:space="preserve"> to avoid excessive damage</w:t>
      </w:r>
      <w:r w:rsidR="005429E5">
        <w:rPr>
          <w:b/>
        </w:rPr>
        <w:t>.</w:t>
      </w:r>
    </w:p>
    <w:p w14:paraId="510B63BC" w14:textId="77777777" w:rsidR="00025775" w:rsidRDefault="00025775" w:rsidP="009A56B9">
      <w:pPr>
        <w:adjustRightInd w:val="0"/>
        <w:snapToGrid w:val="0"/>
        <w:jc w:val="both"/>
      </w:pPr>
    </w:p>
    <w:p w14:paraId="688D5622" w14:textId="77777777" w:rsidR="00BC3583" w:rsidRDefault="00BC3583" w:rsidP="009A50F6">
      <w:pPr>
        <w:pStyle w:val="ListParagraph"/>
        <w:numPr>
          <w:ilvl w:val="0"/>
          <w:numId w:val="3"/>
        </w:numPr>
        <w:adjustRightInd w:val="0"/>
        <w:snapToGrid w:val="0"/>
        <w:spacing w:after="120"/>
        <w:jc w:val="both"/>
      </w:pPr>
      <w:r>
        <w:t>Preparation:</w:t>
      </w:r>
    </w:p>
    <w:p w14:paraId="37D58D1D" w14:textId="77777777" w:rsidR="00BC3583" w:rsidRDefault="003C012E" w:rsidP="006B24FA">
      <w:pPr>
        <w:pStyle w:val="ListParagraph"/>
        <w:numPr>
          <w:ilvl w:val="1"/>
          <w:numId w:val="5"/>
        </w:numPr>
        <w:adjustRightInd w:val="0"/>
        <w:snapToGrid w:val="0"/>
        <w:spacing w:after="120"/>
        <w:jc w:val="both"/>
      </w:pPr>
      <w:r>
        <w:t xml:space="preserve">Wash dounce and pestles with </w:t>
      </w:r>
      <w:r w:rsidR="00585FA7">
        <w:t>100% EtOH, followed by RNAse Zap.</w:t>
      </w:r>
      <w:r>
        <w:t xml:space="preserve"> </w:t>
      </w:r>
      <w:r w:rsidR="00585FA7">
        <w:t>Wash in</w:t>
      </w:r>
      <w:r>
        <w:t xml:space="preserve"> </w:t>
      </w:r>
      <w:r w:rsidR="00585FA7">
        <w:t>2-3</w:t>
      </w:r>
      <w:r>
        <w:t xml:space="preserve"> rounds of RNAse-free water</w:t>
      </w:r>
      <w:r w:rsidR="00585FA7">
        <w:t xml:space="preserve"> (in 50 ml conical), and rinse with </w:t>
      </w:r>
      <w:r w:rsidR="00585FA7" w:rsidRPr="003C5C61">
        <w:t>EZ Lysis Buffer</w:t>
      </w:r>
      <w:r>
        <w:t xml:space="preserve">. </w:t>
      </w:r>
    </w:p>
    <w:p w14:paraId="315CEA1B" w14:textId="77777777" w:rsidR="00BC3583" w:rsidRDefault="00756131" w:rsidP="006B24FA">
      <w:pPr>
        <w:pStyle w:val="ListParagraph"/>
        <w:numPr>
          <w:ilvl w:val="1"/>
          <w:numId w:val="5"/>
        </w:numPr>
        <w:adjustRightInd w:val="0"/>
        <w:snapToGrid w:val="0"/>
        <w:spacing w:after="120"/>
        <w:jc w:val="both"/>
      </w:pPr>
      <w:r>
        <w:t>Chill dounce</w:t>
      </w:r>
      <w:r w:rsidR="00585FA7">
        <w:t xml:space="preserve"> and pestles on ice</w:t>
      </w:r>
      <w:r w:rsidR="009A50F6">
        <w:t xml:space="preserve"> (pestles in a 50 ml conical tube)</w:t>
      </w:r>
      <w:r w:rsidR="007A21C0">
        <w:t xml:space="preserve">. </w:t>
      </w:r>
    </w:p>
    <w:p w14:paraId="63D43346" w14:textId="2A423887" w:rsidR="00BC3583" w:rsidRDefault="00943E53" w:rsidP="006B24FA">
      <w:pPr>
        <w:pStyle w:val="ListParagraph"/>
        <w:numPr>
          <w:ilvl w:val="1"/>
          <w:numId w:val="5"/>
        </w:numPr>
        <w:adjustRightInd w:val="0"/>
        <w:snapToGrid w:val="0"/>
        <w:spacing w:after="120"/>
        <w:jc w:val="both"/>
      </w:pPr>
      <w:r>
        <w:lastRenderedPageBreak/>
        <w:t xml:space="preserve">Prepare </w:t>
      </w:r>
      <w:r w:rsidR="00585FA7">
        <w:t>~5</w:t>
      </w:r>
      <w:r w:rsidR="00413282">
        <w:t xml:space="preserve"> ml Nuclei Suspension Buffer per sample </w:t>
      </w:r>
      <w:r w:rsidR="00F8033E">
        <w:t xml:space="preserve">(plus </w:t>
      </w:r>
      <w:r w:rsidR="00CC2D8A">
        <w:t xml:space="preserve">~1-2 ml </w:t>
      </w:r>
      <w:r w:rsidR="00F8033E">
        <w:t xml:space="preserve">extra if doing FACS) </w:t>
      </w:r>
      <w:r w:rsidR="00413282">
        <w:t>and place on ice.</w:t>
      </w:r>
      <w:r w:rsidR="00205780">
        <w:t xml:space="preserve"> </w:t>
      </w:r>
    </w:p>
    <w:p w14:paraId="7C5EBCB6" w14:textId="5F8104A0" w:rsidR="00BC3583" w:rsidRDefault="00BC3583" w:rsidP="006B24FA">
      <w:pPr>
        <w:pStyle w:val="ListParagraph"/>
        <w:numPr>
          <w:ilvl w:val="1"/>
          <w:numId w:val="5"/>
        </w:numPr>
        <w:adjustRightInd w:val="0"/>
        <w:snapToGrid w:val="0"/>
        <w:spacing w:after="120"/>
        <w:jc w:val="both"/>
      </w:pPr>
      <w:r>
        <w:t>If you are using the Vybrant DyeCycle</w:t>
      </w:r>
      <w:r w:rsidRPr="00BC3583">
        <w:t xml:space="preserve"> Ruby</w:t>
      </w:r>
      <w:r>
        <w:t xml:space="preserve"> stain, make ~1 ml NSB &amp; Ruby </w:t>
      </w:r>
      <w:r w:rsidR="00012216">
        <w:t>(</w:t>
      </w:r>
      <w:r w:rsidR="00012216" w:rsidRPr="00BC3583">
        <w:t>1:500</w:t>
      </w:r>
      <w:r w:rsidR="00012216">
        <w:t xml:space="preserve">) </w:t>
      </w:r>
      <w:r>
        <w:t>per sample (or a bit extra if you think you might need to dilute the sample). Add an addit</w:t>
      </w:r>
      <w:r w:rsidR="00012216">
        <w:t xml:space="preserve">ional </w:t>
      </w:r>
      <w:r>
        <w:t xml:space="preserve">5 </w:t>
      </w:r>
      <w:r w:rsidR="00012216" w:rsidRPr="00CA6351">
        <w:t>μ</w:t>
      </w:r>
      <w:r>
        <w:t>l / ml RNAse inhibitor to this solution</w:t>
      </w:r>
      <w:r w:rsidR="00012216">
        <w:t xml:space="preserve"> (final 0.4U/</w:t>
      </w:r>
      <w:r w:rsidR="00012216" w:rsidRPr="00CA6351">
        <w:t>μl</w:t>
      </w:r>
      <w:r w:rsidR="00012216">
        <w:t>)</w:t>
      </w:r>
      <w:r>
        <w:t xml:space="preserve">, </w:t>
      </w:r>
      <w:r w:rsidRPr="00BC3583">
        <w:t>because the nuclei will be sitting in it for a while.</w:t>
      </w:r>
      <w:r>
        <w:t xml:space="preserve"> </w:t>
      </w:r>
      <w:r w:rsidR="007E1DAB">
        <w:t>Hold on ice.</w:t>
      </w:r>
    </w:p>
    <w:p w14:paraId="6A37D30A" w14:textId="235F929A" w:rsidR="00BC3583" w:rsidRDefault="00BC3583" w:rsidP="006B24FA">
      <w:pPr>
        <w:pStyle w:val="ListParagraph"/>
        <w:numPr>
          <w:ilvl w:val="2"/>
          <w:numId w:val="5"/>
        </w:numPr>
        <w:adjustRightInd w:val="0"/>
        <w:snapToGrid w:val="0"/>
        <w:spacing w:after="120"/>
        <w:jc w:val="both"/>
      </w:pPr>
      <w:r>
        <w:t xml:space="preserve">The Ruby is </w:t>
      </w:r>
      <w:r w:rsidR="006B0A19">
        <w:t xml:space="preserve">provided in a DMSO solution and is </w:t>
      </w:r>
      <w:r>
        <w:t xml:space="preserve">not very soluble in cold media; </w:t>
      </w:r>
      <w:r w:rsidR="00012216">
        <w:t xml:space="preserve">if necessary, </w:t>
      </w:r>
      <w:r>
        <w:t>d</w:t>
      </w:r>
      <w:r w:rsidRPr="00BC3583">
        <w:t xml:space="preserve">ilute </w:t>
      </w:r>
      <w:r>
        <w:t>it</w:t>
      </w:r>
      <w:r w:rsidRPr="00BC3583">
        <w:t xml:space="preserve"> 1/10 </w:t>
      </w:r>
      <w:r>
        <w:t>in a small amount</w:t>
      </w:r>
      <w:r w:rsidRPr="00BC3583">
        <w:t xml:space="preserve"> </w:t>
      </w:r>
      <w:r>
        <w:t xml:space="preserve">of room-temperature NSB, </w:t>
      </w:r>
      <w:r w:rsidRPr="00BC3583">
        <w:t xml:space="preserve">then 1/50 </w:t>
      </w:r>
      <w:r>
        <w:t xml:space="preserve">into the cold NSB </w:t>
      </w:r>
      <w:r w:rsidRPr="00BC3583">
        <w:t>(1:500 final)</w:t>
      </w:r>
      <w:r>
        <w:t xml:space="preserve">. </w:t>
      </w:r>
    </w:p>
    <w:p w14:paraId="346FDBC6" w14:textId="7B9433C9" w:rsidR="00BC3583" w:rsidRDefault="00BC3583" w:rsidP="006B24FA">
      <w:pPr>
        <w:pStyle w:val="ListParagraph"/>
        <w:numPr>
          <w:ilvl w:val="1"/>
          <w:numId w:val="5"/>
        </w:numPr>
        <w:adjustRightInd w:val="0"/>
        <w:snapToGrid w:val="0"/>
        <w:spacing w:after="120"/>
        <w:jc w:val="both"/>
      </w:pPr>
      <w:r>
        <w:t>Prepare ~</w:t>
      </w:r>
      <w:r w:rsidRPr="00BC3583">
        <w:t xml:space="preserve">100 </w:t>
      </w:r>
      <w:r w:rsidR="00012216" w:rsidRPr="00CA6351">
        <w:t>μ</w:t>
      </w:r>
      <w:r w:rsidRPr="00BC3583">
        <w:t xml:space="preserve">l of </w:t>
      </w:r>
      <w:r w:rsidR="00012216">
        <w:t>rich-</w:t>
      </w:r>
      <w:r w:rsidRPr="00BC3583">
        <w:t>NSB t</w:t>
      </w:r>
      <w:r>
        <w:t>o sort the cells into</w:t>
      </w:r>
      <w:r w:rsidR="00012216">
        <w:t xml:space="preserve">: 100 </w:t>
      </w:r>
      <w:r w:rsidR="00012216" w:rsidRPr="00CA6351">
        <w:t>μ</w:t>
      </w:r>
      <w:r w:rsidR="00012216">
        <w:t xml:space="preserve">l NSB </w:t>
      </w:r>
      <w:r w:rsidR="00012216" w:rsidRPr="00BC3583">
        <w:t xml:space="preserve">(without Ruby) </w:t>
      </w:r>
      <w:r w:rsidR="00012216">
        <w:t xml:space="preserve">with </w:t>
      </w:r>
      <w:r w:rsidR="00012216" w:rsidRPr="00BC3583">
        <w:t xml:space="preserve">5 </w:t>
      </w:r>
      <w:r w:rsidR="00012216" w:rsidRPr="00CA6351">
        <w:t>μ</w:t>
      </w:r>
      <w:r w:rsidR="00012216" w:rsidRPr="00BC3583">
        <w:t xml:space="preserve">l extra RNAse </w:t>
      </w:r>
      <w:r w:rsidR="00012216">
        <w:t>inhibitor (final 2U/</w:t>
      </w:r>
      <w:r w:rsidR="00012216" w:rsidRPr="00CA6351">
        <w:t>μl</w:t>
      </w:r>
      <w:r w:rsidR="00012216">
        <w:t>) and 5</w:t>
      </w:r>
      <w:r w:rsidR="00012216" w:rsidRPr="00CA6351">
        <w:t>μ</w:t>
      </w:r>
      <w:r w:rsidR="00012216">
        <w:t xml:space="preserve">l extra BSA (final 1%). </w:t>
      </w:r>
      <w:r w:rsidR="007E1DAB">
        <w:t>Hold on ice.</w:t>
      </w:r>
    </w:p>
    <w:p w14:paraId="54D98CFE" w14:textId="19777965" w:rsidR="006B24FA" w:rsidRDefault="00315795" w:rsidP="006B24FA">
      <w:pPr>
        <w:pStyle w:val="ListParagraph"/>
        <w:numPr>
          <w:ilvl w:val="1"/>
          <w:numId w:val="5"/>
        </w:numPr>
        <w:adjustRightInd w:val="0"/>
        <w:snapToGrid w:val="0"/>
        <w:spacing w:after="120"/>
        <w:jc w:val="both"/>
      </w:pPr>
      <w:r>
        <w:t>Plan to sort into</w:t>
      </w:r>
      <w:r w:rsidR="00BC3583">
        <w:t xml:space="preserve"> a 96-well plate; pick one well per sample and coat the entire inside with ~20 </w:t>
      </w:r>
      <w:r w:rsidR="00012216" w:rsidRPr="00CA6351">
        <w:t>μ</w:t>
      </w:r>
      <w:r w:rsidR="00BC3583">
        <w:t>l of the NEB BSA (undiluted)</w:t>
      </w:r>
      <w:r w:rsidR="002B4E89">
        <w:t>, then fill with NSB</w:t>
      </w:r>
      <w:r w:rsidR="00BC3583">
        <w:t xml:space="preserve">. </w:t>
      </w:r>
      <w:r w:rsidR="006B24FA">
        <w:t>Place the plate in a clean ziploc bag to transport it to/from the core</w:t>
      </w:r>
      <w:r w:rsidR="007E1DAB">
        <w:t>, and hold on ice</w:t>
      </w:r>
      <w:r w:rsidR="006B24FA">
        <w:t>.</w:t>
      </w:r>
      <w:r w:rsidR="00607BFA">
        <w:t xml:space="preserve"> (The</w:t>
      </w:r>
      <w:r w:rsidR="00607BFA" w:rsidRPr="00607BFA">
        <w:t xml:space="preserve"> BSA coating step reduces adherence and improves recovery.</w:t>
      </w:r>
      <w:r w:rsidR="00607BFA">
        <w:t>)</w:t>
      </w:r>
    </w:p>
    <w:p w14:paraId="3E17D4E6" w14:textId="3275A4CC" w:rsidR="00BC3583" w:rsidRDefault="00BC3583" w:rsidP="006B24FA">
      <w:pPr>
        <w:pStyle w:val="ListParagraph"/>
        <w:numPr>
          <w:ilvl w:val="2"/>
          <w:numId w:val="5"/>
        </w:numPr>
        <w:adjustRightInd w:val="0"/>
        <w:snapToGrid w:val="0"/>
        <w:spacing w:after="120"/>
        <w:jc w:val="both"/>
      </w:pPr>
      <w:r>
        <w:t xml:space="preserve">Before sorting, draw off the BSA </w:t>
      </w:r>
      <w:r w:rsidR="006B24FA">
        <w:t xml:space="preserve">in the wells </w:t>
      </w:r>
      <w:r>
        <w:t xml:space="preserve">and rinse the well </w:t>
      </w:r>
      <w:r w:rsidR="00474FAB">
        <w:t xml:space="preserve">1-2 times </w:t>
      </w:r>
      <w:r>
        <w:t>with ~</w:t>
      </w:r>
      <w:r w:rsidR="007E1DAB">
        <w:t>2</w:t>
      </w:r>
      <w:r>
        <w:t xml:space="preserve">00 </w:t>
      </w:r>
      <w:r w:rsidR="00012216" w:rsidRPr="00CA6351">
        <w:t>μ</w:t>
      </w:r>
      <w:r>
        <w:t xml:space="preserve">l </w:t>
      </w:r>
      <w:r w:rsidR="007E1DAB">
        <w:t xml:space="preserve">ice-cold </w:t>
      </w:r>
      <w:r>
        <w:t>NSB (</w:t>
      </w:r>
      <w:r w:rsidR="006B24FA">
        <w:t>the basic one</w:t>
      </w:r>
      <w:r>
        <w:t xml:space="preserve">), then fill with ~10-20 </w:t>
      </w:r>
      <w:r w:rsidR="00012216" w:rsidRPr="00CA6351">
        <w:t>μ</w:t>
      </w:r>
      <w:r>
        <w:t xml:space="preserve">l of </w:t>
      </w:r>
      <w:r w:rsidR="00012216">
        <w:t>rich-</w:t>
      </w:r>
      <w:r>
        <w:t xml:space="preserve">NSB </w:t>
      </w:r>
      <w:r w:rsidR="006B24FA">
        <w:t>(</w:t>
      </w:r>
      <w:r>
        <w:t>based on the volume you expect to collect</w:t>
      </w:r>
      <w:r w:rsidR="00474FAB">
        <w:t xml:space="preserve"> – try to keep the final </w:t>
      </w:r>
      <w:r w:rsidR="00012216">
        <w:t xml:space="preserve">post-sort </w:t>
      </w:r>
      <w:r w:rsidR="00474FAB">
        <w:t xml:space="preserve">volume under 30 </w:t>
      </w:r>
      <w:r w:rsidR="00012216" w:rsidRPr="00CA6351">
        <w:t>μ</w:t>
      </w:r>
      <w:r w:rsidR="00474FAB">
        <w:t>l</w:t>
      </w:r>
      <w:r w:rsidR="001A2B94">
        <w:t xml:space="preserve"> for the v2 kit, or 45</w:t>
      </w:r>
      <w:r w:rsidR="001A2B94">
        <w:t xml:space="preserve"> </w:t>
      </w:r>
      <w:r w:rsidR="001A2B94" w:rsidRPr="00CA6351">
        <w:t>μ</w:t>
      </w:r>
      <w:r w:rsidR="001A2B94">
        <w:t xml:space="preserve">l for </w:t>
      </w:r>
      <w:r w:rsidR="001A2B94">
        <w:t xml:space="preserve">the </w:t>
      </w:r>
      <w:r w:rsidR="001A2B94">
        <w:t>v</w:t>
      </w:r>
      <w:r w:rsidR="001A2B94">
        <w:t>3</w:t>
      </w:r>
      <w:r w:rsidR="001A2B94">
        <w:t xml:space="preserve"> kit</w:t>
      </w:r>
      <w:r w:rsidR="006B24FA">
        <w:t xml:space="preserve">). </w:t>
      </w:r>
      <w:r>
        <w:t xml:space="preserve">Try to </w:t>
      </w:r>
      <w:r w:rsidR="006B24FA">
        <w:t>make sure there are no bubbles.</w:t>
      </w:r>
      <w:r>
        <w:t xml:space="preserve"> </w:t>
      </w:r>
    </w:p>
    <w:p w14:paraId="0719F10E" w14:textId="77777777" w:rsidR="00BC3583" w:rsidRDefault="00205780" w:rsidP="006B24FA">
      <w:pPr>
        <w:pStyle w:val="ListParagraph"/>
        <w:numPr>
          <w:ilvl w:val="1"/>
          <w:numId w:val="5"/>
        </w:numPr>
        <w:adjustRightInd w:val="0"/>
        <w:snapToGrid w:val="0"/>
        <w:spacing w:after="120"/>
        <w:jc w:val="both"/>
      </w:pPr>
      <w:r>
        <w:t>Pre-chill centrifuge.</w:t>
      </w:r>
      <w:r w:rsidR="009A50F6">
        <w:t xml:space="preserve"> </w:t>
      </w:r>
    </w:p>
    <w:p w14:paraId="56476EC3" w14:textId="29A2EBAB" w:rsidR="00756131" w:rsidRDefault="009A50F6" w:rsidP="006B24FA">
      <w:pPr>
        <w:pStyle w:val="ListParagraph"/>
        <w:numPr>
          <w:ilvl w:val="1"/>
          <w:numId w:val="5"/>
        </w:numPr>
        <w:adjustRightInd w:val="0"/>
        <w:snapToGrid w:val="0"/>
        <w:spacing w:after="120"/>
        <w:jc w:val="both"/>
      </w:pPr>
      <w:r>
        <w:t>Place a 15-ml conical tube on ice</w:t>
      </w:r>
      <w:r w:rsidR="00BC3583">
        <w:t xml:space="preserve"> for each sample</w:t>
      </w:r>
      <w:r>
        <w:t>.</w:t>
      </w:r>
    </w:p>
    <w:p w14:paraId="3C253F0E" w14:textId="77777777" w:rsidR="006B24FA" w:rsidRDefault="006B24FA" w:rsidP="006B24FA">
      <w:pPr>
        <w:pStyle w:val="ListParagraph"/>
        <w:adjustRightInd w:val="0"/>
        <w:snapToGrid w:val="0"/>
        <w:spacing w:after="120"/>
        <w:ind w:left="1080"/>
        <w:jc w:val="both"/>
      </w:pPr>
    </w:p>
    <w:p w14:paraId="7C2F426C" w14:textId="7E82285A" w:rsidR="00756131" w:rsidRDefault="00025775" w:rsidP="009A50F6">
      <w:pPr>
        <w:pStyle w:val="ListParagraph"/>
        <w:numPr>
          <w:ilvl w:val="0"/>
          <w:numId w:val="3"/>
        </w:numPr>
        <w:adjustRightInd w:val="0"/>
        <w:snapToGrid w:val="0"/>
        <w:spacing w:after="120"/>
        <w:jc w:val="both"/>
      </w:pPr>
      <w:r>
        <w:t>Transfer</w:t>
      </w:r>
      <w:r w:rsidR="006F6804">
        <w:t xml:space="preserve"> </w:t>
      </w:r>
      <w:r w:rsidR="00896E23">
        <w:t xml:space="preserve">tissue </w:t>
      </w:r>
      <w:r w:rsidR="009A50F6">
        <w:t>to chilled</w:t>
      </w:r>
      <w:r w:rsidR="006F6804">
        <w:t xml:space="preserve"> dounce. </w:t>
      </w:r>
      <w:r w:rsidR="004638A5" w:rsidRPr="009A50F6">
        <w:rPr>
          <w:u w:val="single"/>
        </w:rPr>
        <w:t xml:space="preserve">Do not allow </w:t>
      </w:r>
      <w:r w:rsidR="001A26D2" w:rsidRPr="009A50F6">
        <w:rPr>
          <w:u w:val="single"/>
        </w:rPr>
        <w:t xml:space="preserve">tissue </w:t>
      </w:r>
      <w:r w:rsidR="004638A5" w:rsidRPr="009A50F6">
        <w:rPr>
          <w:u w:val="single"/>
        </w:rPr>
        <w:t>to thaw</w:t>
      </w:r>
      <w:r w:rsidR="004638A5" w:rsidRPr="00617D60">
        <w:t>.</w:t>
      </w:r>
      <w:r w:rsidR="00617D60" w:rsidRPr="00617D60">
        <w:t xml:space="preserve"> For pieces of mouse cortex under 0.5 cm, it is</w:t>
      </w:r>
      <w:r w:rsidR="00617D60">
        <w:t xml:space="preserve"> not necessary to chop the tissue.</w:t>
      </w:r>
      <w:r w:rsidR="009A50F6">
        <w:t xml:space="preserve"> Immediately add 2 ml </w:t>
      </w:r>
      <w:r w:rsidR="009A50F6" w:rsidRPr="00EC6FBC">
        <w:t xml:space="preserve">ice-cold </w:t>
      </w:r>
      <w:r w:rsidR="009A50F6" w:rsidRPr="003C5C61">
        <w:t>EZ Lysis Buffer</w:t>
      </w:r>
      <w:r w:rsidR="009A50F6">
        <w:t>.</w:t>
      </w:r>
    </w:p>
    <w:p w14:paraId="2861B02A" w14:textId="264039AF" w:rsidR="00025775" w:rsidRDefault="007A21C0" w:rsidP="009A50F6">
      <w:pPr>
        <w:pStyle w:val="ListParagraph"/>
        <w:numPr>
          <w:ilvl w:val="0"/>
          <w:numId w:val="3"/>
        </w:numPr>
        <w:adjustRightInd w:val="0"/>
        <w:snapToGrid w:val="0"/>
        <w:spacing w:after="120"/>
        <w:jc w:val="both"/>
      </w:pPr>
      <w:r>
        <w:t xml:space="preserve">Homogenize with </w:t>
      </w:r>
      <w:r w:rsidR="00DF2421">
        <w:t>20</w:t>
      </w:r>
      <w:r w:rsidR="00EC6FBC" w:rsidRPr="00EC6FBC">
        <w:t xml:space="preserve"> </w:t>
      </w:r>
      <w:r>
        <w:t>strokes of</w:t>
      </w:r>
      <w:r w:rsidR="00EC6FBC" w:rsidRPr="00EC6FBC">
        <w:t xml:space="preserve"> </w:t>
      </w:r>
      <w:r>
        <w:t>pestle</w:t>
      </w:r>
      <w:r w:rsidR="00EC6FBC" w:rsidRPr="00EC6FBC">
        <w:t xml:space="preserve"> A</w:t>
      </w:r>
      <w:r w:rsidR="00025775">
        <w:t xml:space="preserve"> and 2</w:t>
      </w:r>
      <w:r w:rsidR="00DF2421">
        <w:t>0</w:t>
      </w:r>
      <w:r w:rsidR="00025775">
        <w:t xml:space="preserve"> strokes with pestle B.</w:t>
      </w:r>
      <w:r w:rsidR="00585FA7">
        <w:t xml:space="preserve"> Raise and lower slowly, avoiding bubbles. </w:t>
      </w:r>
      <w:r w:rsidR="00585FA7" w:rsidRPr="009A50F6">
        <w:rPr>
          <w:u w:val="single"/>
        </w:rPr>
        <w:t xml:space="preserve">Keep </w:t>
      </w:r>
      <w:r w:rsidR="009A50F6" w:rsidRPr="009A50F6">
        <w:rPr>
          <w:u w:val="single"/>
        </w:rPr>
        <w:t>nuclei</w:t>
      </w:r>
      <w:r w:rsidR="00585FA7" w:rsidRPr="009A50F6">
        <w:rPr>
          <w:u w:val="single"/>
        </w:rPr>
        <w:t xml:space="preserve"> on ice at all times.</w:t>
      </w:r>
    </w:p>
    <w:p w14:paraId="18BB1A7B" w14:textId="39D133A9" w:rsidR="00025775" w:rsidRDefault="00025775" w:rsidP="009A50F6">
      <w:pPr>
        <w:pStyle w:val="ListParagraph"/>
        <w:numPr>
          <w:ilvl w:val="0"/>
          <w:numId w:val="3"/>
        </w:numPr>
        <w:adjustRightInd w:val="0"/>
        <w:snapToGrid w:val="0"/>
        <w:spacing w:after="120"/>
        <w:jc w:val="both"/>
      </w:pPr>
      <w:r>
        <w:t xml:space="preserve">Transfer suspension to </w:t>
      </w:r>
      <w:r w:rsidR="00585FA7">
        <w:t xml:space="preserve">chilled conical </w:t>
      </w:r>
      <w:r w:rsidR="0059715C">
        <w:t>(from step 2)</w:t>
      </w:r>
      <w:r w:rsidR="00585FA7">
        <w:t xml:space="preserve">. Rinse dounce with 2 ml </w:t>
      </w:r>
      <w:r w:rsidR="00585FA7" w:rsidRPr="00EC6FBC">
        <w:t xml:space="preserve">ice-cold </w:t>
      </w:r>
      <w:r w:rsidR="00585FA7" w:rsidRPr="003C5C61">
        <w:t>EZ Lysis Buffer</w:t>
      </w:r>
      <w:r w:rsidR="00585FA7">
        <w:t xml:space="preserve">; transfer </w:t>
      </w:r>
      <w:r w:rsidR="009A50F6">
        <w:t>rinsate</w:t>
      </w:r>
      <w:r w:rsidR="00585FA7">
        <w:t xml:space="preserve"> to conical and</w:t>
      </w:r>
      <w:r w:rsidR="00A1495D">
        <w:t xml:space="preserve"> mix gently</w:t>
      </w:r>
      <w:r>
        <w:t>. Incubate on ice 5 min.</w:t>
      </w:r>
      <w:r w:rsidR="00E04666">
        <w:t xml:space="preserve"> </w:t>
      </w:r>
    </w:p>
    <w:p w14:paraId="30C8419B" w14:textId="1BE652E4" w:rsidR="006658B0" w:rsidRDefault="0091691F" w:rsidP="009A50F6">
      <w:pPr>
        <w:pStyle w:val="ListParagraph"/>
        <w:numPr>
          <w:ilvl w:val="0"/>
          <w:numId w:val="3"/>
        </w:numPr>
        <w:adjustRightInd w:val="0"/>
        <w:snapToGrid w:val="0"/>
        <w:spacing w:after="120"/>
        <w:jc w:val="both"/>
      </w:pPr>
      <w:r>
        <w:t>Centrifuge</w:t>
      </w:r>
      <w:r w:rsidR="0011188A">
        <w:t xml:space="preserve"> at 500 × g for 5 min at 4</w:t>
      </w:r>
      <w:r w:rsidRPr="00EC6FBC">
        <w:t>°C</w:t>
      </w:r>
      <w:r>
        <w:t xml:space="preserve">. </w:t>
      </w:r>
    </w:p>
    <w:p w14:paraId="62936806" w14:textId="77777777" w:rsidR="006B24FA" w:rsidRDefault="006658B0" w:rsidP="009A50F6">
      <w:pPr>
        <w:pStyle w:val="ListParagraph"/>
        <w:numPr>
          <w:ilvl w:val="0"/>
          <w:numId w:val="3"/>
        </w:numPr>
        <w:adjustRightInd w:val="0"/>
        <w:snapToGrid w:val="0"/>
        <w:spacing w:after="120"/>
        <w:jc w:val="both"/>
      </w:pPr>
      <w:r>
        <w:t>R</w:t>
      </w:r>
      <w:r w:rsidR="00B05922">
        <w:t>esuspend</w:t>
      </w:r>
      <w:r w:rsidR="0091691F">
        <w:t xml:space="preserve"> in </w:t>
      </w:r>
      <w:r w:rsidR="0091691F" w:rsidRPr="00EC6FBC">
        <w:t>4 m</w:t>
      </w:r>
      <w:r w:rsidR="0091691F">
        <w:t>l</w:t>
      </w:r>
      <w:r w:rsidR="00B05922">
        <w:t xml:space="preserve"> ice-cold </w:t>
      </w:r>
      <w:r w:rsidR="006476DD" w:rsidRPr="003C5C61">
        <w:t>EZ Lysis Buffer</w:t>
      </w:r>
      <w:r w:rsidR="006476DD">
        <w:t xml:space="preserve"> </w:t>
      </w:r>
      <w:r w:rsidR="00585FA7">
        <w:t xml:space="preserve">by gentle pipetting </w:t>
      </w:r>
      <w:r w:rsidR="00B05922">
        <w:t>and incubate</w:t>
      </w:r>
      <w:r>
        <w:t xml:space="preserve"> on ice for 5 min.</w:t>
      </w:r>
    </w:p>
    <w:p w14:paraId="41EB19CA" w14:textId="4C0AA47E" w:rsidR="00C93A2A" w:rsidRDefault="00413282" w:rsidP="009A50F6">
      <w:pPr>
        <w:pStyle w:val="ListParagraph"/>
        <w:numPr>
          <w:ilvl w:val="0"/>
          <w:numId w:val="3"/>
        </w:numPr>
        <w:adjustRightInd w:val="0"/>
        <w:snapToGrid w:val="0"/>
        <w:spacing w:after="120"/>
        <w:jc w:val="both"/>
      </w:pPr>
      <w:r>
        <w:t>Centrifuge</w:t>
      </w:r>
      <w:r w:rsidR="00F6509B">
        <w:t xml:space="preserve"> at 500 × g for 5 min at 4</w:t>
      </w:r>
      <w:r w:rsidRPr="00EC6FBC">
        <w:t>°C</w:t>
      </w:r>
      <w:r w:rsidR="00C93A2A">
        <w:t>.</w:t>
      </w:r>
    </w:p>
    <w:p w14:paraId="4F554858" w14:textId="77777777" w:rsidR="006B24FA" w:rsidRDefault="00413282" w:rsidP="009A50F6">
      <w:pPr>
        <w:pStyle w:val="ListParagraph"/>
        <w:numPr>
          <w:ilvl w:val="0"/>
          <w:numId w:val="3"/>
        </w:numPr>
        <w:adjustRightInd w:val="0"/>
        <w:snapToGrid w:val="0"/>
        <w:spacing w:after="120"/>
        <w:jc w:val="both"/>
      </w:pPr>
      <w:r>
        <w:t xml:space="preserve">Resuspend in </w:t>
      </w:r>
      <w:r w:rsidRPr="00EC6FBC">
        <w:t xml:space="preserve">4 ml </w:t>
      </w:r>
      <w:r w:rsidR="00755C72">
        <w:t xml:space="preserve">ice-cold </w:t>
      </w:r>
      <w:r w:rsidRPr="00EC6FBC">
        <w:t>Nuclei Suspension Buffer</w:t>
      </w:r>
      <w:r w:rsidR="00585FA7">
        <w:t xml:space="preserve">. </w:t>
      </w:r>
      <w:r w:rsidR="0059715C">
        <w:t xml:space="preserve"> </w:t>
      </w:r>
    </w:p>
    <w:p w14:paraId="1803C80C" w14:textId="15C53841" w:rsidR="001E75AF" w:rsidRDefault="00585FA7" w:rsidP="009A50F6">
      <w:pPr>
        <w:pStyle w:val="ListParagraph"/>
        <w:numPr>
          <w:ilvl w:val="0"/>
          <w:numId w:val="3"/>
        </w:numPr>
        <w:adjustRightInd w:val="0"/>
        <w:snapToGrid w:val="0"/>
        <w:spacing w:after="120"/>
        <w:jc w:val="both"/>
      </w:pPr>
      <w:r>
        <w:t>Centrifuge at 500 × g for 5 min at 4</w:t>
      </w:r>
      <w:r w:rsidRPr="00EC6FBC">
        <w:t>°C</w:t>
      </w:r>
      <w:r>
        <w:t>.</w:t>
      </w:r>
    </w:p>
    <w:p w14:paraId="2F30DE15" w14:textId="77777777" w:rsidR="006B24FA" w:rsidRDefault="00585FA7" w:rsidP="009A50F6">
      <w:pPr>
        <w:pStyle w:val="ListParagraph"/>
        <w:numPr>
          <w:ilvl w:val="0"/>
          <w:numId w:val="3"/>
        </w:numPr>
        <w:adjustRightInd w:val="0"/>
        <w:snapToGrid w:val="0"/>
        <w:spacing w:after="120"/>
        <w:jc w:val="both"/>
      </w:pPr>
      <w:r>
        <w:t xml:space="preserve">Resuspend in </w:t>
      </w:r>
      <w:r w:rsidR="009A50F6">
        <w:t>~1</w:t>
      </w:r>
      <w:r w:rsidRPr="00EC6FBC">
        <w:t xml:space="preserve"> ml </w:t>
      </w:r>
      <w:r>
        <w:t xml:space="preserve">ice-cold </w:t>
      </w:r>
      <w:r w:rsidRPr="00EC6FBC">
        <w:t>Nuclei Suspension Buffer</w:t>
      </w:r>
      <w:r w:rsidR="006B24FA">
        <w:t xml:space="preserve"> with Ruby</w:t>
      </w:r>
      <w:r>
        <w:t xml:space="preserve"> (depending on expected yield). Filter</w:t>
      </w:r>
      <w:r w:rsidRPr="00EC6FBC">
        <w:t xml:space="preserve"> through a 35-μm cell strainer</w:t>
      </w:r>
      <w:r w:rsidR="006B24FA">
        <w:t>.</w:t>
      </w:r>
      <w:r w:rsidRPr="00EC6FBC">
        <w:t xml:space="preserve"> </w:t>
      </w:r>
    </w:p>
    <w:p w14:paraId="33239DA1" w14:textId="3ED7AB41" w:rsidR="00585FA7" w:rsidRDefault="006B24FA" w:rsidP="006B24FA">
      <w:pPr>
        <w:pStyle w:val="ListParagraph"/>
        <w:numPr>
          <w:ilvl w:val="1"/>
          <w:numId w:val="3"/>
        </w:numPr>
        <w:adjustRightInd w:val="0"/>
        <w:snapToGrid w:val="0"/>
        <w:spacing w:after="120"/>
        <w:jc w:val="both"/>
      </w:pPr>
      <w:r>
        <w:t>To</w:t>
      </w:r>
      <w:r w:rsidR="00585FA7">
        <w:t xml:space="preserve"> count</w:t>
      </w:r>
      <w:r>
        <w:t xml:space="preserve"> or observe the</w:t>
      </w:r>
      <w:r w:rsidR="00585FA7">
        <w:t xml:space="preserve"> nuclei</w:t>
      </w:r>
      <w:r>
        <w:t>, they</w:t>
      </w:r>
      <w:r w:rsidR="00585FA7">
        <w:t xml:space="preserve"> may be sta</w:t>
      </w:r>
      <w:r>
        <w:t>ined with DAPI or Trypan Blue (Ruby is not in the visible spectrum)</w:t>
      </w:r>
      <w:r w:rsidR="00585FA7">
        <w:t xml:space="preserve">. Nuclear morphology should be relatively rounded; jagged or excessively elongated shapes indicate damage. </w:t>
      </w:r>
    </w:p>
    <w:p w14:paraId="768BB026" w14:textId="77777777" w:rsidR="001E75AF" w:rsidRDefault="001E75AF" w:rsidP="009A56B9">
      <w:pPr>
        <w:adjustRightInd w:val="0"/>
        <w:snapToGrid w:val="0"/>
        <w:spacing w:after="120"/>
        <w:jc w:val="both"/>
      </w:pPr>
    </w:p>
    <w:p w14:paraId="733FA25D" w14:textId="78A13B84" w:rsidR="00025775" w:rsidRDefault="001E75AF" w:rsidP="00BD557C">
      <w:pPr>
        <w:pStyle w:val="ListParagraph"/>
        <w:numPr>
          <w:ilvl w:val="0"/>
          <w:numId w:val="2"/>
        </w:numPr>
        <w:adjustRightInd w:val="0"/>
        <w:snapToGrid w:val="0"/>
        <w:spacing w:after="120"/>
        <w:jc w:val="both"/>
      </w:pPr>
      <w:r>
        <w:t xml:space="preserve">The number of strokes in step 4 and the incubation times in </w:t>
      </w:r>
      <w:r w:rsidR="004B46A1">
        <w:t>s</w:t>
      </w:r>
      <w:r>
        <w:t xml:space="preserve">teps 5 and 7 may need optimization based on tissue. If </w:t>
      </w:r>
      <w:r w:rsidR="00F0788F">
        <w:t xml:space="preserve">too many </w:t>
      </w:r>
      <w:r>
        <w:t xml:space="preserve">nuclei have adherent cell material, try increasing. </w:t>
      </w:r>
      <w:r w:rsidR="00EF40A2">
        <w:t>If there</w:t>
      </w:r>
      <w:r>
        <w:t xml:space="preserve"> </w:t>
      </w:r>
      <w:r w:rsidR="000966E5">
        <w:t>is excessive damage</w:t>
      </w:r>
      <w:r>
        <w:t xml:space="preserve">, try decreasing. </w:t>
      </w:r>
      <w:r w:rsidR="00B52FF0">
        <w:t>(</w:t>
      </w:r>
      <w:r w:rsidR="00583969">
        <w:t xml:space="preserve">See EZ Prep </w:t>
      </w:r>
      <w:r w:rsidR="00943B3E">
        <w:t xml:space="preserve">kit </w:t>
      </w:r>
      <w:r w:rsidR="00583969">
        <w:t xml:space="preserve">documentation for </w:t>
      </w:r>
      <w:r w:rsidR="00577585">
        <w:t>additional</w:t>
      </w:r>
      <w:r w:rsidR="00583969">
        <w:t xml:space="preserve"> troubleshooting.</w:t>
      </w:r>
      <w:r w:rsidR="00B52FF0">
        <w:t xml:space="preserve">) Clumping may also indicate the need for a higher concentration of BSA in the </w:t>
      </w:r>
      <w:r w:rsidR="00FE1B7C">
        <w:t xml:space="preserve">pre-sort </w:t>
      </w:r>
      <w:r w:rsidR="00B52FF0">
        <w:t>resuspension buffer</w:t>
      </w:r>
      <w:r w:rsidR="00E6250B">
        <w:t xml:space="preserve"> (</w:t>
      </w:r>
      <w:r w:rsidR="006B24FA">
        <w:t>per 10</w:t>
      </w:r>
      <w:r w:rsidR="002B4E89">
        <w:t>x</w:t>
      </w:r>
      <w:r w:rsidR="006B24FA">
        <w:t xml:space="preserve"> Genomics single-nucleus protocol, BSA </w:t>
      </w:r>
      <w:r w:rsidR="00E6250B">
        <w:t>can go up to ~1%)</w:t>
      </w:r>
      <w:r w:rsidR="00B52FF0">
        <w:t>.</w:t>
      </w:r>
    </w:p>
    <w:p w14:paraId="6C3DA7AA" w14:textId="35358800" w:rsidR="006876A6" w:rsidRPr="006876A6" w:rsidRDefault="009B2BCE" w:rsidP="006876A6">
      <w:pPr>
        <w:adjustRightInd w:val="0"/>
        <w:snapToGrid w:val="0"/>
        <w:jc w:val="both"/>
        <w:rPr>
          <w:u w:val="single"/>
        </w:rPr>
      </w:pPr>
      <w:r w:rsidRPr="009B2BCE">
        <w:rPr>
          <w:u w:val="single"/>
        </w:rPr>
        <w:t>FACS:</w:t>
      </w:r>
    </w:p>
    <w:p w14:paraId="1456148E" w14:textId="2E4D2BDE" w:rsidR="006876A6" w:rsidRDefault="006876A6" w:rsidP="00021424">
      <w:pPr>
        <w:adjustRightInd w:val="0"/>
        <w:snapToGrid w:val="0"/>
        <w:spacing w:before="120"/>
        <w:jc w:val="both"/>
      </w:pPr>
      <w:r w:rsidRPr="008C6A57">
        <w:t xml:space="preserve">Be </w:t>
      </w:r>
      <w:r w:rsidRPr="008C6A57">
        <w:rPr>
          <w:u w:val="single"/>
        </w:rPr>
        <w:t>extra thorough</w:t>
      </w:r>
      <w:r>
        <w:t xml:space="preserve"> with all pre-sort cleaning steps, </w:t>
      </w:r>
      <w:r w:rsidRPr="008C6A57">
        <w:t xml:space="preserve">but </w:t>
      </w:r>
      <w:r>
        <w:t xml:space="preserve">usually no other </w:t>
      </w:r>
      <w:r w:rsidRPr="008C6A57">
        <w:t xml:space="preserve">special </w:t>
      </w:r>
      <w:r>
        <w:t xml:space="preserve">cleaning </w:t>
      </w:r>
      <w:r w:rsidRPr="008C6A57">
        <w:t>procedures are needed</w:t>
      </w:r>
      <w:r>
        <w:t xml:space="preserve"> (bleach is an excellent anti-RNAse treatment)</w:t>
      </w:r>
      <w:r w:rsidRPr="008C6A57">
        <w:t xml:space="preserve">. </w:t>
      </w:r>
      <w:r>
        <w:t xml:space="preserve">Use only RNAse-free water and PBS for all washing/priming steps after the bleach treatment. Try to avoid following after people using serum-containing medium; if you must, clean even more. </w:t>
      </w:r>
    </w:p>
    <w:p w14:paraId="05988C56" w14:textId="6198BB03" w:rsidR="006876A6" w:rsidRDefault="0032747D" w:rsidP="00021424">
      <w:pPr>
        <w:adjustRightInd w:val="0"/>
        <w:snapToGrid w:val="0"/>
        <w:spacing w:before="120"/>
        <w:jc w:val="both"/>
      </w:pPr>
      <w:r>
        <w:t>Use</w:t>
      </w:r>
      <w:r w:rsidRPr="008C6A57">
        <w:t xml:space="preserve"> chilled setting</w:t>
      </w:r>
      <w:r>
        <w:t>s for sample and collection tubes/plates</w:t>
      </w:r>
      <w:r w:rsidRPr="008C6A57">
        <w:t>.</w:t>
      </w:r>
      <w:r>
        <w:t xml:space="preserve"> </w:t>
      </w:r>
      <w:r w:rsidR="006876A6">
        <w:t>Pressure should be kept as low as feasible.</w:t>
      </w:r>
    </w:p>
    <w:p w14:paraId="3664627B" w14:textId="77F7B4D2" w:rsidR="00021424" w:rsidRDefault="00021424" w:rsidP="00021424">
      <w:pPr>
        <w:adjustRightInd w:val="0"/>
        <w:snapToGrid w:val="0"/>
        <w:spacing w:before="120"/>
        <w:jc w:val="both"/>
      </w:pPr>
      <w:r>
        <w:t>For the 10</w:t>
      </w:r>
      <w:r w:rsidR="002B4E89">
        <w:t>x</w:t>
      </w:r>
      <w:r>
        <w:t xml:space="preserve"> Genomics Chromium Single Cell System, sort into the 96-well plate prepared above, spin down to reduce volume if necessary</w:t>
      </w:r>
      <w:r w:rsidR="005B4978">
        <w:t xml:space="preserve"> (try to avoid this as it results in substantially reduced recovery)</w:t>
      </w:r>
      <w:r>
        <w:t>, and immediately proceed with the standard 10</w:t>
      </w:r>
      <w:r w:rsidR="002B4E89">
        <w:t>x</w:t>
      </w:r>
      <w:r>
        <w:t xml:space="preserve"> Genomics protocol. Note that after breaking the GEMs the aqueous phase may be slightly milky due to the BSA and RNAse inhibitor. </w:t>
      </w:r>
    </w:p>
    <w:p w14:paraId="4422D735" w14:textId="0111FA70" w:rsidR="00021424" w:rsidRDefault="00021424" w:rsidP="00021424">
      <w:pPr>
        <w:pStyle w:val="ListParagraph"/>
        <w:numPr>
          <w:ilvl w:val="0"/>
          <w:numId w:val="2"/>
        </w:numPr>
        <w:adjustRightInd w:val="0"/>
        <w:snapToGrid w:val="0"/>
        <w:spacing w:before="120"/>
        <w:jc w:val="both"/>
      </w:pPr>
      <w:r w:rsidRPr="00A404FA">
        <w:t>For the cDNA amplification</w:t>
      </w:r>
      <w:r>
        <w:t xml:space="preserve"> step</w:t>
      </w:r>
      <w:r w:rsidRPr="00A404FA">
        <w:t xml:space="preserve">, </w:t>
      </w:r>
      <w:r>
        <w:t>calculate based on</w:t>
      </w:r>
      <w:r w:rsidRPr="00A404FA">
        <w:t xml:space="preserve"> ~50</w:t>
      </w:r>
      <w:r>
        <w:t>-60</w:t>
      </w:r>
      <w:r w:rsidRPr="00A404FA">
        <w:t xml:space="preserve">% recovery and then add 1-2 cycles over the </w:t>
      </w:r>
      <w:r w:rsidR="00F16B31">
        <w:t xml:space="preserve">standard </w:t>
      </w:r>
      <w:r w:rsidRPr="00A404FA">
        <w:t xml:space="preserve">recommended number, </w:t>
      </w:r>
      <w:r>
        <w:t>as</w:t>
      </w:r>
      <w:r w:rsidRPr="00A404FA">
        <w:t xml:space="preserve"> n</w:t>
      </w:r>
      <w:r>
        <w:t>uclei have less RNA than cells</w:t>
      </w:r>
      <w:r w:rsidRPr="00A404FA">
        <w:t>.</w:t>
      </w:r>
    </w:p>
    <w:p w14:paraId="66E877A5" w14:textId="4FB8A88E" w:rsidR="00825359" w:rsidRPr="005C243E" w:rsidRDefault="00021424" w:rsidP="00825359">
      <w:pPr>
        <w:adjustRightInd w:val="0"/>
        <w:snapToGrid w:val="0"/>
        <w:spacing w:before="120"/>
        <w:jc w:val="both"/>
      </w:pPr>
      <w:r>
        <w:t>Insofar as possible, the sorted cells should be collected into a small volume (</w:t>
      </w:r>
      <w:r>
        <w:sym w:font="Symbol" w:char="F0A3"/>
      </w:r>
      <w:r>
        <w:t>30 ul</w:t>
      </w:r>
      <w:r w:rsidR="001A2B94">
        <w:t xml:space="preserve"> </w:t>
      </w:r>
      <w:r w:rsidR="00C70833">
        <w:t xml:space="preserve">final volume </w:t>
      </w:r>
      <w:r w:rsidR="001A2B94">
        <w:t xml:space="preserve">for </w:t>
      </w:r>
      <w:r w:rsidR="00C33F4E">
        <w:t xml:space="preserve">the </w:t>
      </w:r>
      <w:r w:rsidR="001A2B94">
        <w:t>v2</w:t>
      </w:r>
      <w:r w:rsidR="00C33F4E">
        <w:t xml:space="preserve"> kit</w:t>
      </w:r>
      <w:r w:rsidR="001A2B94">
        <w:t xml:space="preserve">, </w:t>
      </w:r>
      <w:r w:rsidR="001A2B94">
        <w:sym w:font="Symbol" w:char="F0A3"/>
      </w:r>
      <w:r w:rsidR="001A2B94">
        <w:t>45 for v3</w:t>
      </w:r>
      <w:r>
        <w:t xml:space="preserve">) to avoid the need to spin down after sorting. We have found that a 100 uM nozzle leads to a larger collection volume than </w:t>
      </w:r>
      <w:r w:rsidR="001A2B94">
        <w:t>may be</w:t>
      </w:r>
      <w:r>
        <w:t xml:space="preserve"> desirable (</w:t>
      </w:r>
      <w:r w:rsidR="00E44F0E">
        <w:t xml:space="preserve">&gt;30ul </w:t>
      </w:r>
      <w:r>
        <w:t>for ~7000 events); if a smaller nozzle (e.g., 85 uM) gives adequate nuclear quality, it may be preferable.</w:t>
      </w:r>
    </w:p>
    <w:p w14:paraId="413FBDE5" w14:textId="6DBA4221" w:rsidR="005C243E" w:rsidRDefault="005C243E" w:rsidP="009A56B9">
      <w:pPr>
        <w:adjustRightInd w:val="0"/>
        <w:snapToGrid w:val="0"/>
        <w:ind w:left="720"/>
        <w:jc w:val="both"/>
      </w:pPr>
      <w:r w:rsidRPr="005C243E">
        <w:t xml:space="preserve"> </w:t>
      </w:r>
    </w:p>
    <w:sectPr w:rsidR="005C243E" w:rsidSect="00C93A2A">
      <w:footerReference w:type="even" r:id="rId7"/>
      <w:footerReference w:type="default" r:id="rId8"/>
      <w:type w:val="continuous"/>
      <w:pgSz w:w="12240" w:h="15840"/>
      <w:pgMar w:top="1152" w:right="1440" w:bottom="1152" w:left="1440" w:header="0" w:footer="0" w:gutter="0"/>
      <w:cols w:space="720"/>
      <w:docGrid w:linePitch="326"/>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970870" w14:textId="77777777" w:rsidR="00434E25" w:rsidRDefault="00434E25" w:rsidP="00FC0B4D">
      <w:r>
        <w:separator/>
      </w:r>
    </w:p>
  </w:endnote>
  <w:endnote w:type="continuationSeparator" w:id="0">
    <w:p w14:paraId="323AF393" w14:textId="77777777" w:rsidR="00434E25" w:rsidRDefault="00434E25" w:rsidP="00FC0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Symbol">
    <w:panose1 w:val="05050102010706020507"/>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auto"/>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auto"/>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59E2E59" w14:textId="77777777" w:rsidR="00FC0B4D" w:rsidRDefault="00FC0B4D" w:rsidP="00E3017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D5EF78" w14:textId="77777777" w:rsidR="00FC0B4D" w:rsidRDefault="00FC0B4D" w:rsidP="00FC0B4D">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651441" w14:textId="77777777" w:rsidR="00FC0B4D" w:rsidRDefault="00FC0B4D" w:rsidP="00FC0B4D">
    <w:pPr>
      <w:pStyle w:val="Footer"/>
      <w:framePr w:h="953" w:hRule="exact" w:wrap="none" w:vAnchor="text" w:hAnchor="margin" w:xAlign="right" w:y="-981"/>
      <w:rPr>
        <w:rStyle w:val="PageNumber"/>
      </w:rPr>
    </w:pPr>
    <w:r>
      <w:rPr>
        <w:rStyle w:val="PageNumber"/>
      </w:rPr>
      <w:fldChar w:fldCharType="begin"/>
    </w:r>
    <w:r>
      <w:rPr>
        <w:rStyle w:val="PageNumber"/>
      </w:rPr>
      <w:instrText xml:space="preserve">PAGE  </w:instrText>
    </w:r>
    <w:r>
      <w:rPr>
        <w:rStyle w:val="PageNumber"/>
      </w:rPr>
      <w:fldChar w:fldCharType="separate"/>
    </w:r>
    <w:r w:rsidR="00434E25">
      <w:rPr>
        <w:rStyle w:val="PageNumber"/>
        <w:noProof/>
      </w:rPr>
      <w:t>1</w:t>
    </w:r>
    <w:r>
      <w:rPr>
        <w:rStyle w:val="PageNumber"/>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48EB451" w14:textId="77777777" w:rsidR="00434E25" w:rsidRDefault="00434E25" w:rsidP="00FC0B4D">
      <w:r>
        <w:separator/>
      </w:r>
    </w:p>
  </w:footnote>
  <w:footnote w:type="continuationSeparator" w:id="0">
    <w:p w14:paraId="14E75106" w14:textId="77777777" w:rsidR="00434E25" w:rsidRDefault="00434E25" w:rsidP="00FC0B4D">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357C0449"/>
    <w:multiLevelType w:val="hybridMultilevel"/>
    <w:tmpl w:val="23166420"/>
    <w:lvl w:ilvl="0" w:tplc="0409000F">
      <w:start w:val="1"/>
      <w:numFmt w:val="decimal"/>
      <w:lvlText w:val="%1."/>
      <w:lvlJc w:val="left"/>
      <w:pPr>
        <w:ind w:left="360" w:hanging="360"/>
      </w:pPr>
    </w:lvl>
    <w:lvl w:ilvl="1" w:tplc="0409000B">
      <w:start w:val="1"/>
      <w:numFmt w:val="bullet"/>
      <w:lvlText w:val=""/>
      <w:lvlJc w:val="left"/>
      <w:pPr>
        <w:ind w:left="1080" w:hanging="360"/>
      </w:pPr>
      <w:rPr>
        <w:rFonts w:ascii="Wingdings" w:hAnsi="Wingdings" w:hint="default"/>
      </w:rPr>
    </w:lvl>
    <w:lvl w:ilvl="2" w:tplc="0409000B">
      <w:start w:val="1"/>
      <w:numFmt w:val="bullet"/>
      <w:lvlText w:val=""/>
      <w:lvlJc w:val="left"/>
      <w:pPr>
        <w:ind w:left="1980" w:hanging="360"/>
      </w:pPr>
      <w:rPr>
        <w:rFonts w:ascii="Wingdings" w:hAnsi="Wingdings" w:hint="default"/>
      </w:r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nsid w:val="39F95072"/>
    <w:multiLevelType w:val="hybridMultilevel"/>
    <w:tmpl w:val="5456CF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7FD2988"/>
    <w:multiLevelType w:val="hybridMultilevel"/>
    <w:tmpl w:val="F37EF2F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0B">
      <w:start w:val="1"/>
      <w:numFmt w:val="bullet"/>
      <w:lvlText w:val=""/>
      <w:lvlJc w:val="left"/>
      <w:pPr>
        <w:ind w:left="2340" w:hanging="360"/>
      </w:pPr>
      <w:rPr>
        <w:rFonts w:ascii="Wingdings" w:hAnsi="Wingding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E934B95"/>
    <w:multiLevelType w:val="hybridMultilevel"/>
    <w:tmpl w:val="06C03B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1"/>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65"/>
  <w:defaultTabStop w:val="720"/>
  <w:drawingGridHorizontalSpacing w:val="120"/>
  <w:drawingGridVerticalSpacing w:val="163"/>
  <w:displayHorizontalDrawingGridEvery w:val="2"/>
  <w:displayVerticalDrawingGridEvery w:val="2"/>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FBC"/>
    <w:rsid w:val="00000F11"/>
    <w:rsid w:val="000121FE"/>
    <w:rsid w:val="00012216"/>
    <w:rsid w:val="00021424"/>
    <w:rsid w:val="00025775"/>
    <w:rsid w:val="0007627D"/>
    <w:rsid w:val="0008551D"/>
    <w:rsid w:val="00094DAA"/>
    <w:rsid w:val="000966E5"/>
    <w:rsid w:val="000C2D71"/>
    <w:rsid w:val="000E05A3"/>
    <w:rsid w:val="001078AA"/>
    <w:rsid w:val="0011058C"/>
    <w:rsid w:val="0011188A"/>
    <w:rsid w:val="00130EE2"/>
    <w:rsid w:val="0014317E"/>
    <w:rsid w:val="00156E61"/>
    <w:rsid w:val="001606CE"/>
    <w:rsid w:val="00160E17"/>
    <w:rsid w:val="00161589"/>
    <w:rsid w:val="00173B45"/>
    <w:rsid w:val="0017662F"/>
    <w:rsid w:val="00182396"/>
    <w:rsid w:val="00192A5E"/>
    <w:rsid w:val="001A1882"/>
    <w:rsid w:val="001A26D2"/>
    <w:rsid w:val="001A2B94"/>
    <w:rsid w:val="001A4BD9"/>
    <w:rsid w:val="001A704B"/>
    <w:rsid w:val="001B4925"/>
    <w:rsid w:val="001B5CF8"/>
    <w:rsid w:val="001C1920"/>
    <w:rsid w:val="001C2055"/>
    <w:rsid w:val="001D0BB2"/>
    <w:rsid w:val="001E75AF"/>
    <w:rsid w:val="001F0C98"/>
    <w:rsid w:val="00205780"/>
    <w:rsid w:val="00233D3D"/>
    <w:rsid w:val="00242B11"/>
    <w:rsid w:val="00244A50"/>
    <w:rsid w:val="00247EDD"/>
    <w:rsid w:val="00265F97"/>
    <w:rsid w:val="00266FAE"/>
    <w:rsid w:val="00294DAF"/>
    <w:rsid w:val="002B4E89"/>
    <w:rsid w:val="002D3FE5"/>
    <w:rsid w:val="002D44CF"/>
    <w:rsid w:val="002E5CB0"/>
    <w:rsid w:val="002F4120"/>
    <w:rsid w:val="002F57A1"/>
    <w:rsid w:val="002F750F"/>
    <w:rsid w:val="0030245D"/>
    <w:rsid w:val="00315795"/>
    <w:rsid w:val="00316F5C"/>
    <w:rsid w:val="0032747D"/>
    <w:rsid w:val="0032772C"/>
    <w:rsid w:val="00344438"/>
    <w:rsid w:val="00356D54"/>
    <w:rsid w:val="003776BA"/>
    <w:rsid w:val="003805C2"/>
    <w:rsid w:val="003B6692"/>
    <w:rsid w:val="003C012E"/>
    <w:rsid w:val="003C4E0E"/>
    <w:rsid w:val="003C5C61"/>
    <w:rsid w:val="003F6424"/>
    <w:rsid w:val="00413282"/>
    <w:rsid w:val="00415038"/>
    <w:rsid w:val="00434E25"/>
    <w:rsid w:val="004570CB"/>
    <w:rsid w:val="0045738F"/>
    <w:rsid w:val="004638A5"/>
    <w:rsid w:val="00470647"/>
    <w:rsid w:val="00474C73"/>
    <w:rsid w:val="00474FAB"/>
    <w:rsid w:val="00481D8D"/>
    <w:rsid w:val="0049400B"/>
    <w:rsid w:val="004B46A1"/>
    <w:rsid w:val="004D6AD6"/>
    <w:rsid w:val="004E3779"/>
    <w:rsid w:val="004F09BB"/>
    <w:rsid w:val="00507DDA"/>
    <w:rsid w:val="00516348"/>
    <w:rsid w:val="005207E3"/>
    <w:rsid w:val="00537563"/>
    <w:rsid w:val="005429E5"/>
    <w:rsid w:val="00550DE3"/>
    <w:rsid w:val="005547F2"/>
    <w:rsid w:val="00577585"/>
    <w:rsid w:val="00583969"/>
    <w:rsid w:val="00584F8D"/>
    <w:rsid w:val="00585FA7"/>
    <w:rsid w:val="0059715C"/>
    <w:rsid w:val="005A04F6"/>
    <w:rsid w:val="005A7D1D"/>
    <w:rsid w:val="005B4978"/>
    <w:rsid w:val="005C243E"/>
    <w:rsid w:val="005E007D"/>
    <w:rsid w:val="005F0710"/>
    <w:rsid w:val="005F0BC8"/>
    <w:rsid w:val="005F63C1"/>
    <w:rsid w:val="0060033E"/>
    <w:rsid w:val="0060245F"/>
    <w:rsid w:val="00603C58"/>
    <w:rsid w:val="00607BFA"/>
    <w:rsid w:val="00611212"/>
    <w:rsid w:val="00617D60"/>
    <w:rsid w:val="00626E81"/>
    <w:rsid w:val="0062723B"/>
    <w:rsid w:val="00632D31"/>
    <w:rsid w:val="00633224"/>
    <w:rsid w:val="00634035"/>
    <w:rsid w:val="0063762C"/>
    <w:rsid w:val="00640A72"/>
    <w:rsid w:val="006476DD"/>
    <w:rsid w:val="00652033"/>
    <w:rsid w:val="00655002"/>
    <w:rsid w:val="00655286"/>
    <w:rsid w:val="006658B0"/>
    <w:rsid w:val="006876A6"/>
    <w:rsid w:val="0069009A"/>
    <w:rsid w:val="00694952"/>
    <w:rsid w:val="006A7F59"/>
    <w:rsid w:val="006B0A19"/>
    <w:rsid w:val="006B24FA"/>
    <w:rsid w:val="006B43CF"/>
    <w:rsid w:val="006C28A0"/>
    <w:rsid w:val="006C37B1"/>
    <w:rsid w:val="006D2369"/>
    <w:rsid w:val="006E1883"/>
    <w:rsid w:val="006E55C1"/>
    <w:rsid w:val="006E60C1"/>
    <w:rsid w:val="006F2C1F"/>
    <w:rsid w:val="006F6804"/>
    <w:rsid w:val="00720E5F"/>
    <w:rsid w:val="00737C04"/>
    <w:rsid w:val="00750C6D"/>
    <w:rsid w:val="00751889"/>
    <w:rsid w:val="00755921"/>
    <w:rsid w:val="00755C72"/>
    <w:rsid w:val="00756131"/>
    <w:rsid w:val="00776DA3"/>
    <w:rsid w:val="0078158D"/>
    <w:rsid w:val="00796A46"/>
    <w:rsid w:val="007A21C0"/>
    <w:rsid w:val="007A4DE8"/>
    <w:rsid w:val="007A723A"/>
    <w:rsid w:val="007D09C8"/>
    <w:rsid w:val="007D48DE"/>
    <w:rsid w:val="007E1DAB"/>
    <w:rsid w:val="007F107E"/>
    <w:rsid w:val="00815D57"/>
    <w:rsid w:val="00824B82"/>
    <w:rsid w:val="00825359"/>
    <w:rsid w:val="008263D5"/>
    <w:rsid w:val="0083515D"/>
    <w:rsid w:val="00852423"/>
    <w:rsid w:val="008631FE"/>
    <w:rsid w:val="00896E23"/>
    <w:rsid w:val="008A0F2D"/>
    <w:rsid w:val="008B6E21"/>
    <w:rsid w:val="008C6A57"/>
    <w:rsid w:val="008D31FC"/>
    <w:rsid w:val="008D384E"/>
    <w:rsid w:val="008D637F"/>
    <w:rsid w:val="00911859"/>
    <w:rsid w:val="009121DA"/>
    <w:rsid w:val="0091691F"/>
    <w:rsid w:val="00923115"/>
    <w:rsid w:val="00943B3E"/>
    <w:rsid w:val="00943E53"/>
    <w:rsid w:val="00951F6A"/>
    <w:rsid w:val="00954BDD"/>
    <w:rsid w:val="009577CC"/>
    <w:rsid w:val="00960C57"/>
    <w:rsid w:val="00996D8D"/>
    <w:rsid w:val="009A50F6"/>
    <w:rsid w:val="009A56B9"/>
    <w:rsid w:val="009B2BCE"/>
    <w:rsid w:val="009D2938"/>
    <w:rsid w:val="009E43EB"/>
    <w:rsid w:val="009E44E0"/>
    <w:rsid w:val="009E60A5"/>
    <w:rsid w:val="00A01228"/>
    <w:rsid w:val="00A1495D"/>
    <w:rsid w:val="00A2653F"/>
    <w:rsid w:val="00A404FA"/>
    <w:rsid w:val="00A60140"/>
    <w:rsid w:val="00A61083"/>
    <w:rsid w:val="00A7034F"/>
    <w:rsid w:val="00A70ED9"/>
    <w:rsid w:val="00A85B8D"/>
    <w:rsid w:val="00A91E8C"/>
    <w:rsid w:val="00A95E0A"/>
    <w:rsid w:val="00AA1103"/>
    <w:rsid w:val="00AA1D0A"/>
    <w:rsid w:val="00AB4D1B"/>
    <w:rsid w:val="00B00937"/>
    <w:rsid w:val="00B05922"/>
    <w:rsid w:val="00B1368C"/>
    <w:rsid w:val="00B243D2"/>
    <w:rsid w:val="00B32319"/>
    <w:rsid w:val="00B3367E"/>
    <w:rsid w:val="00B3727A"/>
    <w:rsid w:val="00B52FF0"/>
    <w:rsid w:val="00B90403"/>
    <w:rsid w:val="00BA0E98"/>
    <w:rsid w:val="00BC3583"/>
    <w:rsid w:val="00BD557C"/>
    <w:rsid w:val="00BE0D95"/>
    <w:rsid w:val="00BE1753"/>
    <w:rsid w:val="00BF6065"/>
    <w:rsid w:val="00C00FE8"/>
    <w:rsid w:val="00C01216"/>
    <w:rsid w:val="00C03677"/>
    <w:rsid w:val="00C05CD2"/>
    <w:rsid w:val="00C061F8"/>
    <w:rsid w:val="00C137D7"/>
    <w:rsid w:val="00C26D23"/>
    <w:rsid w:val="00C32A69"/>
    <w:rsid w:val="00C33F4E"/>
    <w:rsid w:val="00C4069C"/>
    <w:rsid w:val="00C4194E"/>
    <w:rsid w:val="00C55F01"/>
    <w:rsid w:val="00C5687D"/>
    <w:rsid w:val="00C70833"/>
    <w:rsid w:val="00C8294C"/>
    <w:rsid w:val="00C93A2A"/>
    <w:rsid w:val="00C95AF8"/>
    <w:rsid w:val="00CA47DA"/>
    <w:rsid w:val="00CA6351"/>
    <w:rsid w:val="00CB0BD3"/>
    <w:rsid w:val="00CB417F"/>
    <w:rsid w:val="00CC0541"/>
    <w:rsid w:val="00CC2D8A"/>
    <w:rsid w:val="00D107DA"/>
    <w:rsid w:val="00D10D46"/>
    <w:rsid w:val="00D1617C"/>
    <w:rsid w:val="00D30A5D"/>
    <w:rsid w:val="00D85952"/>
    <w:rsid w:val="00DB73B5"/>
    <w:rsid w:val="00DC5571"/>
    <w:rsid w:val="00DF2421"/>
    <w:rsid w:val="00DF3E02"/>
    <w:rsid w:val="00E00304"/>
    <w:rsid w:val="00E04666"/>
    <w:rsid w:val="00E1195E"/>
    <w:rsid w:val="00E14B5F"/>
    <w:rsid w:val="00E15339"/>
    <w:rsid w:val="00E15BF3"/>
    <w:rsid w:val="00E44F0E"/>
    <w:rsid w:val="00E51475"/>
    <w:rsid w:val="00E601D3"/>
    <w:rsid w:val="00E6250B"/>
    <w:rsid w:val="00E6747A"/>
    <w:rsid w:val="00E710BA"/>
    <w:rsid w:val="00E7237A"/>
    <w:rsid w:val="00E7503C"/>
    <w:rsid w:val="00E834EC"/>
    <w:rsid w:val="00EA55D2"/>
    <w:rsid w:val="00EC6FBC"/>
    <w:rsid w:val="00EE11ED"/>
    <w:rsid w:val="00EE1F5F"/>
    <w:rsid w:val="00EE4A84"/>
    <w:rsid w:val="00EE7BDA"/>
    <w:rsid w:val="00EF40A2"/>
    <w:rsid w:val="00EF7591"/>
    <w:rsid w:val="00F0788F"/>
    <w:rsid w:val="00F16B31"/>
    <w:rsid w:val="00F2254D"/>
    <w:rsid w:val="00F33346"/>
    <w:rsid w:val="00F37619"/>
    <w:rsid w:val="00F41105"/>
    <w:rsid w:val="00F42D0C"/>
    <w:rsid w:val="00F5401E"/>
    <w:rsid w:val="00F6509B"/>
    <w:rsid w:val="00F67D84"/>
    <w:rsid w:val="00F74C59"/>
    <w:rsid w:val="00F8033E"/>
    <w:rsid w:val="00FB2886"/>
    <w:rsid w:val="00FC0B4D"/>
    <w:rsid w:val="00FE10ED"/>
    <w:rsid w:val="00FE1B7C"/>
    <w:rsid w:val="00FE1F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BCAA7A2"/>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C0B4D"/>
    <w:pPr>
      <w:tabs>
        <w:tab w:val="center" w:pos="4680"/>
        <w:tab w:val="right" w:pos="9360"/>
      </w:tabs>
    </w:pPr>
  </w:style>
  <w:style w:type="character" w:customStyle="1" w:styleId="HeaderChar">
    <w:name w:val="Header Char"/>
    <w:basedOn w:val="DefaultParagraphFont"/>
    <w:link w:val="Header"/>
    <w:uiPriority w:val="99"/>
    <w:rsid w:val="00FC0B4D"/>
  </w:style>
  <w:style w:type="paragraph" w:styleId="Footer">
    <w:name w:val="footer"/>
    <w:basedOn w:val="Normal"/>
    <w:link w:val="FooterChar"/>
    <w:uiPriority w:val="99"/>
    <w:unhideWhenUsed/>
    <w:rsid w:val="00FC0B4D"/>
    <w:pPr>
      <w:tabs>
        <w:tab w:val="center" w:pos="4680"/>
        <w:tab w:val="right" w:pos="9360"/>
      </w:tabs>
    </w:pPr>
  </w:style>
  <w:style w:type="character" w:customStyle="1" w:styleId="FooterChar">
    <w:name w:val="Footer Char"/>
    <w:basedOn w:val="DefaultParagraphFont"/>
    <w:link w:val="Footer"/>
    <w:uiPriority w:val="99"/>
    <w:rsid w:val="00FC0B4D"/>
  </w:style>
  <w:style w:type="character" w:styleId="PageNumber">
    <w:name w:val="page number"/>
    <w:basedOn w:val="DefaultParagraphFont"/>
    <w:uiPriority w:val="99"/>
    <w:semiHidden/>
    <w:unhideWhenUsed/>
    <w:rsid w:val="00FC0B4D"/>
  </w:style>
  <w:style w:type="paragraph" w:styleId="ListParagraph">
    <w:name w:val="List Paragraph"/>
    <w:basedOn w:val="Normal"/>
    <w:uiPriority w:val="34"/>
    <w:qFormat/>
    <w:rsid w:val="00BD55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39042885">
      <w:bodyDiv w:val="1"/>
      <w:marLeft w:val="0"/>
      <w:marRight w:val="0"/>
      <w:marTop w:val="0"/>
      <w:marBottom w:val="0"/>
      <w:divBdr>
        <w:top w:val="none" w:sz="0" w:space="0" w:color="auto"/>
        <w:left w:val="none" w:sz="0" w:space="0" w:color="auto"/>
        <w:bottom w:val="none" w:sz="0" w:space="0" w:color="auto"/>
        <w:right w:val="none" w:sz="0" w:space="0" w:color="auto"/>
      </w:divBdr>
    </w:div>
    <w:div w:id="720835380">
      <w:bodyDiv w:val="1"/>
      <w:marLeft w:val="0"/>
      <w:marRight w:val="0"/>
      <w:marTop w:val="0"/>
      <w:marBottom w:val="0"/>
      <w:divBdr>
        <w:top w:val="none" w:sz="0" w:space="0" w:color="auto"/>
        <w:left w:val="none" w:sz="0" w:space="0" w:color="auto"/>
        <w:bottom w:val="none" w:sz="0" w:space="0" w:color="auto"/>
        <w:right w:val="none" w:sz="0" w:space="0" w:color="auto"/>
      </w:divBdr>
    </w:div>
    <w:div w:id="1609505247">
      <w:bodyDiv w:val="1"/>
      <w:marLeft w:val="0"/>
      <w:marRight w:val="0"/>
      <w:marTop w:val="0"/>
      <w:marBottom w:val="0"/>
      <w:divBdr>
        <w:top w:val="none" w:sz="0" w:space="0" w:color="auto"/>
        <w:left w:val="none" w:sz="0" w:space="0" w:color="auto"/>
        <w:bottom w:val="none" w:sz="0" w:space="0" w:color="auto"/>
        <w:right w:val="none" w:sz="0" w:space="0" w:color="auto"/>
      </w:divBdr>
    </w:div>
    <w:div w:id="1851336855">
      <w:bodyDiv w:val="1"/>
      <w:marLeft w:val="0"/>
      <w:marRight w:val="0"/>
      <w:marTop w:val="0"/>
      <w:marBottom w:val="0"/>
      <w:divBdr>
        <w:top w:val="none" w:sz="0" w:space="0" w:color="auto"/>
        <w:left w:val="none" w:sz="0" w:space="0" w:color="auto"/>
        <w:bottom w:val="none" w:sz="0" w:space="0" w:color="auto"/>
        <w:right w:val="none" w:sz="0" w:space="0" w:color="auto"/>
      </w:divBdr>
    </w:div>
    <w:div w:id="201244330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Pages>
  <Words>980</Words>
  <Characters>5588</Characters>
  <Application>Microsoft Macintosh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6555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Brown</dc:creator>
  <cp:keywords/>
  <dc:description/>
  <cp:lastModifiedBy>Juliana Brown</cp:lastModifiedBy>
  <cp:revision>88</cp:revision>
  <dcterms:created xsi:type="dcterms:W3CDTF">2018-07-09T16:38:00Z</dcterms:created>
  <dcterms:modified xsi:type="dcterms:W3CDTF">2019-05-15T17:53:00Z</dcterms:modified>
</cp:coreProperties>
</file>