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CBF" w:rsidRPr="00DA5850" w:rsidRDefault="00225CBF" w:rsidP="00225CB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DA5850">
        <w:rPr>
          <w:rFonts w:ascii="Times New Roman" w:hAnsi="Times New Roman" w:cs="Times New Roman"/>
          <w:b/>
          <w:sz w:val="24"/>
          <w:szCs w:val="24"/>
          <w:lang w:val="en-US"/>
        </w:rPr>
        <w:t>Zika</w:t>
      </w:r>
      <w:proofErr w:type="spellEnd"/>
      <w:r w:rsidRPr="00DA58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Virus propagation</w:t>
      </w:r>
    </w:p>
    <w:p w:rsidR="00225CBF" w:rsidRPr="00DA5850" w:rsidRDefault="00225CBF" w:rsidP="00225CB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 w:rsidRPr="00DA5850">
        <w:rPr>
          <w:rFonts w:ascii="Times New Roman" w:hAnsi="Times New Roman" w:cs="Times New Roman"/>
          <w:sz w:val="24"/>
          <w:szCs w:val="24"/>
        </w:rPr>
        <w:t>Elen</w:t>
      </w:r>
      <w:proofErr w:type="spellEnd"/>
      <w:r w:rsidRPr="00DA5850">
        <w:rPr>
          <w:rFonts w:ascii="Times New Roman" w:hAnsi="Times New Roman" w:cs="Times New Roman"/>
          <w:sz w:val="24"/>
          <w:szCs w:val="24"/>
        </w:rPr>
        <w:t xml:space="preserve"> Mello de Souza, </w:t>
      </w:r>
      <w:proofErr w:type="spellStart"/>
      <w:r w:rsidRPr="00DA5850">
        <w:rPr>
          <w:rFonts w:ascii="Times New Roman" w:hAnsi="Times New Roman" w:cs="Times New Roman"/>
          <w:sz w:val="24"/>
          <w:szCs w:val="24"/>
        </w:rPr>
        <w:t>Audrien</w:t>
      </w:r>
      <w:proofErr w:type="spellEnd"/>
      <w:r w:rsidRPr="00DA5850">
        <w:rPr>
          <w:rFonts w:ascii="Times New Roman" w:hAnsi="Times New Roman" w:cs="Times New Roman"/>
          <w:sz w:val="24"/>
          <w:szCs w:val="24"/>
        </w:rPr>
        <w:t xml:space="preserve"> Alves Andrade, Fernanda Cunha Jácome</w:t>
      </w:r>
      <w:r w:rsidRPr="00DA58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DA5850">
        <w:rPr>
          <w:rFonts w:ascii="Times New Roman" w:hAnsi="Times New Roman" w:cs="Times New Roman"/>
          <w:sz w:val="24"/>
          <w:szCs w:val="24"/>
        </w:rPr>
        <w:t xml:space="preserve">Marcos Alexandre Nunes da Silva, Gabriela Cardoso Caldas, </w:t>
      </w:r>
      <w:proofErr w:type="spellStart"/>
      <w:r w:rsidRPr="00DA5850">
        <w:rPr>
          <w:rFonts w:ascii="Times New Roman" w:hAnsi="Times New Roman" w:cs="Times New Roman"/>
          <w:sz w:val="24"/>
          <w:szCs w:val="24"/>
        </w:rPr>
        <w:t>Ortrud</w:t>
      </w:r>
      <w:proofErr w:type="spellEnd"/>
      <w:r w:rsidRPr="00DA58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850">
        <w:rPr>
          <w:rFonts w:ascii="Times New Roman" w:hAnsi="Times New Roman" w:cs="Times New Roman"/>
          <w:sz w:val="24"/>
          <w:szCs w:val="24"/>
        </w:rPr>
        <w:t>Monika</w:t>
      </w:r>
      <w:proofErr w:type="spellEnd"/>
      <w:r w:rsidRPr="00DA5850">
        <w:rPr>
          <w:rFonts w:ascii="Times New Roman" w:hAnsi="Times New Roman" w:cs="Times New Roman"/>
          <w:sz w:val="24"/>
          <w:szCs w:val="24"/>
        </w:rPr>
        <w:t xml:space="preserve"> Barth, Debora Ferreira Barreto-</w:t>
      </w:r>
      <w:proofErr w:type="gramStart"/>
      <w:r w:rsidRPr="00DA5850">
        <w:rPr>
          <w:rFonts w:ascii="Times New Roman" w:hAnsi="Times New Roman" w:cs="Times New Roman"/>
          <w:sz w:val="24"/>
          <w:szCs w:val="24"/>
        </w:rPr>
        <w:t>Vieira</w:t>
      </w:r>
      <w:proofErr w:type="gramEnd"/>
    </w:p>
    <w:p w:rsidR="00225CBF" w:rsidRPr="00DA5850" w:rsidRDefault="00225CBF" w:rsidP="00225CB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25CBF" w:rsidRPr="00DA5850" w:rsidRDefault="00225CBF" w:rsidP="00225C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5850">
        <w:rPr>
          <w:rFonts w:ascii="Times New Roman" w:hAnsi="Times New Roman" w:cs="Times New Roman"/>
          <w:b/>
          <w:sz w:val="24"/>
          <w:szCs w:val="24"/>
          <w:lang w:val="en-US"/>
        </w:rPr>
        <w:t>Step 1</w:t>
      </w:r>
      <w:r w:rsidRPr="00DA5850">
        <w:rPr>
          <w:rFonts w:ascii="Times New Roman" w:hAnsi="Times New Roman" w:cs="Times New Roman"/>
          <w:sz w:val="24"/>
          <w:szCs w:val="24"/>
          <w:lang w:val="en-US"/>
        </w:rPr>
        <w:t>: wash 3 times the monolayer of C6/36 lineage cells seeded at the culture flask with Phosphate-buffered saline (PBSx1).</w:t>
      </w:r>
    </w:p>
    <w:p w:rsidR="00225CBF" w:rsidRPr="00DA5850" w:rsidRDefault="00225CBF" w:rsidP="00225C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5850">
        <w:rPr>
          <w:rFonts w:ascii="Times New Roman" w:hAnsi="Times New Roman" w:cs="Times New Roman"/>
          <w:b/>
          <w:sz w:val="24"/>
          <w:szCs w:val="24"/>
          <w:lang w:val="en-US"/>
        </w:rPr>
        <w:t>Step 2</w:t>
      </w:r>
      <w:r w:rsidRPr="00DA5850">
        <w:rPr>
          <w:rFonts w:ascii="Times New Roman" w:hAnsi="Times New Roman" w:cs="Times New Roman"/>
          <w:sz w:val="24"/>
          <w:szCs w:val="24"/>
          <w:lang w:val="en-US"/>
        </w:rPr>
        <w:t>: inoculation with 100 µl of the viral suspension at the multiplicity of infection (MOI) 0, 01 for 1h / 37°C to allow for virus adsorption, under agitation every 15 minutes.</w:t>
      </w:r>
    </w:p>
    <w:p w:rsidR="00225CBF" w:rsidRPr="00DA5850" w:rsidRDefault="00225CBF" w:rsidP="00225C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5850">
        <w:rPr>
          <w:rFonts w:ascii="Times New Roman" w:hAnsi="Times New Roman" w:cs="Times New Roman"/>
          <w:b/>
          <w:sz w:val="24"/>
          <w:szCs w:val="24"/>
          <w:lang w:val="en-US"/>
        </w:rPr>
        <w:t>Step 3</w:t>
      </w:r>
      <w:r w:rsidRPr="00DA5850">
        <w:rPr>
          <w:rFonts w:ascii="Times New Roman" w:hAnsi="Times New Roman" w:cs="Times New Roman"/>
          <w:sz w:val="24"/>
          <w:szCs w:val="24"/>
          <w:lang w:val="en-US"/>
        </w:rPr>
        <w:t xml:space="preserve">: maintain with 5 ml of the </w:t>
      </w:r>
      <w:proofErr w:type="spellStart"/>
      <w:r w:rsidRPr="00DA5850">
        <w:rPr>
          <w:rFonts w:ascii="Times New Roman" w:hAnsi="Times New Roman" w:cs="Times New Roman"/>
          <w:sz w:val="24"/>
          <w:szCs w:val="24"/>
          <w:lang w:val="en-US"/>
        </w:rPr>
        <w:t>Leibovitz</w:t>
      </w:r>
      <w:proofErr w:type="spellEnd"/>
      <w:r w:rsidRPr="00DA5850">
        <w:rPr>
          <w:rFonts w:ascii="Times New Roman" w:hAnsi="Times New Roman" w:cs="Times New Roman"/>
          <w:sz w:val="24"/>
          <w:szCs w:val="24"/>
          <w:lang w:val="en-US"/>
        </w:rPr>
        <w:t xml:space="preserve"> L-15 supplemented medium (</w:t>
      </w:r>
      <w:proofErr w:type="spellStart"/>
      <w:r w:rsidRPr="00DA5850">
        <w:rPr>
          <w:rFonts w:ascii="Times New Roman" w:hAnsi="Times New Roman" w:cs="Times New Roman"/>
          <w:sz w:val="24"/>
          <w:szCs w:val="24"/>
          <w:lang w:val="en-US"/>
        </w:rPr>
        <w:t>Cultilab</w:t>
      </w:r>
      <w:proofErr w:type="spellEnd"/>
      <w:r w:rsidRPr="00DA5850">
        <w:rPr>
          <w:rFonts w:ascii="Times New Roman" w:hAnsi="Times New Roman" w:cs="Times New Roman"/>
          <w:sz w:val="24"/>
          <w:szCs w:val="24"/>
          <w:lang w:val="en-US"/>
        </w:rPr>
        <w:t>) with 2% fetal bovine serum (</w:t>
      </w:r>
      <w:proofErr w:type="spellStart"/>
      <w:r w:rsidRPr="00DA5850">
        <w:rPr>
          <w:rFonts w:ascii="Times New Roman" w:hAnsi="Times New Roman" w:cs="Times New Roman"/>
          <w:sz w:val="24"/>
          <w:szCs w:val="24"/>
          <w:lang w:val="en-US"/>
        </w:rPr>
        <w:t>Cultilab</w:t>
      </w:r>
      <w:proofErr w:type="spellEnd"/>
      <w:r w:rsidRPr="00DA5850">
        <w:rPr>
          <w:rFonts w:ascii="Times New Roman" w:hAnsi="Times New Roman" w:cs="Times New Roman"/>
          <w:sz w:val="24"/>
          <w:szCs w:val="24"/>
          <w:lang w:val="en-US"/>
        </w:rPr>
        <w:t xml:space="preserve">), 2 </w:t>
      </w:r>
      <w:proofErr w:type="spellStart"/>
      <w:r w:rsidRPr="00DA5850">
        <w:rPr>
          <w:rFonts w:ascii="Times New Roman" w:hAnsi="Times New Roman" w:cs="Times New Roman"/>
          <w:sz w:val="24"/>
          <w:szCs w:val="24"/>
          <w:lang w:val="en-US"/>
        </w:rPr>
        <w:t>mM</w:t>
      </w:r>
      <w:proofErr w:type="spellEnd"/>
      <w:r w:rsidRPr="00DA5850">
        <w:rPr>
          <w:rFonts w:ascii="Times New Roman" w:hAnsi="Times New Roman" w:cs="Times New Roman"/>
          <w:sz w:val="24"/>
          <w:szCs w:val="24"/>
          <w:lang w:val="en-US"/>
        </w:rPr>
        <w:t xml:space="preserve"> L-glutamine (</w:t>
      </w:r>
      <w:proofErr w:type="spellStart"/>
      <w:r w:rsidRPr="00DA5850">
        <w:rPr>
          <w:rFonts w:ascii="Times New Roman" w:hAnsi="Times New Roman" w:cs="Times New Roman"/>
          <w:sz w:val="24"/>
          <w:szCs w:val="24"/>
          <w:lang w:val="en-US"/>
        </w:rPr>
        <w:t>Gibco</w:t>
      </w:r>
      <w:proofErr w:type="spellEnd"/>
      <w:r w:rsidRPr="00DA5850">
        <w:rPr>
          <w:rFonts w:ascii="Times New Roman" w:hAnsi="Times New Roman" w:cs="Times New Roman"/>
          <w:sz w:val="24"/>
          <w:szCs w:val="24"/>
          <w:lang w:val="en-US"/>
        </w:rPr>
        <w:t>) and 100U/50µg penicillin/streptomycin (Sigma-Aldrich) for seven days at 28°C.</w:t>
      </w:r>
    </w:p>
    <w:p w:rsidR="00225CBF" w:rsidRPr="00DA5850" w:rsidRDefault="00225CBF" w:rsidP="00225C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5850">
        <w:rPr>
          <w:rFonts w:ascii="Times New Roman" w:hAnsi="Times New Roman" w:cs="Times New Roman"/>
          <w:b/>
          <w:sz w:val="24"/>
          <w:szCs w:val="24"/>
          <w:lang w:val="en-US"/>
        </w:rPr>
        <w:t>Step 4</w:t>
      </w:r>
      <w:r w:rsidRPr="00DA5850">
        <w:rPr>
          <w:rFonts w:ascii="Times New Roman" w:hAnsi="Times New Roman" w:cs="Times New Roman"/>
          <w:sz w:val="24"/>
          <w:szCs w:val="24"/>
          <w:lang w:val="en-US"/>
        </w:rPr>
        <w:t>: collect the supernatant of infected cultures.</w:t>
      </w:r>
    </w:p>
    <w:p w:rsidR="00225CBF" w:rsidRPr="00DA5850" w:rsidRDefault="00225CBF" w:rsidP="00225C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5850">
        <w:rPr>
          <w:rFonts w:ascii="Times New Roman" w:hAnsi="Times New Roman" w:cs="Times New Roman"/>
          <w:b/>
          <w:sz w:val="24"/>
          <w:szCs w:val="24"/>
          <w:lang w:val="en-US"/>
        </w:rPr>
        <w:t>Step 5</w:t>
      </w:r>
      <w:r w:rsidRPr="00DA5850">
        <w:rPr>
          <w:rFonts w:ascii="Times New Roman" w:hAnsi="Times New Roman" w:cs="Times New Roman"/>
          <w:sz w:val="24"/>
          <w:szCs w:val="24"/>
          <w:lang w:val="en-US"/>
        </w:rPr>
        <w:t xml:space="preserve">: make aliquots of 500 µl in </w:t>
      </w:r>
      <w:proofErr w:type="spellStart"/>
      <w:r w:rsidRPr="00DA5850">
        <w:rPr>
          <w:rFonts w:ascii="Times New Roman" w:hAnsi="Times New Roman" w:cs="Times New Roman"/>
          <w:sz w:val="24"/>
          <w:szCs w:val="24"/>
          <w:lang w:val="en-US"/>
        </w:rPr>
        <w:t>microtubes</w:t>
      </w:r>
      <w:proofErr w:type="spellEnd"/>
      <w:r w:rsidRPr="00DA5850">
        <w:rPr>
          <w:rFonts w:ascii="Times New Roman" w:hAnsi="Times New Roman" w:cs="Times New Roman"/>
          <w:sz w:val="24"/>
          <w:szCs w:val="24"/>
          <w:lang w:val="en-US"/>
        </w:rPr>
        <w:t xml:space="preserve"> containing 20% fetal bovine serum (</w:t>
      </w:r>
      <w:proofErr w:type="spellStart"/>
      <w:r w:rsidRPr="00DA5850">
        <w:rPr>
          <w:rFonts w:ascii="Times New Roman" w:hAnsi="Times New Roman" w:cs="Times New Roman"/>
          <w:sz w:val="24"/>
          <w:szCs w:val="24"/>
          <w:lang w:val="en-US"/>
        </w:rPr>
        <w:t>Cultilab</w:t>
      </w:r>
      <w:proofErr w:type="spellEnd"/>
      <w:r w:rsidRPr="00DA5850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225CBF" w:rsidRPr="00DA5850" w:rsidRDefault="00225CBF" w:rsidP="00225C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5850">
        <w:rPr>
          <w:rFonts w:ascii="Times New Roman" w:hAnsi="Times New Roman" w:cs="Times New Roman"/>
          <w:b/>
          <w:sz w:val="24"/>
          <w:szCs w:val="24"/>
          <w:lang w:val="en-US"/>
        </w:rPr>
        <w:t>Step 6</w:t>
      </w:r>
      <w:r w:rsidRPr="00DA5850">
        <w:rPr>
          <w:rFonts w:ascii="Times New Roman" w:hAnsi="Times New Roman" w:cs="Times New Roman"/>
          <w:sz w:val="24"/>
          <w:szCs w:val="24"/>
          <w:lang w:val="en-US"/>
        </w:rPr>
        <w:t xml:space="preserve">: Freeze at -70°C until viral titration.   </w:t>
      </w:r>
    </w:p>
    <w:p w:rsidR="003B32A3" w:rsidRPr="00225CBF" w:rsidRDefault="00225CBF">
      <w:pPr>
        <w:rPr>
          <w:lang w:val="en-US"/>
        </w:rPr>
      </w:pPr>
      <w:bookmarkStart w:id="0" w:name="_GoBack"/>
      <w:bookmarkEnd w:id="0"/>
    </w:p>
    <w:sectPr w:rsidR="003B32A3" w:rsidRPr="00225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CBF"/>
    <w:rsid w:val="00225CBF"/>
    <w:rsid w:val="004836C5"/>
    <w:rsid w:val="0053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CB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CB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debora</cp:lastModifiedBy>
  <cp:revision>1</cp:revision>
  <dcterms:created xsi:type="dcterms:W3CDTF">2017-08-27T19:53:00Z</dcterms:created>
  <dcterms:modified xsi:type="dcterms:W3CDTF">2017-08-27T19:53:00Z</dcterms:modified>
</cp:coreProperties>
</file>