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pPr w:leftFromText="180" w:rightFromText="180" w:vertAnchor="text" w:horzAnchor="margin" w:tblpXSpec="center" w:tblpY="449"/>
        <w:tblW w:w="12616" w:type="dxa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6"/>
        <w:gridCol w:w="4571"/>
        <w:gridCol w:w="1057"/>
        <w:gridCol w:w="1000"/>
        <w:gridCol w:w="943"/>
        <w:gridCol w:w="1510"/>
        <w:gridCol w:w="1949"/>
      </w:tblGrid>
      <w:tr w14:paraId="52570AA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90" w:hRule="atLeast"/>
          <w:jc w:val="center"/>
        </w:trPr>
        <w:tc>
          <w:tcPr>
            <w:tcW w:w="12616" w:type="dxa"/>
            <w:gridSpan w:val="7"/>
            <w:tcBorders>
              <w:top w:val="nil"/>
              <w:bottom w:val="single" w:color="auto" w:sz="4" w:space="0"/>
            </w:tcBorders>
            <w:shd w:val="clear" w:color="auto" w:fill="auto"/>
            <w:vAlign w:val="center"/>
          </w:tcPr>
          <w:p w14:paraId="00AB9A9C">
            <w:pPr>
              <w:widowControl/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Supplementary Table </w:t>
            </w: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9 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Non-prescribed species detected in commercial RSJPW samples based on </w:t>
            </w:r>
            <w:r>
              <w:rPr>
                <w:rFonts w:hint="default" w:ascii="Times New Roman Italic" w:hAnsi="Times New Roman Italic" w:eastAsia="宋体" w:cs="Times New Roman Italic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psb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A-</w:t>
            </w:r>
            <w:r>
              <w:rPr>
                <w:rFonts w:hint="default" w:ascii="Times New Roman Italic" w:hAnsi="Times New Roman Italic" w:eastAsia="宋体" w:cs="Times New Roman Italic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trn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H sequences</w:t>
            </w:r>
          </w:p>
        </w:tc>
      </w:tr>
      <w:tr w14:paraId="63686FB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90" w:hRule="atLeast"/>
          <w:jc w:val="center"/>
        </w:trPr>
        <w:tc>
          <w:tcPr>
            <w:tcW w:w="1586" w:type="dxa"/>
            <w:tcBorders>
              <w:top w:val="single" w:color="auto" w:sz="4" w:space="0"/>
              <w:bottom w:val="single" w:color="auto" w:sz="4" w:space="0"/>
              <w:right w:val="nil"/>
            </w:tcBorders>
            <w:shd w:val="clear" w:color="auto" w:fill="auto"/>
          </w:tcPr>
          <w:p w14:paraId="688D4B9D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Family</w:t>
            </w:r>
          </w:p>
        </w:tc>
        <w:tc>
          <w:tcPr>
            <w:tcW w:w="457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</w:tcPr>
          <w:p w14:paraId="670C3C16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Latin </w:t>
            </w:r>
          </w:p>
          <w:p w14:paraId="0F9AA2E0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name</w:t>
            </w:r>
          </w:p>
        </w:tc>
        <w:tc>
          <w:tcPr>
            <w:tcW w:w="1057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</w:tcPr>
          <w:p w14:paraId="0762A61A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Reads</w:t>
            </w:r>
          </w:p>
          <w:p w14:paraId="2164FF61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No.</w:t>
            </w:r>
          </w:p>
        </w:tc>
        <w:tc>
          <w:tcPr>
            <w:tcW w:w="100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</w:tcPr>
          <w:p w14:paraId="04CB755D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ASV</w:t>
            </w:r>
          </w:p>
          <w:p w14:paraId="3AA5E316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No.</w:t>
            </w:r>
          </w:p>
        </w:tc>
        <w:tc>
          <w:tcPr>
            <w:tcW w:w="943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</w:tcPr>
          <w:p w14:paraId="3A0BECCC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Sample</w:t>
            </w:r>
          </w:p>
          <w:p w14:paraId="09059B56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No.</w:t>
            </w:r>
          </w:p>
        </w:tc>
        <w:tc>
          <w:tcPr>
            <w:tcW w:w="151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top"/>
          </w:tcPr>
          <w:p w14:paraId="5CAA5F7E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Detection </w:t>
            </w:r>
          </w:p>
          <w:p w14:paraId="0BA1F532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frequency (%)</w:t>
            </w:r>
          </w:p>
        </w:tc>
        <w:tc>
          <w:tcPr>
            <w:tcW w:w="1949" w:type="dxa"/>
            <w:tcBorders>
              <w:top w:val="single" w:color="auto" w:sz="4" w:space="0"/>
              <w:left w:val="nil"/>
              <w:bottom w:val="single" w:color="auto" w:sz="4" w:space="0"/>
            </w:tcBorders>
            <w:shd w:val="clear" w:color="auto" w:fill="auto"/>
          </w:tcPr>
          <w:p w14:paraId="43B74856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Possible source </w:t>
            </w:r>
          </w:p>
          <w:p w14:paraId="1E70AB4D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category</w:t>
            </w:r>
          </w:p>
        </w:tc>
      </w:tr>
      <w:tr w14:paraId="3546B8F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334" w:hRule="atLeast"/>
          <w:jc w:val="center"/>
        </w:trPr>
        <w:tc>
          <w:tcPr>
            <w:tcW w:w="1586" w:type="dxa"/>
            <w:tcBorders>
              <w:top w:val="single" w:color="auto" w:sz="4" w:space="0"/>
              <w:bottom w:val="nil"/>
              <w:right w:val="nil"/>
            </w:tcBorders>
            <w:shd w:val="clear" w:color="auto" w:fill="auto"/>
            <w:vAlign w:val="center"/>
          </w:tcPr>
          <w:p w14:paraId="38923837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Amaranthaceae</w:t>
            </w:r>
          </w:p>
        </w:tc>
        <w:tc>
          <w:tcPr>
            <w:tcW w:w="4571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C835811">
            <w:pPr>
              <w:widowControl/>
              <w:spacing w:after="0" w:line="240" w:lineRule="auto"/>
              <w:jc w:val="left"/>
              <w:rPr>
                <w:rFonts w:hint="default" w:ascii="Times New Roman Italic" w:hAnsi="Times New Roman Italic" w:eastAsia="宋体" w:cs="Times New Roman Italic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Italic" w:hAnsi="Times New Roman Italic" w:eastAsia="宋体" w:cs="Times New Roman Italic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Amaranthus tricolor</w:t>
            </w:r>
            <w:r>
              <w:rPr>
                <w:rFonts w:hint="eastAsia" w:ascii="Times New Roman Italic" w:hAnsi="Times New Roman Italic" w:eastAsia="宋体" w:cs="Times New Roman Italic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kern w:val="0"/>
                <w:sz w:val="18"/>
                <w:szCs w:val="18"/>
                <w:lang w:val="en-US" w:eastAsia="zh-CN"/>
                <w14:ligatures w14:val="none"/>
              </w:rPr>
              <w:t>L</w:t>
            </w:r>
            <w:r>
              <w:rPr>
                <w:rFonts w:hint="eastAsia" w:ascii="Times New Roman Italic" w:hAnsi="Times New Roman Italic" w:eastAsia="宋体" w:cs="Times New Roman Italic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.</w:t>
            </w:r>
          </w:p>
        </w:tc>
        <w:tc>
          <w:tcPr>
            <w:tcW w:w="1057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5D665F5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107</w:t>
            </w:r>
          </w:p>
        </w:tc>
        <w:tc>
          <w:tcPr>
            <w:tcW w:w="1000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D12436A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</w:t>
            </w:r>
          </w:p>
        </w:tc>
        <w:tc>
          <w:tcPr>
            <w:tcW w:w="943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0B12A6D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4</w:t>
            </w:r>
          </w:p>
        </w:tc>
        <w:tc>
          <w:tcPr>
            <w:tcW w:w="1510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BB4A814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7.14 </w:t>
            </w:r>
          </w:p>
        </w:tc>
        <w:tc>
          <w:tcPr>
            <w:tcW w:w="1949" w:type="dxa"/>
            <w:tcBorders>
              <w:top w:val="single" w:color="auto" w:sz="4" w:space="0"/>
              <w:left w:val="nil"/>
              <w:bottom w:val="nil"/>
            </w:tcBorders>
            <w:shd w:val="clear" w:color="auto" w:fill="auto"/>
            <w:vAlign w:val="center"/>
          </w:tcPr>
          <w:p w14:paraId="67B5673F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Food crop</w:t>
            </w:r>
          </w:p>
        </w:tc>
      </w:tr>
      <w:tr w14:paraId="4D73875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90" w:hRule="atLeast"/>
          <w:jc w:val="center"/>
        </w:trPr>
        <w:tc>
          <w:tcPr>
            <w:tcW w:w="1586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75320CAE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Anacardiaceae</w:t>
            </w:r>
          </w:p>
        </w:tc>
        <w:tc>
          <w:tcPr>
            <w:tcW w:w="45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C1D5737">
            <w:pPr>
              <w:widowControl/>
              <w:spacing w:after="0" w:line="240" w:lineRule="auto"/>
              <w:jc w:val="left"/>
              <w:rPr>
                <w:rFonts w:hint="default" w:ascii="Times New Roman Italic" w:hAnsi="Times New Roman Italic" w:eastAsia="宋体" w:cs="Times New Roman Italic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Italic" w:hAnsi="Times New Roman Italic" w:eastAsia="宋体" w:cs="Times New Roman Italic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Mangifera indica</w:t>
            </w:r>
            <w:r>
              <w:rPr>
                <w:rFonts w:hint="eastAsia" w:ascii="Times New Roman Italic" w:hAnsi="Times New Roman Italic" w:eastAsia="宋体" w:cs="Times New Roman Italic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kern w:val="0"/>
                <w:sz w:val="18"/>
                <w:szCs w:val="18"/>
                <w:lang w:val="en-US" w:eastAsia="zh-CN"/>
                <w14:ligatures w14:val="none"/>
              </w:rPr>
              <w:t>L.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CA790F4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917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370AE6B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</w:t>
            </w:r>
          </w:p>
        </w:tc>
        <w:tc>
          <w:tcPr>
            <w:tcW w:w="9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E0072E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3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0811EAB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5.36 </w:t>
            </w:r>
          </w:p>
        </w:tc>
        <w:tc>
          <w:tcPr>
            <w:tcW w:w="1949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21802E0E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Food crop</w:t>
            </w:r>
          </w:p>
        </w:tc>
      </w:tr>
      <w:tr w14:paraId="759F8E4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90" w:hRule="atLeast"/>
          <w:jc w:val="center"/>
        </w:trPr>
        <w:tc>
          <w:tcPr>
            <w:tcW w:w="1586" w:type="dxa"/>
            <w:vMerge w:val="restart"/>
            <w:tcBorders>
              <w:top w:val="nil"/>
              <w:right w:val="nil"/>
            </w:tcBorders>
            <w:shd w:val="clear" w:color="auto" w:fill="auto"/>
            <w:vAlign w:val="center"/>
          </w:tcPr>
          <w:p w14:paraId="54A5DFB0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Apiaceae</w:t>
            </w:r>
          </w:p>
        </w:tc>
        <w:tc>
          <w:tcPr>
            <w:tcW w:w="45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4D8F1">
            <w:pPr>
              <w:widowControl/>
              <w:spacing w:after="0" w:line="240" w:lineRule="auto"/>
              <w:jc w:val="left"/>
              <w:rPr>
                <w:rFonts w:hint="default" w:ascii="Times New Roman Italic" w:hAnsi="Times New Roman Italic" w:eastAsia="宋体" w:cs="Times New Roman Italic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Italic" w:hAnsi="Times New Roman Italic" w:eastAsia="宋体" w:cs="Times New Roman Italic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Peucedanum praeruptorum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Dunn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335564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333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75FADE1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</w:t>
            </w:r>
          </w:p>
        </w:tc>
        <w:tc>
          <w:tcPr>
            <w:tcW w:w="9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C9E4E54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B3A18B7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3.57 </w:t>
            </w:r>
          </w:p>
        </w:tc>
        <w:tc>
          <w:tcPr>
            <w:tcW w:w="1949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702FD231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Medicinal plant</w:t>
            </w:r>
          </w:p>
        </w:tc>
      </w:tr>
      <w:tr w14:paraId="17D262B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90" w:hRule="atLeast"/>
          <w:jc w:val="center"/>
        </w:trPr>
        <w:tc>
          <w:tcPr>
            <w:tcW w:w="1586" w:type="dxa"/>
            <w:vMerge w:val="continue"/>
            <w:tcBorders>
              <w:right w:val="nil"/>
            </w:tcBorders>
            <w:shd w:val="clear" w:color="auto" w:fill="auto"/>
            <w:vAlign w:val="center"/>
          </w:tcPr>
          <w:p w14:paraId="0522D40D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</w:p>
        </w:tc>
        <w:tc>
          <w:tcPr>
            <w:tcW w:w="45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42DB37E">
            <w:pPr>
              <w:widowControl/>
              <w:spacing w:after="0" w:line="240" w:lineRule="auto"/>
              <w:jc w:val="left"/>
              <w:rPr>
                <w:rFonts w:hint="default" w:ascii="Times New Roman Italic" w:hAnsi="Times New Roman Italic" w:eastAsia="宋体" w:cs="Times New Roman Italic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Italic" w:hAnsi="Times New Roman Italic" w:eastAsia="宋体" w:cs="Times New Roman Italic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Angelica polymorpha</w:t>
            </w:r>
            <w:r>
              <w:rPr>
                <w:rFonts w:hint="eastAsia" w:ascii="Times New Roman Italic" w:hAnsi="Times New Roman Italic" w:eastAsia="宋体" w:cs="Times New Roman Italic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kern w:val="0"/>
                <w:sz w:val="18"/>
                <w:szCs w:val="18"/>
                <w:lang w:val="en-US" w:eastAsia="zh-CN"/>
                <w14:ligatures w14:val="none"/>
              </w:rPr>
              <w:t>Maxim.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84BA82B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71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97F205C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4</w:t>
            </w:r>
          </w:p>
        </w:tc>
        <w:tc>
          <w:tcPr>
            <w:tcW w:w="9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D093FBC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7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B998EE0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12.50 </w:t>
            </w:r>
          </w:p>
        </w:tc>
        <w:tc>
          <w:tcPr>
            <w:tcW w:w="1949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66DF1917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Medicinal plant</w:t>
            </w:r>
          </w:p>
        </w:tc>
      </w:tr>
      <w:tr w14:paraId="3C573E8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90" w:hRule="atLeast"/>
          <w:jc w:val="center"/>
        </w:trPr>
        <w:tc>
          <w:tcPr>
            <w:tcW w:w="1586" w:type="dxa"/>
            <w:vMerge w:val="continue"/>
            <w:tcBorders>
              <w:right w:val="nil"/>
            </w:tcBorders>
            <w:shd w:val="clear" w:color="auto" w:fill="auto"/>
            <w:vAlign w:val="center"/>
          </w:tcPr>
          <w:p w14:paraId="7D210A3F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</w:p>
        </w:tc>
        <w:tc>
          <w:tcPr>
            <w:tcW w:w="45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930CF1">
            <w:pPr>
              <w:widowControl/>
              <w:spacing w:after="0" w:line="240" w:lineRule="auto"/>
              <w:jc w:val="left"/>
              <w:rPr>
                <w:rFonts w:hint="default" w:ascii="Times New Roman Italic" w:hAnsi="Times New Roman Italic" w:eastAsia="宋体" w:cs="Times New Roman Italic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Italic" w:hAnsi="Times New Roman Italic" w:eastAsia="宋体" w:cs="Times New Roman Italic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Peucedanum harry-smithii</w:t>
            </w:r>
            <w:r>
              <w:rPr>
                <w:rFonts w:hint="eastAsia" w:ascii="Times New Roman Italic" w:hAnsi="Times New Roman Italic" w:eastAsia="宋体" w:cs="Times New Roman Italic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kern w:val="0"/>
                <w:sz w:val="18"/>
                <w:szCs w:val="18"/>
                <w:lang w:val="en-US" w:eastAsia="zh-CN"/>
                <w14:ligatures w14:val="none"/>
              </w:rPr>
              <w:t>Fedde ex H. Wolff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6475B5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80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C0479D8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</w:t>
            </w:r>
          </w:p>
        </w:tc>
        <w:tc>
          <w:tcPr>
            <w:tcW w:w="9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2C32C2F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7A4F46E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3.57 </w:t>
            </w:r>
          </w:p>
        </w:tc>
        <w:tc>
          <w:tcPr>
            <w:tcW w:w="1949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5482E34F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Medicinal plant</w:t>
            </w:r>
          </w:p>
        </w:tc>
      </w:tr>
      <w:tr w14:paraId="1862B16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90" w:hRule="atLeast"/>
          <w:jc w:val="center"/>
        </w:trPr>
        <w:tc>
          <w:tcPr>
            <w:tcW w:w="1586" w:type="dxa"/>
            <w:vMerge w:val="continue"/>
            <w:tcBorders>
              <w:bottom w:val="nil"/>
              <w:right w:val="nil"/>
            </w:tcBorders>
            <w:shd w:val="clear" w:color="auto" w:fill="auto"/>
            <w:vAlign w:val="center"/>
          </w:tcPr>
          <w:p w14:paraId="7A072319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</w:p>
        </w:tc>
        <w:tc>
          <w:tcPr>
            <w:tcW w:w="45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EDA76A8">
            <w:pPr>
              <w:widowControl/>
              <w:spacing w:after="0" w:line="240" w:lineRule="auto"/>
              <w:jc w:val="left"/>
              <w:rPr>
                <w:rFonts w:hint="default" w:ascii="Times New Roman Italic" w:hAnsi="Times New Roman Italic" w:eastAsia="宋体" w:cs="Times New Roman Italic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Italic" w:hAnsi="Times New Roman Italic" w:eastAsia="宋体" w:cs="Times New Roman Italic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Foeniculum vulgare</w:t>
            </w:r>
            <w:r>
              <w:rPr>
                <w:rFonts w:hint="eastAsia" w:ascii="Times New Roman Italic" w:hAnsi="Times New Roman Italic" w:eastAsia="宋体" w:cs="Times New Roman Italic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kern w:val="0"/>
                <w:sz w:val="18"/>
                <w:szCs w:val="18"/>
                <w:lang w:val="en-US" w:eastAsia="zh-CN"/>
                <w14:ligatures w14:val="none"/>
              </w:rPr>
              <w:t>Mill.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E06FF8C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131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D8662B9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</w:t>
            </w:r>
          </w:p>
        </w:tc>
        <w:tc>
          <w:tcPr>
            <w:tcW w:w="9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8603E8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298B02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1.79 </w:t>
            </w:r>
          </w:p>
        </w:tc>
        <w:tc>
          <w:tcPr>
            <w:tcW w:w="1949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6B50DE07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Food crop</w:t>
            </w:r>
          </w:p>
        </w:tc>
      </w:tr>
      <w:tr w14:paraId="79AC5F9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90" w:hRule="atLeast"/>
          <w:jc w:val="center"/>
        </w:trPr>
        <w:tc>
          <w:tcPr>
            <w:tcW w:w="1586" w:type="dxa"/>
            <w:vMerge w:val="restart"/>
            <w:tcBorders>
              <w:top w:val="nil"/>
              <w:right w:val="nil"/>
            </w:tcBorders>
            <w:shd w:val="clear" w:color="auto" w:fill="auto"/>
            <w:vAlign w:val="center"/>
          </w:tcPr>
          <w:p w14:paraId="4D3B6723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Asteraceae</w:t>
            </w:r>
          </w:p>
        </w:tc>
        <w:tc>
          <w:tcPr>
            <w:tcW w:w="45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FDA55AE">
            <w:pPr>
              <w:widowControl/>
              <w:spacing w:after="0" w:line="240" w:lineRule="auto"/>
              <w:jc w:val="left"/>
              <w:rPr>
                <w:rFonts w:hint="default" w:ascii="Times New Roman Italic" w:hAnsi="Times New Roman Italic" w:eastAsia="宋体" w:cs="Times New Roman Italic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Italic" w:hAnsi="Times New Roman Italic" w:eastAsia="宋体" w:cs="Times New Roman Italic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Echinops latifolius</w:t>
            </w:r>
            <w:r>
              <w:rPr>
                <w:rFonts w:hint="eastAsia" w:ascii="Times New Roman Italic" w:hAnsi="Times New Roman Italic" w:eastAsia="宋体" w:cs="Times New Roman Italic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kern w:val="0"/>
                <w:sz w:val="18"/>
                <w:szCs w:val="18"/>
                <w:lang w:val="en-US" w:eastAsia="zh-CN"/>
                <w14:ligatures w14:val="none"/>
              </w:rPr>
              <w:t>Tausch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615B792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318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A304131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</w:t>
            </w:r>
          </w:p>
        </w:tc>
        <w:tc>
          <w:tcPr>
            <w:tcW w:w="9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841D6E1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5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2DB1B56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8.93 </w:t>
            </w:r>
          </w:p>
        </w:tc>
        <w:tc>
          <w:tcPr>
            <w:tcW w:w="1949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70DD6D05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Medicinal plant</w:t>
            </w:r>
          </w:p>
        </w:tc>
      </w:tr>
      <w:tr w14:paraId="64EA7A1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90" w:hRule="atLeast"/>
          <w:jc w:val="center"/>
        </w:trPr>
        <w:tc>
          <w:tcPr>
            <w:tcW w:w="1586" w:type="dxa"/>
            <w:vMerge w:val="continue"/>
            <w:tcBorders>
              <w:bottom w:val="nil"/>
              <w:right w:val="nil"/>
            </w:tcBorders>
            <w:shd w:val="clear" w:color="auto" w:fill="auto"/>
            <w:vAlign w:val="center"/>
          </w:tcPr>
          <w:p w14:paraId="64DCDB2E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</w:p>
        </w:tc>
        <w:tc>
          <w:tcPr>
            <w:tcW w:w="45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7D16921">
            <w:pPr>
              <w:widowControl/>
              <w:spacing w:after="0" w:line="240" w:lineRule="auto"/>
              <w:jc w:val="left"/>
              <w:rPr>
                <w:rFonts w:hint="default" w:ascii="Times New Roman Italic" w:hAnsi="Times New Roman Italic" w:eastAsia="宋体" w:cs="Times New Roman Italic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Italic" w:hAnsi="Times New Roman Italic" w:eastAsia="宋体" w:cs="Times New Roman Italic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Chrysanthemum morifolium</w:t>
            </w:r>
            <w:r>
              <w:rPr>
                <w:rFonts w:hint="eastAsia" w:ascii="Times New Roman Italic" w:hAnsi="Times New Roman Italic" w:eastAsia="宋体" w:cs="Times New Roman Italic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kern w:val="0"/>
                <w:sz w:val="18"/>
                <w:szCs w:val="18"/>
                <w:lang w:val="en-US" w:eastAsia="zh-CN"/>
                <w14:ligatures w14:val="none"/>
              </w:rPr>
              <w:t>Ramat.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7BABC4E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245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D6C159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</w:t>
            </w:r>
          </w:p>
        </w:tc>
        <w:tc>
          <w:tcPr>
            <w:tcW w:w="9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6C431F9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56E6E34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1.79 </w:t>
            </w:r>
          </w:p>
        </w:tc>
        <w:tc>
          <w:tcPr>
            <w:tcW w:w="1949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6FBDF199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Medicinal plant</w:t>
            </w:r>
          </w:p>
        </w:tc>
      </w:tr>
      <w:tr w14:paraId="652CB30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90" w:hRule="atLeast"/>
          <w:jc w:val="center"/>
        </w:trPr>
        <w:tc>
          <w:tcPr>
            <w:tcW w:w="1586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125B6402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Berberidaceae</w:t>
            </w:r>
          </w:p>
        </w:tc>
        <w:tc>
          <w:tcPr>
            <w:tcW w:w="45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718606A">
            <w:pPr>
              <w:widowControl/>
              <w:spacing w:after="0" w:line="240" w:lineRule="auto"/>
              <w:jc w:val="left"/>
              <w:rPr>
                <w:rFonts w:hint="default" w:ascii="Times New Roman Italic" w:hAnsi="Times New Roman Italic" w:eastAsia="宋体" w:cs="Times New Roman Italic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Italic" w:hAnsi="Times New Roman Italic" w:eastAsia="宋体" w:cs="Times New Roman Italic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Epimedium chlorandrum</w:t>
            </w:r>
            <w:r>
              <w:rPr>
                <w:rFonts w:hint="eastAsia" w:ascii="Times New Roman Italic" w:hAnsi="Times New Roman Italic" w:eastAsia="宋体" w:cs="Times New Roman Italic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kern w:val="0"/>
                <w:sz w:val="18"/>
                <w:szCs w:val="18"/>
                <w:lang w:val="en-US" w:eastAsia="zh-CN"/>
                <w14:ligatures w14:val="none"/>
              </w:rPr>
              <w:t>Stearn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D37AB7B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37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BBA79E1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</w:t>
            </w:r>
          </w:p>
        </w:tc>
        <w:tc>
          <w:tcPr>
            <w:tcW w:w="9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BE291AA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38D83BE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1.79 </w:t>
            </w:r>
          </w:p>
        </w:tc>
        <w:tc>
          <w:tcPr>
            <w:tcW w:w="1949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3DFB1A4C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Medicinal plant</w:t>
            </w:r>
          </w:p>
        </w:tc>
      </w:tr>
      <w:tr w14:paraId="2ED0528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90" w:hRule="atLeast"/>
          <w:jc w:val="center"/>
        </w:trPr>
        <w:tc>
          <w:tcPr>
            <w:tcW w:w="1586" w:type="dxa"/>
            <w:vMerge w:val="restart"/>
            <w:tcBorders>
              <w:top w:val="nil"/>
              <w:right w:val="nil"/>
            </w:tcBorders>
            <w:shd w:val="clear" w:color="auto" w:fill="auto"/>
            <w:vAlign w:val="center"/>
          </w:tcPr>
          <w:p w14:paraId="0D496DCB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Brassicaceae</w:t>
            </w:r>
          </w:p>
        </w:tc>
        <w:tc>
          <w:tcPr>
            <w:tcW w:w="45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6730FEC">
            <w:pPr>
              <w:widowControl/>
              <w:spacing w:after="0" w:line="240" w:lineRule="auto"/>
              <w:jc w:val="left"/>
              <w:rPr>
                <w:rFonts w:hint="default" w:ascii="Times New Roman Italic" w:hAnsi="Times New Roman Italic" w:eastAsia="宋体" w:cs="Times New Roman Italic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Italic" w:hAnsi="Times New Roman Italic" w:eastAsia="宋体" w:cs="Times New Roman Italic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Brassica juncea</w:t>
            </w:r>
            <w:r>
              <w:rPr>
                <w:rFonts w:hint="eastAsia" w:ascii="Times New Roman Italic" w:hAnsi="Times New Roman Italic" w:eastAsia="宋体" w:cs="Times New Roman Italic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kern w:val="0"/>
                <w:sz w:val="18"/>
                <w:szCs w:val="18"/>
                <w:lang w:val="en-US" w:eastAsia="zh-CN"/>
                <w14:ligatures w14:val="none"/>
              </w:rPr>
              <w:t>(L.) Czern.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7368AA7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34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272122A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</w:t>
            </w:r>
          </w:p>
        </w:tc>
        <w:tc>
          <w:tcPr>
            <w:tcW w:w="9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2FCBDE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5BE59D4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1.79 </w:t>
            </w:r>
          </w:p>
        </w:tc>
        <w:tc>
          <w:tcPr>
            <w:tcW w:w="1949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3DACF218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Food crop</w:t>
            </w:r>
          </w:p>
        </w:tc>
      </w:tr>
      <w:tr w14:paraId="61E3627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90" w:hRule="atLeast"/>
          <w:jc w:val="center"/>
        </w:trPr>
        <w:tc>
          <w:tcPr>
            <w:tcW w:w="1586" w:type="dxa"/>
            <w:vMerge w:val="continue"/>
            <w:tcBorders>
              <w:bottom w:val="nil"/>
              <w:right w:val="nil"/>
            </w:tcBorders>
            <w:shd w:val="clear" w:color="auto" w:fill="auto"/>
            <w:vAlign w:val="center"/>
          </w:tcPr>
          <w:p w14:paraId="08FA7CF4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</w:p>
        </w:tc>
        <w:tc>
          <w:tcPr>
            <w:tcW w:w="45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C985ECE">
            <w:pPr>
              <w:widowControl/>
              <w:spacing w:after="0" w:line="240" w:lineRule="auto"/>
              <w:jc w:val="left"/>
              <w:rPr>
                <w:rFonts w:hint="default" w:ascii="Times New Roman Italic" w:hAnsi="Times New Roman Italic" w:eastAsia="宋体" w:cs="Times New Roman Italic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Italic" w:hAnsi="Times New Roman Italic" w:eastAsia="宋体" w:cs="Times New Roman Italic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Raphanus sativus</w:t>
            </w:r>
            <w:r>
              <w:rPr>
                <w:rFonts w:hint="eastAsia" w:ascii="Times New Roman Italic" w:hAnsi="Times New Roman Italic" w:eastAsia="宋体" w:cs="Times New Roman Italic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kern w:val="0"/>
                <w:sz w:val="18"/>
                <w:szCs w:val="18"/>
                <w:lang w:val="en-US" w:eastAsia="zh-CN"/>
                <w14:ligatures w14:val="none"/>
              </w:rPr>
              <w:t>L.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C79C739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281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6DCACFF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4</w:t>
            </w:r>
          </w:p>
        </w:tc>
        <w:tc>
          <w:tcPr>
            <w:tcW w:w="9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AE5A3EF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8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9D0DD80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14.29 </w:t>
            </w:r>
          </w:p>
        </w:tc>
        <w:tc>
          <w:tcPr>
            <w:tcW w:w="1949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26CEAD84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Food crop</w:t>
            </w:r>
          </w:p>
        </w:tc>
      </w:tr>
      <w:tr w14:paraId="33D4E90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90" w:hRule="atLeast"/>
          <w:jc w:val="center"/>
        </w:trPr>
        <w:tc>
          <w:tcPr>
            <w:tcW w:w="1586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6B445972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Campanulaceae</w:t>
            </w:r>
          </w:p>
        </w:tc>
        <w:tc>
          <w:tcPr>
            <w:tcW w:w="45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82866CC">
            <w:pPr>
              <w:widowControl/>
              <w:spacing w:after="0" w:line="240" w:lineRule="auto"/>
              <w:jc w:val="left"/>
              <w:rPr>
                <w:rFonts w:hint="default" w:ascii="Times New Roman Italic" w:hAnsi="Times New Roman Italic" w:eastAsia="宋体" w:cs="Times New Roman Italic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Bold Italic" w:hAnsi="Times New Roman Bold Italic" w:eastAsia="宋体" w:cs="Times New Roman Bold Italic"/>
                <w:b/>
                <w:bCs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Codonopsis pilosula</w:t>
            </w:r>
            <w:r>
              <w:rPr>
                <w:rFonts w:hint="eastAsia" w:ascii="Times New Roman Bold Italic" w:hAnsi="Times New Roman Bold Italic" w:eastAsia="宋体" w:cs="Times New Roman Bold Italic"/>
                <w:b/>
                <w:bCs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</w:t>
            </w:r>
            <w:r>
              <w:rPr>
                <w:rFonts w:hint="default" w:ascii="Times New Roman Bold" w:hAnsi="Times New Roman Bold" w:eastAsia="宋体" w:cs="Times New Roman Bold"/>
                <w:b/>
                <w:bCs/>
                <w:i w:val="0"/>
                <w:iCs w:val="0"/>
                <w:kern w:val="0"/>
                <w:sz w:val="18"/>
                <w:szCs w:val="18"/>
                <w:lang w:val="en-US" w:eastAsia="zh-CN"/>
                <w14:ligatures w14:val="none"/>
              </w:rPr>
              <w:t>(Franch.) Nannf.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FC67AC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402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21D081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3</w:t>
            </w:r>
          </w:p>
        </w:tc>
        <w:tc>
          <w:tcPr>
            <w:tcW w:w="9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248C659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6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3108DD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10.71 </w:t>
            </w:r>
          </w:p>
        </w:tc>
        <w:tc>
          <w:tcPr>
            <w:tcW w:w="1949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5CEE0F7C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Medicinal plant</w:t>
            </w:r>
          </w:p>
        </w:tc>
      </w:tr>
      <w:tr w14:paraId="736CEDB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90" w:hRule="atLeast"/>
          <w:jc w:val="center"/>
        </w:trPr>
        <w:tc>
          <w:tcPr>
            <w:tcW w:w="1586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09FBA6DB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Caryophyllaceae</w:t>
            </w:r>
          </w:p>
        </w:tc>
        <w:tc>
          <w:tcPr>
            <w:tcW w:w="45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63CCAB8">
            <w:pPr>
              <w:widowControl/>
              <w:spacing w:after="0" w:line="240" w:lineRule="auto"/>
              <w:jc w:val="left"/>
              <w:rPr>
                <w:rFonts w:hint="default" w:ascii="Times New Roman Italic" w:hAnsi="Times New Roman Italic" w:eastAsia="宋体" w:cs="Times New Roman Italic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Italic" w:hAnsi="Times New Roman Italic" w:eastAsia="宋体" w:cs="Times New Roman Italic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Stellaria vestita</w:t>
            </w:r>
            <w:r>
              <w:rPr>
                <w:rFonts w:hint="eastAsia" w:ascii="Times New Roman Italic" w:hAnsi="Times New Roman Italic" w:eastAsia="宋体" w:cs="Times New Roman Italic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kern w:val="0"/>
                <w:sz w:val="18"/>
                <w:szCs w:val="18"/>
                <w:lang w:val="en-US" w:eastAsia="zh-CN"/>
                <w14:ligatures w14:val="none"/>
              </w:rPr>
              <w:t>Kurz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539C04C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49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392FA15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</w:t>
            </w:r>
          </w:p>
        </w:tc>
        <w:tc>
          <w:tcPr>
            <w:tcW w:w="9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8909C45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6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3A6177C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10.71 </w:t>
            </w:r>
          </w:p>
        </w:tc>
        <w:tc>
          <w:tcPr>
            <w:tcW w:w="1949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1EC7D617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Wild plant</w:t>
            </w:r>
          </w:p>
        </w:tc>
      </w:tr>
      <w:tr w14:paraId="7ABA11D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90" w:hRule="atLeast"/>
          <w:jc w:val="center"/>
        </w:trPr>
        <w:tc>
          <w:tcPr>
            <w:tcW w:w="1586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34E8A2FB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Elaeagnaceae</w:t>
            </w:r>
          </w:p>
        </w:tc>
        <w:tc>
          <w:tcPr>
            <w:tcW w:w="45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4E1AE6A">
            <w:pPr>
              <w:widowControl/>
              <w:spacing w:after="0" w:line="240" w:lineRule="auto"/>
              <w:jc w:val="left"/>
              <w:rPr>
                <w:rFonts w:hint="default" w:ascii="Times New Roman Italic" w:hAnsi="Times New Roman Italic" w:eastAsia="宋体" w:cs="Times New Roman Italic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Italic" w:hAnsi="Times New Roman Italic" w:eastAsia="宋体" w:cs="Times New Roman Italic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Hippophae rhamnoides</w:t>
            </w:r>
            <w:r>
              <w:rPr>
                <w:rFonts w:hint="eastAsia" w:ascii="Times New Roman Italic" w:hAnsi="Times New Roman Italic" w:eastAsia="宋体" w:cs="Times New Roman Italic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kern w:val="0"/>
                <w:sz w:val="18"/>
                <w:szCs w:val="18"/>
                <w:lang w:val="en-US" w:eastAsia="zh-CN"/>
                <w14:ligatures w14:val="none"/>
              </w:rPr>
              <w:t>L.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233FF4E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22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43BA539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</w:t>
            </w:r>
          </w:p>
        </w:tc>
        <w:tc>
          <w:tcPr>
            <w:tcW w:w="9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537DDD8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C14B75D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3.57 </w:t>
            </w:r>
          </w:p>
        </w:tc>
        <w:tc>
          <w:tcPr>
            <w:tcW w:w="1949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73A514CF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Food crop</w:t>
            </w:r>
          </w:p>
        </w:tc>
      </w:tr>
      <w:tr w14:paraId="1511B22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90" w:hRule="atLeast"/>
          <w:jc w:val="center"/>
        </w:trPr>
        <w:tc>
          <w:tcPr>
            <w:tcW w:w="1586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7A4D9185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Ericaceae</w:t>
            </w:r>
          </w:p>
        </w:tc>
        <w:tc>
          <w:tcPr>
            <w:tcW w:w="45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ADFD46A">
            <w:pPr>
              <w:widowControl/>
              <w:spacing w:after="0" w:line="240" w:lineRule="auto"/>
              <w:jc w:val="left"/>
              <w:rPr>
                <w:rFonts w:hint="default" w:ascii="Times New Roman Italic" w:hAnsi="Times New Roman Italic" w:eastAsia="宋体" w:cs="Times New Roman Italic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Italic" w:hAnsi="Times New Roman Italic" w:eastAsia="宋体" w:cs="Times New Roman Italic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Pyrola calliantha</w:t>
            </w:r>
            <w:r>
              <w:rPr>
                <w:rFonts w:hint="eastAsia" w:ascii="Times New Roman Italic" w:hAnsi="Times New Roman Italic" w:eastAsia="宋体" w:cs="Times New Roman Italic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kern w:val="0"/>
                <w:sz w:val="18"/>
                <w:szCs w:val="18"/>
                <w:lang w:val="en-US" w:eastAsia="zh-CN"/>
                <w14:ligatures w14:val="none"/>
              </w:rPr>
              <w:t>Andres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59AAA19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84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CD52527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</w:t>
            </w:r>
          </w:p>
        </w:tc>
        <w:tc>
          <w:tcPr>
            <w:tcW w:w="9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14F1CE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268285C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1.79 </w:t>
            </w:r>
          </w:p>
        </w:tc>
        <w:tc>
          <w:tcPr>
            <w:tcW w:w="1949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745B2876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Medicinal plant</w:t>
            </w:r>
          </w:p>
        </w:tc>
      </w:tr>
      <w:tr w14:paraId="248ACF5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90" w:hRule="atLeast"/>
          <w:jc w:val="center"/>
        </w:trPr>
        <w:tc>
          <w:tcPr>
            <w:tcW w:w="1586" w:type="dxa"/>
            <w:vMerge w:val="restart"/>
            <w:tcBorders>
              <w:top w:val="nil"/>
              <w:right w:val="nil"/>
            </w:tcBorders>
            <w:shd w:val="clear" w:color="auto" w:fill="auto"/>
            <w:vAlign w:val="center"/>
          </w:tcPr>
          <w:p w14:paraId="28F549D0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Fabaceae</w:t>
            </w:r>
          </w:p>
        </w:tc>
        <w:tc>
          <w:tcPr>
            <w:tcW w:w="45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81CB711">
            <w:pPr>
              <w:widowControl/>
              <w:spacing w:after="0" w:line="240" w:lineRule="auto"/>
              <w:jc w:val="left"/>
              <w:rPr>
                <w:rFonts w:hint="default" w:ascii="Times New Roman Italic" w:hAnsi="Times New Roman Italic" w:eastAsia="宋体" w:cs="Times New Roman Italic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Italic" w:hAnsi="Times New Roman Italic" w:eastAsia="宋体" w:cs="Times New Roman Italic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Arachis hypogaea</w:t>
            </w:r>
            <w:r>
              <w:rPr>
                <w:rFonts w:hint="eastAsia" w:ascii="Times New Roman Italic" w:hAnsi="Times New Roman Italic" w:eastAsia="宋体" w:cs="Times New Roman Italic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kern w:val="0"/>
                <w:sz w:val="18"/>
                <w:szCs w:val="18"/>
                <w:lang w:val="en-US" w:eastAsia="zh-CN"/>
                <w14:ligatures w14:val="none"/>
              </w:rPr>
              <w:t>L.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27E3176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62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,</w:t>
            </w: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146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6DF1786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9</w:t>
            </w:r>
          </w:p>
        </w:tc>
        <w:tc>
          <w:tcPr>
            <w:tcW w:w="9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F0A0471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36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5BA586A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64.29 </w:t>
            </w:r>
          </w:p>
        </w:tc>
        <w:tc>
          <w:tcPr>
            <w:tcW w:w="1949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0B91D018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Food crop</w:t>
            </w:r>
          </w:p>
        </w:tc>
      </w:tr>
      <w:tr w14:paraId="7D00068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90" w:hRule="atLeast"/>
          <w:jc w:val="center"/>
        </w:trPr>
        <w:tc>
          <w:tcPr>
            <w:tcW w:w="1586" w:type="dxa"/>
            <w:vMerge w:val="continue"/>
            <w:tcBorders>
              <w:right w:val="nil"/>
            </w:tcBorders>
            <w:shd w:val="clear" w:color="auto" w:fill="auto"/>
            <w:vAlign w:val="center"/>
          </w:tcPr>
          <w:p w14:paraId="68AB5775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</w:p>
        </w:tc>
        <w:tc>
          <w:tcPr>
            <w:tcW w:w="45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DC2F6F9">
            <w:pPr>
              <w:widowControl/>
              <w:spacing w:after="0" w:line="240" w:lineRule="auto"/>
              <w:jc w:val="left"/>
              <w:rPr>
                <w:rFonts w:hint="default" w:ascii="Times New Roman Italic" w:hAnsi="Times New Roman Italic" w:eastAsia="宋体" w:cs="Times New Roman Italic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Italic" w:hAnsi="Times New Roman Italic" w:eastAsia="宋体" w:cs="Times New Roman Italic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Acacia mearnsii</w:t>
            </w:r>
            <w:r>
              <w:rPr>
                <w:rFonts w:hint="eastAsia" w:ascii="Times New Roman Italic" w:hAnsi="Times New Roman Italic" w:eastAsia="宋体" w:cs="Times New Roman Italic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kern w:val="0"/>
                <w:sz w:val="18"/>
                <w:szCs w:val="18"/>
                <w:lang w:val="en-US" w:eastAsia="zh-CN"/>
                <w14:ligatures w14:val="none"/>
              </w:rPr>
              <w:t>De Wild.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3A5DAD6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387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985C7E4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</w:t>
            </w:r>
          </w:p>
        </w:tc>
        <w:tc>
          <w:tcPr>
            <w:tcW w:w="9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EFFCF03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3D8900E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1.79 </w:t>
            </w:r>
          </w:p>
        </w:tc>
        <w:tc>
          <w:tcPr>
            <w:tcW w:w="1949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4FAB06F8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Wild plant</w:t>
            </w:r>
          </w:p>
        </w:tc>
      </w:tr>
      <w:tr w14:paraId="59182CB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90" w:hRule="atLeast"/>
          <w:jc w:val="center"/>
        </w:trPr>
        <w:tc>
          <w:tcPr>
            <w:tcW w:w="1586" w:type="dxa"/>
            <w:vMerge w:val="continue"/>
            <w:tcBorders>
              <w:right w:val="nil"/>
            </w:tcBorders>
            <w:shd w:val="clear" w:color="auto" w:fill="auto"/>
            <w:vAlign w:val="center"/>
          </w:tcPr>
          <w:p w14:paraId="25E94177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</w:p>
        </w:tc>
        <w:tc>
          <w:tcPr>
            <w:tcW w:w="45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22B0D9">
            <w:pPr>
              <w:widowControl/>
              <w:spacing w:after="0" w:line="240" w:lineRule="auto"/>
              <w:jc w:val="left"/>
              <w:rPr>
                <w:rFonts w:hint="default" w:ascii="Times New Roman Italic" w:hAnsi="Times New Roman Italic" w:eastAsia="宋体" w:cs="Times New Roman Italic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Italic" w:hAnsi="Times New Roman Italic" w:eastAsia="宋体" w:cs="Times New Roman Italic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Pisum sativum</w:t>
            </w:r>
            <w:r>
              <w:rPr>
                <w:rFonts w:hint="eastAsia" w:ascii="Times New Roman Italic" w:hAnsi="Times New Roman Italic" w:eastAsia="宋体" w:cs="Times New Roman Italic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kern w:val="0"/>
                <w:sz w:val="18"/>
                <w:szCs w:val="18"/>
                <w:lang w:val="en-US" w:eastAsia="zh-CN"/>
                <w14:ligatures w14:val="none"/>
              </w:rPr>
              <w:t>L.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CE684CF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183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C476C0A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</w:t>
            </w:r>
          </w:p>
        </w:tc>
        <w:tc>
          <w:tcPr>
            <w:tcW w:w="9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3A3268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4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F85494B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7.14 </w:t>
            </w:r>
          </w:p>
        </w:tc>
        <w:tc>
          <w:tcPr>
            <w:tcW w:w="1949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62F20859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Food crop</w:t>
            </w:r>
          </w:p>
        </w:tc>
      </w:tr>
      <w:tr w14:paraId="1500904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90" w:hRule="atLeast"/>
          <w:jc w:val="center"/>
        </w:trPr>
        <w:tc>
          <w:tcPr>
            <w:tcW w:w="1586" w:type="dxa"/>
            <w:vMerge w:val="continue"/>
            <w:tcBorders>
              <w:right w:val="nil"/>
            </w:tcBorders>
            <w:shd w:val="clear" w:color="auto" w:fill="auto"/>
            <w:vAlign w:val="center"/>
          </w:tcPr>
          <w:p w14:paraId="18C6CAE6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</w:p>
        </w:tc>
        <w:tc>
          <w:tcPr>
            <w:tcW w:w="45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57CD03">
            <w:pPr>
              <w:widowControl/>
              <w:spacing w:after="0" w:line="240" w:lineRule="auto"/>
              <w:jc w:val="left"/>
              <w:rPr>
                <w:rFonts w:hint="default" w:ascii="Times New Roman Italic" w:hAnsi="Times New Roman Italic" w:eastAsia="宋体" w:cs="Times New Roman Italic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Bold Italic" w:hAnsi="Times New Roman Bold Italic" w:eastAsia="宋体" w:cs="Times New Roman Bold Italic"/>
                <w:b/>
                <w:bCs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Hedysarum polybotrys</w:t>
            </w:r>
            <w:r>
              <w:rPr>
                <w:rFonts w:hint="eastAsia" w:ascii="Times New Roman Bold Italic" w:hAnsi="Times New Roman Bold Italic" w:eastAsia="宋体" w:cs="Times New Roman Bold Italic"/>
                <w:b/>
                <w:bCs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</w:t>
            </w:r>
            <w:r>
              <w:rPr>
                <w:rFonts w:hint="default" w:ascii="Times New Roman Bold" w:hAnsi="Times New Roman Bold" w:eastAsia="宋体" w:cs="Times New Roman Bold"/>
                <w:b/>
                <w:bCs/>
                <w:i w:val="0"/>
                <w:iCs w:val="0"/>
                <w:kern w:val="0"/>
                <w:sz w:val="18"/>
                <w:szCs w:val="18"/>
                <w:lang w:val="en-US" w:eastAsia="zh-CN"/>
                <w14:ligatures w14:val="none"/>
              </w:rPr>
              <w:t>Hand.-Mazz</w:t>
            </w:r>
            <w:r>
              <w:rPr>
                <w:rFonts w:hint="eastAsia" w:ascii="Times New Roman Bold Italic" w:hAnsi="Times New Roman Bold Italic" w:eastAsia="宋体" w:cs="Times New Roman Bold Italic"/>
                <w:b/>
                <w:bCs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.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A1162C1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66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7E39994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</w:t>
            </w:r>
          </w:p>
        </w:tc>
        <w:tc>
          <w:tcPr>
            <w:tcW w:w="9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95A2AB8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84122F4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3.57 </w:t>
            </w:r>
          </w:p>
        </w:tc>
        <w:tc>
          <w:tcPr>
            <w:tcW w:w="1949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14E564BF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Medicinal plant</w:t>
            </w:r>
          </w:p>
        </w:tc>
      </w:tr>
      <w:tr w14:paraId="74E4E29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90" w:hRule="atLeast"/>
          <w:jc w:val="center"/>
        </w:trPr>
        <w:tc>
          <w:tcPr>
            <w:tcW w:w="1586" w:type="dxa"/>
            <w:vMerge w:val="continue"/>
            <w:tcBorders>
              <w:right w:val="nil"/>
            </w:tcBorders>
            <w:shd w:val="clear" w:color="auto" w:fill="auto"/>
            <w:vAlign w:val="center"/>
          </w:tcPr>
          <w:p w14:paraId="47D12EE8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</w:p>
        </w:tc>
        <w:tc>
          <w:tcPr>
            <w:tcW w:w="45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24D934B">
            <w:pPr>
              <w:widowControl/>
              <w:spacing w:after="0" w:line="240" w:lineRule="auto"/>
              <w:jc w:val="left"/>
              <w:rPr>
                <w:rFonts w:hint="default" w:ascii="Times New Roman Italic" w:hAnsi="Times New Roman Italic" w:eastAsia="宋体" w:cs="Times New Roman Italic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Italic" w:hAnsi="Times New Roman Italic" w:eastAsia="宋体" w:cs="Times New Roman Italic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Melilotus albus</w:t>
            </w:r>
            <w:r>
              <w:rPr>
                <w:rFonts w:hint="eastAsia" w:ascii="Times New Roman Italic" w:hAnsi="Times New Roman Italic" w:eastAsia="宋体" w:cs="Times New Roman Italic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kern w:val="0"/>
                <w:sz w:val="18"/>
                <w:szCs w:val="18"/>
                <w:lang w:val="en-US" w:eastAsia="zh-CN"/>
                <w14:ligatures w14:val="none"/>
              </w:rPr>
              <w:t>Desr.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80F2ADC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19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20D667A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</w:t>
            </w:r>
          </w:p>
        </w:tc>
        <w:tc>
          <w:tcPr>
            <w:tcW w:w="9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53893A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B6312D6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1.79 </w:t>
            </w:r>
          </w:p>
        </w:tc>
        <w:tc>
          <w:tcPr>
            <w:tcW w:w="1949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227C2224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Wild plant</w:t>
            </w:r>
          </w:p>
        </w:tc>
      </w:tr>
      <w:tr w14:paraId="29C9B62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90" w:hRule="atLeast"/>
          <w:jc w:val="center"/>
        </w:trPr>
        <w:tc>
          <w:tcPr>
            <w:tcW w:w="1586" w:type="dxa"/>
            <w:vMerge w:val="continue"/>
            <w:tcBorders>
              <w:right w:val="nil"/>
            </w:tcBorders>
            <w:shd w:val="clear" w:color="auto" w:fill="auto"/>
            <w:vAlign w:val="center"/>
          </w:tcPr>
          <w:p w14:paraId="19E78A9F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</w:p>
        </w:tc>
        <w:tc>
          <w:tcPr>
            <w:tcW w:w="45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B01F266">
            <w:pPr>
              <w:widowControl/>
              <w:spacing w:after="0" w:line="240" w:lineRule="auto"/>
              <w:jc w:val="left"/>
              <w:rPr>
                <w:rFonts w:hint="default" w:ascii="Times New Roman Italic" w:hAnsi="Times New Roman Italic" w:eastAsia="宋体" w:cs="Times New Roman Italic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Italic" w:hAnsi="Times New Roman Italic" w:eastAsia="宋体" w:cs="Times New Roman Italic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Phaseolus vulgaris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L</w:t>
            </w:r>
            <w:r>
              <w:rPr>
                <w:rFonts w:hint="eastAsia" w:ascii="Times New Roman Italic" w:hAnsi="Times New Roman Italic" w:eastAsia="宋体" w:cs="Times New Roman Italic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.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9F6FD36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19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90FFEC9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</w:t>
            </w:r>
          </w:p>
        </w:tc>
        <w:tc>
          <w:tcPr>
            <w:tcW w:w="9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A0A4BD6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C6AEF80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3.57 </w:t>
            </w:r>
          </w:p>
        </w:tc>
        <w:tc>
          <w:tcPr>
            <w:tcW w:w="1949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3C265D6A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Food crop</w:t>
            </w:r>
          </w:p>
        </w:tc>
      </w:tr>
      <w:tr w14:paraId="6A22E2F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90" w:hRule="atLeast"/>
          <w:jc w:val="center"/>
        </w:trPr>
        <w:tc>
          <w:tcPr>
            <w:tcW w:w="1586" w:type="dxa"/>
            <w:vMerge w:val="continue"/>
            <w:tcBorders>
              <w:right w:val="nil"/>
            </w:tcBorders>
            <w:shd w:val="clear" w:color="auto" w:fill="auto"/>
            <w:vAlign w:val="center"/>
          </w:tcPr>
          <w:p w14:paraId="38422241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</w:p>
        </w:tc>
        <w:tc>
          <w:tcPr>
            <w:tcW w:w="45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73EAFD6">
            <w:pPr>
              <w:widowControl/>
              <w:spacing w:after="0" w:line="240" w:lineRule="auto"/>
              <w:jc w:val="left"/>
              <w:rPr>
                <w:rFonts w:hint="default" w:ascii="Times New Roman Italic" w:hAnsi="Times New Roman Italic" w:eastAsia="宋体" w:cs="Times New Roman Italic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Italic" w:hAnsi="Times New Roman Italic" w:eastAsia="宋体" w:cs="Times New Roman Italic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Phaseolus coccineus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L.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F032F33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719DF36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</w:t>
            </w:r>
          </w:p>
        </w:tc>
        <w:tc>
          <w:tcPr>
            <w:tcW w:w="9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9CC0BFD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FBED2B6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1.79 </w:t>
            </w:r>
          </w:p>
        </w:tc>
        <w:tc>
          <w:tcPr>
            <w:tcW w:w="1949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4451B7D8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Food crop</w:t>
            </w:r>
          </w:p>
        </w:tc>
      </w:tr>
      <w:tr w14:paraId="12F3373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90" w:hRule="atLeast"/>
          <w:jc w:val="center"/>
        </w:trPr>
        <w:tc>
          <w:tcPr>
            <w:tcW w:w="1586" w:type="dxa"/>
            <w:vMerge w:val="continue"/>
            <w:tcBorders>
              <w:right w:val="nil"/>
            </w:tcBorders>
            <w:shd w:val="clear" w:color="auto" w:fill="auto"/>
            <w:vAlign w:val="center"/>
          </w:tcPr>
          <w:p w14:paraId="1BEC3217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</w:p>
        </w:tc>
        <w:tc>
          <w:tcPr>
            <w:tcW w:w="45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AAF4CC2">
            <w:pPr>
              <w:widowControl/>
              <w:spacing w:after="0" w:line="240" w:lineRule="auto"/>
              <w:jc w:val="left"/>
              <w:rPr>
                <w:rFonts w:hint="default" w:ascii="Times New Roman Italic" w:hAnsi="Times New Roman Italic" w:eastAsia="宋体" w:cs="Times New Roman Italic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Italic" w:hAnsi="Times New Roman Italic" w:eastAsia="宋体" w:cs="Times New Roman Italic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Styphnolobium japonicum</w:t>
            </w:r>
            <w:r>
              <w:rPr>
                <w:rFonts w:hint="eastAsia" w:ascii="Times New Roman Italic" w:hAnsi="Times New Roman Italic" w:eastAsia="宋体" w:cs="Times New Roman Italic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kern w:val="0"/>
                <w:sz w:val="18"/>
                <w:szCs w:val="18"/>
                <w:lang w:val="en-US" w:eastAsia="zh-CN"/>
                <w14:ligatures w14:val="none"/>
              </w:rPr>
              <w:t>(L.) Schott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5EB55C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42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27ACA4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</w:t>
            </w:r>
          </w:p>
        </w:tc>
        <w:tc>
          <w:tcPr>
            <w:tcW w:w="9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DC680BD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B1DA4DC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3.57 </w:t>
            </w:r>
          </w:p>
        </w:tc>
        <w:tc>
          <w:tcPr>
            <w:tcW w:w="1949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6FF64C27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Medicinal plant</w:t>
            </w:r>
          </w:p>
        </w:tc>
      </w:tr>
      <w:tr w14:paraId="7232C94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90" w:hRule="atLeast"/>
          <w:jc w:val="center"/>
        </w:trPr>
        <w:tc>
          <w:tcPr>
            <w:tcW w:w="1586" w:type="dxa"/>
            <w:vMerge w:val="continue"/>
            <w:tcBorders>
              <w:right w:val="nil"/>
            </w:tcBorders>
            <w:shd w:val="clear" w:color="auto" w:fill="auto"/>
            <w:vAlign w:val="center"/>
          </w:tcPr>
          <w:p w14:paraId="40C47DC5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</w:p>
        </w:tc>
        <w:tc>
          <w:tcPr>
            <w:tcW w:w="45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3385D93">
            <w:pPr>
              <w:widowControl/>
              <w:spacing w:after="0" w:line="240" w:lineRule="auto"/>
              <w:jc w:val="left"/>
              <w:rPr>
                <w:rFonts w:hint="default" w:ascii="Times New Roman Italic" w:hAnsi="Times New Roman Italic" w:eastAsia="宋体" w:cs="Times New Roman Italic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Italic" w:hAnsi="Times New Roman Italic" w:eastAsia="宋体" w:cs="Times New Roman Italic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Vigna unguiculata</w:t>
            </w:r>
            <w:r>
              <w:rPr>
                <w:rFonts w:hint="eastAsia" w:ascii="Times New Roman Italic" w:hAnsi="Times New Roman Italic" w:eastAsia="宋体" w:cs="Times New Roman Italic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kern w:val="0"/>
                <w:sz w:val="18"/>
                <w:szCs w:val="18"/>
                <w:lang w:val="en-US" w:eastAsia="zh-CN"/>
                <w14:ligatures w14:val="none"/>
              </w:rPr>
              <w:t>(L.) Walp.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CA1C710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43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8DD6359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</w:t>
            </w:r>
          </w:p>
        </w:tc>
        <w:tc>
          <w:tcPr>
            <w:tcW w:w="9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95301FC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4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DB5E96A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7.14 </w:t>
            </w:r>
          </w:p>
        </w:tc>
        <w:tc>
          <w:tcPr>
            <w:tcW w:w="1949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18296EF0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Food crop</w:t>
            </w:r>
          </w:p>
        </w:tc>
      </w:tr>
      <w:tr w14:paraId="4D2F48E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90" w:hRule="atLeast"/>
          <w:jc w:val="center"/>
        </w:trPr>
        <w:tc>
          <w:tcPr>
            <w:tcW w:w="1586" w:type="dxa"/>
            <w:vMerge w:val="continue"/>
            <w:tcBorders>
              <w:right w:val="nil"/>
            </w:tcBorders>
            <w:shd w:val="clear" w:color="auto" w:fill="auto"/>
            <w:vAlign w:val="center"/>
          </w:tcPr>
          <w:p w14:paraId="0BD244C8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</w:p>
        </w:tc>
        <w:tc>
          <w:tcPr>
            <w:tcW w:w="45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C763A4E">
            <w:pPr>
              <w:widowControl/>
              <w:spacing w:after="0" w:line="240" w:lineRule="auto"/>
              <w:jc w:val="left"/>
              <w:rPr>
                <w:rFonts w:hint="default" w:ascii="Times New Roman Italic" w:hAnsi="Times New Roman Italic" w:eastAsia="宋体" w:cs="Times New Roman Italic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Italic" w:hAnsi="Times New Roman Italic" w:eastAsia="宋体" w:cs="Times New Roman Italic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Wisteria villosa</w:t>
            </w:r>
            <w:r>
              <w:rPr>
                <w:rFonts w:hint="eastAsia" w:ascii="Times New Roman Italic" w:hAnsi="Times New Roman Italic" w:eastAsia="宋体" w:cs="Times New Roman Italic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kern w:val="0"/>
                <w:sz w:val="18"/>
                <w:szCs w:val="18"/>
                <w:lang w:val="en-US" w:eastAsia="zh-CN"/>
                <w14:ligatures w14:val="none"/>
              </w:rPr>
              <w:t>Rehder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B706BC3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26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8C3814B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</w:t>
            </w:r>
          </w:p>
        </w:tc>
        <w:tc>
          <w:tcPr>
            <w:tcW w:w="9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A726BDD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89F3F0D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1.79 </w:t>
            </w:r>
          </w:p>
        </w:tc>
        <w:tc>
          <w:tcPr>
            <w:tcW w:w="1949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78846968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Wild plant</w:t>
            </w:r>
          </w:p>
        </w:tc>
      </w:tr>
      <w:tr w14:paraId="2E4E1DE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90" w:hRule="atLeast"/>
          <w:jc w:val="center"/>
        </w:trPr>
        <w:tc>
          <w:tcPr>
            <w:tcW w:w="1586" w:type="dxa"/>
            <w:vMerge w:val="continue"/>
            <w:tcBorders>
              <w:right w:val="nil"/>
            </w:tcBorders>
            <w:shd w:val="clear" w:color="auto" w:fill="auto"/>
            <w:vAlign w:val="center"/>
          </w:tcPr>
          <w:p w14:paraId="6DECEBA7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</w:p>
        </w:tc>
        <w:tc>
          <w:tcPr>
            <w:tcW w:w="45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3EDF3F8">
            <w:pPr>
              <w:widowControl/>
              <w:spacing w:after="0" w:line="240" w:lineRule="auto"/>
              <w:jc w:val="left"/>
              <w:rPr>
                <w:rFonts w:hint="default" w:ascii="Times New Roman Italic" w:hAnsi="Times New Roman Italic" w:eastAsia="宋体" w:cs="Times New Roman Italic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Italic" w:hAnsi="Times New Roman Italic" w:eastAsia="宋体" w:cs="Times New Roman Italic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Glycyrrhiza glabra</w:t>
            </w:r>
            <w:r>
              <w:rPr>
                <w:rFonts w:hint="eastAsia" w:ascii="Times New Roman Italic" w:hAnsi="Times New Roman Italic" w:eastAsia="宋体" w:cs="Times New Roman Italic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kern w:val="0"/>
                <w:sz w:val="18"/>
                <w:szCs w:val="18"/>
                <w:lang w:val="en-US" w:eastAsia="zh-CN"/>
                <w14:ligatures w14:val="none"/>
              </w:rPr>
              <w:t>L.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D41C4EC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15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9B09667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</w:t>
            </w:r>
          </w:p>
        </w:tc>
        <w:tc>
          <w:tcPr>
            <w:tcW w:w="9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45F82A2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3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F6D6FA2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5.36 </w:t>
            </w:r>
          </w:p>
        </w:tc>
        <w:tc>
          <w:tcPr>
            <w:tcW w:w="1949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4A4F33C0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Medicinal plant</w:t>
            </w:r>
          </w:p>
        </w:tc>
      </w:tr>
      <w:tr w14:paraId="0C4BD13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90" w:hRule="atLeast"/>
          <w:jc w:val="center"/>
        </w:trPr>
        <w:tc>
          <w:tcPr>
            <w:tcW w:w="1586" w:type="dxa"/>
            <w:vMerge w:val="continue"/>
            <w:tcBorders>
              <w:right w:val="nil"/>
            </w:tcBorders>
            <w:shd w:val="clear" w:color="auto" w:fill="auto"/>
            <w:vAlign w:val="center"/>
          </w:tcPr>
          <w:p w14:paraId="1385DBCA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</w:p>
        </w:tc>
        <w:tc>
          <w:tcPr>
            <w:tcW w:w="45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6C5E0C">
            <w:pPr>
              <w:widowControl/>
              <w:spacing w:after="0" w:line="240" w:lineRule="auto"/>
              <w:jc w:val="left"/>
              <w:rPr>
                <w:rFonts w:hint="default" w:ascii="Times New Roman Italic" w:hAnsi="Times New Roman Italic" w:eastAsia="宋体" w:cs="Times New Roman Italic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Italic" w:hAnsi="Times New Roman Italic" w:eastAsia="宋体" w:cs="Times New Roman Italic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Glycine soja</w:t>
            </w:r>
            <w:r>
              <w:rPr>
                <w:rFonts w:hint="eastAsia" w:ascii="Times New Roman Italic" w:hAnsi="Times New Roman Italic" w:eastAsia="宋体" w:cs="Times New Roman Italic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kern w:val="0"/>
                <w:sz w:val="18"/>
                <w:szCs w:val="18"/>
                <w:lang w:val="en-US" w:eastAsia="zh-CN"/>
                <w14:ligatures w14:val="none"/>
              </w:rPr>
              <w:t>Siebold &amp; Zucc</w:t>
            </w:r>
            <w:r>
              <w:rPr>
                <w:rFonts w:hint="eastAsia" w:ascii="Times New Roman Italic" w:hAnsi="Times New Roman Italic" w:eastAsia="宋体" w:cs="Times New Roman Italic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.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563AF84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24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0B43D25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</w:t>
            </w:r>
          </w:p>
        </w:tc>
        <w:tc>
          <w:tcPr>
            <w:tcW w:w="9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9CB75A9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D5B1F93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3.57 </w:t>
            </w:r>
          </w:p>
        </w:tc>
        <w:tc>
          <w:tcPr>
            <w:tcW w:w="1949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4BC194EB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Wild plant</w:t>
            </w:r>
          </w:p>
        </w:tc>
      </w:tr>
      <w:tr w14:paraId="2E02E60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90" w:hRule="atLeast"/>
          <w:jc w:val="center"/>
        </w:trPr>
        <w:tc>
          <w:tcPr>
            <w:tcW w:w="1586" w:type="dxa"/>
            <w:vMerge w:val="continue"/>
            <w:tcBorders>
              <w:bottom w:val="nil"/>
              <w:right w:val="nil"/>
            </w:tcBorders>
            <w:shd w:val="clear" w:color="auto" w:fill="auto"/>
            <w:vAlign w:val="center"/>
          </w:tcPr>
          <w:p w14:paraId="44B0D81D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</w:p>
        </w:tc>
        <w:tc>
          <w:tcPr>
            <w:tcW w:w="45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DA3CF9E">
            <w:pPr>
              <w:widowControl/>
              <w:spacing w:after="0" w:line="240" w:lineRule="auto"/>
              <w:jc w:val="left"/>
              <w:rPr>
                <w:rFonts w:hint="default" w:ascii="Times New Roman Italic" w:hAnsi="Times New Roman Italic" w:eastAsia="宋体" w:cs="Times New Roman Italic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Italic" w:hAnsi="Times New Roman Italic" w:eastAsia="宋体" w:cs="Times New Roman Italic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Glycine max</w:t>
            </w:r>
            <w:r>
              <w:rPr>
                <w:rFonts w:hint="eastAsia" w:ascii="Times New Roman Italic" w:hAnsi="Times New Roman Italic" w:eastAsia="宋体" w:cs="Times New Roman Italic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kern w:val="0"/>
                <w:sz w:val="18"/>
                <w:szCs w:val="18"/>
                <w:lang w:val="en-US" w:eastAsia="zh-CN"/>
                <w14:ligatures w14:val="none"/>
              </w:rPr>
              <w:t>(L.) Merr.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5B8EE27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31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FE514FA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</w:t>
            </w:r>
          </w:p>
        </w:tc>
        <w:tc>
          <w:tcPr>
            <w:tcW w:w="9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C5B62E2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6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1E827E0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10.71 </w:t>
            </w:r>
          </w:p>
        </w:tc>
        <w:tc>
          <w:tcPr>
            <w:tcW w:w="1949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0FF31775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Food crop</w:t>
            </w:r>
          </w:p>
        </w:tc>
      </w:tr>
      <w:tr w14:paraId="4B65D57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90" w:hRule="atLeast"/>
          <w:jc w:val="center"/>
        </w:trPr>
        <w:tc>
          <w:tcPr>
            <w:tcW w:w="1586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4E014D3E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Juglandaceae</w:t>
            </w:r>
          </w:p>
        </w:tc>
        <w:tc>
          <w:tcPr>
            <w:tcW w:w="45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BF9FF1D">
            <w:pPr>
              <w:widowControl/>
              <w:spacing w:after="0" w:line="240" w:lineRule="auto"/>
              <w:jc w:val="left"/>
              <w:rPr>
                <w:rFonts w:hint="default" w:ascii="Times New Roman Italic" w:hAnsi="Times New Roman Italic" w:eastAsia="宋体" w:cs="Times New Roman Italic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Italic" w:hAnsi="Times New Roman Italic" w:eastAsia="宋体" w:cs="Times New Roman Italic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Juglans mandshurica</w:t>
            </w:r>
            <w:r>
              <w:rPr>
                <w:rFonts w:hint="eastAsia" w:ascii="Times New Roman Italic" w:hAnsi="Times New Roman Italic" w:eastAsia="宋体" w:cs="Times New Roman Italic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kern w:val="0"/>
                <w:sz w:val="18"/>
                <w:szCs w:val="18"/>
                <w:lang w:val="en-US" w:eastAsia="zh-CN"/>
                <w14:ligatures w14:val="none"/>
              </w:rPr>
              <w:t>Maxim</w:t>
            </w:r>
            <w:r>
              <w:rPr>
                <w:rFonts w:hint="eastAsia" w:ascii="Times New Roman Italic" w:hAnsi="Times New Roman Italic" w:eastAsia="宋体" w:cs="Times New Roman Italic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.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9A8313A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33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7DDBC62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</w:t>
            </w:r>
          </w:p>
        </w:tc>
        <w:tc>
          <w:tcPr>
            <w:tcW w:w="9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50C9F54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F8900C1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1.79 </w:t>
            </w:r>
          </w:p>
        </w:tc>
        <w:tc>
          <w:tcPr>
            <w:tcW w:w="1949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2E713B0C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Wild plant</w:t>
            </w:r>
          </w:p>
        </w:tc>
      </w:tr>
      <w:tr w14:paraId="5043E88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90" w:hRule="atLeast"/>
          <w:jc w:val="center"/>
        </w:trPr>
        <w:tc>
          <w:tcPr>
            <w:tcW w:w="1586" w:type="dxa"/>
            <w:vMerge w:val="restart"/>
            <w:tcBorders>
              <w:top w:val="nil"/>
              <w:right w:val="nil"/>
            </w:tcBorders>
            <w:shd w:val="clear" w:color="auto" w:fill="auto"/>
            <w:vAlign w:val="center"/>
          </w:tcPr>
          <w:p w14:paraId="0125A106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Lamiaceae</w:t>
            </w:r>
          </w:p>
        </w:tc>
        <w:tc>
          <w:tcPr>
            <w:tcW w:w="45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8D24DB5">
            <w:pPr>
              <w:widowControl/>
              <w:spacing w:after="0" w:line="240" w:lineRule="auto"/>
              <w:jc w:val="left"/>
              <w:rPr>
                <w:rFonts w:hint="default" w:ascii="Times New Roman Italic" w:hAnsi="Times New Roman Italic" w:eastAsia="宋体" w:cs="Times New Roman Italic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Italic" w:hAnsi="Times New Roman Italic" w:eastAsia="宋体" w:cs="Times New Roman Italic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Lamium amplexicaule</w:t>
            </w:r>
            <w:r>
              <w:rPr>
                <w:rFonts w:hint="eastAsia" w:ascii="Times New Roman Italic" w:hAnsi="Times New Roman Italic" w:eastAsia="宋体" w:cs="Times New Roman Italic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kern w:val="0"/>
                <w:sz w:val="18"/>
                <w:szCs w:val="18"/>
                <w:lang w:val="en-US" w:eastAsia="zh-CN"/>
                <w14:ligatures w14:val="none"/>
              </w:rPr>
              <w:t>L.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D912A2D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75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B23FDA2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</w:t>
            </w:r>
          </w:p>
        </w:tc>
        <w:tc>
          <w:tcPr>
            <w:tcW w:w="9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2ADA89C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C7985A6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1.79 </w:t>
            </w:r>
          </w:p>
        </w:tc>
        <w:tc>
          <w:tcPr>
            <w:tcW w:w="1949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722B9C9E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Medicinal plant</w:t>
            </w:r>
          </w:p>
        </w:tc>
      </w:tr>
      <w:tr w14:paraId="7E1CE45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90" w:hRule="atLeast"/>
          <w:jc w:val="center"/>
        </w:trPr>
        <w:tc>
          <w:tcPr>
            <w:tcW w:w="1586" w:type="dxa"/>
            <w:vMerge w:val="continue"/>
            <w:tcBorders>
              <w:bottom w:val="nil"/>
              <w:right w:val="nil"/>
            </w:tcBorders>
            <w:shd w:val="clear" w:color="auto" w:fill="auto"/>
            <w:vAlign w:val="center"/>
          </w:tcPr>
          <w:p w14:paraId="5471610E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</w:p>
        </w:tc>
        <w:tc>
          <w:tcPr>
            <w:tcW w:w="45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62312AE">
            <w:pPr>
              <w:widowControl/>
              <w:spacing w:after="0" w:line="240" w:lineRule="auto"/>
              <w:jc w:val="left"/>
              <w:rPr>
                <w:rFonts w:hint="default" w:ascii="Times New Roman Italic" w:hAnsi="Times New Roman Italic" w:eastAsia="宋体" w:cs="Times New Roman Italic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Italic" w:hAnsi="Times New Roman Italic" w:eastAsia="宋体" w:cs="Times New Roman Italic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Scutellaria baicalensis</w:t>
            </w:r>
            <w:r>
              <w:rPr>
                <w:rFonts w:hint="eastAsia" w:ascii="Times New Roman Italic" w:hAnsi="Times New Roman Italic" w:eastAsia="宋体" w:cs="Times New Roman Italic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kern w:val="0"/>
                <w:sz w:val="18"/>
                <w:szCs w:val="18"/>
                <w:lang w:val="en-US" w:eastAsia="zh-CN"/>
                <w14:ligatures w14:val="none"/>
              </w:rPr>
              <w:t>Georgi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BC5EC1E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30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957382E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</w:t>
            </w:r>
          </w:p>
        </w:tc>
        <w:tc>
          <w:tcPr>
            <w:tcW w:w="9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FA5DBF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10568B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1.79 </w:t>
            </w:r>
          </w:p>
        </w:tc>
        <w:tc>
          <w:tcPr>
            <w:tcW w:w="1949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7F29D58B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Medicinal plant</w:t>
            </w:r>
          </w:p>
        </w:tc>
      </w:tr>
      <w:tr w14:paraId="1A8DEBD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90" w:hRule="atLeast"/>
          <w:jc w:val="center"/>
        </w:trPr>
        <w:tc>
          <w:tcPr>
            <w:tcW w:w="1586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5C17C6D1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Lathyrus</w:t>
            </w:r>
          </w:p>
        </w:tc>
        <w:tc>
          <w:tcPr>
            <w:tcW w:w="45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1BA113A">
            <w:pPr>
              <w:widowControl/>
              <w:spacing w:after="0" w:line="240" w:lineRule="auto"/>
              <w:jc w:val="left"/>
              <w:rPr>
                <w:rFonts w:hint="default" w:ascii="Times New Roman Italic" w:hAnsi="Times New Roman Italic" w:eastAsia="宋体" w:cs="Times New Roman Italic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Italic" w:hAnsi="Times New Roman Italic" w:eastAsia="宋体" w:cs="Times New Roman Italic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Lathyrus quinquenervius</w:t>
            </w:r>
            <w:r>
              <w:rPr>
                <w:rFonts w:hint="eastAsia" w:ascii="Times New Roman Italic" w:hAnsi="Times New Roman Italic" w:eastAsia="宋体" w:cs="Times New Roman Italic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kern w:val="0"/>
                <w:sz w:val="18"/>
                <w:szCs w:val="18"/>
                <w:lang w:val="en-US" w:eastAsia="zh-CN"/>
                <w14:ligatures w14:val="none"/>
              </w:rPr>
              <w:t>(Miq.) Litv.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5C75FB7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24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591939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</w:t>
            </w:r>
          </w:p>
        </w:tc>
        <w:tc>
          <w:tcPr>
            <w:tcW w:w="9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363C33C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C374359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1.79 </w:t>
            </w:r>
          </w:p>
        </w:tc>
        <w:tc>
          <w:tcPr>
            <w:tcW w:w="1949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0861FD77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Food crop</w:t>
            </w:r>
          </w:p>
        </w:tc>
      </w:tr>
      <w:tr w14:paraId="38A5261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90" w:hRule="atLeast"/>
          <w:jc w:val="center"/>
        </w:trPr>
        <w:tc>
          <w:tcPr>
            <w:tcW w:w="1586" w:type="dxa"/>
            <w:vMerge w:val="restart"/>
            <w:tcBorders>
              <w:top w:val="nil"/>
              <w:right w:val="nil"/>
            </w:tcBorders>
            <w:shd w:val="clear" w:color="auto" w:fill="auto"/>
            <w:vAlign w:val="center"/>
          </w:tcPr>
          <w:p w14:paraId="6C95A879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Paeoniaceae</w:t>
            </w:r>
          </w:p>
        </w:tc>
        <w:tc>
          <w:tcPr>
            <w:tcW w:w="45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02866F9">
            <w:pPr>
              <w:widowControl/>
              <w:spacing w:after="0" w:line="240" w:lineRule="auto"/>
              <w:jc w:val="left"/>
              <w:rPr>
                <w:rFonts w:hint="default" w:ascii="Times New Roman Italic" w:hAnsi="Times New Roman Italic" w:eastAsia="宋体" w:cs="Times New Roman Italic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Italic" w:hAnsi="Times New Roman Italic" w:eastAsia="宋体" w:cs="Times New Roman Italic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Paeonia rockii</w:t>
            </w:r>
            <w:r>
              <w:rPr>
                <w:rFonts w:hint="eastAsia" w:ascii="Times New Roman Italic" w:hAnsi="Times New Roman Italic" w:eastAsia="宋体" w:cs="Times New Roman Italic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kern w:val="0"/>
                <w:sz w:val="18"/>
                <w:szCs w:val="18"/>
                <w:lang w:val="en-US" w:eastAsia="zh-CN"/>
                <w14:ligatures w14:val="none"/>
              </w:rPr>
              <w:t>(S. G. Haw &amp; Lauener) T. Hong &amp; J. J. Li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A86F2EC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3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,</w:t>
            </w: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135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21ABECF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3</w:t>
            </w:r>
          </w:p>
        </w:tc>
        <w:tc>
          <w:tcPr>
            <w:tcW w:w="9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2CA6E52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6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BC1FBD0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10.71 </w:t>
            </w:r>
          </w:p>
        </w:tc>
        <w:tc>
          <w:tcPr>
            <w:tcW w:w="1949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74639A47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Medicinal plant</w:t>
            </w:r>
          </w:p>
        </w:tc>
      </w:tr>
      <w:tr w14:paraId="3293F61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90" w:hRule="atLeast"/>
          <w:jc w:val="center"/>
        </w:trPr>
        <w:tc>
          <w:tcPr>
            <w:tcW w:w="1586" w:type="dxa"/>
            <w:vMerge w:val="continue"/>
            <w:tcBorders>
              <w:right w:val="nil"/>
            </w:tcBorders>
            <w:shd w:val="clear" w:color="auto" w:fill="auto"/>
            <w:vAlign w:val="center"/>
          </w:tcPr>
          <w:p w14:paraId="7F17477A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</w:p>
        </w:tc>
        <w:tc>
          <w:tcPr>
            <w:tcW w:w="45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65AE246">
            <w:pPr>
              <w:widowControl/>
              <w:spacing w:after="0" w:line="240" w:lineRule="auto"/>
              <w:jc w:val="left"/>
              <w:rPr>
                <w:rFonts w:hint="default" w:ascii="Times New Roman Italic" w:hAnsi="Times New Roman Italic" w:eastAsia="宋体" w:cs="Times New Roman Italic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Italic" w:hAnsi="Times New Roman Italic" w:eastAsia="宋体" w:cs="Times New Roman Italic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Paeonia jishanensis</w:t>
            </w:r>
            <w:r>
              <w:rPr>
                <w:rFonts w:hint="eastAsia" w:ascii="Times New Roman Italic" w:hAnsi="Times New Roman Italic" w:eastAsia="宋体" w:cs="Times New Roman Italic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kern w:val="0"/>
                <w:sz w:val="18"/>
                <w:szCs w:val="18"/>
                <w:lang w:val="en-US" w:eastAsia="zh-CN"/>
                <w14:ligatures w14:val="none"/>
              </w:rPr>
              <w:t>T. Hong &amp; W. Z. Zhao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45822E2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670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BA4ACA2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</w:t>
            </w:r>
          </w:p>
        </w:tc>
        <w:tc>
          <w:tcPr>
            <w:tcW w:w="9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EB31BB6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96A30EC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3.57 </w:t>
            </w:r>
          </w:p>
        </w:tc>
        <w:tc>
          <w:tcPr>
            <w:tcW w:w="1949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55939D83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Medicinal plant</w:t>
            </w:r>
          </w:p>
        </w:tc>
      </w:tr>
      <w:tr w14:paraId="239ACA3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90" w:hRule="atLeast"/>
          <w:jc w:val="center"/>
        </w:trPr>
        <w:tc>
          <w:tcPr>
            <w:tcW w:w="1586" w:type="dxa"/>
            <w:vMerge w:val="continue"/>
            <w:tcBorders>
              <w:bottom w:val="nil"/>
              <w:right w:val="nil"/>
            </w:tcBorders>
            <w:shd w:val="clear" w:color="auto" w:fill="auto"/>
            <w:vAlign w:val="center"/>
          </w:tcPr>
          <w:p w14:paraId="50B20F25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</w:p>
        </w:tc>
        <w:tc>
          <w:tcPr>
            <w:tcW w:w="45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A51D5C5">
            <w:pPr>
              <w:widowControl/>
              <w:spacing w:after="0" w:line="240" w:lineRule="auto"/>
              <w:jc w:val="left"/>
              <w:rPr>
                <w:rFonts w:hint="default" w:ascii="Times New Roman Italic" w:hAnsi="Times New Roman Italic" w:eastAsia="宋体" w:cs="Times New Roman Italic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Italic" w:hAnsi="Times New Roman Italic" w:eastAsia="宋体" w:cs="Times New Roman Italic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Paeonia lactiflora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Pall.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ABE320F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458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41E1739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</w:t>
            </w:r>
          </w:p>
        </w:tc>
        <w:tc>
          <w:tcPr>
            <w:tcW w:w="9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FEA498A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8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AEF1FC2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14.29 </w:t>
            </w:r>
          </w:p>
        </w:tc>
        <w:tc>
          <w:tcPr>
            <w:tcW w:w="1949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2486C3ED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Medicinal plant</w:t>
            </w:r>
          </w:p>
        </w:tc>
      </w:tr>
      <w:tr w14:paraId="3837541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90" w:hRule="atLeast"/>
          <w:jc w:val="center"/>
        </w:trPr>
        <w:tc>
          <w:tcPr>
            <w:tcW w:w="1586" w:type="dxa"/>
            <w:vMerge w:val="restart"/>
            <w:tcBorders>
              <w:top w:val="nil"/>
              <w:right w:val="nil"/>
            </w:tcBorders>
            <w:shd w:val="clear" w:color="auto" w:fill="auto"/>
            <w:vAlign w:val="center"/>
          </w:tcPr>
          <w:p w14:paraId="6A819C28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Plantaginaceae</w:t>
            </w:r>
          </w:p>
        </w:tc>
        <w:tc>
          <w:tcPr>
            <w:tcW w:w="45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6E9F7EC">
            <w:pPr>
              <w:widowControl/>
              <w:spacing w:after="0" w:line="240" w:lineRule="auto"/>
              <w:jc w:val="left"/>
              <w:rPr>
                <w:rFonts w:hint="default" w:ascii="Times New Roman Italic" w:hAnsi="Times New Roman Italic" w:eastAsia="宋体" w:cs="Times New Roman Italic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Italic" w:hAnsi="Times New Roman Italic" w:eastAsia="宋体" w:cs="Times New Roman Italic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Veronica persica</w:t>
            </w:r>
            <w:r>
              <w:rPr>
                <w:rFonts w:hint="eastAsia" w:ascii="Times New Roman Italic" w:hAnsi="Times New Roman Italic" w:eastAsia="宋体" w:cs="Times New Roman Italic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kern w:val="0"/>
                <w:sz w:val="18"/>
                <w:szCs w:val="18"/>
                <w:lang w:val="en-US" w:eastAsia="zh-CN"/>
                <w14:ligatures w14:val="none"/>
              </w:rPr>
              <w:t>Poir.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5E5F3F6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12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9E36D18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</w:t>
            </w:r>
          </w:p>
        </w:tc>
        <w:tc>
          <w:tcPr>
            <w:tcW w:w="9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6C7FB4A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885E44B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3.57 </w:t>
            </w:r>
          </w:p>
        </w:tc>
        <w:tc>
          <w:tcPr>
            <w:tcW w:w="1949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161608C0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Wild plant</w:t>
            </w:r>
          </w:p>
        </w:tc>
      </w:tr>
      <w:tr w14:paraId="3637676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90" w:hRule="atLeast"/>
          <w:jc w:val="center"/>
        </w:trPr>
        <w:tc>
          <w:tcPr>
            <w:tcW w:w="1586" w:type="dxa"/>
            <w:vMerge w:val="continue"/>
            <w:tcBorders>
              <w:bottom w:val="nil"/>
              <w:right w:val="nil"/>
            </w:tcBorders>
            <w:shd w:val="clear" w:color="auto" w:fill="auto"/>
            <w:vAlign w:val="center"/>
          </w:tcPr>
          <w:p w14:paraId="368B8C3C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</w:p>
        </w:tc>
        <w:tc>
          <w:tcPr>
            <w:tcW w:w="45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4245280">
            <w:pPr>
              <w:widowControl/>
              <w:spacing w:after="0" w:line="240" w:lineRule="auto"/>
              <w:jc w:val="left"/>
              <w:rPr>
                <w:rFonts w:hint="default" w:ascii="Times New Roman Italic" w:hAnsi="Times New Roman Italic" w:eastAsia="宋体" w:cs="Times New Roman Italic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Italic" w:hAnsi="Times New Roman Italic" w:eastAsia="宋体" w:cs="Times New Roman Italic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Plantago depressa</w:t>
            </w:r>
            <w:r>
              <w:rPr>
                <w:rFonts w:hint="eastAsia" w:ascii="Times New Roman Italic" w:hAnsi="Times New Roman Italic" w:eastAsia="宋体" w:cs="Times New Roman Italic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kern w:val="0"/>
                <w:sz w:val="18"/>
                <w:szCs w:val="18"/>
                <w:lang w:val="en-US" w:eastAsia="zh-CN"/>
                <w14:ligatures w14:val="none"/>
              </w:rPr>
              <w:t>Willd.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397D1EA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104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6BC42E7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3</w:t>
            </w:r>
          </w:p>
        </w:tc>
        <w:tc>
          <w:tcPr>
            <w:tcW w:w="9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9CAD58D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2F0A0EA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3.57 </w:t>
            </w:r>
          </w:p>
        </w:tc>
        <w:tc>
          <w:tcPr>
            <w:tcW w:w="1949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1C9A9F5A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Medicinal plant</w:t>
            </w:r>
          </w:p>
        </w:tc>
      </w:tr>
      <w:tr w14:paraId="24455B3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90" w:hRule="atLeast"/>
          <w:jc w:val="center"/>
        </w:trPr>
        <w:tc>
          <w:tcPr>
            <w:tcW w:w="1586" w:type="dxa"/>
            <w:vMerge w:val="restart"/>
            <w:tcBorders>
              <w:top w:val="nil"/>
              <w:right w:val="nil"/>
            </w:tcBorders>
            <w:shd w:val="clear" w:color="auto" w:fill="auto"/>
            <w:vAlign w:val="center"/>
          </w:tcPr>
          <w:p w14:paraId="362BB8D4">
            <w:pPr>
              <w:widowControl/>
              <w:spacing w:after="0" w:line="240" w:lineRule="auto"/>
              <w:jc w:val="left"/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</w:p>
          <w:p w14:paraId="027C3F2D">
            <w:pPr>
              <w:widowControl/>
              <w:spacing w:after="0" w:line="240" w:lineRule="auto"/>
              <w:jc w:val="left"/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</w:p>
          <w:p w14:paraId="56966CB5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Polygonaceae</w:t>
            </w:r>
          </w:p>
        </w:tc>
        <w:tc>
          <w:tcPr>
            <w:tcW w:w="45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A05A3C4">
            <w:pPr>
              <w:widowControl/>
              <w:spacing w:after="0" w:line="240" w:lineRule="auto"/>
              <w:jc w:val="left"/>
              <w:rPr>
                <w:rFonts w:hint="default" w:ascii="Times New Roman Italic" w:hAnsi="Times New Roman Italic" w:eastAsia="宋体" w:cs="Times New Roman Italic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Italic" w:hAnsi="Times New Roman Italic" w:eastAsia="宋体" w:cs="Times New Roman Italic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Polygonum multiflorum</w:t>
            </w:r>
            <w:r>
              <w:rPr>
                <w:rFonts w:hint="eastAsia" w:ascii="Times New Roman Italic" w:hAnsi="Times New Roman Italic" w:eastAsia="宋体" w:cs="Times New Roman Italic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kern w:val="0"/>
                <w:sz w:val="18"/>
                <w:szCs w:val="18"/>
                <w:lang w:val="en-US" w:eastAsia="zh-CN"/>
                <w14:ligatures w14:val="none"/>
              </w:rPr>
              <w:t>Thunb.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FAE9B12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14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,</w:t>
            </w: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051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D1ECF61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13</w:t>
            </w:r>
          </w:p>
        </w:tc>
        <w:tc>
          <w:tcPr>
            <w:tcW w:w="9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E68EB9E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9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F6E6C6C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16.07 </w:t>
            </w:r>
          </w:p>
        </w:tc>
        <w:tc>
          <w:tcPr>
            <w:tcW w:w="1949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4AD337D1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Medicinal plant</w:t>
            </w:r>
          </w:p>
        </w:tc>
      </w:tr>
      <w:tr w14:paraId="75F8CBF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90" w:hRule="atLeast"/>
          <w:jc w:val="center"/>
        </w:trPr>
        <w:tc>
          <w:tcPr>
            <w:tcW w:w="1586" w:type="dxa"/>
            <w:vMerge w:val="continue"/>
            <w:tcBorders>
              <w:right w:val="nil"/>
            </w:tcBorders>
            <w:shd w:val="clear" w:color="auto" w:fill="auto"/>
            <w:vAlign w:val="center"/>
          </w:tcPr>
          <w:p w14:paraId="6CA3492B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</w:p>
        </w:tc>
        <w:tc>
          <w:tcPr>
            <w:tcW w:w="45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8662306">
            <w:pPr>
              <w:widowControl/>
              <w:spacing w:after="0" w:line="240" w:lineRule="auto"/>
              <w:jc w:val="left"/>
              <w:rPr>
                <w:rFonts w:hint="default" w:ascii="Times New Roman Italic" w:hAnsi="Times New Roman Italic" w:eastAsia="宋体" w:cs="Times New Roman Italic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Italic" w:hAnsi="Times New Roman Italic" w:eastAsia="宋体" w:cs="Times New Roman Italic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Persicaria neofiliformis</w:t>
            </w:r>
            <w:r>
              <w:rPr>
                <w:rFonts w:hint="eastAsia" w:ascii="Times New Roman Italic" w:hAnsi="Times New Roman Italic" w:eastAsia="宋体" w:cs="Times New Roman Italic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kern w:val="0"/>
                <w:sz w:val="18"/>
                <w:szCs w:val="18"/>
                <w:lang w:val="en-US" w:eastAsia="zh-CN"/>
                <w14:ligatures w14:val="none"/>
              </w:rPr>
              <w:t>(Nakai) Ohki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AE532D0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30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6D1ADB0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</w:t>
            </w:r>
          </w:p>
        </w:tc>
        <w:tc>
          <w:tcPr>
            <w:tcW w:w="9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40D3A50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BA3969D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1.79 </w:t>
            </w:r>
          </w:p>
        </w:tc>
        <w:tc>
          <w:tcPr>
            <w:tcW w:w="1949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3F9D49E5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Medicinal plant</w:t>
            </w:r>
          </w:p>
        </w:tc>
      </w:tr>
      <w:tr w14:paraId="4439181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90" w:hRule="atLeast"/>
          <w:jc w:val="center"/>
        </w:trPr>
        <w:tc>
          <w:tcPr>
            <w:tcW w:w="1586" w:type="dxa"/>
            <w:vMerge w:val="continue"/>
            <w:tcBorders>
              <w:right w:val="nil"/>
            </w:tcBorders>
            <w:shd w:val="clear" w:color="auto" w:fill="auto"/>
            <w:vAlign w:val="center"/>
          </w:tcPr>
          <w:p w14:paraId="3D05DD7B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</w:p>
        </w:tc>
        <w:tc>
          <w:tcPr>
            <w:tcW w:w="45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672BC18">
            <w:pPr>
              <w:widowControl/>
              <w:spacing w:after="0" w:line="240" w:lineRule="auto"/>
              <w:jc w:val="left"/>
              <w:rPr>
                <w:rFonts w:hint="default" w:ascii="Times New Roman Italic" w:hAnsi="Times New Roman Italic" w:eastAsia="宋体" w:cs="Times New Roman Italic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Italic" w:hAnsi="Times New Roman Italic" w:eastAsia="宋体" w:cs="Times New Roman Italic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Rumex nepalensis</w:t>
            </w:r>
            <w:r>
              <w:rPr>
                <w:rFonts w:hint="eastAsia" w:ascii="Times New Roman Italic" w:hAnsi="Times New Roman Italic" w:eastAsia="宋体" w:cs="Times New Roman Italic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kern w:val="0"/>
                <w:sz w:val="18"/>
                <w:szCs w:val="18"/>
                <w:lang w:val="en-US" w:eastAsia="zh-CN"/>
                <w14:ligatures w14:val="none"/>
              </w:rPr>
              <w:t>Spreng</w:t>
            </w:r>
            <w:r>
              <w:rPr>
                <w:rFonts w:hint="eastAsia" w:ascii="Times New Roman Italic" w:hAnsi="Times New Roman Italic" w:eastAsia="宋体" w:cs="Times New Roman Italic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.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F4958FB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153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7905264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4</w:t>
            </w:r>
          </w:p>
        </w:tc>
        <w:tc>
          <w:tcPr>
            <w:tcW w:w="9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010BA71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5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9B6C988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8.93 </w:t>
            </w:r>
          </w:p>
        </w:tc>
        <w:tc>
          <w:tcPr>
            <w:tcW w:w="1949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08DE508B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Wild plant</w:t>
            </w:r>
          </w:p>
        </w:tc>
      </w:tr>
      <w:tr w14:paraId="52192A6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90" w:hRule="atLeast"/>
          <w:jc w:val="center"/>
        </w:trPr>
        <w:tc>
          <w:tcPr>
            <w:tcW w:w="1586" w:type="dxa"/>
            <w:vMerge w:val="continue"/>
            <w:tcBorders>
              <w:bottom w:val="nil"/>
              <w:right w:val="nil"/>
            </w:tcBorders>
            <w:shd w:val="clear" w:color="auto" w:fill="auto"/>
            <w:vAlign w:val="center"/>
          </w:tcPr>
          <w:p w14:paraId="75BC7991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</w:p>
        </w:tc>
        <w:tc>
          <w:tcPr>
            <w:tcW w:w="45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802B6D8">
            <w:pPr>
              <w:widowControl/>
              <w:spacing w:after="0" w:line="240" w:lineRule="auto"/>
              <w:jc w:val="left"/>
              <w:rPr>
                <w:rFonts w:hint="default" w:ascii="Times New Roman Italic" w:hAnsi="Times New Roman Italic" w:eastAsia="宋体" w:cs="Times New Roman Italic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Italic" w:hAnsi="Times New Roman Italic" w:eastAsia="宋体" w:cs="Times New Roman Italic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Knorringia sibirica</w:t>
            </w:r>
            <w:r>
              <w:rPr>
                <w:rFonts w:hint="eastAsia" w:ascii="Times New Roman Italic" w:hAnsi="Times New Roman Italic" w:eastAsia="宋体" w:cs="Times New Roman Italic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kern w:val="0"/>
                <w:sz w:val="18"/>
                <w:szCs w:val="18"/>
                <w:lang w:val="en-US" w:eastAsia="zh-CN"/>
                <w14:ligatures w14:val="none"/>
              </w:rPr>
              <w:t>(Laxm.) Tzvelev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A3F70A7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59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619FC33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</w:t>
            </w:r>
          </w:p>
        </w:tc>
        <w:tc>
          <w:tcPr>
            <w:tcW w:w="9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D034430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4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361F114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7.14 </w:t>
            </w:r>
          </w:p>
        </w:tc>
        <w:tc>
          <w:tcPr>
            <w:tcW w:w="1949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37E74658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Wild plant</w:t>
            </w:r>
          </w:p>
        </w:tc>
      </w:tr>
      <w:tr w14:paraId="12EBFBC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90" w:hRule="atLeast"/>
          <w:jc w:val="center"/>
        </w:trPr>
        <w:tc>
          <w:tcPr>
            <w:tcW w:w="1586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6121DA42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Portulacaceae</w:t>
            </w:r>
          </w:p>
        </w:tc>
        <w:tc>
          <w:tcPr>
            <w:tcW w:w="45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3747CC">
            <w:pPr>
              <w:widowControl/>
              <w:spacing w:after="0" w:line="240" w:lineRule="auto"/>
              <w:jc w:val="left"/>
              <w:rPr>
                <w:rFonts w:hint="default" w:ascii="Times New Roman Italic" w:hAnsi="Times New Roman Italic" w:eastAsia="宋体" w:cs="Times New Roman Italic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Italic" w:hAnsi="Times New Roman Italic" w:eastAsia="宋体" w:cs="Times New Roman Italic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Portulaca oleracea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L.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9F81989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14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5A9C824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</w:t>
            </w:r>
          </w:p>
        </w:tc>
        <w:tc>
          <w:tcPr>
            <w:tcW w:w="9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95914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6345BE4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1.79 </w:t>
            </w:r>
          </w:p>
        </w:tc>
        <w:tc>
          <w:tcPr>
            <w:tcW w:w="1949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18DE3CC7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Medicinal plant</w:t>
            </w:r>
          </w:p>
        </w:tc>
      </w:tr>
      <w:tr w14:paraId="6D2C279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90" w:hRule="atLeast"/>
          <w:jc w:val="center"/>
        </w:trPr>
        <w:tc>
          <w:tcPr>
            <w:tcW w:w="1586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409005A0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Ranunculaceae</w:t>
            </w:r>
          </w:p>
        </w:tc>
        <w:tc>
          <w:tcPr>
            <w:tcW w:w="45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A3FC060">
            <w:pPr>
              <w:widowControl/>
              <w:spacing w:after="0" w:line="240" w:lineRule="auto"/>
              <w:jc w:val="left"/>
              <w:rPr>
                <w:rFonts w:hint="default" w:ascii="Times New Roman Italic" w:hAnsi="Times New Roman Italic" w:eastAsia="宋体" w:cs="Times New Roman Italic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Italic" w:hAnsi="Times New Roman Italic" w:eastAsia="宋体" w:cs="Times New Roman Italic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Aconitum vilmorinianum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Kom.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F43F4B8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13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24A0E67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</w:t>
            </w:r>
          </w:p>
        </w:tc>
        <w:tc>
          <w:tcPr>
            <w:tcW w:w="9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67A9A34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984E3D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1.79 </w:t>
            </w:r>
          </w:p>
        </w:tc>
        <w:tc>
          <w:tcPr>
            <w:tcW w:w="1949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416248FB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Medicinal plant</w:t>
            </w:r>
          </w:p>
        </w:tc>
      </w:tr>
      <w:tr w14:paraId="2FFC889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90" w:hRule="atLeast"/>
          <w:jc w:val="center"/>
        </w:trPr>
        <w:tc>
          <w:tcPr>
            <w:tcW w:w="1586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7696FB65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Rhamnaceae</w:t>
            </w:r>
          </w:p>
        </w:tc>
        <w:tc>
          <w:tcPr>
            <w:tcW w:w="45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592805A">
            <w:pPr>
              <w:widowControl/>
              <w:spacing w:after="0" w:line="240" w:lineRule="auto"/>
              <w:jc w:val="left"/>
              <w:rPr>
                <w:rFonts w:hint="default" w:ascii="Times New Roman Italic" w:hAnsi="Times New Roman Italic" w:eastAsia="宋体" w:cs="Times New Roman Italic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Bold Italic" w:hAnsi="Times New Roman Bold Italic" w:eastAsia="宋体" w:cs="Times New Roman Bold Italic"/>
                <w:b/>
                <w:bCs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Ziziphus mauritiana</w:t>
            </w:r>
            <w:r>
              <w:rPr>
                <w:rFonts w:hint="eastAsia" w:ascii="Times New Roman Bold Italic" w:hAnsi="Times New Roman Bold Italic" w:eastAsia="宋体" w:cs="Times New Roman Bold Italic"/>
                <w:b/>
                <w:bCs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</w:t>
            </w:r>
            <w:r>
              <w:rPr>
                <w:rFonts w:hint="default" w:ascii="Times New Roman Bold" w:hAnsi="Times New Roman Bold" w:eastAsia="宋体" w:cs="Times New Roman Bold"/>
                <w:b/>
                <w:bCs/>
                <w:i w:val="0"/>
                <w:iCs w:val="0"/>
                <w:kern w:val="0"/>
                <w:sz w:val="18"/>
                <w:szCs w:val="18"/>
                <w:lang w:val="en-US" w:eastAsia="zh-CN"/>
                <w14:ligatures w14:val="none"/>
              </w:rPr>
              <w:t>Lam.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4C7239C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205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BEF328A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5</w:t>
            </w:r>
          </w:p>
        </w:tc>
        <w:tc>
          <w:tcPr>
            <w:tcW w:w="9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366C4CC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9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92823C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16.07 </w:t>
            </w:r>
          </w:p>
        </w:tc>
        <w:tc>
          <w:tcPr>
            <w:tcW w:w="1949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08ECC7DD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Medicinal plant</w:t>
            </w:r>
          </w:p>
        </w:tc>
      </w:tr>
      <w:tr w14:paraId="1027824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90" w:hRule="atLeast"/>
          <w:jc w:val="center"/>
        </w:trPr>
        <w:tc>
          <w:tcPr>
            <w:tcW w:w="1586" w:type="dxa"/>
            <w:vMerge w:val="restart"/>
            <w:tcBorders>
              <w:top w:val="nil"/>
              <w:right w:val="nil"/>
            </w:tcBorders>
            <w:shd w:val="clear" w:color="auto" w:fill="auto"/>
            <w:vAlign w:val="center"/>
          </w:tcPr>
          <w:p w14:paraId="3A0B72A5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Rosaceae</w:t>
            </w:r>
          </w:p>
        </w:tc>
        <w:tc>
          <w:tcPr>
            <w:tcW w:w="45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3C8D96C">
            <w:pPr>
              <w:widowControl/>
              <w:spacing w:after="0" w:line="240" w:lineRule="auto"/>
              <w:jc w:val="left"/>
              <w:rPr>
                <w:rFonts w:hint="default" w:ascii="Times New Roman Italic" w:hAnsi="Times New Roman Italic" w:eastAsia="宋体" w:cs="Times New Roman Italic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Italic" w:hAnsi="Times New Roman Italic" w:eastAsia="宋体" w:cs="Times New Roman Italic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Prunus cerasoides</w:t>
            </w:r>
            <w:r>
              <w:rPr>
                <w:rFonts w:hint="eastAsia" w:ascii="Times New Roman Italic" w:hAnsi="Times New Roman Italic" w:eastAsia="宋体" w:cs="Times New Roman Italic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kern w:val="0"/>
                <w:sz w:val="18"/>
                <w:szCs w:val="18"/>
                <w:lang w:val="en-US" w:eastAsia="zh-CN"/>
                <w14:ligatures w14:val="none"/>
              </w:rPr>
              <w:t>Buch.-Ham. ex D. Don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0564E06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14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B9CFBB1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</w:t>
            </w:r>
          </w:p>
        </w:tc>
        <w:tc>
          <w:tcPr>
            <w:tcW w:w="9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A9046D6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1336246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3.57 </w:t>
            </w:r>
          </w:p>
        </w:tc>
        <w:tc>
          <w:tcPr>
            <w:tcW w:w="1949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38CA01CC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Wild plant</w:t>
            </w:r>
          </w:p>
        </w:tc>
      </w:tr>
      <w:tr w14:paraId="388F489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90" w:hRule="atLeast"/>
          <w:jc w:val="center"/>
        </w:trPr>
        <w:tc>
          <w:tcPr>
            <w:tcW w:w="1586" w:type="dxa"/>
            <w:vMerge w:val="continue"/>
            <w:tcBorders>
              <w:bottom w:val="nil"/>
              <w:right w:val="nil"/>
            </w:tcBorders>
            <w:shd w:val="clear" w:color="auto" w:fill="auto"/>
            <w:vAlign w:val="center"/>
          </w:tcPr>
          <w:p w14:paraId="0902C350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</w:p>
        </w:tc>
        <w:tc>
          <w:tcPr>
            <w:tcW w:w="45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BC149D4">
            <w:pPr>
              <w:widowControl/>
              <w:spacing w:after="0" w:line="240" w:lineRule="auto"/>
              <w:jc w:val="left"/>
              <w:rPr>
                <w:rFonts w:hint="default" w:ascii="Times New Roman Italic" w:hAnsi="Times New Roman Italic" w:eastAsia="宋体" w:cs="Times New Roman Italic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Italic" w:hAnsi="Times New Roman Italic" w:eastAsia="宋体" w:cs="Times New Roman Italic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Prunus salicina</w:t>
            </w:r>
            <w:r>
              <w:rPr>
                <w:rFonts w:hint="eastAsia" w:ascii="Times New Roman Italic" w:hAnsi="Times New Roman Italic" w:eastAsia="宋体" w:cs="Times New Roman Italic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kern w:val="0"/>
                <w:sz w:val="18"/>
                <w:szCs w:val="18"/>
                <w:lang w:val="en-US" w:eastAsia="zh-CN"/>
                <w14:ligatures w14:val="none"/>
              </w:rPr>
              <w:t>Lindl.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3A3145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17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080E315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</w:t>
            </w:r>
          </w:p>
        </w:tc>
        <w:tc>
          <w:tcPr>
            <w:tcW w:w="9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B946D40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B7A0D61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3.57 </w:t>
            </w:r>
          </w:p>
        </w:tc>
        <w:tc>
          <w:tcPr>
            <w:tcW w:w="1949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08301B2D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Food crop</w:t>
            </w:r>
          </w:p>
        </w:tc>
      </w:tr>
      <w:tr w14:paraId="6C3392F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90" w:hRule="atLeast"/>
          <w:jc w:val="center"/>
        </w:trPr>
        <w:tc>
          <w:tcPr>
            <w:tcW w:w="1586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6BE1A2DF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Rubiaceae</w:t>
            </w:r>
          </w:p>
        </w:tc>
        <w:tc>
          <w:tcPr>
            <w:tcW w:w="45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323E2C">
            <w:pPr>
              <w:widowControl/>
              <w:spacing w:after="0" w:line="240" w:lineRule="auto"/>
              <w:jc w:val="left"/>
              <w:rPr>
                <w:rFonts w:hint="default" w:ascii="Times New Roman Italic" w:hAnsi="Times New Roman Italic" w:eastAsia="宋体" w:cs="Times New Roman Italic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Italic" w:hAnsi="Times New Roman Italic" w:eastAsia="宋体" w:cs="Times New Roman Italic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Gardenia jasminoides</w:t>
            </w:r>
            <w:r>
              <w:rPr>
                <w:rFonts w:hint="eastAsia" w:ascii="Times New Roman Italic" w:hAnsi="Times New Roman Italic" w:eastAsia="宋体" w:cs="Times New Roman Italic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kern w:val="0"/>
                <w:sz w:val="18"/>
                <w:szCs w:val="18"/>
                <w:lang w:val="en-US" w:eastAsia="zh-CN"/>
                <w14:ligatures w14:val="none"/>
              </w:rPr>
              <w:t>J. Ellis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87ECE3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17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D977E34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</w:t>
            </w:r>
          </w:p>
        </w:tc>
        <w:tc>
          <w:tcPr>
            <w:tcW w:w="9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7D18481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BFC7EAE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1.79 </w:t>
            </w:r>
          </w:p>
        </w:tc>
        <w:tc>
          <w:tcPr>
            <w:tcW w:w="1949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6BD52D31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Medicinal plant</w:t>
            </w:r>
          </w:p>
        </w:tc>
      </w:tr>
      <w:tr w14:paraId="701E0BB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90" w:hRule="atLeast"/>
          <w:jc w:val="center"/>
        </w:trPr>
        <w:tc>
          <w:tcPr>
            <w:tcW w:w="1586" w:type="dxa"/>
            <w:vMerge w:val="restart"/>
            <w:tcBorders>
              <w:top w:val="nil"/>
              <w:right w:val="nil"/>
            </w:tcBorders>
            <w:shd w:val="clear" w:color="auto" w:fill="auto"/>
            <w:vAlign w:val="center"/>
          </w:tcPr>
          <w:p w14:paraId="4CC7DCA3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Salicaceae</w:t>
            </w:r>
          </w:p>
        </w:tc>
        <w:tc>
          <w:tcPr>
            <w:tcW w:w="45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A93F508">
            <w:pPr>
              <w:widowControl/>
              <w:spacing w:after="0" w:line="240" w:lineRule="auto"/>
              <w:jc w:val="left"/>
              <w:rPr>
                <w:rFonts w:hint="default" w:ascii="Times New Roman Italic" w:hAnsi="Times New Roman Italic" w:eastAsia="宋体" w:cs="Times New Roman Italic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Italic" w:hAnsi="Times New Roman Italic" w:eastAsia="宋体" w:cs="Times New Roman Italic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Salix alba</w:t>
            </w:r>
            <w:r>
              <w:rPr>
                <w:rFonts w:hint="eastAsia" w:ascii="Times New Roman Italic" w:hAnsi="Times New Roman Italic" w:eastAsia="宋体" w:cs="Times New Roman Italic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kern w:val="0"/>
                <w:sz w:val="18"/>
                <w:szCs w:val="18"/>
                <w:lang w:val="en-US" w:eastAsia="zh-CN"/>
                <w14:ligatures w14:val="none"/>
              </w:rPr>
              <w:t>L</w:t>
            </w:r>
            <w:r>
              <w:rPr>
                <w:rFonts w:hint="eastAsia" w:ascii="Times New Roman Italic" w:hAnsi="Times New Roman Italic" w:eastAsia="宋体" w:cs="Times New Roman Italic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.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48A11F4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9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,</w:t>
            </w: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593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D642EF0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3</w:t>
            </w:r>
          </w:p>
        </w:tc>
        <w:tc>
          <w:tcPr>
            <w:tcW w:w="9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4F6C7FB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27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C74059C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48.21 </w:t>
            </w:r>
          </w:p>
        </w:tc>
        <w:tc>
          <w:tcPr>
            <w:tcW w:w="1949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358D578E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Wild plant</w:t>
            </w:r>
          </w:p>
        </w:tc>
      </w:tr>
      <w:tr w14:paraId="1924D2D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90" w:hRule="atLeast"/>
          <w:jc w:val="center"/>
        </w:trPr>
        <w:tc>
          <w:tcPr>
            <w:tcW w:w="1586" w:type="dxa"/>
            <w:vMerge w:val="continue"/>
            <w:tcBorders>
              <w:right w:val="nil"/>
            </w:tcBorders>
            <w:shd w:val="clear" w:color="auto" w:fill="auto"/>
            <w:vAlign w:val="center"/>
          </w:tcPr>
          <w:p w14:paraId="70504154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</w:p>
        </w:tc>
        <w:tc>
          <w:tcPr>
            <w:tcW w:w="45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A0D447">
            <w:pPr>
              <w:widowControl/>
              <w:spacing w:after="0" w:line="240" w:lineRule="auto"/>
              <w:jc w:val="left"/>
              <w:rPr>
                <w:rFonts w:hint="default" w:ascii="Times New Roman Italic" w:hAnsi="Times New Roman Italic" w:eastAsia="宋体" w:cs="Times New Roman Italic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Italic" w:hAnsi="Times New Roman Italic" w:eastAsia="宋体" w:cs="Times New Roman Italic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Populus deltoides</w:t>
            </w:r>
            <w:r>
              <w:rPr>
                <w:rFonts w:hint="eastAsia" w:ascii="Times New Roman Italic" w:hAnsi="Times New Roman Italic" w:eastAsia="宋体" w:cs="Times New Roman Italic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kern w:val="0"/>
                <w:sz w:val="18"/>
                <w:szCs w:val="18"/>
                <w:lang w:val="en-US" w:eastAsia="zh-CN"/>
                <w14:ligatures w14:val="none"/>
              </w:rPr>
              <w:t>W.Bartram ex Marshall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602E95C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,</w:t>
            </w: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087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EA62362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</w:t>
            </w:r>
          </w:p>
        </w:tc>
        <w:tc>
          <w:tcPr>
            <w:tcW w:w="9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2669D1A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4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1B741B4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7.14 </w:t>
            </w:r>
          </w:p>
        </w:tc>
        <w:tc>
          <w:tcPr>
            <w:tcW w:w="1949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3B9A47C9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Wild plant</w:t>
            </w:r>
          </w:p>
        </w:tc>
      </w:tr>
      <w:tr w14:paraId="4237BD1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90" w:hRule="atLeast"/>
          <w:jc w:val="center"/>
        </w:trPr>
        <w:tc>
          <w:tcPr>
            <w:tcW w:w="1586" w:type="dxa"/>
            <w:vMerge w:val="continue"/>
            <w:tcBorders>
              <w:right w:val="nil"/>
            </w:tcBorders>
            <w:shd w:val="clear" w:color="auto" w:fill="auto"/>
            <w:vAlign w:val="center"/>
          </w:tcPr>
          <w:p w14:paraId="1C8F4FAD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</w:p>
        </w:tc>
        <w:tc>
          <w:tcPr>
            <w:tcW w:w="45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CECD0B2">
            <w:pPr>
              <w:widowControl/>
              <w:spacing w:after="0" w:line="240" w:lineRule="auto"/>
              <w:jc w:val="left"/>
              <w:rPr>
                <w:rFonts w:hint="default" w:ascii="Times New Roman Italic" w:hAnsi="Times New Roman Italic" w:eastAsia="宋体" w:cs="Times New Roman Italic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Italic" w:hAnsi="Times New Roman Italic" w:eastAsia="宋体" w:cs="Times New Roman Italic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Salix pentandra</w:t>
            </w:r>
            <w:r>
              <w:rPr>
                <w:rFonts w:hint="eastAsia" w:ascii="Times New Roman Italic" w:hAnsi="Times New Roman Italic" w:eastAsia="宋体" w:cs="Times New Roman Italic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kern w:val="0"/>
                <w:sz w:val="18"/>
                <w:szCs w:val="18"/>
                <w:lang w:val="en-US" w:eastAsia="zh-CN"/>
                <w14:ligatures w14:val="none"/>
              </w:rPr>
              <w:t>L</w:t>
            </w:r>
            <w:r>
              <w:rPr>
                <w:rFonts w:hint="eastAsia" w:ascii="Times New Roman Italic" w:hAnsi="Times New Roman Italic" w:eastAsia="宋体" w:cs="Times New Roman Italic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.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2704094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355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D81A0C9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4</w:t>
            </w:r>
          </w:p>
        </w:tc>
        <w:tc>
          <w:tcPr>
            <w:tcW w:w="9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54A5806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7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87EEE32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12.50 </w:t>
            </w:r>
          </w:p>
        </w:tc>
        <w:tc>
          <w:tcPr>
            <w:tcW w:w="1949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1FC5B76C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Wild plant</w:t>
            </w:r>
          </w:p>
        </w:tc>
      </w:tr>
      <w:tr w14:paraId="3B98D65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90" w:hRule="atLeast"/>
          <w:jc w:val="center"/>
        </w:trPr>
        <w:tc>
          <w:tcPr>
            <w:tcW w:w="1586" w:type="dxa"/>
            <w:vMerge w:val="continue"/>
            <w:tcBorders>
              <w:right w:val="nil"/>
            </w:tcBorders>
            <w:shd w:val="clear" w:color="auto" w:fill="auto"/>
            <w:vAlign w:val="center"/>
          </w:tcPr>
          <w:p w14:paraId="0B700876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</w:p>
        </w:tc>
        <w:tc>
          <w:tcPr>
            <w:tcW w:w="45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56EA2EF">
            <w:pPr>
              <w:widowControl/>
              <w:spacing w:after="0" w:line="240" w:lineRule="auto"/>
              <w:jc w:val="left"/>
              <w:rPr>
                <w:rFonts w:hint="default" w:ascii="Times New Roman Italic" w:hAnsi="Times New Roman Italic" w:eastAsia="宋体" w:cs="Times New Roman Italic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Italic" w:hAnsi="Times New Roman Italic" w:eastAsia="宋体" w:cs="Times New Roman Italic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Populus szechuanica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C. K. Schneid</w:t>
            </w:r>
            <w:r>
              <w:rPr>
                <w:rFonts w:hint="eastAsia" w:ascii="Times New Roman Italic" w:hAnsi="Times New Roman Italic" w:eastAsia="宋体" w:cs="Times New Roman Italic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.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BB6BC9F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16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47B63C9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</w:t>
            </w:r>
          </w:p>
        </w:tc>
        <w:tc>
          <w:tcPr>
            <w:tcW w:w="9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08DED78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43D5C01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1.79 </w:t>
            </w:r>
          </w:p>
        </w:tc>
        <w:tc>
          <w:tcPr>
            <w:tcW w:w="1949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59D96CBD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Wild plant</w:t>
            </w:r>
          </w:p>
        </w:tc>
      </w:tr>
      <w:tr w14:paraId="744BF18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90" w:hRule="atLeast"/>
          <w:jc w:val="center"/>
        </w:trPr>
        <w:tc>
          <w:tcPr>
            <w:tcW w:w="1586" w:type="dxa"/>
            <w:vMerge w:val="continue"/>
            <w:tcBorders>
              <w:bottom w:val="nil"/>
              <w:right w:val="nil"/>
            </w:tcBorders>
            <w:shd w:val="clear" w:color="auto" w:fill="auto"/>
            <w:vAlign w:val="center"/>
          </w:tcPr>
          <w:p w14:paraId="4DF7428A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</w:p>
        </w:tc>
        <w:tc>
          <w:tcPr>
            <w:tcW w:w="45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5C12871">
            <w:pPr>
              <w:widowControl/>
              <w:spacing w:after="0" w:line="240" w:lineRule="auto"/>
              <w:jc w:val="left"/>
              <w:rPr>
                <w:rFonts w:hint="default" w:ascii="Times New Roman Italic" w:hAnsi="Times New Roman Italic" w:eastAsia="宋体" w:cs="Times New Roman Italic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Italic" w:hAnsi="Times New Roman Italic" w:eastAsia="宋体" w:cs="Times New Roman Italic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Salix babylonica</w:t>
            </w:r>
            <w:r>
              <w:rPr>
                <w:rFonts w:hint="eastAsia" w:ascii="Times New Roman Italic" w:hAnsi="Times New Roman Italic" w:eastAsia="宋体" w:cs="Times New Roman Italic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kern w:val="0"/>
                <w:sz w:val="18"/>
                <w:szCs w:val="18"/>
                <w:lang w:val="en-US" w:eastAsia="zh-CN"/>
                <w14:ligatures w14:val="none"/>
              </w:rPr>
              <w:t>L</w:t>
            </w:r>
            <w:r>
              <w:rPr>
                <w:rFonts w:hint="eastAsia" w:ascii="Times New Roman Italic" w:hAnsi="Times New Roman Italic" w:eastAsia="宋体" w:cs="Times New Roman Italic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.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79D2CEC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56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4D188F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</w:t>
            </w:r>
          </w:p>
        </w:tc>
        <w:tc>
          <w:tcPr>
            <w:tcW w:w="9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DB7E066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59C6EF7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1.79 </w:t>
            </w:r>
          </w:p>
        </w:tc>
        <w:tc>
          <w:tcPr>
            <w:tcW w:w="1949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691C117A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Wild plant</w:t>
            </w:r>
          </w:p>
        </w:tc>
      </w:tr>
      <w:tr w14:paraId="16F4746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90" w:hRule="atLeast"/>
          <w:jc w:val="center"/>
        </w:trPr>
        <w:tc>
          <w:tcPr>
            <w:tcW w:w="1586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5A5EB9E5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Schisandraceae</w:t>
            </w:r>
          </w:p>
        </w:tc>
        <w:tc>
          <w:tcPr>
            <w:tcW w:w="45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14A769C">
            <w:pPr>
              <w:widowControl/>
              <w:spacing w:after="0" w:line="240" w:lineRule="auto"/>
              <w:jc w:val="left"/>
              <w:rPr>
                <w:rFonts w:hint="default" w:ascii="Times New Roman Italic" w:hAnsi="Times New Roman Italic" w:eastAsia="宋体" w:cs="Times New Roman Italic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Italic" w:hAnsi="Times New Roman Italic" w:eastAsia="宋体" w:cs="Times New Roman Italic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Schisandra chinensis</w:t>
            </w:r>
            <w:r>
              <w:rPr>
                <w:rFonts w:hint="eastAsia" w:ascii="Times New Roman Italic" w:hAnsi="Times New Roman Italic" w:eastAsia="宋体" w:cs="Times New Roman Italic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kern w:val="0"/>
                <w:sz w:val="18"/>
                <w:szCs w:val="18"/>
                <w:lang w:val="en-US" w:eastAsia="zh-CN"/>
                <w14:ligatures w14:val="none"/>
              </w:rPr>
              <w:t>(Turcz.) Baill.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C30C18A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18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CB9C36F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</w:t>
            </w:r>
          </w:p>
        </w:tc>
        <w:tc>
          <w:tcPr>
            <w:tcW w:w="9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27DBE99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0F88B9A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1.79 </w:t>
            </w:r>
          </w:p>
        </w:tc>
        <w:tc>
          <w:tcPr>
            <w:tcW w:w="1949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7D4BC6F4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Medicinal plant</w:t>
            </w:r>
          </w:p>
        </w:tc>
      </w:tr>
      <w:tr w14:paraId="6596D7C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90" w:hRule="atLeast"/>
          <w:jc w:val="center"/>
        </w:trPr>
        <w:tc>
          <w:tcPr>
            <w:tcW w:w="1586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40CD13AE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Ulmaceae</w:t>
            </w:r>
          </w:p>
        </w:tc>
        <w:tc>
          <w:tcPr>
            <w:tcW w:w="45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891F7DE">
            <w:pPr>
              <w:widowControl/>
              <w:spacing w:after="0" w:line="240" w:lineRule="auto"/>
              <w:jc w:val="left"/>
              <w:rPr>
                <w:rFonts w:hint="default" w:ascii="Times New Roman Italic" w:hAnsi="Times New Roman Italic" w:eastAsia="宋体" w:cs="Times New Roman Italic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Italic" w:hAnsi="Times New Roman Italic" w:eastAsia="宋体" w:cs="Times New Roman Italic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Ulmus minor</w:t>
            </w:r>
            <w:r>
              <w:rPr>
                <w:rFonts w:hint="eastAsia" w:ascii="Times New Roman Italic" w:hAnsi="Times New Roman Italic" w:eastAsia="宋体" w:cs="Times New Roman Italic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kern w:val="0"/>
                <w:sz w:val="18"/>
                <w:szCs w:val="18"/>
                <w:lang w:val="en-US" w:eastAsia="zh-CN"/>
                <w14:ligatures w14:val="none"/>
              </w:rPr>
              <w:t>Mill.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601A6C2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168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18FBFA5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</w:t>
            </w:r>
          </w:p>
        </w:tc>
        <w:tc>
          <w:tcPr>
            <w:tcW w:w="9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C7EDAFA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7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F32FA13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12.50 </w:t>
            </w:r>
          </w:p>
        </w:tc>
        <w:tc>
          <w:tcPr>
            <w:tcW w:w="1949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52340489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Wild plant</w:t>
            </w:r>
          </w:p>
        </w:tc>
      </w:tr>
      <w:tr w14:paraId="36AAEF6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90" w:hRule="atLeast"/>
          <w:jc w:val="center"/>
        </w:trPr>
        <w:tc>
          <w:tcPr>
            <w:tcW w:w="1586" w:type="dxa"/>
            <w:tcBorders>
              <w:top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0B698172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Verbenaceae</w:t>
            </w:r>
          </w:p>
        </w:tc>
        <w:tc>
          <w:tcPr>
            <w:tcW w:w="4571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3054A5EC">
            <w:pPr>
              <w:widowControl/>
              <w:spacing w:after="0" w:line="240" w:lineRule="auto"/>
              <w:jc w:val="left"/>
              <w:rPr>
                <w:rFonts w:hint="default" w:ascii="Times New Roman Italic" w:hAnsi="Times New Roman Italic" w:eastAsia="宋体" w:cs="Times New Roman Italic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Italic" w:hAnsi="Times New Roman Italic" w:eastAsia="宋体" w:cs="Times New Roman Italic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Verbena officinalis</w:t>
            </w:r>
            <w:r>
              <w:rPr>
                <w:rFonts w:hint="eastAsia" w:ascii="Times New Roman Italic" w:hAnsi="Times New Roman Italic" w:eastAsia="宋体" w:cs="Times New Roman Italic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</w:t>
            </w:r>
            <w:bookmarkStart w:id="0" w:name="_GoBack"/>
            <w:r>
              <w:rPr>
                <w:rFonts w:hint="default" w:ascii="Times New Roman" w:hAnsi="Times New Roman" w:eastAsia="宋体" w:cs="Times New Roman"/>
                <w:i w:val="0"/>
                <w:iCs w:val="0"/>
                <w:kern w:val="0"/>
                <w:sz w:val="18"/>
                <w:szCs w:val="18"/>
                <w:lang w:val="en-US" w:eastAsia="zh-CN"/>
                <w14:ligatures w14:val="none"/>
              </w:rPr>
              <w:t>L.</w:t>
            </w:r>
            <w:bookmarkEnd w:id="0"/>
          </w:p>
        </w:tc>
        <w:tc>
          <w:tcPr>
            <w:tcW w:w="1057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504BC679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4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,</w:t>
            </w: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562</w:t>
            </w: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3C80B000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</w:t>
            </w:r>
          </w:p>
        </w:tc>
        <w:tc>
          <w:tcPr>
            <w:tcW w:w="943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30E3ED6B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7</w:t>
            </w:r>
          </w:p>
        </w:tc>
        <w:tc>
          <w:tcPr>
            <w:tcW w:w="1510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23D29A6D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12.50 </w:t>
            </w:r>
          </w:p>
        </w:tc>
        <w:tc>
          <w:tcPr>
            <w:tcW w:w="1949" w:type="dxa"/>
            <w:tcBorders>
              <w:top w:val="nil"/>
              <w:left w:val="nil"/>
              <w:bottom w:val="single" w:color="auto" w:sz="4" w:space="0"/>
            </w:tcBorders>
            <w:shd w:val="clear" w:color="auto" w:fill="auto"/>
            <w:vAlign w:val="center"/>
          </w:tcPr>
          <w:p w14:paraId="7B753791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Medicinal plant</w:t>
            </w:r>
          </w:p>
        </w:tc>
      </w:tr>
    </w:tbl>
    <w:p w14:paraId="62392ED6">
      <w:pPr>
        <w:rPr>
          <w:rFonts w:hint="eastAsia" w:ascii="Times New Roman" w:hAnsi="Times New Roman" w:cs="Times New Roman"/>
          <w:sz w:val="18"/>
          <w:szCs w:val="18"/>
        </w:rPr>
      </w:pPr>
    </w:p>
    <w:p w14:paraId="6A38E0F0">
      <w:pPr>
        <w:rPr>
          <w:rFonts w:hint="eastAsia" w:ascii="Times New Roman" w:hAnsi="Times New Roman" w:cs="Times New Roman"/>
          <w:sz w:val="18"/>
          <w:szCs w:val="18"/>
        </w:rPr>
      </w:pPr>
    </w:p>
    <w:p w14:paraId="2229C16B">
      <w:pPr>
        <w:rPr>
          <w:rFonts w:hint="eastAsia" w:ascii="Times New Roman" w:hAnsi="Times New Roman" w:cs="Times New Roman"/>
          <w:sz w:val="18"/>
          <w:szCs w:val="18"/>
        </w:rPr>
      </w:pPr>
    </w:p>
    <w:p w14:paraId="1C768B09">
      <w:pPr>
        <w:rPr>
          <w:rFonts w:hint="eastAsia" w:ascii="Times New Roman" w:hAnsi="Times New Roman" w:cs="Times New Roman"/>
          <w:sz w:val="18"/>
          <w:szCs w:val="18"/>
        </w:rPr>
      </w:pPr>
    </w:p>
    <w:p w14:paraId="24E06FC5">
      <w:pPr>
        <w:rPr>
          <w:rFonts w:hint="eastAsia" w:ascii="Times New Roman" w:hAnsi="Times New Roman" w:cs="Times New Roman"/>
          <w:sz w:val="18"/>
          <w:szCs w:val="18"/>
        </w:rPr>
      </w:pPr>
    </w:p>
    <w:p w14:paraId="71970BC3">
      <w:pPr>
        <w:rPr>
          <w:rFonts w:hint="default"/>
          <w:lang w:val="en-US"/>
        </w:rPr>
      </w:pPr>
      <w:r>
        <w:rPr>
          <w:rFonts w:hint="eastAsia" w:ascii="Times New Roman" w:hAnsi="Times New Roman" w:cs="Times New Roman"/>
          <w:sz w:val="18"/>
          <w:szCs w:val="18"/>
        </w:rPr>
        <w:t xml:space="preserve">Note: </w:t>
      </w:r>
      <w:r>
        <w:rPr>
          <w:rFonts w:ascii="Times New Roman" w:hAnsi="Times New Roman" w:cs="Times New Roman"/>
          <w:sz w:val="18"/>
          <w:szCs w:val="18"/>
        </w:rPr>
        <w:t>Detection frequency = (Number of samples where the species is detected / Total number of samples) × 100%</w:t>
      </w:r>
      <w:r>
        <w:rPr>
          <w:rFonts w:hint="default" w:ascii="Times New Roman" w:hAnsi="Times New Roman" w:cs="Times New Roman"/>
          <w:sz w:val="18"/>
          <w:szCs w:val="18"/>
          <w:lang w:val="en-US"/>
        </w:rPr>
        <w:t>; species in bold represent adulterants or substitutes of the prescribed ingredients as documented in the literature.</w:t>
      </w:r>
    </w:p>
    <w:p w14:paraId="78F609EE"/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AEF" w:usb1="C0007841" w:usb2="00000009" w:usb3="00000000" w:csb0="400001FF" w:csb1="FFFF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Times New Roman Italic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Times New Roman Bold Italic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Times New Roman Bold">
    <w:panose1 w:val="02020603050405020304"/>
    <w:charset w:val="00"/>
    <w:family w:val="auto"/>
    <w:pitch w:val="default"/>
    <w:sig w:usb0="E0002AEF" w:usb1="C0007841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dlNGRlMmIzNGI2ZDEzNTNmYjk5MWY5MzRjMDcwNmEifQ=="/>
  </w:docVars>
  <w:rsids>
    <w:rsidRoot w:val="5FDF9CF3"/>
    <w:rsid w:val="3BEBEEE5"/>
    <w:rsid w:val="57EDBA46"/>
    <w:rsid w:val="5FDF9CF3"/>
    <w:rsid w:val="6AEB1FE9"/>
    <w:rsid w:val="7BE6C098"/>
    <w:rsid w:val="7ED537BD"/>
    <w:rsid w:val="7FE73052"/>
    <w:rsid w:val="7FF7E894"/>
    <w:rsid w:val="7FFE905F"/>
    <w:rsid w:val="AF7FD878"/>
    <w:rsid w:val="D57622D9"/>
    <w:rsid w:val="DBE86657"/>
    <w:rsid w:val="F2FFA210"/>
    <w:rsid w:val="FAF90417"/>
    <w:rsid w:val="FD6DA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8</TotalTime>
  <ScaleCrop>false</ScaleCrop>
  <LinksUpToDate>false</LinksUpToDate>
  <CharactersWithSpaces>0</CharactersWithSpaces>
  <Application>WPS Office_6.10.1.8873_F1E327BC-269C-435d-A152-05C5408002CA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2025-02-18T21:26:00Z</dcterms:created>
  <dc:creator>Pursuer</dc:creator>
  <cp:lastModifiedBy>Pursuer</cp:lastModifiedBy>
  <dcterms:modified xsi:type="dcterms:W3CDTF">2025-02-26T16:18:36Z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2052-6.10.1.8873</vt:lpwstr>
  </property>
  <property fmtid="{D5CDD505-2E9C-101B-9397-08002B2CF9AE}" pid="3" name="ICV">
    <vt:lpwstr>A96EB62C767B03851A39B3677DAF2007_41</vt:lpwstr>
  </property>
</Properties>
</file>