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1" w:type="pct"/>
        <w:tblLook w:val="04A0" w:firstRow="1" w:lastRow="0" w:firstColumn="1" w:lastColumn="0" w:noHBand="0" w:noVBand="1"/>
      </w:tblPr>
      <w:tblGrid>
        <w:gridCol w:w="1982"/>
        <w:gridCol w:w="7086"/>
      </w:tblGrid>
      <w:tr w:rsidR="00FB77D3" w:rsidRPr="002D244F" w14:paraId="370934E1" w14:textId="77777777" w:rsidTr="00B44656">
        <w:trPr>
          <w:trHeight w:val="558"/>
        </w:trPr>
        <w:tc>
          <w:tcPr>
            <w:tcW w:w="1093" w:type="pct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E2EFD9" w:themeFill="accent6" w:themeFillTint="33"/>
            <w:hideMark/>
          </w:tcPr>
          <w:p w14:paraId="22B46AA9" w14:textId="63244FBA" w:rsidR="00FB77D3" w:rsidRPr="00DC3DEF" w:rsidRDefault="00FB77D3" w:rsidP="00FB77D3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1. Data set name</w:t>
            </w:r>
          </w:p>
        </w:tc>
        <w:tc>
          <w:tcPr>
            <w:tcW w:w="3907" w:type="pct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27104A90" w14:textId="41385E8D" w:rsidR="00FB77D3" w:rsidRPr="002D244F" w:rsidRDefault="00B429A4" w:rsidP="00FB77D3">
            <w:pPr>
              <w:rPr>
                <w:rFonts w:ascii="Arial" w:hAnsi="Arial" w:cs="Arial"/>
                <w:lang w:val="en-US"/>
              </w:rPr>
            </w:pPr>
            <w:r w:rsidRPr="00B429A4">
              <w:rPr>
                <w:lang w:val="en-US"/>
              </w:rPr>
              <w:t xml:space="preserve">Effects of Salinity on the Reproductive Cycle of the Mangrove Oyster </w:t>
            </w:r>
            <w:r w:rsidRPr="00287F1E">
              <w:rPr>
                <w:i/>
                <w:iCs/>
                <w:lang w:val="en-US"/>
              </w:rPr>
              <w:t xml:space="preserve">Crassostrea </w:t>
            </w:r>
            <w:proofErr w:type="spellStart"/>
            <w:r w:rsidRPr="00287F1E">
              <w:rPr>
                <w:i/>
                <w:iCs/>
                <w:lang w:val="en-US"/>
              </w:rPr>
              <w:t>tulipa</w:t>
            </w:r>
            <w:proofErr w:type="spellEnd"/>
            <w:r w:rsidRPr="00B429A4">
              <w:rPr>
                <w:lang w:val="en-US"/>
              </w:rPr>
              <w:t xml:space="preserve"> in Hatchery Conditions</w:t>
            </w:r>
          </w:p>
        </w:tc>
      </w:tr>
      <w:tr w:rsidR="00FB77D3" w:rsidRPr="002D244F" w14:paraId="75CF71E0" w14:textId="77777777" w:rsidTr="009B7898">
        <w:trPr>
          <w:trHeight w:val="1134"/>
        </w:trPr>
        <w:tc>
          <w:tcPr>
            <w:tcW w:w="1093" w:type="pct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E2EFD9" w:themeFill="accent6" w:themeFillTint="33"/>
          </w:tcPr>
          <w:p w14:paraId="74F7E512" w14:textId="26D47914" w:rsidR="00FB77D3" w:rsidRPr="00DC3DEF" w:rsidRDefault="00FB77D3" w:rsidP="00FB77D3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2. Data set owner or user, link to WP and/or Case Study</w:t>
            </w:r>
          </w:p>
        </w:tc>
        <w:tc>
          <w:tcPr>
            <w:tcW w:w="3907" w:type="pct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128806D3" w14:textId="3C6B820F" w:rsidR="00FB77D3" w:rsidRPr="00C54A07" w:rsidRDefault="00C54A07" w:rsidP="00FB77D3">
            <w:pPr>
              <w:rPr>
                <w:lang w:val="en-US"/>
              </w:rPr>
            </w:pPr>
            <w:r w:rsidRPr="00C54A07">
              <w:rPr>
                <w:lang w:val="en-US"/>
              </w:rPr>
              <w:t>UFSC</w:t>
            </w:r>
            <w:r>
              <w:rPr>
                <w:lang w:val="en-US"/>
              </w:rPr>
              <w:t xml:space="preserve"> (Brazil)</w:t>
            </w:r>
            <w:r w:rsidRPr="00C54A07">
              <w:rPr>
                <w:lang w:val="en-US"/>
              </w:rPr>
              <w:t>, CNPQ</w:t>
            </w:r>
            <w:r>
              <w:rPr>
                <w:lang w:val="en-US"/>
              </w:rPr>
              <w:t xml:space="preserve"> (Brazil)</w:t>
            </w:r>
            <w:r w:rsidRPr="00C54A07">
              <w:rPr>
                <w:lang w:val="en-US"/>
              </w:rPr>
              <w:t>, UFPR</w:t>
            </w:r>
            <w:r>
              <w:rPr>
                <w:lang w:val="en-US"/>
              </w:rPr>
              <w:t xml:space="preserve"> (Brazil)</w:t>
            </w:r>
            <w:r w:rsidRPr="00C54A07">
              <w:rPr>
                <w:lang w:val="en-US"/>
              </w:rPr>
              <w:t xml:space="preserve">, </w:t>
            </w:r>
            <w:r w:rsidR="00FB77D3" w:rsidRPr="00C54A07">
              <w:rPr>
                <w:lang w:val="en-US"/>
              </w:rPr>
              <w:t xml:space="preserve">Embrapa (Brazil), </w:t>
            </w:r>
            <w:r w:rsidRPr="00C54A07">
              <w:rPr>
                <w:lang w:val="en-US"/>
              </w:rPr>
              <w:t>IVL</w:t>
            </w:r>
            <w:r>
              <w:rPr>
                <w:lang w:val="en-US"/>
              </w:rPr>
              <w:t xml:space="preserve"> (Sweden)</w:t>
            </w:r>
            <w:r w:rsidRPr="00C54A07">
              <w:rPr>
                <w:lang w:val="en-US"/>
              </w:rPr>
              <w:t xml:space="preserve">, </w:t>
            </w:r>
            <w:r w:rsidR="00FB77D3" w:rsidRPr="00C54A07">
              <w:rPr>
                <w:lang w:val="en-US"/>
              </w:rPr>
              <w:t>CS8</w:t>
            </w:r>
          </w:p>
          <w:p w14:paraId="651BC7DE" w14:textId="7F2208FF" w:rsidR="00FB77D3" w:rsidRPr="00FB77D3" w:rsidRDefault="00FB77D3" w:rsidP="00FB77D3">
            <w:pPr>
              <w:rPr>
                <w:rFonts w:ascii="Arial" w:hAnsi="Arial" w:cs="Arial"/>
                <w:lang w:val="en-US"/>
              </w:rPr>
            </w:pPr>
          </w:p>
        </w:tc>
      </w:tr>
      <w:tr w:rsidR="00FB77D3" w:rsidRPr="002D244F" w14:paraId="21DF1519" w14:textId="77777777" w:rsidTr="009B7898">
        <w:trPr>
          <w:trHeight w:val="1134"/>
        </w:trPr>
        <w:tc>
          <w:tcPr>
            <w:tcW w:w="1093" w:type="pct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E2EFD9" w:themeFill="accent6" w:themeFillTint="33"/>
            <w:hideMark/>
          </w:tcPr>
          <w:p w14:paraId="773E68E9" w14:textId="698FE63B" w:rsidR="00FB77D3" w:rsidRPr="00DC3DEF" w:rsidRDefault="00FB77D3" w:rsidP="00FB77D3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3. Data set summary</w:t>
            </w:r>
          </w:p>
        </w:tc>
        <w:tc>
          <w:tcPr>
            <w:tcW w:w="3907" w:type="pct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27ECCF93" w14:textId="78CFC085" w:rsidR="00FB77D3" w:rsidRPr="008879A1" w:rsidRDefault="00FB77D3" w:rsidP="00FB77D3">
            <w:pPr>
              <w:rPr>
                <w:rFonts w:ascii="Arial" w:hAnsi="Arial" w:cs="Arial"/>
                <w:lang w:val="en-US"/>
              </w:rPr>
            </w:pPr>
            <w:r w:rsidRPr="008879A1">
              <w:rPr>
                <w:rFonts w:ascii="Arial" w:hAnsi="Arial" w:cs="Arial"/>
                <w:lang w:val="en-US"/>
              </w:rPr>
              <w:t xml:space="preserve">Aim: </w:t>
            </w:r>
            <w:r w:rsidRPr="007179A1">
              <w:rPr>
                <w:rFonts w:ascii="Arial" w:hAnsi="Arial" w:cs="Arial"/>
                <w:lang w:val="en-US"/>
              </w:rPr>
              <w:t xml:space="preserve">Development of hatchery techniques for </w:t>
            </w:r>
            <w:r w:rsidRPr="007179A1">
              <w:rPr>
                <w:rFonts w:ascii="Arial" w:hAnsi="Arial" w:cs="Arial"/>
                <w:i/>
                <w:lang w:val="en-US"/>
              </w:rPr>
              <w:t xml:space="preserve">Crassostrea </w:t>
            </w:r>
            <w:proofErr w:type="spellStart"/>
            <w:r w:rsidRPr="007179A1">
              <w:rPr>
                <w:rFonts w:ascii="Arial" w:hAnsi="Arial" w:cs="Arial"/>
                <w:i/>
                <w:lang w:val="en-US"/>
              </w:rPr>
              <w:t>gasar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7179A1">
              <w:rPr>
                <w:rFonts w:ascii="Arial" w:hAnsi="Arial" w:cs="Arial"/>
                <w:lang w:val="en-US"/>
              </w:rPr>
              <w:t xml:space="preserve">seed supplies, including </w:t>
            </w:r>
            <w:r w:rsidR="00C54A07">
              <w:rPr>
                <w:rFonts w:ascii="Arial" w:hAnsi="Arial" w:cs="Arial"/>
                <w:lang w:val="en-US"/>
              </w:rPr>
              <w:t>animal</w:t>
            </w:r>
            <w:r w:rsidRPr="007179A1">
              <w:rPr>
                <w:rFonts w:ascii="Arial" w:hAnsi="Arial" w:cs="Arial"/>
                <w:lang w:val="en-US"/>
              </w:rPr>
              <w:t xml:space="preserve"> conditioning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7179A1">
              <w:rPr>
                <w:rFonts w:ascii="Arial" w:hAnsi="Arial" w:cs="Arial"/>
                <w:lang w:val="en-US"/>
              </w:rPr>
              <w:t>using salinity</w:t>
            </w:r>
            <w:r>
              <w:rPr>
                <w:rFonts w:ascii="Arial" w:hAnsi="Arial" w:cs="Arial"/>
                <w:lang w:val="en-US"/>
              </w:rPr>
              <w:t xml:space="preserve"> manipulation.</w:t>
            </w:r>
          </w:p>
          <w:p w14:paraId="379809D4" w14:textId="77777777" w:rsidR="00FB77D3" w:rsidRDefault="00FB77D3" w:rsidP="00FB77D3">
            <w:pPr>
              <w:rPr>
                <w:rFonts w:ascii="Arial" w:hAnsi="Arial" w:cs="Arial"/>
                <w:lang w:val="en-US"/>
              </w:rPr>
            </w:pPr>
          </w:p>
          <w:p w14:paraId="42E411B2" w14:textId="5CDB28CE" w:rsidR="00FB77D3" w:rsidRDefault="00FB77D3" w:rsidP="00FB77D3">
            <w:pPr>
              <w:rPr>
                <w:rFonts w:ascii="Arial" w:hAnsi="Arial" w:cs="Arial"/>
                <w:lang w:val="en-US"/>
              </w:rPr>
            </w:pPr>
            <w:r w:rsidRPr="007179A1">
              <w:rPr>
                <w:rFonts w:ascii="Arial" w:hAnsi="Arial" w:cs="Arial"/>
                <w:lang w:val="en-US"/>
              </w:rPr>
              <w:t xml:space="preserve">A protocol for conditioning using salinity manipulation for </w:t>
            </w:r>
            <w:r w:rsidRPr="007179A1">
              <w:rPr>
                <w:rFonts w:ascii="Arial" w:hAnsi="Arial" w:cs="Arial"/>
                <w:i/>
                <w:lang w:val="en-US"/>
              </w:rPr>
              <w:t xml:space="preserve">C. </w:t>
            </w:r>
            <w:proofErr w:type="spellStart"/>
            <w:r w:rsidRPr="007179A1">
              <w:rPr>
                <w:rFonts w:ascii="Arial" w:hAnsi="Arial" w:cs="Arial"/>
                <w:i/>
                <w:lang w:val="en-US"/>
              </w:rPr>
              <w:t>gasar</w:t>
            </w:r>
            <w:proofErr w:type="spellEnd"/>
            <w:r w:rsidRPr="007179A1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was</w:t>
            </w:r>
            <w:r w:rsidRPr="007179A1">
              <w:rPr>
                <w:rFonts w:ascii="Arial" w:hAnsi="Arial" w:cs="Arial"/>
                <w:lang w:val="en-US"/>
              </w:rPr>
              <w:t xml:space="preserve"> developed based on review of existing literature and data from previous projects. The protocol </w:t>
            </w:r>
            <w:r>
              <w:rPr>
                <w:rFonts w:ascii="Arial" w:hAnsi="Arial" w:cs="Arial"/>
                <w:lang w:val="en-US"/>
              </w:rPr>
              <w:t>was</w:t>
            </w:r>
            <w:r w:rsidRPr="007179A1">
              <w:rPr>
                <w:rFonts w:ascii="Arial" w:hAnsi="Arial" w:cs="Arial"/>
                <w:lang w:val="en-US"/>
              </w:rPr>
              <w:t xml:space="preserve"> tested and evaluated by university partners in southern Brazil, refined by Embrapa and then transferred to </w:t>
            </w:r>
            <w:r>
              <w:rPr>
                <w:rFonts w:ascii="Arial" w:hAnsi="Arial" w:cs="Arial"/>
                <w:lang w:val="en-US"/>
              </w:rPr>
              <w:t>industry partners.</w:t>
            </w:r>
          </w:p>
          <w:p w14:paraId="5EB94EAF" w14:textId="060C8657" w:rsidR="005C0B89" w:rsidRDefault="005C0B89" w:rsidP="00FB77D3">
            <w:pPr>
              <w:rPr>
                <w:rFonts w:ascii="Arial" w:hAnsi="Arial" w:cs="Arial"/>
                <w:lang w:val="en-US"/>
              </w:rPr>
            </w:pPr>
          </w:p>
          <w:p w14:paraId="298A6743" w14:textId="175DA8F3" w:rsidR="005C0B89" w:rsidRPr="007179A1" w:rsidRDefault="005C0B89" w:rsidP="00FB77D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Link to publication: </w:t>
            </w:r>
            <w:r w:rsidRPr="005C0B89">
              <w:rPr>
                <w:rFonts w:ascii="Arial" w:hAnsi="Arial"/>
                <w:lang w:val="en-US"/>
              </w:rPr>
              <w:t>https://doi.org/10.1155/2023/7409585</w:t>
            </w:r>
          </w:p>
          <w:p w14:paraId="639D3AA1" w14:textId="64FF0EEF" w:rsidR="00FB77D3" w:rsidRPr="002D244F" w:rsidRDefault="00FB77D3" w:rsidP="00FB77D3">
            <w:pPr>
              <w:rPr>
                <w:rFonts w:ascii="Arial" w:hAnsi="Arial" w:cs="Arial"/>
                <w:lang w:val="en-US"/>
              </w:rPr>
            </w:pPr>
          </w:p>
        </w:tc>
      </w:tr>
      <w:tr w:rsidR="00AE0D1A" w:rsidRPr="002D244F" w14:paraId="26A23BC6" w14:textId="77777777" w:rsidTr="009B7898">
        <w:trPr>
          <w:trHeight w:val="348"/>
        </w:trPr>
        <w:tc>
          <w:tcPr>
            <w:tcW w:w="5000" w:type="pct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2EFD9" w:themeFill="accent6" w:themeFillTint="33"/>
          </w:tcPr>
          <w:p w14:paraId="1E5E6700" w14:textId="6646ECB9" w:rsidR="00AE0D1A" w:rsidRPr="00DC3DEF" w:rsidRDefault="00B44716" w:rsidP="00935B75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="00AE0D1A" w:rsidRPr="00DC3DEF">
              <w:rPr>
                <w:rFonts w:ascii="Arial" w:hAnsi="Arial" w:cs="Arial"/>
                <w:sz w:val="22"/>
                <w:szCs w:val="22"/>
                <w:lang w:val="en-US"/>
              </w:rPr>
              <w:t>. FAIR Data</w:t>
            </w:r>
            <w:r w:rsidR="003641D3" w:rsidRPr="00DC3DEF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r w:rsidR="003641D3" w:rsidRPr="00DC3DEF">
              <w:rPr>
                <w:rFonts w:ascii="Arial" w:hAnsi="Arial" w:cs="Arial"/>
                <w:i/>
                <w:sz w:val="22"/>
                <w:szCs w:val="22"/>
                <w:lang w:val="en-US"/>
              </w:rPr>
              <w:t>Findable, Accessible, Interoperable, Re</w:t>
            </w:r>
            <w:r w:rsidR="00D94F63" w:rsidRPr="00DC3DEF">
              <w:rPr>
                <w:rFonts w:ascii="Arial" w:hAnsi="Arial" w:cs="Arial"/>
                <w:i/>
                <w:sz w:val="22"/>
                <w:szCs w:val="22"/>
                <w:lang w:val="en-US"/>
              </w:rPr>
              <w:t>-</w:t>
            </w:r>
            <w:r w:rsidR="003641D3" w:rsidRPr="00DC3DEF">
              <w:rPr>
                <w:rFonts w:ascii="Arial" w:hAnsi="Arial" w:cs="Arial"/>
                <w:i/>
                <w:sz w:val="22"/>
                <w:szCs w:val="22"/>
                <w:lang w:val="en-US"/>
              </w:rPr>
              <w:t>usable</w:t>
            </w:r>
            <w:r w:rsidR="003641D3" w:rsidRPr="00DC3DEF">
              <w:rPr>
                <w:rFonts w:ascii="Arial" w:hAnsi="Arial" w:cs="Arial"/>
                <w:sz w:val="22"/>
                <w:szCs w:val="22"/>
                <w:lang w:val="en-US"/>
              </w:rPr>
              <w:t xml:space="preserve">) </w:t>
            </w:r>
          </w:p>
        </w:tc>
      </w:tr>
      <w:tr w:rsidR="00F652DD" w:rsidRPr="002D244F" w14:paraId="21659973" w14:textId="77777777" w:rsidTr="009B7898">
        <w:trPr>
          <w:trHeight w:val="1134"/>
        </w:trPr>
        <w:tc>
          <w:tcPr>
            <w:tcW w:w="1093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E2EFD9" w:themeFill="accent6" w:themeFillTint="33"/>
            <w:hideMark/>
          </w:tcPr>
          <w:p w14:paraId="0639150F" w14:textId="47707388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4.1 Plans for making data findable</w:t>
            </w:r>
          </w:p>
        </w:tc>
        <w:tc>
          <w:tcPr>
            <w:tcW w:w="39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C46C0F7" w14:textId="304A54C0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 w:rsidRPr="00265FE1">
              <w:rPr>
                <w:rFonts w:ascii="Arial" w:hAnsi="Arial" w:cs="Arial"/>
                <w:lang w:val="en-US"/>
              </w:rPr>
              <w:t xml:space="preserve">An information sheet </w:t>
            </w:r>
            <w:r>
              <w:rPr>
                <w:rFonts w:ascii="Arial" w:hAnsi="Arial" w:cs="Arial"/>
                <w:lang w:val="en-US"/>
              </w:rPr>
              <w:t>is</w:t>
            </w:r>
            <w:r w:rsidRPr="00265FE1">
              <w:rPr>
                <w:rFonts w:ascii="Arial" w:hAnsi="Arial" w:cs="Arial"/>
                <w:lang w:val="en-US"/>
              </w:rPr>
              <w:t xml:space="preserve"> provided in the beginning of each excel data document, specifying the units, and factors mentioned in the data, as well as who collected the data, and spatial and temporal information.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265FE1">
              <w:rPr>
                <w:rFonts w:ascii="Arial" w:hAnsi="Arial" w:cs="Arial"/>
                <w:lang w:val="en-US"/>
              </w:rPr>
              <w:t xml:space="preserve">The raw data </w:t>
            </w:r>
            <w:r>
              <w:rPr>
                <w:rFonts w:ascii="Arial" w:hAnsi="Arial" w:cs="Arial"/>
                <w:lang w:val="en-US"/>
              </w:rPr>
              <w:t>was</w:t>
            </w:r>
            <w:r w:rsidRPr="00265FE1">
              <w:rPr>
                <w:rFonts w:ascii="Arial" w:hAnsi="Arial" w:cs="Arial"/>
                <w:lang w:val="en-US"/>
              </w:rPr>
              <w:t xml:space="preserve"> made accessible through an on-line database, </w:t>
            </w:r>
            <w:proofErr w:type="spellStart"/>
            <w:r>
              <w:rPr>
                <w:rFonts w:ascii="Arial" w:hAnsi="Arial" w:cs="Arial"/>
                <w:lang w:val="en-US"/>
              </w:rPr>
              <w:t>Zenodo</w:t>
            </w:r>
            <w:proofErr w:type="spellEnd"/>
            <w:r w:rsidRPr="00265FE1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at the end of the </w:t>
            </w:r>
            <w:proofErr w:type="spellStart"/>
            <w:r>
              <w:rPr>
                <w:rFonts w:ascii="Arial" w:hAnsi="Arial" w:cs="Arial"/>
                <w:lang w:val="en-US"/>
              </w:rPr>
              <w:t>AquaVitae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project</w:t>
            </w:r>
            <w:r w:rsidRPr="00265FE1">
              <w:rPr>
                <w:rFonts w:ascii="Arial" w:hAnsi="Arial" w:cs="Arial"/>
                <w:lang w:val="en-US"/>
              </w:rPr>
              <w:t xml:space="preserve">. </w:t>
            </w:r>
          </w:p>
        </w:tc>
      </w:tr>
      <w:tr w:rsidR="00F652DD" w:rsidRPr="002D244F" w14:paraId="6234244C" w14:textId="77777777" w:rsidTr="009B7898">
        <w:trPr>
          <w:trHeight w:val="1134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1BCA2D3" w14:textId="2FA37823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4.2 Plans for making data openly accessible</w:t>
            </w:r>
          </w:p>
        </w:tc>
        <w:tc>
          <w:tcPr>
            <w:tcW w:w="3907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68C0919" w14:textId="77777777" w:rsidR="00F652DD" w:rsidRDefault="00F652DD" w:rsidP="00F652DD">
            <w:pPr>
              <w:rPr>
                <w:rFonts w:ascii="Arial" w:hAnsi="Arial"/>
                <w:lang w:val="en-US"/>
              </w:rPr>
            </w:pPr>
            <w:r w:rsidRPr="003129C0">
              <w:rPr>
                <w:rFonts w:ascii="Arial" w:hAnsi="Arial"/>
                <w:lang w:val="en-US"/>
              </w:rPr>
              <w:t xml:space="preserve">At the end of the </w:t>
            </w:r>
            <w:r>
              <w:rPr>
                <w:rFonts w:ascii="Arial" w:hAnsi="Arial"/>
                <w:lang w:val="en-US"/>
              </w:rPr>
              <w:t xml:space="preserve">project lifetime the data was made accessible through </w:t>
            </w:r>
            <w:proofErr w:type="spellStart"/>
            <w:r>
              <w:rPr>
                <w:rFonts w:ascii="Arial" w:hAnsi="Arial"/>
                <w:lang w:val="en-US"/>
              </w:rPr>
              <w:t>Zenodo</w:t>
            </w:r>
            <w:proofErr w:type="spellEnd"/>
            <w:r>
              <w:rPr>
                <w:rFonts w:ascii="Arial" w:hAnsi="Arial"/>
                <w:lang w:val="en-US"/>
              </w:rPr>
              <w:t xml:space="preserve"> (zenodo.org).</w:t>
            </w:r>
            <w:r w:rsidR="005C0B89">
              <w:rPr>
                <w:rFonts w:ascii="Arial" w:hAnsi="Arial"/>
                <w:lang w:val="en-US"/>
              </w:rPr>
              <w:t xml:space="preserve"> </w:t>
            </w:r>
          </w:p>
          <w:p w14:paraId="4CBF4E85" w14:textId="393261B5" w:rsidR="005C0B89" w:rsidRPr="00287D6E" w:rsidRDefault="005C0B89" w:rsidP="00F652DD">
            <w:pPr>
              <w:rPr>
                <w:rFonts w:ascii="Arial" w:hAnsi="Arial" w:cs="Arial"/>
                <w:lang w:val="en-US"/>
              </w:rPr>
            </w:pPr>
          </w:p>
        </w:tc>
      </w:tr>
      <w:tr w:rsidR="00F652DD" w:rsidRPr="002D244F" w14:paraId="422AC302" w14:textId="77777777" w:rsidTr="009B7898">
        <w:trPr>
          <w:trHeight w:val="1134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5616B9A" w14:textId="39FF4F0D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4.3 Plans for making data interoperable</w:t>
            </w:r>
          </w:p>
        </w:tc>
        <w:tc>
          <w:tcPr>
            <w:tcW w:w="3907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569AD51" w14:textId="15D18D84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Standard formats of data were used (word, excel). </w:t>
            </w:r>
          </w:p>
        </w:tc>
      </w:tr>
      <w:tr w:rsidR="00F652DD" w:rsidRPr="002D244F" w14:paraId="73915024" w14:textId="77777777" w:rsidTr="002D244F">
        <w:trPr>
          <w:trHeight w:val="1134"/>
        </w:trPr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0E8A487" w14:textId="1C2628B0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4.4 Plans for making data re-usable (through clarifying licenses)</w:t>
            </w:r>
          </w:p>
        </w:tc>
        <w:tc>
          <w:tcPr>
            <w:tcW w:w="3907" w:type="pct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37FCAD4E" w14:textId="295837FB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data was made publicly available during the project lifetime. A standardized format for the data was set up to facilitate the use of data by others.</w:t>
            </w:r>
          </w:p>
        </w:tc>
      </w:tr>
      <w:tr w:rsidR="00F652DD" w:rsidRPr="002D244F" w14:paraId="4515EEE7" w14:textId="77777777" w:rsidTr="005C0B89">
        <w:trPr>
          <w:trHeight w:val="453"/>
        </w:trPr>
        <w:tc>
          <w:tcPr>
            <w:tcW w:w="1093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8FBBB9E" w14:textId="552E5634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5. Allocation of resources</w:t>
            </w:r>
          </w:p>
        </w:tc>
        <w:tc>
          <w:tcPr>
            <w:tcW w:w="3907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6C599E2C" w14:textId="152B388F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nb-NO"/>
              </w:rPr>
              <w:t xml:space="preserve">No additional costs are expected. </w:t>
            </w:r>
          </w:p>
        </w:tc>
      </w:tr>
      <w:tr w:rsidR="00F652DD" w:rsidRPr="002D244F" w14:paraId="7A228A2A" w14:textId="77777777" w:rsidTr="002D244F">
        <w:trPr>
          <w:trHeight w:val="1134"/>
        </w:trPr>
        <w:tc>
          <w:tcPr>
            <w:tcW w:w="1093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2D18BB5" w14:textId="4D36CC09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6. Data security</w:t>
            </w:r>
          </w:p>
        </w:tc>
        <w:tc>
          <w:tcPr>
            <w:tcW w:w="3907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E98F12" w14:textId="6A33F1C5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lang w:val="en-US"/>
              </w:rPr>
              <w:t>Until the project is finished, all information will be kept by the researchers who will follow data security instructions given by</w:t>
            </w:r>
            <w:r w:rsidR="00D1270B">
              <w:rPr>
                <w:rFonts w:ascii="Arial" w:hAnsi="Arial"/>
                <w:lang w:val="en-US"/>
              </w:rPr>
              <w:t xml:space="preserve"> Brazilian and</w:t>
            </w:r>
            <w:r>
              <w:rPr>
                <w:rFonts w:ascii="Arial" w:hAnsi="Arial"/>
                <w:lang w:val="en-US"/>
              </w:rPr>
              <w:t xml:space="preserve"> European institutions recommendations. After this the data will be </w:t>
            </w:r>
            <w:r>
              <w:rPr>
                <w:rFonts w:ascii="Arial" w:hAnsi="Arial" w:cs="Arial"/>
                <w:lang w:val="en-US"/>
              </w:rPr>
              <w:t xml:space="preserve">hosted by </w:t>
            </w:r>
            <w:proofErr w:type="spellStart"/>
            <w:r>
              <w:rPr>
                <w:rFonts w:ascii="Arial" w:hAnsi="Arial" w:cs="Arial"/>
                <w:lang w:val="en-US"/>
              </w:rPr>
              <w:t>Zenodo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and will follow their guidelines for data security.</w:t>
            </w:r>
          </w:p>
        </w:tc>
      </w:tr>
      <w:tr w:rsidR="00F652DD" w:rsidRPr="002D244F" w14:paraId="55B28132" w14:textId="77777777" w:rsidTr="002D244F">
        <w:trPr>
          <w:trHeight w:val="1134"/>
        </w:trPr>
        <w:tc>
          <w:tcPr>
            <w:tcW w:w="1093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B220261" w14:textId="4A3E49DD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7. Ethical aspects</w:t>
            </w:r>
          </w:p>
        </w:tc>
        <w:tc>
          <w:tcPr>
            <w:tcW w:w="3907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C1F3CB" w14:textId="3C5BC870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  <w:lang w:val="en-US"/>
              </w:rPr>
              <w:t>All ethical aspects related to research required by</w:t>
            </w:r>
            <w:r w:rsidR="00696354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the AV/EU </w:t>
            </w:r>
            <w:r w:rsidR="003B35EC">
              <w:rPr>
                <w:rFonts w:ascii="Arial" w:hAnsi="Arial"/>
                <w:lang w:val="en-US"/>
              </w:rPr>
              <w:t xml:space="preserve">and Brazil </w:t>
            </w:r>
            <w:r>
              <w:rPr>
                <w:rFonts w:ascii="Arial" w:hAnsi="Arial"/>
                <w:lang w:val="en-US"/>
              </w:rPr>
              <w:t>will be followed.</w:t>
            </w:r>
          </w:p>
        </w:tc>
      </w:tr>
      <w:tr w:rsidR="00F652DD" w:rsidRPr="002D244F" w14:paraId="23AE5ADE" w14:textId="77777777" w:rsidTr="002D244F">
        <w:trPr>
          <w:trHeight w:val="1134"/>
        </w:trPr>
        <w:tc>
          <w:tcPr>
            <w:tcW w:w="1093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26C5F97" w14:textId="52A47FE5" w:rsidR="00F652DD" w:rsidRPr="00DC3DEF" w:rsidRDefault="00F652DD" w:rsidP="00F652DD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C3DEF">
              <w:rPr>
                <w:rFonts w:ascii="Arial" w:hAnsi="Arial" w:cs="Arial"/>
                <w:sz w:val="22"/>
                <w:szCs w:val="22"/>
                <w:lang w:val="en-US"/>
              </w:rPr>
              <w:t>8. Other</w:t>
            </w:r>
          </w:p>
        </w:tc>
        <w:tc>
          <w:tcPr>
            <w:tcW w:w="3907" w:type="pct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29BF262" w14:textId="27CAA76D" w:rsidR="00F652DD" w:rsidRPr="002D244F" w:rsidRDefault="00F652DD" w:rsidP="00F652DD">
            <w:pPr>
              <w:rPr>
                <w:rFonts w:ascii="Arial" w:hAnsi="Arial" w:cs="Arial"/>
                <w:lang w:val="en-US"/>
              </w:rPr>
            </w:pPr>
            <w:r w:rsidRPr="001D5B97">
              <w:rPr>
                <w:rFonts w:ascii="Arial" w:hAnsi="Arial" w:cs="Arial"/>
                <w:lang w:val="en-US"/>
              </w:rPr>
              <w:t xml:space="preserve">This </w:t>
            </w:r>
            <w:r>
              <w:rPr>
                <w:rFonts w:ascii="Arial" w:hAnsi="Arial" w:cs="Arial"/>
                <w:lang w:val="en-US"/>
              </w:rPr>
              <w:t xml:space="preserve">data was collected during the </w:t>
            </w:r>
            <w:proofErr w:type="spellStart"/>
            <w:r>
              <w:rPr>
                <w:rFonts w:ascii="Arial" w:hAnsi="Arial" w:cs="Arial"/>
                <w:lang w:val="en-US"/>
              </w:rPr>
              <w:t>AquaVitae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project (CS8)</w:t>
            </w:r>
            <w:r w:rsidRPr="001D5B97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that </w:t>
            </w:r>
            <w:r w:rsidRPr="001D5B97">
              <w:rPr>
                <w:rFonts w:ascii="Arial" w:hAnsi="Arial" w:cs="Arial"/>
                <w:lang w:val="en-US"/>
              </w:rPr>
              <w:t xml:space="preserve">received funding from the European Union’s Horizon 2020 Research and Innovation </w:t>
            </w:r>
            <w:proofErr w:type="spellStart"/>
            <w:r w:rsidRPr="001D5B97">
              <w:rPr>
                <w:rFonts w:ascii="Arial" w:hAnsi="Arial" w:cs="Arial"/>
                <w:lang w:val="en-US"/>
              </w:rPr>
              <w:t>Programe</w:t>
            </w:r>
            <w:proofErr w:type="spellEnd"/>
            <w:r w:rsidRPr="001D5B97">
              <w:rPr>
                <w:rFonts w:ascii="Arial" w:hAnsi="Arial" w:cs="Arial"/>
                <w:lang w:val="en-US"/>
              </w:rPr>
              <w:t xml:space="preserve"> under Grant Agreement No 818173.</w:t>
            </w:r>
          </w:p>
        </w:tc>
      </w:tr>
    </w:tbl>
    <w:p w14:paraId="76FD230A" w14:textId="6D18B7DA" w:rsidR="00470391" w:rsidRPr="007D031C" w:rsidRDefault="00470391">
      <w:pPr>
        <w:rPr>
          <w:rFonts w:ascii="Arial" w:hAnsi="Arial" w:cs="Arial"/>
          <w:lang w:val="en-US"/>
        </w:rPr>
      </w:pPr>
    </w:p>
    <w:sectPr w:rsidR="00470391" w:rsidRPr="007D03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UAlbertina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97B5B"/>
    <w:multiLevelType w:val="hybridMultilevel"/>
    <w:tmpl w:val="270AF20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47809"/>
    <w:multiLevelType w:val="hybridMultilevel"/>
    <w:tmpl w:val="731A4BF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66C21"/>
    <w:multiLevelType w:val="hybridMultilevel"/>
    <w:tmpl w:val="E4FEAB0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75315"/>
    <w:multiLevelType w:val="hybridMultilevel"/>
    <w:tmpl w:val="0DC454F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A186E"/>
    <w:multiLevelType w:val="hybridMultilevel"/>
    <w:tmpl w:val="61440C6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A63C1A"/>
    <w:multiLevelType w:val="hybridMultilevel"/>
    <w:tmpl w:val="FD3A3B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F207D"/>
    <w:multiLevelType w:val="hybridMultilevel"/>
    <w:tmpl w:val="0944C8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F201B"/>
    <w:multiLevelType w:val="hybridMultilevel"/>
    <w:tmpl w:val="ED046F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1253F"/>
    <w:multiLevelType w:val="multilevel"/>
    <w:tmpl w:val="DBFE2388"/>
    <w:lvl w:ilvl="0">
      <w:start w:val="1"/>
      <w:numFmt w:val="decimal"/>
      <w:pStyle w:val="Heading1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C033FA1"/>
    <w:multiLevelType w:val="hybridMultilevel"/>
    <w:tmpl w:val="9E56DA2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63AB8"/>
    <w:multiLevelType w:val="hybridMultilevel"/>
    <w:tmpl w:val="2654EA1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8570817">
    <w:abstractNumId w:val="8"/>
  </w:num>
  <w:num w:numId="2" w16cid:durableId="653602115">
    <w:abstractNumId w:val="2"/>
  </w:num>
  <w:num w:numId="3" w16cid:durableId="818229479">
    <w:abstractNumId w:val="10"/>
  </w:num>
  <w:num w:numId="4" w16cid:durableId="763764761">
    <w:abstractNumId w:val="5"/>
  </w:num>
  <w:num w:numId="5" w16cid:durableId="878593606">
    <w:abstractNumId w:val="9"/>
  </w:num>
  <w:num w:numId="6" w16cid:durableId="619999175">
    <w:abstractNumId w:val="4"/>
  </w:num>
  <w:num w:numId="7" w16cid:durableId="351613320">
    <w:abstractNumId w:val="3"/>
  </w:num>
  <w:num w:numId="8" w16cid:durableId="2122067106">
    <w:abstractNumId w:val="1"/>
  </w:num>
  <w:num w:numId="9" w16cid:durableId="1484926273">
    <w:abstractNumId w:val="0"/>
  </w:num>
  <w:num w:numId="10" w16cid:durableId="1622030743">
    <w:abstractNumId w:val="6"/>
  </w:num>
  <w:num w:numId="11" w16cid:durableId="1667051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91"/>
    <w:rsid w:val="00177A7A"/>
    <w:rsid w:val="001D19CD"/>
    <w:rsid w:val="001E540F"/>
    <w:rsid w:val="00287D6E"/>
    <w:rsid w:val="00287F1E"/>
    <w:rsid w:val="002D244F"/>
    <w:rsid w:val="003641D3"/>
    <w:rsid w:val="003B35EC"/>
    <w:rsid w:val="003D6991"/>
    <w:rsid w:val="00470391"/>
    <w:rsid w:val="004E4201"/>
    <w:rsid w:val="00526C47"/>
    <w:rsid w:val="005C0B89"/>
    <w:rsid w:val="005C497A"/>
    <w:rsid w:val="005D3824"/>
    <w:rsid w:val="00696354"/>
    <w:rsid w:val="00702620"/>
    <w:rsid w:val="007D031C"/>
    <w:rsid w:val="007E6232"/>
    <w:rsid w:val="008C54B1"/>
    <w:rsid w:val="008E44FA"/>
    <w:rsid w:val="008F1A38"/>
    <w:rsid w:val="009901EB"/>
    <w:rsid w:val="009B7898"/>
    <w:rsid w:val="00AE0D1A"/>
    <w:rsid w:val="00B429A4"/>
    <w:rsid w:val="00B44656"/>
    <w:rsid w:val="00B44716"/>
    <w:rsid w:val="00B60391"/>
    <w:rsid w:val="00B85BA9"/>
    <w:rsid w:val="00C54A07"/>
    <w:rsid w:val="00D007A6"/>
    <w:rsid w:val="00D1270B"/>
    <w:rsid w:val="00D46218"/>
    <w:rsid w:val="00D94F63"/>
    <w:rsid w:val="00DC3DEF"/>
    <w:rsid w:val="00E4241B"/>
    <w:rsid w:val="00E717C9"/>
    <w:rsid w:val="00F652DD"/>
    <w:rsid w:val="00F96A9C"/>
    <w:rsid w:val="00FB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DF2A"/>
  <w15:chartTrackingRefBased/>
  <w15:docId w15:val="{C20F6A80-BFA4-4082-9667-DD4868A8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re Chapitre"/>
    <w:basedOn w:val="Normal"/>
    <w:next w:val="Normal"/>
    <w:link w:val="Heading1Char"/>
    <w:uiPriority w:val="9"/>
    <w:qFormat/>
    <w:rsid w:val="00470391"/>
    <w:pPr>
      <w:numPr>
        <w:numId w:val="1"/>
      </w:numPr>
      <w:pBdr>
        <w:top w:val="single" w:sz="24" w:space="0" w:color="303E8E"/>
        <w:left w:val="single" w:sz="24" w:space="0" w:color="303E8E"/>
        <w:bottom w:val="single" w:sz="24" w:space="0" w:color="303E8E"/>
        <w:right w:val="single" w:sz="24" w:space="0" w:color="303E8E"/>
      </w:pBdr>
      <w:shd w:val="clear" w:color="auto" w:fill="303E8E"/>
      <w:spacing w:before="120" w:after="120" w:line="240" w:lineRule="auto"/>
      <w:ind w:left="567" w:hanging="567"/>
      <w:jc w:val="both"/>
      <w:outlineLvl w:val="0"/>
    </w:pPr>
    <w:rPr>
      <w:rFonts w:ascii="Calibri" w:eastAsia="Times New Roman" w:hAnsi="Calibri" w:cs="Times New Roman"/>
      <w:b/>
      <w:bCs/>
      <w:caps/>
      <w:color w:val="FFFFFF"/>
      <w:spacing w:val="15"/>
      <w:sz w:val="24"/>
      <w:lang w:val="en-GB" w:eastAsia="fr-FR"/>
    </w:rPr>
  </w:style>
  <w:style w:type="paragraph" w:styleId="Heading2">
    <w:name w:val="heading 2"/>
    <w:aliases w:val="Titre Sous chapitre,Borja 2,Vino 2"/>
    <w:basedOn w:val="Normal"/>
    <w:next w:val="Normal"/>
    <w:link w:val="Heading2Char"/>
    <w:uiPriority w:val="9"/>
    <w:unhideWhenUsed/>
    <w:qFormat/>
    <w:rsid w:val="00470391"/>
    <w:pPr>
      <w:numPr>
        <w:ilvl w:val="1"/>
        <w:numId w:val="1"/>
      </w:numPr>
      <w:pBdr>
        <w:top w:val="single" w:sz="24" w:space="1" w:color="104864"/>
        <w:left w:val="single" w:sz="24" w:space="4" w:color="104864"/>
        <w:bottom w:val="single" w:sz="24" w:space="1" w:color="104864"/>
        <w:right w:val="single" w:sz="24" w:space="4" w:color="104864"/>
      </w:pBdr>
      <w:shd w:val="clear" w:color="auto" w:fill="104864"/>
      <w:spacing w:before="120" w:after="120" w:line="240" w:lineRule="auto"/>
      <w:ind w:left="567" w:hanging="567"/>
      <w:jc w:val="both"/>
      <w:outlineLvl w:val="1"/>
    </w:pPr>
    <w:rPr>
      <w:rFonts w:ascii="Calibri" w:eastAsia="Times New Roman" w:hAnsi="Calibri" w:cs="Times New Roman"/>
      <w:b/>
      <w:caps/>
      <w:spacing w:val="15"/>
      <w:lang w:val="en-GB" w:eastAsia="fr-FR"/>
    </w:rPr>
  </w:style>
  <w:style w:type="paragraph" w:styleId="Heading3">
    <w:name w:val="heading 3"/>
    <w:aliases w:val="Titre numerote"/>
    <w:basedOn w:val="Heading5"/>
    <w:next w:val="Normal"/>
    <w:link w:val="Heading3Char"/>
    <w:uiPriority w:val="9"/>
    <w:unhideWhenUsed/>
    <w:qFormat/>
    <w:rsid w:val="00470391"/>
    <w:pPr>
      <w:keepNext w:val="0"/>
      <w:keepLines w:val="0"/>
      <w:numPr>
        <w:ilvl w:val="2"/>
        <w:numId w:val="1"/>
      </w:numPr>
      <w:pBdr>
        <w:bottom w:val="single" w:sz="6" w:space="1" w:color="0F6FC6"/>
      </w:pBdr>
      <w:spacing w:before="240" w:after="120" w:line="240" w:lineRule="auto"/>
      <w:jc w:val="both"/>
      <w:outlineLvl w:val="2"/>
    </w:pPr>
    <w:rPr>
      <w:rFonts w:ascii="Calibri" w:eastAsia="Times New Roman" w:hAnsi="Calibri" w:cs="Times New Roman"/>
      <w:b/>
      <w:color w:val="17406D"/>
      <w:spacing w:val="10"/>
      <w:lang w:val="en-GB" w:eastAsia="fr-F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391"/>
    <w:pPr>
      <w:numPr>
        <w:ilvl w:val="3"/>
        <w:numId w:val="1"/>
      </w:numPr>
      <w:pBdr>
        <w:bottom w:val="dotted" w:sz="6" w:space="1" w:color="0F6FC6"/>
      </w:pBdr>
      <w:spacing w:before="120" w:after="120" w:line="240" w:lineRule="auto"/>
      <w:jc w:val="both"/>
      <w:outlineLvl w:val="3"/>
    </w:pPr>
    <w:rPr>
      <w:rFonts w:ascii="Calibri" w:eastAsia="Times New Roman" w:hAnsi="Calibri" w:cs="Times New Roman"/>
      <w:color w:val="303E8E"/>
      <w:lang w:val="en-GB" w:eastAsia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Chapitre Char"/>
    <w:basedOn w:val="DefaultParagraphFont"/>
    <w:link w:val="Heading1"/>
    <w:uiPriority w:val="9"/>
    <w:rsid w:val="00470391"/>
    <w:rPr>
      <w:rFonts w:ascii="Calibri" w:eastAsia="Times New Roman" w:hAnsi="Calibri" w:cs="Times New Roman"/>
      <w:b/>
      <w:bCs/>
      <w:caps/>
      <w:color w:val="FFFFFF"/>
      <w:spacing w:val="15"/>
      <w:sz w:val="24"/>
      <w:shd w:val="clear" w:color="auto" w:fill="303E8E"/>
      <w:lang w:val="en-GB" w:eastAsia="fr-FR"/>
    </w:rPr>
  </w:style>
  <w:style w:type="character" w:customStyle="1" w:styleId="Heading2Char">
    <w:name w:val="Heading 2 Char"/>
    <w:aliases w:val="Titre Sous chapitre Char,Borja 2 Char,Vino 2 Char"/>
    <w:basedOn w:val="DefaultParagraphFont"/>
    <w:link w:val="Heading2"/>
    <w:uiPriority w:val="9"/>
    <w:rsid w:val="00470391"/>
    <w:rPr>
      <w:rFonts w:ascii="Calibri" w:eastAsia="Times New Roman" w:hAnsi="Calibri" w:cs="Times New Roman"/>
      <w:b/>
      <w:caps/>
      <w:spacing w:val="15"/>
      <w:shd w:val="clear" w:color="auto" w:fill="104864"/>
      <w:lang w:val="en-GB" w:eastAsia="fr-FR"/>
    </w:rPr>
  </w:style>
  <w:style w:type="character" w:customStyle="1" w:styleId="Heading3Char">
    <w:name w:val="Heading 3 Char"/>
    <w:aliases w:val="Titre numerote Char"/>
    <w:basedOn w:val="DefaultParagraphFont"/>
    <w:link w:val="Heading3"/>
    <w:uiPriority w:val="9"/>
    <w:rsid w:val="00470391"/>
    <w:rPr>
      <w:rFonts w:ascii="Calibri" w:eastAsia="Times New Roman" w:hAnsi="Calibri" w:cs="Times New Roman"/>
      <w:b/>
      <w:color w:val="17406D"/>
      <w:spacing w:val="10"/>
      <w:lang w:val="en-GB"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470391"/>
    <w:rPr>
      <w:rFonts w:ascii="Calibri" w:eastAsia="Times New Roman" w:hAnsi="Calibri" w:cs="Times New Roman"/>
      <w:color w:val="303E8E"/>
      <w:lang w:val="en-GB" w:eastAsia="fr-FR"/>
    </w:rPr>
  </w:style>
  <w:style w:type="paragraph" w:customStyle="1" w:styleId="Default">
    <w:name w:val="Default"/>
    <w:rsid w:val="00470391"/>
    <w:pPr>
      <w:autoSpaceDE w:val="0"/>
      <w:autoSpaceDN w:val="0"/>
      <w:adjustRightInd w:val="0"/>
      <w:spacing w:before="100" w:after="200" w:line="276" w:lineRule="auto"/>
    </w:pPr>
    <w:rPr>
      <w:rFonts w:ascii="EUAlbertina" w:eastAsia="Times New Roman" w:hAnsi="EUAlbertina" w:cs="EUAlbertina"/>
      <w:color w:val="00000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470391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9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aliases w:val="Titulo 2,Paragrafo elenco"/>
    <w:basedOn w:val="Normal"/>
    <w:link w:val="ListParagraphChar"/>
    <w:uiPriority w:val="34"/>
    <w:qFormat/>
    <w:rsid w:val="00D007A6"/>
    <w:pPr>
      <w:ind w:left="720"/>
      <w:contextualSpacing/>
    </w:pPr>
  </w:style>
  <w:style w:type="character" w:customStyle="1" w:styleId="ListParagraphChar">
    <w:name w:val="List Paragraph Char"/>
    <w:aliases w:val="Titulo 2 Char,Paragrafo elenco Char"/>
    <w:link w:val="ListParagraph"/>
    <w:uiPriority w:val="34"/>
    <w:locked/>
    <w:rsid w:val="00D94F63"/>
  </w:style>
  <w:style w:type="character" w:styleId="Hyperlink">
    <w:name w:val="Hyperlink"/>
    <w:uiPriority w:val="99"/>
    <w:rsid w:val="00D94F6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B78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78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78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D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D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769794F08C641B0D781B117ECE2E7" ma:contentTypeVersion="17" ma:contentTypeDescription="Create a new document." ma:contentTypeScope="" ma:versionID="781eba98d0f6b153605db59cbbdc15a4">
  <xsd:schema xmlns:xsd="http://www.w3.org/2001/XMLSchema" xmlns:xs="http://www.w3.org/2001/XMLSchema" xmlns:p="http://schemas.microsoft.com/office/2006/metadata/properties" xmlns:ns2="82f1fbfd-ed1b-4bbe-b443-33be0b36ed93" xmlns:ns3="98601306-f35d-4ab4-8fc1-dd7b5433edbb" targetNamespace="http://schemas.microsoft.com/office/2006/metadata/properties" ma:root="true" ma:fieldsID="877dcd0de1ccd1c5e50b879eace68170" ns2:_="" ns3:_="">
    <xsd:import namespace="82f1fbfd-ed1b-4bbe-b443-33be0b36ed93"/>
    <xsd:import namespace="98601306-f35d-4ab4-8fc1-dd7b5433ed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1fbfd-ed1b-4bbe-b443-33be0b36ed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b349a0b-edc6-45e9-bae2-b1a2763297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01306-f35d-4ab4-8fc1-dd7b5433edb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ba58b3-b64b-44f3-95a5-eab13e0ddef6}" ma:internalName="TaxCatchAll" ma:showField="CatchAllData" ma:web="98601306-f35d-4ab4-8fc1-dd7b5433ed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601306-f35d-4ab4-8fc1-dd7b5433edbb" xsi:nil="true"/>
    <lcf76f155ced4ddcb4097134ff3c332f xmlns="82f1fbfd-ed1b-4bbe-b443-33be0b36ed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3F6C60-E400-423A-B7CE-C10ED4F9EA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BA7EE5-874C-4D49-9DF2-9652346AA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f1fbfd-ed1b-4bbe-b443-33be0b36ed93"/>
    <ds:schemaRef ds:uri="98601306-f35d-4ab4-8fc1-dd7b5433ed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B856F8-3BD9-4A59-8CDC-688A72113E6F}">
  <ds:schemaRefs>
    <ds:schemaRef ds:uri="http://schemas.microsoft.com/office/2006/metadata/properties"/>
    <ds:schemaRef ds:uri="http://schemas.microsoft.com/office/infopath/2007/PartnerControls"/>
    <ds:schemaRef ds:uri="98601306-f35d-4ab4-8fc1-dd7b5433edbb"/>
    <ds:schemaRef ds:uri="82f1fbfd-ed1b-4bbe-b443-33be0b36ed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368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Boechat</dc:creator>
  <cp:keywords/>
  <dc:description/>
  <cp:lastModifiedBy>Claire Roesch</cp:lastModifiedBy>
  <cp:revision>10</cp:revision>
  <dcterms:created xsi:type="dcterms:W3CDTF">2023-10-26T10:52:00Z</dcterms:created>
  <dcterms:modified xsi:type="dcterms:W3CDTF">2023-11-15T09:51:00Z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0x01010061C769794F08C641B0D781B117ECE2E7</vt:lpwstr>
  </property>
  <property fmtid="{D5CDD505-2E9C-101B-9397-08002B2CF9AE}" pid="3" name="Order">
    <vt:r8>19600</vt:r8>
  </property>
  <property fmtid="{D5CDD505-2E9C-101B-9397-08002B2CF9AE}" pid="4" name="MediaServiceImageTags">
    <vt:lpwstr/>
  </property>
</Properties>
</file>