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A37" w:rsidRDefault="00C13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Supplements</w:t>
      </w:r>
    </w:p>
    <w:p w:rsidR="00C13AB0" w:rsidRPr="00AD4151" w:rsidRDefault="00C13AB0" w:rsidP="00C13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S1: Primer Sequences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3"/>
        <w:gridCol w:w="5433"/>
        <w:gridCol w:w="2256"/>
      </w:tblGrid>
      <w:tr w:rsidR="00C13AB0" w:rsidRPr="00AD4151" w:rsidTr="00C24792">
        <w:trPr>
          <w:trHeight w:val="300"/>
        </w:trPr>
        <w:tc>
          <w:tcPr>
            <w:tcW w:w="622" w:type="pct"/>
            <w:shd w:val="clear" w:color="auto" w:fill="auto"/>
            <w:noWrap/>
            <w:vAlign w:val="bottom"/>
          </w:tcPr>
          <w:p w:rsidR="00C13AB0" w:rsidRPr="00AD4151" w:rsidRDefault="00C13AB0" w:rsidP="00C247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Primer name</w:t>
            </w:r>
          </w:p>
        </w:tc>
        <w:tc>
          <w:tcPr>
            <w:tcW w:w="2490" w:type="pct"/>
            <w:shd w:val="clear" w:color="auto" w:fill="auto"/>
            <w:noWrap/>
            <w:vAlign w:val="bottom"/>
          </w:tcPr>
          <w:p w:rsidR="00C13AB0" w:rsidRPr="00AD4151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Primer sequence</w:t>
            </w:r>
          </w:p>
        </w:tc>
        <w:tc>
          <w:tcPr>
            <w:tcW w:w="1888" w:type="pct"/>
          </w:tcPr>
          <w:p w:rsidR="00C13AB0" w:rsidRPr="00AD4151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Reference</w:t>
            </w:r>
          </w:p>
        </w:tc>
      </w:tr>
      <w:tr w:rsidR="00C13AB0" w:rsidRPr="00B008E5" w:rsidTr="00C24792">
        <w:trPr>
          <w:trHeight w:val="300"/>
        </w:trPr>
        <w:tc>
          <w:tcPr>
            <w:tcW w:w="622" w:type="pct"/>
            <w:shd w:val="clear" w:color="auto" w:fill="auto"/>
            <w:noWrap/>
            <w:vAlign w:val="bottom"/>
            <w:hideMark/>
          </w:tcPr>
          <w:p w:rsidR="00C13AB0" w:rsidRPr="00F66A37" w:rsidRDefault="00C13AB0" w:rsidP="00C24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HCO2198</w:t>
            </w:r>
          </w:p>
        </w:tc>
        <w:tc>
          <w:tcPr>
            <w:tcW w:w="2490" w:type="pct"/>
            <w:shd w:val="clear" w:color="auto" w:fill="auto"/>
            <w:noWrap/>
            <w:vAlign w:val="bottom"/>
          </w:tcPr>
          <w:p w:rsidR="00C13AB0" w:rsidRPr="00F66A37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5'-TAAACT TCA GGG TGA CCA AAA AAT CA-3'</w:t>
            </w:r>
          </w:p>
        </w:tc>
        <w:tc>
          <w:tcPr>
            <w:tcW w:w="1888" w:type="pct"/>
          </w:tcPr>
          <w:p w:rsidR="00C13AB0" w:rsidRPr="00AD4151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Folmer</w:t>
            </w:r>
            <w:r w:rsid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et al.</w:t>
            </w:r>
            <w:r w:rsidRPr="00AD4151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1994</w:t>
            </w:r>
          </w:p>
        </w:tc>
      </w:tr>
      <w:tr w:rsidR="00C13AB0" w:rsidRPr="00B008E5" w:rsidTr="00C24792">
        <w:trPr>
          <w:trHeight w:val="300"/>
        </w:trPr>
        <w:tc>
          <w:tcPr>
            <w:tcW w:w="622" w:type="pct"/>
            <w:shd w:val="clear" w:color="auto" w:fill="auto"/>
            <w:noWrap/>
            <w:vAlign w:val="bottom"/>
            <w:hideMark/>
          </w:tcPr>
          <w:p w:rsidR="00C13AB0" w:rsidRPr="00F66A37" w:rsidRDefault="00C13AB0" w:rsidP="00C24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LCO1490</w:t>
            </w:r>
          </w:p>
        </w:tc>
        <w:tc>
          <w:tcPr>
            <w:tcW w:w="2490" w:type="pct"/>
            <w:shd w:val="clear" w:color="auto" w:fill="auto"/>
            <w:noWrap/>
            <w:vAlign w:val="bottom"/>
          </w:tcPr>
          <w:p w:rsidR="00C13AB0" w:rsidRPr="00D05F8A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5F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5'-GGT CAA CAA ATC ATA AAG ATA TTGG-3'</w:t>
            </w:r>
          </w:p>
        </w:tc>
        <w:tc>
          <w:tcPr>
            <w:tcW w:w="1888" w:type="pct"/>
          </w:tcPr>
          <w:p w:rsidR="00C13AB0" w:rsidRPr="00B008E5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Folmer</w:t>
            </w:r>
            <w:r w:rsid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et al.</w:t>
            </w:r>
            <w:r w:rsidRP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1994</w:t>
            </w:r>
          </w:p>
        </w:tc>
      </w:tr>
      <w:tr w:rsidR="00C13AB0" w:rsidRPr="00AD4151" w:rsidTr="00B008E5">
        <w:trPr>
          <w:trHeight w:val="300"/>
        </w:trPr>
        <w:tc>
          <w:tcPr>
            <w:tcW w:w="622" w:type="pct"/>
            <w:shd w:val="clear" w:color="auto" w:fill="auto"/>
            <w:noWrap/>
            <w:vAlign w:val="bottom"/>
          </w:tcPr>
          <w:p w:rsidR="00C13AB0" w:rsidRPr="00B008E5" w:rsidRDefault="00C13AB0" w:rsidP="00C247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LepF1</w:t>
            </w:r>
          </w:p>
        </w:tc>
        <w:tc>
          <w:tcPr>
            <w:tcW w:w="2490" w:type="pct"/>
            <w:shd w:val="clear" w:color="auto" w:fill="auto"/>
            <w:noWrap/>
            <w:vAlign w:val="bottom"/>
          </w:tcPr>
          <w:p w:rsidR="00C13AB0" w:rsidRPr="00D05F8A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5F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5’-ATT CAA CCA ATC ATA AAG ATA TTG G-3’</w:t>
            </w:r>
          </w:p>
        </w:tc>
        <w:tc>
          <w:tcPr>
            <w:tcW w:w="1888" w:type="pct"/>
            <w:shd w:val="clear" w:color="auto" w:fill="auto"/>
          </w:tcPr>
          <w:p w:rsidR="00C13AB0" w:rsidRPr="000C56B4" w:rsidRDefault="00B008E5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8E5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de-DE"/>
              </w:rPr>
              <w:t>He</w:t>
            </w:r>
            <w:r w:rsidR="00C13AB0" w:rsidRPr="00B008E5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de-DE"/>
              </w:rPr>
              <w:t>bert et</w:t>
            </w:r>
            <w:r w:rsidR="00C13AB0" w:rsidRPr="00B008E5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al. </w:t>
            </w:r>
            <w:r w:rsidR="00C13AB0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</w:tr>
      <w:tr w:rsidR="00C13AB0" w:rsidRPr="00AD4151" w:rsidTr="00C24792">
        <w:trPr>
          <w:trHeight w:val="300"/>
        </w:trPr>
        <w:tc>
          <w:tcPr>
            <w:tcW w:w="622" w:type="pct"/>
            <w:shd w:val="clear" w:color="auto" w:fill="auto"/>
            <w:noWrap/>
            <w:vAlign w:val="bottom"/>
          </w:tcPr>
          <w:p w:rsidR="00C13AB0" w:rsidRPr="000C56B4" w:rsidRDefault="00C13AB0" w:rsidP="00C247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6B4">
              <w:rPr>
                <w:rFonts w:ascii="Times New Roman" w:hAnsi="Times New Roman" w:cs="Times New Roman"/>
                <w:sz w:val="24"/>
                <w:szCs w:val="24"/>
              </w:rPr>
              <w:t>LepR1</w:t>
            </w:r>
          </w:p>
        </w:tc>
        <w:tc>
          <w:tcPr>
            <w:tcW w:w="2490" w:type="pct"/>
            <w:shd w:val="clear" w:color="auto" w:fill="auto"/>
            <w:noWrap/>
            <w:vAlign w:val="bottom"/>
          </w:tcPr>
          <w:p w:rsidR="00C13AB0" w:rsidRPr="000C56B4" w:rsidRDefault="00C13AB0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6B4">
              <w:rPr>
                <w:rFonts w:ascii="Times New Roman" w:hAnsi="Times New Roman" w:cs="Times New Roman"/>
                <w:sz w:val="24"/>
                <w:szCs w:val="24"/>
              </w:rPr>
              <w:t>5’-TAA ACT TCT GGA TGT CCA AAA AAT CA-3’</w:t>
            </w:r>
          </w:p>
        </w:tc>
        <w:tc>
          <w:tcPr>
            <w:tcW w:w="1888" w:type="pct"/>
          </w:tcPr>
          <w:p w:rsidR="00C13AB0" w:rsidRPr="000C56B4" w:rsidRDefault="00B008E5" w:rsidP="00C247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="00C13AB0" w:rsidRPr="000C56B4">
              <w:rPr>
                <w:rFonts w:ascii="Times New Roman" w:hAnsi="Times New Roman" w:cs="Times New Roman"/>
                <w:sz w:val="24"/>
                <w:szCs w:val="24"/>
              </w:rPr>
              <w:t>bert et al.</w:t>
            </w:r>
            <w:r w:rsidR="00C13AB0">
              <w:rPr>
                <w:rFonts w:ascii="Times New Roman" w:hAnsi="Times New Roman" w:cs="Times New Roman"/>
                <w:sz w:val="24"/>
                <w:szCs w:val="24"/>
              </w:rPr>
              <w:t xml:space="preserve"> 2003</w:t>
            </w:r>
          </w:p>
        </w:tc>
      </w:tr>
    </w:tbl>
    <w:p w:rsidR="00C13AB0" w:rsidRDefault="00C13AB0">
      <w:pPr>
        <w:rPr>
          <w:rFonts w:ascii="Times New Roman" w:hAnsi="Times New Roman" w:cs="Times New Roman"/>
          <w:sz w:val="24"/>
          <w:szCs w:val="24"/>
        </w:rPr>
      </w:pPr>
    </w:p>
    <w:p w:rsidR="00C13AB0" w:rsidRPr="00AD4151" w:rsidRDefault="00C13AB0">
      <w:pPr>
        <w:rPr>
          <w:rFonts w:ascii="Times New Roman" w:hAnsi="Times New Roman" w:cs="Times New Roman"/>
          <w:sz w:val="24"/>
          <w:szCs w:val="24"/>
        </w:rPr>
      </w:pPr>
    </w:p>
    <w:p w:rsidR="000C56B4" w:rsidRPr="00C13AB0" w:rsidRDefault="00C13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S2</w:t>
      </w:r>
      <w:r w:rsidRPr="00C13AB0">
        <w:rPr>
          <w:rFonts w:ascii="Times New Roman" w:hAnsi="Times New Roman" w:cs="Times New Roman"/>
          <w:sz w:val="24"/>
          <w:szCs w:val="24"/>
        </w:rPr>
        <w:t>: total master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13AB0">
        <w:rPr>
          <w:rFonts w:ascii="Times New Roman" w:hAnsi="Times New Roman" w:cs="Times New Roman"/>
          <w:sz w:val="24"/>
          <w:szCs w:val="24"/>
        </w:rPr>
        <w:t xml:space="preserve">mix and volume </w:t>
      </w:r>
      <w:r>
        <w:rPr>
          <w:rFonts w:ascii="Times New Roman" w:hAnsi="Times New Roman" w:cs="Times New Roman"/>
          <w:sz w:val="24"/>
          <w:szCs w:val="24"/>
        </w:rPr>
        <w:t>fo</w:t>
      </w:r>
      <w:r w:rsidRPr="00C13AB0"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>PCR reaction with HCO/LCO primers</w:t>
      </w:r>
    </w:p>
    <w:tbl>
      <w:tblPr>
        <w:tblW w:w="32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0"/>
        <w:gridCol w:w="2042"/>
      </w:tblGrid>
      <w:tr w:rsidR="00C13AB0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</w:tcPr>
          <w:p w:rsidR="00C13AB0" w:rsidRPr="00AD4151" w:rsidRDefault="00C13AB0" w:rsidP="00AD41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Primer</w:t>
            </w:r>
          </w:p>
        </w:tc>
        <w:tc>
          <w:tcPr>
            <w:tcW w:w="1715" w:type="pct"/>
            <w:shd w:val="clear" w:color="auto" w:fill="auto"/>
            <w:noWrap/>
            <w:vAlign w:val="bottom"/>
          </w:tcPr>
          <w:p w:rsidR="00C13AB0" w:rsidRPr="00AD4151" w:rsidRDefault="00C13AB0" w:rsidP="00AD41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15D6A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HCO/LCO</w:t>
            </w:r>
          </w:p>
        </w:tc>
      </w:tr>
      <w:tr w:rsidR="00F66A37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AD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Reagens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AD41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M</w:t>
            </w: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ix</w:t>
            </w: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 per sample</w:t>
            </w:r>
          </w:p>
        </w:tc>
      </w:tr>
      <w:tr w:rsidR="00F66A37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AD41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ddH</w:t>
            </w: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vertAlign w:val="subscript"/>
                <w:lang w:val="de-DE" w:eastAsia="de-DE"/>
              </w:rPr>
              <w:t>2</w:t>
            </w: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O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84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6,5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F66A37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84773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ROTI®Pol TagS Red-Mix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84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12,5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F66A37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F66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HCO2198</w:t>
            </w:r>
            <w:r w:rsidR="00911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 xml:space="preserve"> (10 </w:t>
            </w:r>
            <w:r w:rsidR="00911F72"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µ</w:t>
            </w:r>
            <w:r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mol/µl)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84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F66A37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F66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LCO1490</w:t>
            </w:r>
            <w:r w:rsidRPr="00AD41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 xml:space="preserve"> </w:t>
            </w:r>
            <w:r w:rsidR="00911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 xml:space="preserve">(10 </w:t>
            </w:r>
            <w:r w:rsidR="00911F72"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µ</w:t>
            </w:r>
            <w:r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mol/µl)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84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F66A37" w:rsidRPr="00AD4151" w:rsidTr="00F66A37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F66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DNA template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84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4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F66A37" w:rsidRPr="00AD4151" w:rsidTr="00F66A37">
        <w:trPr>
          <w:trHeight w:val="315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F66A37" w:rsidRPr="00F66A37" w:rsidRDefault="00F66A37" w:rsidP="00AA4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AA447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Total volume</w:t>
            </w:r>
          </w:p>
        </w:tc>
        <w:tc>
          <w:tcPr>
            <w:tcW w:w="1715" w:type="pct"/>
            <w:shd w:val="clear" w:color="auto" w:fill="auto"/>
            <w:noWrap/>
            <w:vAlign w:val="center"/>
            <w:hideMark/>
          </w:tcPr>
          <w:p w:rsidR="00F66A37" w:rsidRPr="00F66A37" w:rsidRDefault="00F66A37" w:rsidP="008477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25</w:t>
            </w:r>
            <w:r w:rsidR="008D637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 </w:t>
            </w:r>
            <w:r w:rsidR="008D6374"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µl</w:t>
            </w:r>
          </w:p>
        </w:tc>
      </w:tr>
    </w:tbl>
    <w:p w:rsidR="000C56B4" w:rsidRDefault="000C56B4">
      <w:pPr>
        <w:rPr>
          <w:rFonts w:ascii="Times New Roman" w:hAnsi="Times New Roman" w:cs="Times New Roman"/>
          <w:sz w:val="24"/>
          <w:szCs w:val="24"/>
        </w:rPr>
      </w:pPr>
    </w:p>
    <w:p w:rsidR="00C13AB0" w:rsidRPr="00C13AB0" w:rsidRDefault="00C13AB0" w:rsidP="00C13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S3</w:t>
      </w:r>
      <w:r w:rsidRPr="00C13AB0">
        <w:rPr>
          <w:rFonts w:ascii="Times New Roman" w:hAnsi="Times New Roman" w:cs="Times New Roman"/>
          <w:sz w:val="24"/>
          <w:szCs w:val="24"/>
        </w:rPr>
        <w:t>: total master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13AB0">
        <w:rPr>
          <w:rFonts w:ascii="Times New Roman" w:hAnsi="Times New Roman" w:cs="Times New Roman"/>
          <w:sz w:val="24"/>
          <w:szCs w:val="24"/>
        </w:rPr>
        <w:t xml:space="preserve">mix and volume </w:t>
      </w:r>
      <w:r>
        <w:rPr>
          <w:rFonts w:ascii="Times New Roman" w:hAnsi="Times New Roman" w:cs="Times New Roman"/>
          <w:sz w:val="24"/>
          <w:szCs w:val="24"/>
        </w:rPr>
        <w:t>fo</w:t>
      </w:r>
      <w:r w:rsidRPr="00C13AB0"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 xml:space="preserve">PCR reaction with </w:t>
      </w:r>
      <w:r w:rsidRPr="00C13AB0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 xml:space="preserve">LepF1/LepR1 </w:t>
      </w:r>
      <w:r>
        <w:rPr>
          <w:rFonts w:ascii="Times New Roman" w:hAnsi="Times New Roman" w:cs="Times New Roman"/>
          <w:sz w:val="24"/>
          <w:szCs w:val="24"/>
        </w:rPr>
        <w:t>primers</w:t>
      </w:r>
    </w:p>
    <w:tbl>
      <w:tblPr>
        <w:tblW w:w="32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0"/>
        <w:gridCol w:w="2042"/>
      </w:tblGrid>
      <w:tr w:rsidR="00C13AB0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</w:tcPr>
          <w:p w:rsidR="00C13AB0" w:rsidRPr="00AD4151" w:rsidRDefault="00C13AB0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Primer</w:t>
            </w:r>
          </w:p>
        </w:tc>
        <w:tc>
          <w:tcPr>
            <w:tcW w:w="1715" w:type="pct"/>
            <w:shd w:val="clear" w:color="auto" w:fill="auto"/>
            <w:noWrap/>
            <w:vAlign w:val="bottom"/>
          </w:tcPr>
          <w:p w:rsidR="00C13AB0" w:rsidRPr="00AD4151" w:rsidRDefault="00C13AB0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LepF1/LepR1</w:t>
            </w:r>
          </w:p>
        </w:tc>
      </w:tr>
      <w:tr w:rsidR="000C56B4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Reagens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M</w:t>
            </w: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ix</w:t>
            </w: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 per sample</w:t>
            </w:r>
          </w:p>
        </w:tc>
      </w:tr>
      <w:tr w:rsidR="000C56B4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ddH</w:t>
            </w: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vertAlign w:val="subscript"/>
                <w:lang w:val="de-DE" w:eastAsia="de-DE"/>
              </w:rPr>
              <w:t>2</w:t>
            </w: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O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8,5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0C56B4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ROTI®Pol TagS Red-Mix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12,5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0C56B4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HCO2198</w:t>
            </w:r>
            <w:r w:rsidR="00911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 xml:space="preserve"> (10 </w:t>
            </w:r>
            <w:r w:rsidR="00911F72"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µ</w:t>
            </w:r>
            <w:r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mol/µl)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0C56B4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hAnsi="Times New Roman" w:cs="Times New Roman"/>
                <w:sz w:val="24"/>
                <w:szCs w:val="24"/>
              </w:rPr>
              <w:t>LCO1490</w:t>
            </w:r>
            <w:r w:rsidRPr="00AD41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 xml:space="preserve"> </w:t>
            </w:r>
            <w:r w:rsidR="00911F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 xml:space="preserve">(10 </w:t>
            </w:r>
            <w:r w:rsidR="00911F72"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µ</w:t>
            </w:r>
            <w:r w:rsidRPr="00F66A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mol/µl)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</w:tr>
      <w:tr w:rsidR="000C56B4" w:rsidRPr="00AD4151" w:rsidTr="00A73CD2">
        <w:trPr>
          <w:trHeight w:val="300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  <w:t>DNA template</w:t>
            </w:r>
          </w:p>
        </w:tc>
        <w:tc>
          <w:tcPr>
            <w:tcW w:w="171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2</w:t>
            </w:r>
            <w:r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µl</w:t>
            </w:r>
          </w:p>
        </w:tc>
        <w:bookmarkStart w:id="0" w:name="_GoBack"/>
        <w:bookmarkEnd w:id="0"/>
      </w:tr>
      <w:tr w:rsidR="000C56B4" w:rsidRPr="00AD4151" w:rsidTr="00A73CD2">
        <w:trPr>
          <w:trHeight w:val="315"/>
        </w:trPr>
        <w:tc>
          <w:tcPr>
            <w:tcW w:w="3285" w:type="pct"/>
            <w:shd w:val="clear" w:color="auto" w:fill="auto"/>
            <w:noWrap/>
            <w:vAlign w:val="bottom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AA447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Total volume</w:t>
            </w:r>
          </w:p>
        </w:tc>
        <w:tc>
          <w:tcPr>
            <w:tcW w:w="1715" w:type="pct"/>
            <w:shd w:val="clear" w:color="auto" w:fill="auto"/>
            <w:noWrap/>
            <w:vAlign w:val="center"/>
            <w:hideMark/>
          </w:tcPr>
          <w:p w:rsidR="000C56B4" w:rsidRPr="00F66A37" w:rsidRDefault="000C56B4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25</w:t>
            </w:r>
            <w:r w:rsidR="008D637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 </w:t>
            </w:r>
            <w:r w:rsidR="008D6374" w:rsidRPr="00AD4151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µl</w:t>
            </w:r>
          </w:p>
        </w:tc>
      </w:tr>
    </w:tbl>
    <w:p w:rsidR="000C56B4" w:rsidRDefault="000C56B4">
      <w:pPr>
        <w:rPr>
          <w:rFonts w:ascii="Times New Roman" w:hAnsi="Times New Roman" w:cs="Times New Roman"/>
          <w:sz w:val="24"/>
          <w:szCs w:val="24"/>
        </w:rPr>
      </w:pPr>
    </w:p>
    <w:p w:rsidR="001C4729" w:rsidRPr="00AD4151" w:rsidRDefault="00C13AB0" w:rsidP="00474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S4: PCR conditions for HCO/LCO primers</w:t>
      </w:r>
      <w:r w:rsidR="00474A30" w:rsidRPr="00AD415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1366"/>
        <w:gridCol w:w="1200"/>
        <w:gridCol w:w="1200"/>
      </w:tblGrid>
      <w:tr w:rsidR="00C13AB0" w:rsidRPr="00AD4151" w:rsidTr="00F5055E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13AB0" w:rsidRPr="000C56B4" w:rsidRDefault="00C13AB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Primer: HCO/LCO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13AB0" w:rsidRPr="000C56B4" w:rsidRDefault="00C13AB0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13AB0" w:rsidRPr="000C56B4" w:rsidRDefault="00C13AB0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13AB0" w:rsidRPr="00AD4151" w:rsidRDefault="00C13AB0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</w:p>
        </w:tc>
      </w:tr>
      <w:tr w:rsidR="00474A30" w:rsidRPr="00AD4151" w:rsidTr="00C13AB0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0C56B4" w:rsidRDefault="0043224E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C56B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PCR S</w:t>
            </w:r>
            <w:r w:rsidR="00474A30" w:rsidRPr="000C56B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teps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0C56B4" w:rsidRDefault="00474A30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  <w:r w:rsidRPr="000C56B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  <w:t>Temperature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0C56B4" w:rsidRDefault="0043224E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  <w:r w:rsidRPr="000C56B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  <w:t>T</w:t>
            </w:r>
            <w:r w:rsidR="00474A30" w:rsidRPr="000C56B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  <w:t>ime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A30" w:rsidRPr="00F66A37" w:rsidRDefault="0043224E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C</w:t>
            </w:r>
            <w:r w:rsidR="00474A30"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ycles</w:t>
            </w:r>
          </w:p>
        </w:tc>
      </w:tr>
      <w:tr w:rsidR="00474A30" w:rsidRPr="00F66A37" w:rsidTr="00C13AB0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Initial Step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94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°C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min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43224E" w:rsidRPr="00AD4151" w:rsidTr="00C13AB0">
        <w:trPr>
          <w:trHeight w:val="300"/>
        </w:trPr>
        <w:tc>
          <w:tcPr>
            <w:tcW w:w="3600" w:type="dxa"/>
            <w:tcBorders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Denaturation</w:t>
            </w:r>
          </w:p>
        </w:tc>
        <w:tc>
          <w:tcPr>
            <w:tcW w:w="136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94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 w:val="restart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15x</w:t>
            </w:r>
          </w:p>
        </w:tc>
      </w:tr>
      <w:tr w:rsidR="0043224E" w:rsidRPr="00AD4151" w:rsidTr="00C13AB0">
        <w:trPr>
          <w:trHeight w:val="300"/>
        </w:trPr>
        <w:tc>
          <w:tcPr>
            <w:tcW w:w="360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Annealing 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40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</w:tcBorders>
            <w:shd w:val="clear" w:color="auto" w:fill="auto"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43224E" w:rsidRPr="00AD4151" w:rsidTr="00C13AB0">
        <w:trPr>
          <w:trHeight w:val="300"/>
        </w:trPr>
        <w:tc>
          <w:tcPr>
            <w:tcW w:w="360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Elongation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72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43224E" w:rsidRPr="00AD4151" w:rsidTr="00C13AB0">
        <w:trPr>
          <w:trHeight w:val="300"/>
        </w:trPr>
        <w:tc>
          <w:tcPr>
            <w:tcW w:w="3600" w:type="dxa"/>
            <w:tcBorders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Denaturation</w:t>
            </w:r>
          </w:p>
        </w:tc>
        <w:tc>
          <w:tcPr>
            <w:tcW w:w="136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94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 w:val="restart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20x</w:t>
            </w:r>
          </w:p>
        </w:tc>
      </w:tr>
      <w:tr w:rsidR="0043224E" w:rsidRPr="00AD4151" w:rsidTr="00C13AB0">
        <w:trPr>
          <w:trHeight w:val="300"/>
        </w:trPr>
        <w:tc>
          <w:tcPr>
            <w:tcW w:w="360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Annealing 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45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A30" w:rsidRPr="006D4F4F" w:rsidRDefault="00474A30" w:rsidP="00C135FF">
            <w:pPr>
              <w:spacing w:after="0" w:line="240" w:lineRule="auto"/>
              <w:jc w:val="right"/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</w:tcBorders>
            <w:shd w:val="clear" w:color="auto" w:fill="auto"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43224E" w:rsidRPr="00AD4151" w:rsidTr="00C13AB0">
        <w:trPr>
          <w:trHeight w:val="300"/>
        </w:trPr>
        <w:tc>
          <w:tcPr>
            <w:tcW w:w="360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Elongation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72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474A30" w:rsidRPr="00F66A37" w:rsidTr="00C13AB0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Final Elongation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72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05:00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474A30" w:rsidRPr="00F66A37" w:rsidTr="00C13AB0">
        <w:trPr>
          <w:trHeight w:val="300"/>
        </w:trPr>
        <w:tc>
          <w:tcPr>
            <w:tcW w:w="3600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End</w:t>
            </w:r>
          </w:p>
        </w:tc>
        <w:tc>
          <w:tcPr>
            <w:tcW w:w="136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A30" w:rsidRPr="00F66A37" w:rsidRDefault="00474A30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∞</w:t>
            </w:r>
          </w:p>
        </w:tc>
        <w:tc>
          <w:tcPr>
            <w:tcW w:w="120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474A30" w:rsidRPr="00F66A37" w:rsidRDefault="00474A30" w:rsidP="00C13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</w:tbl>
    <w:p w:rsidR="00C13AB0" w:rsidRPr="00AD4151" w:rsidRDefault="00C13AB0" w:rsidP="00C13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Table S5: PCR conditions for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LepF1/LepR1 </w:t>
      </w:r>
      <w:r>
        <w:rPr>
          <w:rFonts w:ascii="Times New Roman" w:hAnsi="Times New Roman" w:cs="Times New Roman"/>
          <w:sz w:val="24"/>
          <w:szCs w:val="24"/>
        </w:rPr>
        <w:t>primers</w:t>
      </w:r>
      <w:r w:rsidRPr="00AD415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1366"/>
        <w:gridCol w:w="1200"/>
        <w:gridCol w:w="1200"/>
      </w:tblGrid>
      <w:tr w:rsidR="00C13AB0" w:rsidRPr="00AD4151" w:rsidTr="001C4729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13AB0" w:rsidRPr="000C56B4" w:rsidRDefault="00C13AB0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Primer: LepF1/LepR1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13AB0" w:rsidRPr="000C56B4" w:rsidRDefault="00C13AB0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13AB0" w:rsidRPr="000C56B4" w:rsidRDefault="00C13AB0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13AB0" w:rsidRPr="00AD4151" w:rsidRDefault="00C13AB0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</w:p>
        </w:tc>
      </w:tr>
      <w:tr w:rsidR="001C4729" w:rsidRPr="00AD4151" w:rsidTr="001C4729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0C56B4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C56B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PCR Steps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0C56B4" w:rsidRDefault="001C4729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  <w:r w:rsidRPr="000C56B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  <w:t>Temperature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0C56B4" w:rsidRDefault="001C4729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</w:pPr>
            <w:r w:rsidRPr="000C56B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de-DE"/>
              </w:rPr>
              <w:t>Time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AD41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Cycles</w:t>
            </w:r>
          </w:p>
        </w:tc>
      </w:tr>
      <w:tr w:rsidR="001C4729" w:rsidRPr="00F66A37" w:rsidTr="001C4729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Initial Step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94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1C472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30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1C4729" w:rsidRPr="00AD4151" w:rsidTr="001C4729">
        <w:trPr>
          <w:trHeight w:val="300"/>
        </w:trPr>
        <w:tc>
          <w:tcPr>
            <w:tcW w:w="3600" w:type="dxa"/>
            <w:tcBorders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Denaturation</w:t>
            </w:r>
          </w:p>
        </w:tc>
        <w:tc>
          <w:tcPr>
            <w:tcW w:w="136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94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00:3</w:t>
            </w: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 w:val="restart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33</w:t>
            </w: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x</w:t>
            </w:r>
          </w:p>
        </w:tc>
      </w:tr>
      <w:tr w:rsidR="001C4729" w:rsidRPr="00AD4151" w:rsidTr="001C4729">
        <w:trPr>
          <w:trHeight w:val="300"/>
        </w:trPr>
        <w:tc>
          <w:tcPr>
            <w:tcW w:w="360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 xml:space="preserve">Annealing 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49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00:45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</w:tcBorders>
            <w:shd w:val="clear" w:color="auto" w:fill="auto"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1C4729" w:rsidRPr="00AD4151" w:rsidTr="001C4729">
        <w:trPr>
          <w:trHeight w:val="300"/>
        </w:trPr>
        <w:tc>
          <w:tcPr>
            <w:tcW w:w="360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Elongation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72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01:00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1C4729" w:rsidRPr="00F66A37" w:rsidTr="001C4729">
        <w:trPr>
          <w:trHeight w:val="300"/>
        </w:trPr>
        <w:tc>
          <w:tcPr>
            <w:tcW w:w="3600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Final Elongation</w:t>
            </w: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72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05:00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="006D4F4F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min</w:t>
            </w:r>
          </w:p>
        </w:tc>
        <w:tc>
          <w:tcPr>
            <w:tcW w:w="1200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  <w:tr w:rsidR="001C4729" w:rsidRPr="00F66A37" w:rsidTr="001C4729">
        <w:trPr>
          <w:trHeight w:val="300"/>
        </w:trPr>
        <w:tc>
          <w:tcPr>
            <w:tcW w:w="3600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de-DE"/>
              </w:rPr>
              <w:t>End</w:t>
            </w:r>
          </w:p>
        </w:tc>
        <w:tc>
          <w:tcPr>
            <w:tcW w:w="136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4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 </w:t>
            </w:r>
            <w:r w:rsidR="00074CF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°C</w:t>
            </w: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4729" w:rsidRPr="00F66A37" w:rsidRDefault="001C4729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F66A37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∞</w:t>
            </w:r>
          </w:p>
        </w:tc>
        <w:tc>
          <w:tcPr>
            <w:tcW w:w="120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1C4729" w:rsidRPr="00F66A37" w:rsidRDefault="001C4729" w:rsidP="00A7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</w:tr>
    </w:tbl>
    <w:p w:rsidR="007A5E1F" w:rsidRPr="00AD4151" w:rsidRDefault="007A5E1F" w:rsidP="00D05F8A">
      <w:pPr>
        <w:rPr>
          <w:rFonts w:ascii="Times New Roman" w:hAnsi="Times New Roman" w:cs="Times New Roman"/>
          <w:sz w:val="24"/>
          <w:szCs w:val="24"/>
        </w:rPr>
      </w:pPr>
    </w:p>
    <w:sectPr w:rsidR="007A5E1F" w:rsidRPr="00AD41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244" w:rsidRDefault="00203244" w:rsidP="001C4729">
      <w:pPr>
        <w:spacing w:after="0" w:line="240" w:lineRule="auto"/>
      </w:pPr>
      <w:r>
        <w:separator/>
      </w:r>
    </w:p>
  </w:endnote>
  <w:endnote w:type="continuationSeparator" w:id="0">
    <w:p w:rsidR="00203244" w:rsidRDefault="00203244" w:rsidP="001C4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244" w:rsidRDefault="00203244" w:rsidP="001C4729">
      <w:pPr>
        <w:spacing w:after="0" w:line="240" w:lineRule="auto"/>
      </w:pPr>
      <w:r>
        <w:separator/>
      </w:r>
    </w:p>
  </w:footnote>
  <w:footnote w:type="continuationSeparator" w:id="0">
    <w:p w:rsidR="00203244" w:rsidRDefault="00203244" w:rsidP="001C47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A37"/>
    <w:rsid w:val="00074CF7"/>
    <w:rsid w:val="000C56B4"/>
    <w:rsid w:val="001C4729"/>
    <w:rsid w:val="00203244"/>
    <w:rsid w:val="003A1BD9"/>
    <w:rsid w:val="004059D3"/>
    <w:rsid w:val="0043224E"/>
    <w:rsid w:val="00474A30"/>
    <w:rsid w:val="006D4F4F"/>
    <w:rsid w:val="007A5E1F"/>
    <w:rsid w:val="0084773C"/>
    <w:rsid w:val="008B5BD5"/>
    <w:rsid w:val="008C620B"/>
    <w:rsid w:val="008D6374"/>
    <w:rsid w:val="00911F72"/>
    <w:rsid w:val="00A50B7F"/>
    <w:rsid w:val="00AA4477"/>
    <w:rsid w:val="00AD4151"/>
    <w:rsid w:val="00AE6339"/>
    <w:rsid w:val="00B008E5"/>
    <w:rsid w:val="00BA1FAA"/>
    <w:rsid w:val="00BD557E"/>
    <w:rsid w:val="00C13AB0"/>
    <w:rsid w:val="00D05F8A"/>
    <w:rsid w:val="00D15B40"/>
    <w:rsid w:val="00D44E76"/>
    <w:rsid w:val="00F15D6A"/>
    <w:rsid w:val="00F6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DEB34-5EBA-4990-86EE-ED8D7153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C4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C4729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1C4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C4729"/>
    <w:rPr>
      <w:lang w:val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3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3AB0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8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Timm</dc:creator>
  <cp:keywords/>
  <dc:description/>
  <cp:lastModifiedBy>Luisa Timm</cp:lastModifiedBy>
  <cp:revision>22</cp:revision>
  <dcterms:created xsi:type="dcterms:W3CDTF">2023-10-17T11:27:00Z</dcterms:created>
  <dcterms:modified xsi:type="dcterms:W3CDTF">2023-12-13T10:15:00Z</dcterms:modified>
</cp:coreProperties>
</file>