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953CCE" w14:textId="471B573D" w:rsidR="00790B7A" w:rsidRPr="00B042CF" w:rsidRDefault="00790B7A" w:rsidP="00C44B7F">
      <w:pPr>
        <w:rPr>
          <w:rFonts w:ascii="Calibri" w:hAnsi="Calibri" w:cs="Calibri"/>
          <w:b/>
          <w:bCs/>
          <w:color w:val="000000" w:themeColor="text1"/>
          <w:spacing w:val="-4"/>
          <w:sz w:val="22"/>
          <w:szCs w:val="22"/>
          <w:shd w:val="clear" w:color="auto" w:fill="FFFFFF"/>
        </w:rPr>
      </w:pPr>
      <w:r w:rsidRPr="00B042CF">
        <w:rPr>
          <w:rFonts w:ascii="Calibri" w:hAnsi="Calibri" w:cs="Calibri"/>
          <w:b/>
          <w:bCs/>
          <w:color w:val="000000" w:themeColor="text1"/>
          <w:spacing w:val="-4"/>
          <w:sz w:val="22"/>
          <w:szCs w:val="22"/>
          <w:shd w:val="clear" w:color="auto" w:fill="FFFFFF"/>
        </w:rPr>
        <w:t xml:space="preserve">The </w:t>
      </w:r>
      <w:r w:rsidR="00C765F4" w:rsidRPr="00B042CF">
        <w:rPr>
          <w:rFonts w:ascii="Calibri" w:hAnsi="Calibri" w:cs="Calibri"/>
          <w:b/>
          <w:bCs/>
          <w:color w:val="000000" w:themeColor="text1"/>
          <w:spacing w:val="-4"/>
          <w:sz w:val="22"/>
          <w:szCs w:val="22"/>
          <w:shd w:val="clear" w:color="auto" w:fill="FFFFFF"/>
        </w:rPr>
        <w:t xml:space="preserve">FAIR </w:t>
      </w:r>
      <w:r w:rsidRPr="00B042CF">
        <w:rPr>
          <w:rFonts w:ascii="Calibri" w:hAnsi="Calibri" w:cs="Calibri"/>
          <w:b/>
          <w:bCs/>
          <w:color w:val="000000" w:themeColor="text1"/>
          <w:spacing w:val="-4"/>
          <w:sz w:val="22"/>
          <w:szCs w:val="22"/>
          <w:shd w:val="clear" w:color="auto" w:fill="FFFFFF"/>
        </w:rPr>
        <w:t>Metroline - Steps for your FAIRification Workflow</w:t>
      </w:r>
    </w:p>
    <w:p w14:paraId="359C668D" w14:textId="2C258CF7" w:rsidR="00B4690F" w:rsidRPr="00B042CF" w:rsidRDefault="00F52CC9" w:rsidP="00B4690F">
      <w:pPr>
        <w:shd w:val="clear" w:color="auto" w:fill="FFFFFF"/>
        <w:rPr>
          <w:rFonts w:ascii="Calibri" w:eastAsia="Times New Roman" w:hAnsi="Calibri" w:cs="Calibri"/>
          <w:color w:val="000000" w:themeColor="text1"/>
          <w:spacing w:val="-1"/>
          <w:kern w:val="0"/>
          <w:sz w:val="22"/>
          <w:szCs w:val="22"/>
          <w:lang w:eastAsia="en-GB"/>
          <w14:ligatures w14:val="none"/>
        </w:rPr>
      </w:pPr>
      <w:r w:rsidRPr="00B042CF">
        <w:rPr>
          <w:rFonts w:ascii="Calibri" w:eastAsia="Times New Roman" w:hAnsi="Calibri" w:cs="Calibri"/>
          <w:color w:val="000000" w:themeColor="text1"/>
          <w:spacing w:val="-1"/>
          <w:kern w:val="0"/>
          <w:sz w:val="22"/>
          <w:szCs w:val="22"/>
          <w:lang w:eastAsia="en-GB"/>
          <w14:ligatures w14:val="none"/>
        </w:rPr>
        <w:t xml:space="preserve">March 21, 2024; </w:t>
      </w:r>
      <w:r w:rsidR="006C1F7B" w:rsidRPr="00B042CF">
        <w:rPr>
          <w:rFonts w:ascii="Calibri" w:eastAsia="Times New Roman" w:hAnsi="Calibri" w:cs="Calibri"/>
          <w:color w:val="000000" w:themeColor="text1"/>
          <w:spacing w:val="-1"/>
          <w:kern w:val="0"/>
          <w:sz w:val="22"/>
          <w:szCs w:val="22"/>
          <w:lang w:eastAsia="en-GB"/>
          <w14:ligatures w14:val="none"/>
        </w:rPr>
        <w:t>10.5281/zenodo.10850958</w:t>
      </w:r>
      <w:r w:rsidR="006C1F7B" w:rsidRPr="00B042CF">
        <w:rPr>
          <w:rFonts w:ascii="Calibri" w:eastAsia="Times New Roman" w:hAnsi="Calibri" w:cs="Calibri"/>
          <w:color w:val="000000" w:themeColor="text1"/>
          <w:spacing w:val="-1"/>
          <w:kern w:val="0"/>
          <w:sz w:val="22"/>
          <w:szCs w:val="22"/>
          <w:lang w:eastAsia="en-GB"/>
          <w14:ligatures w14:val="none"/>
        </w:rPr>
        <w:t xml:space="preserve"> </w:t>
      </w:r>
    </w:p>
    <w:p w14:paraId="2CF2DA24" w14:textId="6B016FE4" w:rsidR="00AF64F3" w:rsidRPr="00B042CF" w:rsidRDefault="00AF64F3" w:rsidP="00B4690F">
      <w:pPr>
        <w:shd w:val="clear" w:color="auto" w:fill="FFFFFF"/>
        <w:rPr>
          <w:rFonts w:ascii="Calibri" w:eastAsia="Times New Roman" w:hAnsi="Calibri" w:cs="Calibri"/>
          <w:color w:val="000000" w:themeColor="text1"/>
          <w:spacing w:val="-1"/>
          <w:kern w:val="0"/>
          <w:sz w:val="22"/>
          <w:szCs w:val="22"/>
          <w:lang w:eastAsia="en-GB"/>
          <w14:ligatures w14:val="none"/>
        </w:rPr>
      </w:pPr>
      <w:r w:rsidRPr="00B042CF">
        <w:rPr>
          <w:rFonts w:ascii="Calibri" w:eastAsia="Times New Roman" w:hAnsi="Calibri" w:cs="Calibri"/>
          <w:color w:val="000000" w:themeColor="text1"/>
          <w:spacing w:val="-1"/>
          <w:kern w:val="0"/>
          <w:sz w:val="22"/>
          <w:szCs w:val="22"/>
          <w:lang w:eastAsia="en-GB"/>
          <w14:ligatures w14:val="none"/>
        </w:rPr>
        <w:t xml:space="preserve">Contact person: Mijke Jetten, </w:t>
      </w:r>
      <w:hyperlink r:id="rId7" w:history="1">
        <w:r w:rsidRPr="00B042CF">
          <w:rPr>
            <w:rStyle w:val="Hyperlink"/>
            <w:rFonts w:ascii="Calibri" w:eastAsia="Times New Roman" w:hAnsi="Calibri" w:cs="Calibri"/>
            <w:color w:val="965F7D"/>
            <w:spacing w:val="-1"/>
            <w:kern w:val="0"/>
            <w:sz w:val="22"/>
            <w:szCs w:val="22"/>
            <w:lang w:eastAsia="en-GB"/>
            <w14:ligatures w14:val="none"/>
          </w:rPr>
          <w:t>mijke.jetten@health-ri.nl</w:t>
        </w:r>
      </w:hyperlink>
      <w:r w:rsidRPr="00B042CF">
        <w:rPr>
          <w:rFonts w:ascii="Calibri" w:eastAsia="Times New Roman" w:hAnsi="Calibri" w:cs="Calibri"/>
          <w:color w:val="965F7D"/>
          <w:spacing w:val="-1"/>
          <w:kern w:val="0"/>
          <w:sz w:val="22"/>
          <w:szCs w:val="22"/>
          <w:lang w:eastAsia="en-GB"/>
          <w14:ligatures w14:val="none"/>
        </w:rPr>
        <w:t xml:space="preserve"> </w:t>
      </w:r>
    </w:p>
    <w:p w14:paraId="28E5E451" w14:textId="77777777" w:rsidR="00F52CC9" w:rsidRPr="00B042CF" w:rsidRDefault="00F52CC9" w:rsidP="00C44B7F">
      <w:pPr>
        <w:shd w:val="clear" w:color="auto" w:fill="FFFFFF"/>
        <w:rPr>
          <w:rFonts w:ascii="Calibri" w:eastAsia="Times New Roman" w:hAnsi="Calibri" w:cs="Calibri"/>
          <w:color w:val="000000" w:themeColor="text1"/>
          <w:spacing w:val="-1"/>
          <w:kern w:val="0"/>
          <w:sz w:val="22"/>
          <w:szCs w:val="22"/>
          <w:lang w:eastAsia="en-GB"/>
          <w14:ligatures w14:val="none"/>
        </w:rPr>
      </w:pPr>
    </w:p>
    <w:p w14:paraId="5F49E4A6" w14:textId="77777777" w:rsidR="006C1F7B" w:rsidRPr="00B042CF" w:rsidRDefault="006C1F7B" w:rsidP="00C44B7F">
      <w:pPr>
        <w:shd w:val="clear" w:color="auto" w:fill="FFFFFF"/>
        <w:rPr>
          <w:rFonts w:ascii="Calibri" w:eastAsia="Times New Roman" w:hAnsi="Calibri" w:cs="Calibri"/>
          <w:b/>
          <w:bCs/>
          <w:color w:val="000000" w:themeColor="text1"/>
          <w:spacing w:val="-1"/>
          <w:kern w:val="0"/>
          <w:sz w:val="22"/>
          <w:szCs w:val="22"/>
          <w:lang w:eastAsia="en-GB"/>
          <w14:ligatures w14:val="none"/>
        </w:rPr>
      </w:pPr>
    </w:p>
    <w:p w14:paraId="5060E187" w14:textId="7665A6C5" w:rsidR="0060137E" w:rsidRPr="00B042CF" w:rsidRDefault="0060137E" w:rsidP="00C44B7F">
      <w:pPr>
        <w:shd w:val="clear" w:color="auto" w:fill="FFFFFF"/>
        <w:rPr>
          <w:rFonts w:ascii="Calibri" w:eastAsia="Times New Roman" w:hAnsi="Calibri" w:cs="Calibri"/>
          <w:b/>
          <w:bCs/>
          <w:color w:val="000000" w:themeColor="text1"/>
          <w:spacing w:val="-1"/>
          <w:kern w:val="0"/>
          <w:sz w:val="22"/>
          <w:szCs w:val="22"/>
          <w:lang w:eastAsia="en-GB"/>
          <w14:ligatures w14:val="none"/>
        </w:rPr>
      </w:pPr>
      <w:r w:rsidRPr="00B042CF">
        <w:rPr>
          <w:rFonts w:ascii="Calibri" w:eastAsia="Times New Roman" w:hAnsi="Calibri" w:cs="Calibri"/>
          <w:b/>
          <w:bCs/>
          <w:color w:val="000000" w:themeColor="text1"/>
          <w:spacing w:val="-1"/>
          <w:kern w:val="0"/>
          <w:sz w:val="22"/>
          <w:szCs w:val="22"/>
          <w:lang w:eastAsia="en-GB"/>
          <w14:ligatures w14:val="none"/>
        </w:rPr>
        <w:t>Relevance</w:t>
      </w:r>
    </w:p>
    <w:p w14:paraId="66ADAC69" w14:textId="3292B4C1" w:rsidR="00790B7A" w:rsidRPr="00B042CF" w:rsidRDefault="00790B7A" w:rsidP="00C44B7F">
      <w:pPr>
        <w:shd w:val="clear" w:color="auto" w:fill="FFFFFF"/>
        <w:rPr>
          <w:rFonts w:ascii="Calibri" w:eastAsia="Times New Roman" w:hAnsi="Calibri" w:cs="Calibri"/>
          <w:color w:val="000000" w:themeColor="text1"/>
          <w:spacing w:val="-1"/>
          <w:kern w:val="0"/>
          <w:sz w:val="22"/>
          <w:szCs w:val="22"/>
          <w:lang w:eastAsia="en-GB"/>
          <w14:ligatures w14:val="none"/>
        </w:rPr>
      </w:pPr>
      <w:r w:rsidRPr="00790B7A">
        <w:rPr>
          <w:rFonts w:ascii="Calibri" w:eastAsia="Times New Roman" w:hAnsi="Calibri" w:cs="Calibri"/>
          <w:color w:val="000000" w:themeColor="text1"/>
          <w:spacing w:val="-1"/>
          <w:kern w:val="0"/>
          <w:sz w:val="22"/>
          <w:szCs w:val="22"/>
          <w:lang w:eastAsia="en-GB"/>
          <w14:ligatures w14:val="none"/>
        </w:rPr>
        <w:t xml:space="preserve">Which steps are involved in making data FAIR? What do these steps mean and, importantly, how do you practically do these steps? </w:t>
      </w:r>
      <w:r w:rsidRPr="00B042CF">
        <w:rPr>
          <w:rFonts w:ascii="Calibri" w:eastAsia="Times New Roman" w:hAnsi="Calibri" w:cs="Calibri"/>
          <w:color w:val="000000" w:themeColor="text1"/>
          <w:spacing w:val="-1"/>
          <w:kern w:val="0"/>
          <w:sz w:val="22"/>
          <w:szCs w:val="22"/>
          <w:lang w:eastAsia="en-GB"/>
          <w14:ligatures w14:val="none"/>
        </w:rPr>
        <w:t xml:space="preserve">The </w:t>
      </w:r>
      <w:r w:rsidR="00804F5C" w:rsidRPr="00B042CF">
        <w:rPr>
          <w:rFonts w:ascii="Calibri" w:eastAsia="Times New Roman" w:hAnsi="Calibri" w:cs="Calibri"/>
          <w:color w:val="000000" w:themeColor="text1"/>
          <w:spacing w:val="-1"/>
          <w:kern w:val="0"/>
          <w:sz w:val="22"/>
          <w:szCs w:val="22"/>
          <w:lang w:eastAsia="en-GB"/>
          <w14:ligatures w14:val="none"/>
        </w:rPr>
        <w:t xml:space="preserve">Health-RI </w:t>
      </w:r>
      <w:r w:rsidRPr="00B042CF">
        <w:rPr>
          <w:rFonts w:ascii="Calibri" w:eastAsia="Times New Roman" w:hAnsi="Calibri" w:cs="Calibri"/>
          <w:color w:val="000000" w:themeColor="text1"/>
          <w:spacing w:val="-1"/>
          <w:kern w:val="0"/>
          <w:sz w:val="22"/>
          <w:szCs w:val="22"/>
          <w:lang w:eastAsia="en-GB"/>
          <w14:ligatures w14:val="none"/>
        </w:rPr>
        <w:t>FAIR</w:t>
      </w:r>
      <w:r w:rsidRPr="00B042CF">
        <w:rPr>
          <w:rFonts w:ascii="Calibri" w:eastAsia="Times New Roman" w:hAnsi="Calibri" w:cs="Calibri"/>
          <w:color w:val="000000" w:themeColor="text1"/>
          <w:spacing w:val="-1"/>
          <w:kern w:val="0"/>
          <w:sz w:val="22"/>
          <w:szCs w:val="22"/>
          <w:lang w:eastAsia="en-GB"/>
          <w14:ligatures w14:val="none"/>
        </w:rPr>
        <w:t xml:space="preserve"> </w:t>
      </w:r>
      <w:r w:rsidRPr="00B042CF">
        <w:rPr>
          <w:rFonts w:ascii="Calibri" w:eastAsia="Times New Roman" w:hAnsi="Calibri" w:cs="Calibri"/>
          <w:color w:val="000000" w:themeColor="text1"/>
          <w:spacing w:val="-1"/>
          <w:kern w:val="0"/>
          <w:sz w:val="22"/>
          <w:szCs w:val="22"/>
          <w:lang w:eastAsia="en-GB"/>
          <w14:ligatures w14:val="none"/>
        </w:rPr>
        <w:t xml:space="preserve">Metroline </w:t>
      </w:r>
      <w:r w:rsidRPr="00B042CF">
        <w:rPr>
          <w:rFonts w:ascii="Calibri" w:eastAsia="Times New Roman" w:hAnsi="Calibri" w:cs="Calibri"/>
          <w:color w:val="000000" w:themeColor="text1"/>
          <w:spacing w:val="-1"/>
          <w:kern w:val="0"/>
          <w:sz w:val="22"/>
          <w:szCs w:val="22"/>
          <w:lang w:eastAsia="en-GB"/>
          <w14:ligatures w14:val="none"/>
        </w:rPr>
        <w:t xml:space="preserve">below </w:t>
      </w:r>
      <w:r w:rsidRPr="00B042CF">
        <w:rPr>
          <w:rFonts w:ascii="Calibri" w:eastAsia="Times New Roman" w:hAnsi="Calibri" w:cs="Calibri"/>
          <w:color w:val="000000" w:themeColor="text1"/>
          <w:spacing w:val="-1"/>
          <w:kern w:val="0"/>
          <w:sz w:val="22"/>
          <w:szCs w:val="22"/>
          <w:lang w:eastAsia="en-GB"/>
          <w14:ligatures w14:val="none"/>
        </w:rPr>
        <w:t xml:space="preserve">provides guidance to help you reach your FAIR goals. </w:t>
      </w:r>
      <w:r w:rsidRPr="00B042CF">
        <w:rPr>
          <w:rFonts w:ascii="Calibri" w:eastAsia="Times New Roman" w:hAnsi="Calibri" w:cs="Calibri"/>
          <w:color w:val="000000" w:themeColor="text1"/>
          <w:spacing w:val="-1"/>
          <w:kern w:val="0"/>
          <w:sz w:val="22"/>
          <w:szCs w:val="22"/>
          <w:lang w:eastAsia="en-GB"/>
          <w14:ligatures w14:val="none"/>
        </w:rPr>
        <w:t>It</w:t>
      </w:r>
      <w:r w:rsidRPr="00B042CF">
        <w:rPr>
          <w:rFonts w:ascii="Calibri" w:eastAsia="Times New Roman" w:hAnsi="Calibri" w:cs="Calibri"/>
          <w:color w:val="000000" w:themeColor="text1"/>
          <w:spacing w:val="-1"/>
          <w:kern w:val="0"/>
          <w:sz w:val="22"/>
          <w:szCs w:val="22"/>
          <w:lang w:eastAsia="en-GB"/>
          <w14:ligatures w14:val="none"/>
        </w:rPr>
        <w:t xml:space="preserve"> gives an overview of steps used by a variety of publications and initiatives to reach their FAIR goals. </w:t>
      </w:r>
    </w:p>
    <w:p w14:paraId="406F1DD6" w14:textId="77777777" w:rsidR="00C44B7F" w:rsidRPr="00B042CF" w:rsidRDefault="00C44B7F" w:rsidP="00C44B7F">
      <w:pPr>
        <w:shd w:val="clear" w:color="auto" w:fill="FFFFFF"/>
        <w:rPr>
          <w:rFonts w:ascii="Calibri" w:eastAsia="Times New Roman" w:hAnsi="Calibri" w:cs="Calibri"/>
          <w:color w:val="000000" w:themeColor="text1"/>
          <w:spacing w:val="-1"/>
          <w:kern w:val="0"/>
          <w:sz w:val="22"/>
          <w:szCs w:val="22"/>
          <w:lang w:eastAsia="en-GB"/>
          <w14:ligatures w14:val="none"/>
        </w:rPr>
      </w:pPr>
    </w:p>
    <w:p w14:paraId="3BE3BB27" w14:textId="74A1CEBA" w:rsidR="00C44B7F" w:rsidRPr="00B042CF" w:rsidRDefault="00C44B7F" w:rsidP="00C44B7F">
      <w:pPr>
        <w:shd w:val="clear" w:color="auto" w:fill="FFFFFF"/>
        <w:rPr>
          <w:rFonts w:ascii="Calibri" w:eastAsia="Times New Roman" w:hAnsi="Calibri" w:cs="Calibri"/>
          <w:color w:val="000000" w:themeColor="text1"/>
          <w:spacing w:val="-1"/>
          <w:kern w:val="0"/>
          <w:sz w:val="22"/>
          <w:szCs w:val="22"/>
          <w:lang w:eastAsia="en-GB"/>
          <w14:ligatures w14:val="none"/>
        </w:rPr>
      </w:pPr>
      <w:r w:rsidRPr="00B042CF">
        <w:rPr>
          <w:rFonts w:ascii="Calibri" w:eastAsia="Times New Roman" w:hAnsi="Calibri" w:cs="Calibri"/>
          <w:noProof/>
          <w:color w:val="000000" w:themeColor="text1"/>
          <w:spacing w:val="-1"/>
          <w:kern w:val="0"/>
          <w:sz w:val="22"/>
          <w:szCs w:val="22"/>
          <w:lang w:eastAsia="en-GB"/>
        </w:rPr>
        <w:drawing>
          <wp:inline distT="0" distB="0" distL="0" distR="0" wp14:anchorId="6500A5CD" wp14:editId="59B8D657">
            <wp:extent cx="5731510" cy="2164360"/>
            <wp:effectExtent l="12700" t="12700" r="8890" b="7620"/>
            <wp:docPr id="1618872983" name="Picture 3" descr="A diagram of a diagram of a fair proces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872983" name="Picture 3" descr="A diagram of a diagram of a fair process&#10;&#10;Description automatically generated with medium confidence"/>
                    <pic:cNvPicPr/>
                  </pic:nvPicPr>
                  <pic:blipFill rotWithShape="1">
                    <a:blip r:embed="rId8" cstate="print">
                      <a:extLst>
                        <a:ext uri="{28A0092B-C50C-407E-A947-70E740481C1C}">
                          <a14:useLocalDpi xmlns:a14="http://schemas.microsoft.com/office/drawing/2010/main" val="0"/>
                        </a:ext>
                      </a:extLst>
                    </a:blip>
                    <a:srcRect t="20144" r="3443"/>
                    <a:stretch/>
                  </pic:blipFill>
                  <pic:spPr bwMode="auto">
                    <a:xfrm>
                      <a:off x="0" y="0"/>
                      <a:ext cx="5731510" cy="2164360"/>
                    </a:xfrm>
                    <a:prstGeom prst="rect">
                      <a:avLst/>
                    </a:prstGeom>
                    <a:ln w="12700">
                      <a:solidFill>
                        <a:schemeClr val="accent1"/>
                      </a:solidFill>
                    </a:ln>
                    <a:extLst>
                      <a:ext uri="{53640926-AAD7-44D8-BBD7-CCE9431645EC}">
                        <a14:shadowObscured xmlns:a14="http://schemas.microsoft.com/office/drawing/2010/main"/>
                      </a:ext>
                    </a:extLst>
                  </pic:spPr>
                </pic:pic>
              </a:graphicData>
            </a:graphic>
          </wp:inline>
        </w:drawing>
      </w:r>
    </w:p>
    <w:p w14:paraId="0255E687" w14:textId="77777777" w:rsidR="00804F5C" w:rsidRPr="00B042CF" w:rsidRDefault="00804F5C" w:rsidP="00C44B7F">
      <w:pPr>
        <w:shd w:val="clear" w:color="auto" w:fill="FFFFFF"/>
        <w:rPr>
          <w:rFonts w:ascii="Calibri" w:eastAsia="Times New Roman" w:hAnsi="Calibri" w:cs="Calibri"/>
          <w:color w:val="000000" w:themeColor="text1"/>
          <w:spacing w:val="-1"/>
          <w:kern w:val="0"/>
          <w:sz w:val="22"/>
          <w:szCs w:val="22"/>
          <w:lang w:eastAsia="en-GB"/>
          <w14:ligatures w14:val="none"/>
        </w:rPr>
      </w:pPr>
    </w:p>
    <w:p w14:paraId="0EDCEF09" w14:textId="77777777" w:rsidR="006C1F7B" w:rsidRPr="00B042CF" w:rsidRDefault="006C1F7B" w:rsidP="00C44B7F">
      <w:pPr>
        <w:shd w:val="clear" w:color="auto" w:fill="FFFFFF"/>
        <w:rPr>
          <w:rFonts w:ascii="Calibri" w:eastAsia="Times New Roman" w:hAnsi="Calibri" w:cs="Calibri"/>
          <w:b/>
          <w:bCs/>
          <w:color w:val="000000" w:themeColor="text1"/>
          <w:spacing w:val="-1"/>
          <w:kern w:val="0"/>
          <w:sz w:val="22"/>
          <w:szCs w:val="22"/>
          <w:lang w:eastAsia="en-GB"/>
          <w14:ligatures w14:val="none"/>
        </w:rPr>
      </w:pPr>
    </w:p>
    <w:p w14:paraId="339F4C82" w14:textId="30D5A30D" w:rsidR="00804F5C" w:rsidRPr="00B042CF" w:rsidRDefault="00804F5C" w:rsidP="00C44B7F">
      <w:pPr>
        <w:shd w:val="clear" w:color="auto" w:fill="FFFFFF"/>
        <w:rPr>
          <w:rFonts w:ascii="Calibri" w:eastAsia="Times New Roman" w:hAnsi="Calibri" w:cs="Calibri"/>
          <w:b/>
          <w:bCs/>
          <w:color w:val="000000" w:themeColor="text1"/>
          <w:spacing w:val="-1"/>
          <w:kern w:val="0"/>
          <w:sz w:val="22"/>
          <w:szCs w:val="22"/>
          <w:lang w:eastAsia="en-GB"/>
          <w14:ligatures w14:val="none"/>
        </w:rPr>
      </w:pPr>
      <w:r w:rsidRPr="00B042CF">
        <w:rPr>
          <w:rFonts w:ascii="Calibri" w:eastAsia="Times New Roman" w:hAnsi="Calibri" w:cs="Calibri"/>
          <w:b/>
          <w:bCs/>
          <w:color w:val="000000" w:themeColor="text1"/>
          <w:spacing w:val="-1"/>
          <w:kern w:val="0"/>
          <w:sz w:val="22"/>
          <w:szCs w:val="22"/>
          <w:lang w:eastAsia="en-GB"/>
          <w14:ligatures w14:val="none"/>
        </w:rPr>
        <w:t>Background</w:t>
      </w:r>
    </w:p>
    <w:p w14:paraId="7B1719AC" w14:textId="7D43FECB" w:rsidR="00804F5C" w:rsidRPr="00B042CF" w:rsidRDefault="00804F5C" w:rsidP="00C44B7F">
      <w:pPr>
        <w:shd w:val="clear" w:color="auto" w:fill="FFFFFF"/>
        <w:rPr>
          <w:rFonts w:ascii="Calibri" w:eastAsia="Times New Roman" w:hAnsi="Calibri" w:cs="Calibri"/>
          <w:color w:val="000000" w:themeColor="text1"/>
          <w:spacing w:val="-1"/>
          <w:kern w:val="0"/>
          <w:sz w:val="22"/>
          <w:szCs w:val="22"/>
          <w:lang w:eastAsia="en-GB"/>
          <w14:ligatures w14:val="none"/>
        </w:rPr>
      </w:pPr>
      <w:r w:rsidRPr="00B042CF">
        <w:rPr>
          <w:rFonts w:ascii="Calibri" w:eastAsia="Times New Roman" w:hAnsi="Calibri" w:cs="Calibri"/>
          <w:color w:val="000000" w:themeColor="text1"/>
          <w:spacing w:val="-1"/>
          <w:kern w:val="0"/>
          <w:sz w:val="22"/>
          <w:szCs w:val="22"/>
          <w:lang w:eastAsia="en-GB"/>
          <w14:ligatures w14:val="none"/>
        </w:rPr>
        <w:t xml:space="preserve">The FAIR Metroline </w:t>
      </w:r>
      <w:r w:rsidRPr="00B042CF">
        <w:rPr>
          <w:rFonts w:ascii="Calibri" w:eastAsia="Times New Roman" w:hAnsi="Calibri" w:cs="Calibri"/>
          <w:color w:val="000000" w:themeColor="text1"/>
          <w:spacing w:val="-1"/>
          <w:kern w:val="0"/>
          <w:sz w:val="22"/>
          <w:szCs w:val="22"/>
          <w:lang w:eastAsia="en-GB"/>
          <w14:ligatures w14:val="none"/>
        </w:rPr>
        <w:t xml:space="preserve">is a </w:t>
      </w:r>
      <w:hyperlink r:id="rId9" w:history="1">
        <w:r w:rsidRPr="00B042CF">
          <w:rPr>
            <w:rStyle w:val="Hyperlink"/>
            <w:rFonts w:ascii="Calibri" w:eastAsia="Times New Roman" w:hAnsi="Calibri" w:cs="Calibri"/>
            <w:color w:val="000000" w:themeColor="text1"/>
            <w:spacing w:val="-1"/>
            <w:kern w:val="0"/>
            <w:sz w:val="22"/>
            <w:szCs w:val="22"/>
            <w:lang w:eastAsia="en-GB"/>
            <w14:ligatures w14:val="none"/>
          </w:rPr>
          <w:t>Hea</w:t>
        </w:r>
        <w:r w:rsidRPr="00B042CF">
          <w:rPr>
            <w:rStyle w:val="Hyperlink"/>
            <w:rFonts w:ascii="Calibri" w:eastAsia="Times New Roman" w:hAnsi="Calibri" w:cs="Calibri"/>
            <w:color w:val="000000" w:themeColor="text1"/>
            <w:spacing w:val="-1"/>
            <w:kern w:val="0"/>
            <w:sz w:val="22"/>
            <w:szCs w:val="22"/>
            <w:lang w:eastAsia="en-GB"/>
            <w14:ligatures w14:val="none"/>
          </w:rPr>
          <w:t>l</w:t>
        </w:r>
        <w:r w:rsidRPr="00B042CF">
          <w:rPr>
            <w:rStyle w:val="Hyperlink"/>
            <w:rFonts w:ascii="Calibri" w:eastAsia="Times New Roman" w:hAnsi="Calibri" w:cs="Calibri"/>
            <w:color w:val="000000" w:themeColor="text1"/>
            <w:spacing w:val="-1"/>
            <w:kern w:val="0"/>
            <w:sz w:val="22"/>
            <w:szCs w:val="22"/>
            <w:lang w:eastAsia="en-GB"/>
            <w14:ligatures w14:val="none"/>
          </w:rPr>
          <w:t>t</w:t>
        </w:r>
        <w:r w:rsidRPr="00B042CF">
          <w:rPr>
            <w:rStyle w:val="Hyperlink"/>
            <w:rFonts w:ascii="Calibri" w:eastAsia="Times New Roman" w:hAnsi="Calibri" w:cs="Calibri"/>
            <w:color w:val="000000" w:themeColor="text1"/>
            <w:spacing w:val="-1"/>
            <w:kern w:val="0"/>
            <w:sz w:val="22"/>
            <w:szCs w:val="22"/>
            <w:lang w:eastAsia="en-GB"/>
            <w14:ligatures w14:val="none"/>
          </w:rPr>
          <w:t>h-</w:t>
        </w:r>
        <w:r w:rsidRPr="00B042CF">
          <w:rPr>
            <w:rStyle w:val="Hyperlink"/>
            <w:rFonts w:ascii="Calibri" w:eastAsia="Times New Roman" w:hAnsi="Calibri" w:cs="Calibri"/>
            <w:color w:val="000000" w:themeColor="text1"/>
            <w:spacing w:val="-1"/>
            <w:kern w:val="0"/>
            <w:sz w:val="22"/>
            <w:szCs w:val="22"/>
            <w:lang w:eastAsia="en-GB"/>
            <w14:ligatures w14:val="none"/>
          </w:rPr>
          <w:t>R</w:t>
        </w:r>
        <w:r w:rsidRPr="00B042CF">
          <w:rPr>
            <w:rStyle w:val="Hyperlink"/>
            <w:rFonts w:ascii="Calibri" w:eastAsia="Times New Roman" w:hAnsi="Calibri" w:cs="Calibri"/>
            <w:color w:val="000000" w:themeColor="text1"/>
            <w:spacing w:val="-1"/>
            <w:kern w:val="0"/>
            <w:sz w:val="22"/>
            <w:szCs w:val="22"/>
            <w:lang w:eastAsia="en-GB"/>
            <w14:ligatures w14:val="none"/>
          </w:rPr>
          <w:t>I</w:t>
        </w:r>
      </w:hyperlink>
      <w:r w:rsidRPr="00B042CF">
        <w:rPr>
          <w:rFonts w:ascii="Calibri" w:eastAsia="Times New Roman" w:hAnsi="Calibri" w:cs="Calibri"/>
          <w:color w:val="000000" w:themeColor="text1"/>
          <w:spacing w:val="-1"/>
          <w:kern w:val="0"/>
          <w:sz w:val="22"/>
          <w:szCs w:val="22"/>
          <w:lang w:eastAsia="en-GB"/>
          <w14:ligatures w14:val="none"/>
        </w:rPr>
        <w:t xml:space="preserve"> initiative</w:t>
      </w:r>
      <w:r w:rsidR="00CA37C3" w:rsidRPr="00B042CF">
        <w:rPr>
          <w:rFonts w:ascii="Calibri" w:eastAsia="Times New Roman" w:hAnsi="Calibri" w:cs="Calibri"/>
          <w:color w:val="000000" w:themeColor="text1"/>
          <w:spacing w:val="-1"/>
          <w:kern w:val="0"/>
          <w:sz w:val="22"/>
          <w:szCs w:val="22"/>
          <w:lang w:eastAsia="en-GB"/>
          <w14:ligatures w14:val="none"/>
        </w:rPr>
        <w:t xml:space="preserve">, together </w:t>
      </w:r>
      <w:r w:rsidR="00CA37C3" w:rsidRPr="00D405F6">
        <w:rPr>
          <w:rFonts w:ascii="Calibri" w:eastAsia="Times New Roman" w:hAnsi="Calibri" w:cs="Calibri"/>
          <w:color w:val="000000" w:themeColor="text1"/>
          <w:kern w:val="0"/>
          <w:sz w:val="22"/>
          <w:szCs w:val="22"/>
          <w:lang w:eastAsia="en-GB"/>
          <w14:ligatures w14:val="none"/>
        </w:rPr>
        <w:t>the </w:t>
      </w:r>
      <w:hyperlink r:id="rId10" w:history="1">
        <w:r w:rsidR="00CA37C3" w:rsidRPr="00D405F6">
          <w:rPr>
            <w:rFonts w:ascii="Calibri" w:eastAsia="Times New Roman" w:hAnsi="Calibri" w:cs="Calibri"/>
            <w:color w:val="965F7D"/>
            <w:kern w:val="0"/>
            <w:sz w:val="22"/>
            <w:szCs w:val="22"/>
            <w:u w:val="single"/>
            <w:lang w:eastAsia="en-GB"/>
            <w14:ligatures w14:val="none"/>
          </w:rPr>
          <w:t>Europe</w:t>
        </w:r>
        <w:r w:rsidR="00CA37C3" w:rsidRPr="00D405F6">
          <w:rPr>
            <w:rFonts w:ascii="Calibri" w:eastAsia="Times New Roman" w:hAnsi="Calibri" w:cs="Calibri"/>
            <w:color w:val="965F7D"/>
            <w:kern w:val="0"/>
            <w:sz w:val="22"/>
            <w:szCs w:val="22"/>
            <w:u w:val="single"/>
            <w:lang w:eastAsia="en-GB"/>
            <w14:ligatures w14:val="none"/>
          </w:rPr>
          <w:t>a</w:t>
        </w:r>
        <w:r w:rsidR="00CA37C3" w:rsidRPr="00D405F6">
          <w:rPr>
            <w:rFonts w:ascii="Calibri" w:eastAsia="Times New Roman" w:hAnsi="Calibri" w:cs="Calibri"/>
            <w:color w:val="965F7D"/>
            <w:kern w:val="0"/>
            <w:sz w:val="22"/>
            <w:szCs w:val="22"/>
            <w:u w:val="single"/>
            <w:lang w:eastAsia="en-GB"/>
            <w14:ligatures w14:val="none"/>
          </w:rPr>
          <w:t xml:space="preserve">n </w:t>
        </w:r>
        <w:r w:rsidR="00CA37C3" w:rsidRPr="00D405F6">
          <w:rPr>
            <w:rFonts w:ascii="Calibri" w:eastAsia="Times New Roman" w:hAnsi="Calibri" w:cs="Calibri"/>
            <w:color w:val="965F7D"/>
            <w:kern w:val="0"/>
            <w:sz w:val="22"/>
            <w:szCs w:val="22"/>
            <w:u w:val="single"/>
            <w:lang w:eastAsia="en-GB"/>
            <w14:ligatures w14:val="none"/>
          </w:rPr>
          <w:t>J</w:t>
        </w:r>
        <w:r w:rsidR="00CA37C3" w:rsidRPr="00D405F6">
          <w:rPr>
            <w:rFonts w:ascii="Calibri" w:eastAsia="Times New Roman" w:hAnsi="Calibri" w:cs="Calibri"/>
            <w:color w:val="965F7D"/>
            <w:kern w:val="0"/>
            <w:sz w:val="22"/>
            <w:szCs w:val="22"/>
            <w:u w:val="single"/>
            <w:lang w:eastAsia="en-GB"/>
            <w14:ligatures w14:val="none"/>
          </w:rPr>
          <w:t>oint P</w:t>
        </w:r>
        <w:r w:rsidR="00CA37C3" w:rsidRPr="00D405F6">
          <w:rPr>
            <w:rFonts w:ascii="Calibri" w:eastAsia="Times New Roman" w:hAnsi="Calibri" w:cs="Calibri"/>
            <w:color w:val="965F7D"/>
            <w:kern w:val="0"/>
            <w:sz w:val="22"/>
            <w:szCs w:val="22"/>
            <w:u w:val="single"/>
            <w:lang w:eastAsia="en-GB"/>
            <w14:ligatures w14:val="none"/>
          </w:rPr>
          <w:t>r</w:t>
        </w:r>
        <w:r w:rsidR="00CA37C3" w:rsidRPr="00D405F6">
          <w:rPr>
            <w:rFonts w:ascii="Calibri" w:eastAsia="Times New Roman" w:hAnsi="Calibri" w:cs="Calibri"/>
            <w:color w:val="965F7D"/>
            <w:kern w:val="0"/>
            <w:sz w:val="22"/>
            <w:szCs w:val="22"/>
            <w:u w:val="single"/>
            <w:lang w:eastAsia="en-GB"/>
            <w14:ligatures w14:val="none"/>
          </w:rPr>
          <w:t>ogramme on Rare Diseases (EJP RD</w:t>
        </w:r>
        <w:r w:rsidR="00CA37C3" w:rsidRPr="00D405F6">
          <w:rPr>
            <w:rFonts w:ascii="Calibri" w:eastAsia="Times New Roman" w:hAnsi="Calibri" w:cs="Calibri"/>
            <w:color w:val="000000" w:themeColor="text1"/>
            <w:kern w:val="0"/>
            <w:sz w:val="22"/>
            <w:szCs w:val="22"/>
            <w:u w:val="single"/>
            <w:lang w:eastAsia="en-GB"/>
            <w14:ligatures w14:val="none"/>
          </w:rPr>
          <w:t>)</w:t>
        </w:r>
      </w:hyperlink>
      <w:r w:rsidR="00CA37C3" w:rsidRPr="00D405F6">
        <w:rPr>
          <w:rFonts w:ascii="Calibri" w:eastAsia="Times New Roman" w:hAnsi="Calibri" w:cs="Calibri"/>
          <w:color w:val="000000" w:themeColor="text1"/>
          <w:kern w:val="0"/>
          <w:sz w:val="22"/>
          <w:szCs w:val="22"/>
          <w:lang w:eastAsia="en-GB"/>
          <w14:ligatures w14:val="none"/>
        </w:rPr>
        <w:t>, which both rely on the FAIR principles to enable sustainable data reuse in the healthcare domain.</w:t>
      </w:r>
      <w:r w:rsidR="00CA37C3" w:rsidRPr="00B042CF">
        <w:rPr>
          <w:rFonts w:ascii="Calibri" w:eastAsia="Times New Roman" w:hAnsi="Calibri" w:cs="Calibri"/>
          <w:color w:val="000000" w:themeColor="text1"/>
          <w:spacing w:val="-1"/>
          <w:kern w:val="0"/>
          <w:sz w:val="22"/>
          <w:szCs w:val="22"/>
          <w:lang w:eastAsia="en-GB"/>
          <w14:ligatures w14:val="none"/>
        </w:rPr>
        <w:t xml:space="preserve"> </w:t>
      </w:r>
      <w:r w:rsidRPr="00B042CF">
        <w:rPr>
          <w:rFonts w:ascii="Calibri" w:eastAsia="Times New Roman" w:hAnsi="Calibri" w:cs="Calibri"/>
          <w:color w:val="000000" w:themeColor="text1"/>
          <w:spacing w:val="-1"/>
          <w:kern w:val="0"/>
          <w:sz w:val="22"/>
          <w:szCs w:val="22"/>
          <w:lang w:eastAsia="en-GB"/>
          <w14:ligatures w14:val="none"/>
        </w:rPr>
        <w:t>The mission of Health-RI is better health for citizens and patients by reusing health data with an integrated health data infrastructure for research, policy and innovation.</w:t>
      </w:r>
      <w:r w:rsidRPr="00B042CF">
        <w:rPr>
          <w:rFonts w:ascii="Calibri" w:eastAsia="Times New Roman" w:hAnsi="Calibri" w:cs="Calibri"/>
          <w:color w:val="000000" w:themeColor="text1"/>
          <w:spacing w:val="-1"/>
          <w:kern w:val="0"/>
          <w:sz w:val="22"/>
          <w:szCs w:val="22"/>
          <w:lang w:eastAsia="en-GB"/>
          <w14:ligatures w14:val="none"/>
        </w:rPr>
        <w:t xml:space="preserve"> </w:t>
      </w:r>
      <w:r w:rsidRPr="00B042CF">
        <w:rPr>
          <w:rFonts w:ascii="Calibri" w:eastAsia="Times New Roman" w:hAnsi="Calibri" w:cs="Calibri"/>
          <w:color w:val="000000" w:themeColor="text1"/>
          <w:spacing w:val="-1"/>
          <w:kern w:val="0"/>
          <w:sz w:val="22"/>
          <w:szCs w:val="22"/>
          <w:lang w:eastAsia="en-GB"/>
          <w14:ligatures w14:val="none"/>
        </w:rPr>
        <w:t>Recently, Health-RI has obtained a substantial grant from the National Growth Fund to establish a health data infrastructure in the Netherlands.</w:t>
      </w:r>
      <w:r w:rsidR="004B7713" w:rsidRPr="00B042CF">
        <w:rPr>
          <w:rFonts w:ascii="Calibri" w:eastAsia="Times New Roman" w:hAnsi="Calibri" w:cs="Calibri"/>
          <w:color w:val="000000" w:themeColor="text1"/>
          <w:spacing w:val="-1"/>
          <w:kern w:val="0"/>
          <w:sz w:val="22"/>
          <w:szCs w:val="22"/>
          <w:lang w:eastAsia="en-GB"/>
          <w14:ligatures w14:val="none"/>
        </w:rPr>
        <w:t xml:space="preserve"> </w:t>
      </w:r>
      <w:r w:rsidRPr="00B042CF">
        <w:rPr>
          <w:rFonts w:ascii="Calibri" w:eastAsia="Times New Roman" w:hAnsi="Calibri" w:cs="Calibri"/>
          <w:color w:val="000000" w:themeColor="text1"/>
          <w:spacing w:val="-1"/>
          <w:kern w:val="0"/>
          <w:sz w:val="22"/>
          <w:szCs w:val="22"/>
          <w:lang w:eastAsia="en-GB"/>
          <w14:ligatures w14:val="none"/>
        </w:rPr>
        <w:t>At Health-RI, we strongly believe in the power of collaboration. We bring together all relevant parties, including healthcare professionals, policymakers, patient organizations, researchers, and industry</w:t>
      </w:r>
      <w:r w:rsidRPr="00B042CF">
        <w:rPr>
          <w:rFonts w:ascii="Calibri" w:eastAsia="Times New Roman" w:hAnsi="Calibri" w:cs="Calibri"/>
          <w:color w:val="000000" w:themeColor="text1"/>
          <w:spacing w:val="-1"/>
          <w:kern w:val="0"/>
          <w:sz w:val="22"/>
          <w:szCs w:val="22"/>
          <w:lang w:eastAsia="en-GB"/>
          <w14:ligatures w14:val="none"/>
        </w:rPr>
        <w:t xml:space="preserve">, including </w:t>
      </w:r>
      <w:r w:rsidRPr="00B042CF">
        <w:rPr>
          <w:rFonts w:ascii="Calibri" w:eastAsia="Times New Roman" w:hAnsi="Calibri" w:cs="Calibri"/>
          <w:color w:val="000000" w:themeColor="text1"/>
          <w:spacing w:val="-1"/>
          <w:kern w:val="0"/>
          <w:sz w:val="22"/>
          <w:szCs w:val="22"/>
          <w:lang w:eastAsia="en-GB"/>
          <w14:ligatures w14:val="none"/>
        </w:rPr>
        <w:t>a close-knit network of regional nodes (</w:t>
      </w:r>
      <w:r w:rsidRPr="00B042CF">
        <w:rPr>
          <w:rFonts w:ascii="Calibri" w:eastAsia="Times New Roman" w:hAnsi="Calibri" w:cs="Calibri"/>
          <w:i/>
          <w:iCs/>
          <w:color w:val="000000" w:themeColor="text1"/>
          <w:spacing w:val="-1"/>
          <w:kern w:val="0"/>
          <w:sz w:val="22"/>
          <w:szCs w:val="22"/>
          <w:lang w:eastAsia="en-GB"/>
          <w14:ligatures w14:val="none"/>
        </w:rPr>
        <w:t>Nodes</w:t>
      </w:r>
      <w:r w:rsidRPr="00B042CF">
        <w:rPr>
          <w:rFonts w:ascii="Calibri" w:eastAsia="Times New Roman" w:hAnsi="Calibri" w:cs="Calibri"/>
          <w:color w:val="000000" w:themeColor="text1"/>
          <w:spacing w:val="-1"/>
          <w:kern w:val="0"/>
          <w:sz w:val="22"/>
          <w:szCs w:val="22"/>
          <w:lang w:eastAsia="en-GB"/>
          <w14:ligatures w14:val="none"/>
        </w:rPr>
        <w:t>) in collaboration with a central point (</w:t>
      </w:r>
      <w:r w:rsidRPr="00B042CF">
        <w:rPr>
          <w:rFonts w:ascii="Calibri" w:eastAsia="Times New Roman" w:hAnsi="Calibri" w:cs="Calibri"/>
          <w:i/>
          <w:iCs/>
          <w:color w:val="000000" w:themeColor="text1"/>
          <w:spacing w:val="-1"/>
          <w:kern w:val="0"/>
          <w:sz w:val="22"/>
          <w:szCs w:val="22"/>
          <w:lang w:eastAsia="en-GB"/>
          <w14:ligatures w14:val="none"/>
        </w:rPr>
        <w:t>Hub</w:t>
      </w:r>
      <w:r w:rsidRPr="00B042CF">
        <w:rPr>
          <w:rFonts w:ascii="Calibri" w:eastAsia="Times New Roman" w:hAnsi="Calibri" w:cs="Calibri"/>
          <w:color w:val="000000" w:themeColor="text1"/>
          <w:spacing w:val="-1"/>
          <w:kern w:val="0"/>
          <w:sz w:val="22"/>
          <w:szCs w:val="22"/>
          <w:lang w:eastAsia="en-GB"/>
          <w14:ligatures w14:val="none"/>
        </w:rPr>
        <w:t>).</w:t>
      </w:r>
    </w:p>
    <w:p w14:paraId="79AED2A3" w14:textId="619EDAAE" w:rsidR="00790B7A" w:rsidRPr="00B042CF" w:rsidRDefault="00790B7A" w:rsidP="00C44B7F">
      <w:pPr>
        <w:shd w:val="clear" w:color="auto" w:fill="FFFFFF"/>
        <w:rPr>
          <w:rFonts w:ascii="Calibri" w:eastAsia="Times New Roman" w:hAnsi="Calibri" w:cs="Calibri"/>
          <w:color w:val="000000" w:themeColor="text1"/>
          <w:spacing w:val="-1"/>
          <w:kern w:val="0"/>
          <w:sz w:val="22"/>
          <w:szCs w:val="22"/>
          <w:lang w:eastAsia="en-GB"/>
          <w14:ligatures w14:val="none"/>
        </w:rPr>
      </w:pPr>
    </w:p>
    <w:p w14:paraId="1E1052E6" w14:textId="77777777" w:rsidR="006C1F7B" w:rsidRPr="00B042CF" w:rsidRDefault="006C1F7B" w:rsidP="00C44B7F">
      <w:pPr>
        <w:shd w:val="clear" w:color="auto" w:fill="FFFFFF"/>
        <w:rPr>
          <w:rFonts w:ascii="Calibri" w:eastAsia="Times New Roman" w:hAnsi="Calibri" w:cs="Calibri"/>
          <w:b/>
          <w:bCs/>
          <w:color w:val="000000" w:themeColor="text1"/>
          <w:spacing w:val="-1"/>
          <w:kern w:val="0"/>
          <w:sz w:val="22"/>
          <w:szCs w:val="22"/>
          <w:lang w:eastAsia="en-GB"/>
          <w14:ligatures w14:val="none"/>
        </w:rPr>
      </w:pPr>
    </w:p>
    <w:p w14:paraId="1E0F4005" w14:textId="4CCAE06B" w:rsidR="0060137E" w:rsidRPr="00B042CF" w:rsidRDefault="0060137E" w:rsidP="00C44B7F">
      <w:pPr>
        <w:shd w:val="clear" w:color="auto" w:fill="FFFFFF"/>
        <w:rPr>
          <w:rFonts w:ascii="Calibri" w:eastAsia="Times New Roman" w:hAnsi="Calibri" w:cs="Calibri"/>
          <w:b/>
          <w:bCs/>
          <w:color w:val="000000" w:themeColor="text1"/>
          <w:spacing w:val="-1"/>
          <w:kern w:val="0"/>
          <w:sz w:val="22"/>
          <w:szCs w:val="22"/>
          <w:lang w:eastAsia="en-GB"/>
          <w14:ligatures w14:val="none"/>
        </w:rPr>
      </w:pPr>
      <w:r w:rsidRPr="00B042CF">
        <w:rPr>
          <w:rFonts w:ascii="Calibri" w:eastAsia="Times New Roman" w:hAnsi="Calibri" w:cs="Calibri"/>
          <w:b/>
          <w:bCs/>
          <w:color w:val="000000" w:themeColor="text1"/>
          <w:spacing w:val="-1"/>
          <w:kern w:val="0"/>
          <w:sz w:val="22"/>
          <w:szCs w:val="22"/>
          <w:lang w:eastAsia="en-GB"/>
          <w14:ligatures w14:val="none"/>
        </w:rPr>
        <w:t>Aim</w:t>
      </w:r>
    </w:p>
    <w:p w14:paraId="1BACFC6B" w14:textId="45278519" w:rsidR="009A78F8" w:rsidRPr="00B042CF" w:rsidRDefault="00790B7A" w:rsidP="00C44B7F">
      <w:pPr>
        <w:shd w:val="clear" w:color="auto" w:fill="FFFFFF"/>
        <w:rPr>
          <w:rFonts w:ascii="Calibri" w:eastAsia="Times New Roman" w:hAnsi="Calibri" w:cs="Calibri"/>
          <w:color w:val="000000" w:themeColor="text1"/>
          <w:spacing w:val="-1"/>
          <w:kern w:val="0"/>
          <w:sz w:val="22"/>
          <w:szCs w:val="22"/>
          <w:lang w:eastAsia="en-GB"/>
          <w14:ligatures w14:val="none"/>
        </w:rPr>
      </w:pPr>
      <w:r w:rsidRPr="00B042CF">
        <w:rPr>
          <w:rFonts w:ascii="Calibri" w:eastAsia="Times New Roman" w:hAnsi="Calibri" w:cs="Calibri"/>
          <w:color w:val="000000" w:themeColor="text1"/>
          <w:spacing w:val="-1"/>
          <w:kern w:val="0"/>
          <w:sz w:val="22"/>
          <w:szCs w:val="22"/>
          <w:lang w:eastAsia="en-GB"/>
          <w14:ligatures w14:val="none"/>
        </w:rPr>
        <w:t xml:space="preserve">By properly describing what all of these steps entail and adding practical how-tos, the </w:t>
      </w:r>
      <w:r w:rsidR="004B7713" w:rsidRPr="00B042CF">
        <w:rPr>
          <w:rFonts w:ascii="Calibri" w:eastAsia="Times New Roman" w:hAnsi="Calibri" w:cs="Calibri"/>
          <w:color w:val="000000" w:themeColor="text1"/>
          <w:spacing w:val="-1"/>
          <w:kern w:val="0"/>
          <w:sz w:val="22"/>
          <w:szCs w:val="22"/>
          <w:lang w:eastAsia="en-GB"/>
          <w14:ligatures w14:val="none"/>
        </w:rPr>
        <w:t xml:space="preserve">FAIR Metroline </w:t>
      </w:r>
      <w:r w:rsidRPr="00B042CF">
        <w:rPr>
          <w:rFonts w:ascii="Calibri" w:eastAsia="Times New Roman" w:hAnsi="Calibri" w:cs="Calibri"/>
          <w:color w:val="000000" w:themeColor="text1"/>
          <w:spacing w:val="-1"/>
          <w:kern w:val="0"/>
          <w:sz w:val="22"/>
          <w:szCs w:val="22"/>
          <w:lang w:eastAsia="en-GB"/>
          <w14:ligatures w14:val="none"/>
        </w:rPr>
        <w:t>can be used to help</w:t>
      </w:r>
      <w:r w:rsidR="004B7713" w:rsidRPr="00B042CF">
        <w:rPr>
          <w:rFonts w:ascii="Calibri" w:eastAsia="Times New Roman" w:hAnsi="Calibri" w:cs="Calibri"/>
          <w:color w:val="000000" w:themeColor="text1"/>
          <w:spacing w:val="-1"/>
          <w:kern w:val="0"/>
          <w:sz w:val="22"/>
          <w:szCs w:val="22"/>
          <w:lang w:eastAsia="en-GB"/>
          <w14:ligatures w14:val="none"/>
        </w:rPr>
        <w:t xml:space="preserve"> a.o.</w:t>
      </w:r>
      <w:r w:rsidRPr="00B042CF">
        <w:rPr>
          <w:rFonts w:ascii="Calibri" w:eastAsia="Times New Roman" w:hAnsi="Calibri" w:cs="Calibri"/>
          <w:color w:val="000000" w:themeColor="text1"/>
          <w:spacing w:val="-1"/>
          <w:kern w:val="0"/>
          <w:sz w:val="22"/>
          <w:szCs w:val="22"/>
          <w:lang w:eastAsia="en-GB"/>
          <w14:ligatures w14:val="none"/>
        </w:rPr>
        <w:t xml:space="preserve"> researchers and data stewards make data more FAIR. The steps also provide guidance for </w:t>
      </w:r>
      <w:r w:rsidR="004B7713" w:rsidRPr="00B042CF">
        <w:rPr>
          <w:rFonts w:ascii="Calibri" w:eastAsia="Times New Roman" w:hAnsi="Calibri" w:cs="Calibri"/>
          <w:color w:val="000000" w:themeColor="text1"/>
          <w:spacing w:val="-1"/>
          <w:kern w:val="0"/>
          <w:sz w:val="22"/>
          <w:szCs w:val="22"/>
          <w:lang w:eastAsia="en-GB"/>
          <w14:ligatures w14:val="none"/>
        </w:rPr>
        <w:t xml:space="preserve">a broad audience to </w:t>
      </w:r>
      <w:r w:rsidRPr="00B042CF">
        <w:rPr>
          <w:rFonts w:ascii="Calibri" w:eastAsia="Times New Roman" w:hAnsi="Calibri" w:cs="Calibri"/>
          <w:color w:val="000000" w:themeColor="text1"/>
          <w:spacing w:val="-1"/>
          <w:kern w:val="0"/>
          <w:sz w:val="22"/>
          <w:szCs w:val="22"/>
          <w:lang w:eastAsia="en-GB"/>
          <w14:ligatures w14:val="none"/>
        </w:rPr>
        <w:t>onboard</w:t>
      </w:r>
      <w:r w:rsidR="004B7713" w:rsidRPr="00B042CF">
        <w:rPr>
          <w:rFonts w:ascii="Calibri" w:eastAsia="Times New Roman" w:hAnsi="Calibri" w:cs="Calibri"/>
          <w:color w:val="000000" w:themeColor="text1"/>
          <w:spacing w:val="-1"/>
          <w:kern w:val="0"/>
          <w:sz w:val="22"/>
          <w:szCs w:val="22"/>
          <w:lang w:eastAsia="en-GB"/>
          <w14:ligatures w14:val="none"/>
        </w:rPr>
        <w:t xml:space="preserve"> </w:t>
      </w:r>
      <w:r w:rsidRPr="00B042CF">
        <w:rPr>
          <w:rFonts w:ascii="Calibri" w:eastAsia="Times New Roman" w:hAnsi="Calibri" w:cs="Calibri"/>
          <w:color w:val="000000" w:themeColor="text1"/>
          <w:spacing w:val="-1"/>
          <w:kern w:val="0"/>
          <w:sz w:val="22"/>
          <w:szCs w:val="22"/>
          <w:lang w:eastAsia="en-GB"/>
          <w14:ligatures w14:val="none"/>
        </w:rPr>
        <w:t xml:space="preserve">of (meta)data </w:t>
      </w:r>
      <w:r w:rsidR="004B7713" w:rsidRPr="00B042CF">
        <w:rPr>
          <w:rFonts w:ascii="Calibri" w:eastAsia="Times New Roman" w:hAnsi="Calibri" w:cs="Calibri"/>
          <w:color w:val="000000" w:themeColor="text1"/>
          <w:spacing w:val="-1"/>
          <w:kern w:val="0"/>
          <w:sz w:val="22"/>
          <w:szCs w:val="22"/>
          <w:lang w:eastAsia="en-GB"/>
          <w14:ligatures w14:val="none"/>
        </w:rPr>
        <w:t>to</w:t>
      </w:r>
      <w:r w:rsidRPr="00B042CF">
        <w:rPr>
          <w:rFonts w:ascii="Calibri" w:eastAsia="Times New Roman" w:hAnsi="Calibri" w:cs="Calibri"/>
          <w:color w:val="000000" w:themeColor="text1"/>
          <w:spacing w:val="-1"/>
          <w:kern w:val="0"/>
          <w:sz w:val="22"/>
          <w:szCs w:val="22"/>
          <w:lang w:eastAsia="en-GB"/>
          <w14:ligatures w14:val="none"/>
        </w:rPr>
        <w:t xml:space="preserve"> the</w:t>
      </w:r>
      <w:r w:rsidR="004B7713" w:rsidRPr="00B042CF">
        <w:rPr>
          <w:rFonts w:ascii="Calibri" w:eastAsia="Times New Roman" w:hAnsi="Calibri" w:cs="Calibri"/>
          <w:color w:val="000000" w:themeColor="text1"/>
          <w:spacing w:val="-1"/>
          <w:kern w:val="0"/>
          <w:sz w:val="22"/>
          <w:szCs w:val="22"/>
          <w:lang w:eastAsia="en-GB"/>
          <w14:ligatures w14:val="none"/>
        </w:rPr>
        <w:t xml:space="preserve"> Health-RI Dutch</w:t>
      </w:r>
      <w:r w:rsidRPr="00B042CF">
        <w:rPr>
          <w:rFonts w:ascii="Calibri" w:eastAsia="Times New Roman" w:hAnsi="Calibri" w:cs="Calibri"/>
          <w:color w:val="000000" w:themeColor="text1"/>
          <w:spacing w:val="-1"/>
          <w:kern w:val="0"/>
          <w:sz w:val="22"/>
          <w:szCs w:val="22"/>
          <w:lang w:eastAsia="en-GB"/>
          <w14:ligatures w14:val="none"/>
        </w:rPr>
        <w:t xml:space="preserve"> </w:t>
      </w:r>
      <w:hyperlink r:id="rId11" w:anchor="/home" w:tooltip="https://catalog.accesshealthdata.nl/#/home" w:history="1">
        <w:r w:rsidRPr="00B042CF">
          <w:rPr>
            <w:rFonts w:ascii="Calibri" w:eastAsia="Times New Roman" w:hAnsi="Calibri" w:cs="Calibri"/>
            <w:color w:val="965F7D"/>
            <w:spacing w:val="-1"/>
            <w:kern w:val="0"/>
            <w:sz w:val="22"/>
            <w:szCs w:val="22"/>
            <w:u w:val="single"/>
            <w:lang w:eastAsia="en-GB"/>
            <w14:ligatures w14:val="none"/>
          </w:rPr>
          <w:t>Na</w:t>
        </w:r>
        <w:r w:rsidRPr="00B042CF">
          <w:rPr>
            <w:rFonts w:ascii="Calibri" w:eastAsia="Times New Roman" w:hAnsi="Calibri" w:cs="Calibri"/>
            <w:color w:val="965F7D"/>
            <w:spacing w:val="-1"/>
            <w:kern w:val="0"/>
            <w:sz w:val="22"/>
            <w:szCs w:val="22"/>
            <w:u w:val="single"/>
            <w:lang w:eastAsia="en-GB"/>
            <w14:ligatures w14:val="none"/>
          </w:rPr>
          <w:t>t</w:t>
        </w:r>
        <w:r w:rsidRPr="00B042CF">
          <w:rPr>
            <w:rFonts w:ascii="Calibri" w:eastAsia="Times New Roman" w:hAnsi="Calibri" w:cs="Calibri"/>
            <w:color w:val="965F7D"/>
            <w:spacing w:val="-1"/>
            <w:kern w:val="0"/>
            <w:sz w:val="22"/>
            <w:szCs w:val="22"/>
            <w:u w:val="single"/>
            <w:lang w:eastAsia="en-GB"/>
            <w14:ligatures w14:val="none"/>
          </w:rPr>
          <w:t>io</w:t>
        </w:r>
        <w:r w:rsidRPr="00B042CF">
          <w:rPr>
            <w:rFonts w:ascii="Calibri" w:eastAsia="Times New Roman" w:hAnsi="Calibri" w:cs="Calibri"/>
            <w:color w:val="965F7D"/>
            <w:spacing w:val="-1"/>
            <w:kern w:val="0"/>
            <w:sz w:val="22"/>
            <w:szCs w:val="22"/>
            <w:u w:val="single"/>
            <w:lang w:eastAsia="en-GB"/>
            <w14:ligatures w14:val="none"/>
          </w:rPr>
          <w:t>n</w:t>
        </w:r>
        <w:r w:rsidRPr="00B042CF">
          <w:rPr>
            <w:rFonts w:ascii="Calibri" w:eastAsia="Times New Roman" w:hAnsi="Calibri" w:cs="Calibri"/>
            <w:color w:val="965F7D"/>
            <w:spacing w:val="-1"/>
            <w:kern w:val="0"/>
            <w:sz w:val="22"/>
            <w:szCs w:val="22"/>
            <w:u w:val="single"/>
            <w:lang w:eastAsia="en-GB"/>
            <w14:ligatures w14:val="none"/>
          </w:rPr>
          <w:t>al Health Data Catalogue</w:t>
        </w:r>
      </w:hyperlink>
      <w:r w:rsidRPr="00B042CF">
        <w:rPr>
          <w:rFonts w:ascii="Calibri" w:eastAsia="Times New Roman" w:hAnsi="Calibri" w:cs="Calibri"/>
          <w:color w:val="000000" w:themeColor="text1"/>
          <w:spacing w:val="-1"/>
          <w:kern w:val="0"/>
          <w:sz w:val="22"/>
          <w:szCs w:val="22"/>
          <w:lang w:eastAsia="en-GB"/>
          <w14:ligatures w14:val="none"/>
        </w:rPr>
        <w:t>.</w:t>
      </w:r>
      <w:r w:rsidR="009A78F8" w:rsidRPr="00B042CF">
        <w:rPr>
          <w:rFonts w:ascii="Calibri" w:eastAsia="Times New Roman" w:hAnsi="Calibri" w:cs="Calibri"/>
          <w:color w:val="000000" w:themeColor="text1"/>
          <w:spacing w:val="-1"/>
          <w:kern w:val="0"/>
          <w:sz w:val="22"/>
          <w:szCs w:val="22"/>
          <w:lang w:eastAsia="en-GB"/>
          <w14:ligatures w14:val="none"/>
        </w:rPr>
        <w:t xml:space="preserve"> Since work on the health data infrastructure will ongoing for the years to come, the </w:t>
      </w:r>
      <w:r w:rsidR="009A78F8" w:rsidRPr="00B042CF">
        <w:rPr>
          <w:rFonts w:ascii="Calibri" w:eastAsia="Times New Roman" w:hAnsi="Calibri" w:cs="Calibri"/>
          <w:color w:val="000000" w:themeColor="text1"/>
          <w:spacing w:val="-1"/>
          <w:kern w:val="0"/>
          <w:sz w:val="22"/>
          <w:szCs w:val="22"/>
          <w:lang w:eastAsia="en-GB"/>
          <w14:ligatures w14:val="none"/>
        </w:rPr>
        <w:t>joint transformation of the FAIR Metroline to a set of practical workflows is an</w:t>
      </w:r>
      <w:r w:rsidR="009A78F8" w:rsidRPr="00B042CF">
        <w:rPr>
          <w:rFonts w:ascii="Calibri" w:eastAsia="Times New Roman" w:hAnsi="Calibri" w:cs="Calibri"/>
          <w:color w:val="000000" w:themeColor="text1"/>
          <w:spacing w:val="-1"/>
          <w:kern w:val="0"/>
          <w:sz w:val="22"/>
          <w:szCs w:val="22"/>
          <w:lang w:eastAsia="en-GB"/>
          <w14:ligatures w14:val="none"/>
        </w:rPr>
        <w:t xml:space="preserve"> agile process.</w:t>
      </w:r>
    </w:p>
    <w:p w14:paraId="3F34998A" w14:textId="77777777" w:rsidR="00506B6B" w:rsidRPr="00B042CF" w:rsidRDefault="00506B6B" w:rsidP="00C44B7F">
      <w:pPr>
        <w:shd w:val="clear" w:color="auto" w:fill="FFFFFF"/>
        <w:rPr>
          <w:rFonts w:ascii="Calibri" w:eastAsia="Times New Roman" w:hAnsi="Calibri" w:cs="Calibri"/>
          <w:color w:val="000000" w:themeColor="text1"/>
          <w:spacing w:val="-1"/>
          <w:kern w:val="0"/>
          <w:sz w:val="22"/>
          <w:szCs w:val="22"/>
          <w:lang w:eastAsia="en-GB"/>
          <w14:ligatures w14:val="none"/>
        </w:rPr>
      </w:pPr>
    </w:p>
    <w:p w14:paraId="510CA428" w14:textId="77777777" w:rsidR="006C1F7B" w:rsidRPr="00B042CF" w:rsidRDefault="006C1F7B" w:rsidP="00506B6B">
      <w:pPr>
        <w:shd w:val="clear" w:color="auto" w:fill="FFFFFF"/>
        <w:rPr>
          <w:rFonts w:ascii="Calibri" w:eastAsia="Times New Roman" w:hAnsi="Calibri" w:cs="Calibri"/>
          <w:b/>
          <w:bCs/>
          <w:color w:val="000000" w:themeColor="text1"/>
          <w:spacing w:val="-1"/>
          <w:kern w:val="0"/>
          <w:sz w:val="22"/>
          <w:szCs w:val="22"/>
          <w:lang w:eastAsia="en-GB"/>
          <w14:ligatures w14:val="none"/>
        </w:rPr>
      </w:pPr>
    </w:p>
    <w:p w14:paraId="33B426B5" w14:textId="7348F5DA" w:rsidR="00506B6B" w:rsidRPr="00B042CF" w:rsidRDefault="00506B6B" w:rsidP="00506B6B">
      <w:pPr>
        <w:shd w:val="clear" w:color="auto" w:fill="FFFFFF"/>
        <w:rPr>
          <w:rFonts w:ascii="Calibri" w:eastAsia="Times New Roman" w:hAnsi="Calibri" w:cs="Calibri"/>
          <w:b/>
          <w:bCs/>
          <w:color w:val="000000" w:themeColor="text1"/>
          <w:spacing w:val="-1"/>
          <w:kern w:val="0"/>
          <w:sz w:val="22"/>
          <w:szCs w:val="22"/>
          <w:lang w:eastAsia="en-GB"/>
          <w14:ligatures w14:val="none"/>
        </w:rPr>
      </w:pPr>
      <w:r w:rsidRPr="00B042CF">
        <w:rPr>
          <w:rFonts w:ascii="Calibri" w:eastAsia="Times New Roman" w:hAnsi="Calibri" w:cs="Calibri"/>
          <w:b/>
          <w:bCs/>
          <w:color w:val="000000" w:themeColor="text1"/>
          <w:spacing w:val="-1"/>
          <w:kern w:val="0"/>
          <w:sz w:val="22"/>
          <w:szCs w:val="22"/>
          <w:lang w:eastAsia="en-GB"/>
          <w14:ligatures w14:val="none"/>
        </w:rPr>
        <w:t>Past work</w:t>
      </w:r>
    </w:p>
    <w:p w14:paraId="213DCF9D" w14:textId="77777777" w:rsidR="00506B6B" w:rsidRPr="00B042CF" w:rsidRDefault="00506B6B" w:rsidP="00506B6B">
      <w:pPr>
        <w:shd w:val="clear" w:color="auto" w:fill="FFFFFF"/>
        <w:rPr>
          <w:rFonts w:ascii="Calibri" w:eastAsia="Times New Roman" w:hAnsi="Calibri" w:cs="Calibri"/>
          <w:color w:val="000000" w:themeColor="text1"/>
          <w:spacing w:val="-1"/>
          <w:kern w:val="0"/>
          <w:sz w:val="22"/>
          <w:szCs w:val="22"/>
          <w:lang w:eastAsia="en-GB"/>
          <w14:ligatures w14:val="none"/>
        </w:rPr>
      </w:pPr>
      <w:r w:rsidRPr="00B042CF">
        <w:rPr>
          <w:rFonts w:ascii="Calibri" w:eastAsia="Times New Roman" w:hAnsi="Calibri" w:cs="Calibri"/>
          <w:color w:val="000000" w:themeColor="text1"/>
          <w:spacing w:val="-1"/>
          <w:kern w:val="0"/>
          <w:sz w:val="22"/>
          <w:szCs w:val="22"/>
          <w:lang w:eastAsia="en-GB"/>
          <w14:ligatures w14:val="none"/>
        </w:rPr>
        <w:t>Creating</w:t>
      </w:r>
      <w:r w:rsidRPr="00B042CF">
        <w:rPr>
          <w:rFonts w:ascii="Calibri" w:hAnsi="Calibri" w:cs="Calibri"/>
          <w:color w:val="000000" w:themeColor="text1"/>
          <w:sz w:val="22"/>
          <w:szCs w:val="22"/>
        </w:rPr>
        <w:t xml:space="preserve"> </w:t>
      </w:r>
      <w:r w:rsidRPr="00B042CF">
        <w:rPr>
          <w:rFonts w:ascii="Calibri" w:eastAsia="Times New Roman" w:hAnsi="Calibri" w:cs="Calibri"/>
          <w:color w:val="000000" w:themeColor="text1"/>
          <w:spacing w:val="-1"/>
          <w:kern w:val="0"/>
          <w:sz w:val="22"/>
          <w:szCs w:val="22"/>
          <w:lang w:eastAsia="en-GB"/>
          <w14:ligatures w14:val="none"/>
        </w:rPr>
        <w:t xml:space="preserve">Findable, Accessible, Interoperable and Reusable (FAIR) data differs from project to project based on goals and domain requirements. For the Health-RI mission, it is essential to synchronise the various procedures and processes involved in FAIRification. </w:t>
      </w:r>
    </w:p>
    <w:p w14:paraId="5B52760D" w14:textId="77777777" w:rsidR="00506B6B" w:rsidRPr="00B042CF" w:rsidRDefault="00506B6B" w:rsidP="00506B6B">
      <w:pPr>
        <w:pStyle w:val="ListParagraph"/>
        <w:numPr>
          <w:ilvl w:val="0"/>
          <w:numId w:val="5"/>
        </w:numPr>
        <w:shd w:val="clear" w:color="auto" w:fill="FFFFFF"/>
        <w:rPr>
          <w:rFonts w:ascii="Calibri" w:eastAsia="Times New Roman" w:hAnsi="Calibri" w:cs="Calibri"/>
          <w:color w:val="000000" w:themeColor="text1"/>
          <w:spacing w:val="-1"/>
          <w:kern w:val="0"/>
          <w:sz w:val="22"/>
          <w:szCs w:val="22"/>
          <w:lang w:eastAsia="en-GB"/>
          <w14:ligatures w14:val="none"/>
        </w:rPr>
      </w:pPr>
      <w:r w:rsidRPr="00B042CF">
        <w:rPr>
          <w:rFonts w:ascii="Calibri" w:eastAsia="Times New Roman" w:hAnsi="Calibri" w:cs="Calibri"/>
          <w:color w:val="000000" w:themeColor="text1"/>
          <w:spacing w:val="-1"/>
          <w:kern w:val="0"/>
          <w:sz w:val="22"/>
          <w:szCs w:val="22"/>
          <w:lang w:eastAsia="en-GB"/>
          <w14:ligatures w14:val="none"/>
        </w:rPr>
        <w:t>A set of FAIRification workflows was mapped to understand the divergence among them and identify critical common FAIRification and domain-specific steps</w:t>
      </w:r>
    </w:p>
    <w:p w14:paraId="0587BD86" w14:textId="7BBD9BE1" w:rsidR="00506B6B" w:rsidRPr="00B042CF" w:rsidRDefault="00506B6B" w:rsidP="00506B6B">
      <w:pPr>
        <w:pStyle w:val="ListParagraph"/>
        <w:numPr>
          <w:ilvl w:val="0"/>
          <w:numId w:val="5"/>
        </w:numPr>
        <w:shd w:val="clear" w:color="auto" w:fill="FFFFFF"/>
        <w:rPr>
          <w:rFonts w:ascii="Calibri" w:eastAsia="Times New Roman" w:hAnsi="Calibri" w:cs="Calibri"/>
          <w:color w:val="000000" w:themeColor="text1"/>
          <w:spacing w:val="-1"/>
          <w:kern w:val="0"/>
          <w:sz w:val="22"/>
          <w:szCs w:val="22"/>
          <w:lang w:eastAsia="en-GB"/>
          <w14:ligatures w14:val="none"/>
        </w:rPr>
      </w:pPr>
      <w:r w:rsidRPr="00B042CF">
        <w:rPr>
          <w:rFonts w:ascii="Calibri" w:eastAsia="Times New Roman" w:hAnsi="Calibri" w:cs="Calibri"/>
          <w:color w:val="000000" w:themeColor="text1"/>
          <w:spacing w:val="-1"/>
          <w:kern w:val="0"/>
          <w:sz w:val="22"/>
          <w:szCs w:val="22"/>
          <w:lang w:eastAsia="en-GB"/>
          <w14:ligatures w14:val="none"/>
        </w:rPr>
        <w:lastRenderedPageBreak/>
        <w:t xml:space="preserve">These workflows (see below) were selected based on workflows described by </w:t>
      </w:r>
      <w:hyperlink r:id="rId12" w:history="1">
        <w:r w:rsidRPr="00B042CF">
          <w:rPr>
            <w:rStyle w:val="Hyperlink"/>
            <w:rFonts w:ascii="Calibri" w:eastAsia="Times New Roman" w:hAnsi="Calibri" w:cs="Calibri"/>
            <w:color w:val="000000" w:themeColor="text1"/>
            <w:spacing w:val="-1"/>
            <w:kern w:val="0"/>
            <w:sz w:val="22"/>
            <w:szCs w:val="22"/>
            <w:lang w:eastAsia="en-GB"/>
            <w14:ligatures w14:val="none"/>
          </w:rPr>
          <w:t>F</w:t>
        </w:r>
        <w:r w:rsidRPr="00B042CF">
          <w:rPr>
            <w:rStyle w:val="Hyperlink"/>
            <w:rFonts w:ascii="Calibri" w:eastAsia="Times New Roman" w:hAnsi="Calibri" w:cs="Calibri"/>
            <w:color w:val="000000" w:themeColor="text1"/>
            <w:spacing w:val="-1"/>
            <w:kern w:val="0"/>
            <w:sz w:val="22"/>
            <w:szCs w:val="22"/>
            <w:lang w:eastAsia="en-GB"/>
            <w14:ligatures w14:val="none"/>
          </w:rPr>
          <w:t>A</w:t>
        </w:r>
        <w:r w:rsidRPr="00B042CF">
          <w:rPr>
            <w:rStyle w:val="Hyperlink"/>
            <w:rFonts w:ascii="Calibri" w:eastAsia="Times New Roman" w:hAnsi="Calibri" w:cs="Calibri"/>
            <w:color w:val="000000" w:themeColor="text1"/>
            <w:spacing w:val="-1"/>
            <w:kern w:val="0"/>
            <w:sz w:val="22"/>
            <w:szCs w:val="22"/>
            <w:lang w:eastAsia="en-GB"/>
            <w14:ligatures w14:val="none"/>
          </w:rPr>
          <w:t>IR demonstrators</w:t>
        </w:r>
      </w:hyperlink>
      <w:r w:rsidRPr="00B042CF">
        <w:rPr>
          <w:rFonts w:ascii="Calibri" w:eastAsia="Times New Roman" w:hAnsi="Calibri" w:cs="Calibri"/>
          <w:color w:val="000000" w:themeColor="text1"/>
          <w:spacing w:val="-1"/>
          <w:kern w:val="0"/>
          <w:sz w:val="22"/>
          <w:szCs w:val="22"/>
          <w:lang w:eastAsia="en-GB"/>
          <w14:ligatures w14:val="none"/>
        </w:rPr>
        <w:t>, by workflows containing FAIRification steps and not only Research Data Management steps, and ny workflows published in scientific communication or endorsed by a University Medical Center</w:t>
      </w:r>
    </w:p>
    <w:p w14:paraId="437E6744" w14:textId="77777777" w:rsidR="00506B6B" w:rsidRPr="00B042CF" w:rsidRDefault="00506B6B" w:rsidP="00506B6B">
      <w:pPr>
        <w:pStyle w:val="ListParagraph"/>
        <w:numPr>
          <w:ilvl w:val="0"/>
          <w:numId w:val="5"/>
        </w:numPr>
        <w:shd w:val="clear" w:color="auto" w:fill="FFFFFF"/>
        <w:rPr>
          <w:rFonts w:ascii="Calibri" w:eastAsia="Times New Roman" w:hAnsi="Calibri" w:cs="Calibri"/>
          <w:color w:val="000000" w:themeColor="text1"/>
          <w:spacing w:val="-1"/>
          <w:kern w:val="0"/>
          <w:sz w:val="22"/>
          <w:szCs w:val="22"/>
          <w:lang w:eastAsia="en-GB"/>
          <w14:ligatures w14:val="none"/>
        </w:rPr>
      </w:pPr>
      <w:r w:rsidRPr="00B042CF">
        <w:rPr>
          <w:rFonts w:ascii="Calibri" w:eastAsia="Times New Roman" w:hAnsi="Calibri" w:cs="Calibri"/>
          <w:color w:val="000000" w:themeColor="text1"/>
          <w:spacing w:val="-1"/>
          <w:kern w:val="0"/>
          <w:sz w:val="22"/>
          <w:szCs w:val="22"/>
          <w:lang w:eastAsia="en-GB"/>
          <w14:ligatures w14:val="none"/>
        </w:rPr>
        <w:t>A group of EJP RD and Health-RI experts was formed to analyse the workflows (content, nameing, subtasks, frequency). Any steps that were mapped in more than four workflows were considered critical (indicated in bold in the above FAIR Metroline image)</w:t>
      </w:r>
    </w:p>
    <w:p w14:paraId="634C6E46" w14:textId="77777777" w:rsidR="00506B6B" w:rsidRPr="00B042CF" w:rsidRDefault="00506B6B" w:rsidP="00506B6B">
      <w:pPr>
        <w:pStyle w:val="ListParagraph"/>
        <w:numPr>
          <w:ilvl w:val="0"/>
          <w:numId w:val="5"/>
        </w:numPr>
        <w:shd w:val="clear" w:color="auto" w:fill="FFFFFF"/>
        <w:rPr>
          <w:rFonts w:ascii="Calibri" w:eastAsia="Times New Roman" w:hAnsi="Calibri" w:cs="Calibri"/>
          <w:color w:val="000000" w:themeColor="text1"/>
          <w:spacing w:val="-1"/>
          <w:kern w:val="0"/>
          <w:sz w:val="22"/>
          <w:szCs w:val="22"/>
          <w:lang w:eastAsia="en-GB"/>
          <w14:ligatures w14:val="none"/>
        </w:rPr>
      </w:pPr>
      <w:r w:rsidRPr="00B042CF">
        <w:rPr>
          <w:rFonts w:ascii="Calibri" w:eastAsia="Times New Roman" w:hAnsi="Calibri" w:cs="Calibri"/>
          <w:color w:val="000000" w:themeColor="text1"/>
          <w:spacing w:val="-1"/>
          <w:kern w:val="0"/>
          <w:sz w:val="22"/>
          <w:szCs w:val="22"/>
          <w:lang w:eastAsia="en-GB"/>
          <w14:ligatures w14:val="none"/>
        </w:rPr>
        <w:t xml:space="preserve">Preliminary results show three critical steps: </w:t>
      </w:r>
    </w:p>
    <w:p w14:paraId="062F53B7" w14:textId="7B05E5D1" w:rsidR="00506B6B" w:rsidRPr="00B042CF" w:rsidRDefault="00506B6B" w:rsidP="00506B6B">
      <w:pPr>
        <w:pStyle w:val="ListParagraph"/>
        <w:numPr>
          <w:ilvl w:val="1"/>
          <w:numId w:val="5"/>
        </w:numPr>
        <w:shd w:val="clear" w:color="auto" w:fill="FFFFFF"/>
        <w:rPr>
          <w:rFonts w:ascii="Calibri" w:eastAsia="Times New Roman" w:hAnsi="Calibri" w:cs="Calibri"/>
          <w:color w:val="000000" w:themeColor="text1"/>
          <w:spacing w:val="-1"/>
          <w:kern w:val="0"/>
          <w:sz w:val="22"/>
          <w:szCs w:val="22"/>
          <w:lang w:eastAsia="en-GB"/>
          <w14:ligatures w14:val="none"/>
        </w:rPr>
      </w:pPr>
      <w:r w:rsidRPr="00B042CF">
        <w:rPr>
          <w:rFonts w:ascii="Calibri" w:eastAsia="Times New Roman" w:hAnsi="Calibri" w:cs="Calibri"/>
          <w:color w:val="000000" w:themeColor="text1"/>
          <w:spacing w:val="-1"/>
          <w:kern w:val="0"/>
          <w:sz w:val="22"/>
          <w:szCs w:val="22"/>
          <w:lang w:eastAsia="en-GB"/>
          <w14:ligatures w14:val="none"/>
        </w:rPr>
        <w:t>Identification of FAIRification objectives and expertise. This can impact the success of the FAIRification of projects</w:t>
      </w:r>
    </w:p>
    <w:p w14:paraId="60AB569D" w14:textId="2C4E76D7" w:rsidR="00506B6B" w:rsidRPr="00B042CF" w:rsidRDefault="00506B6B" w:rsidP="00506B6B">
      <w:pPr>
        <w:pStyle w:val="ListParagraph"/>
        <w:numPr>
          <w:ilvl w:val="1"/>
          <w:numId w:val="5"/>
        </w:numPr>
        <w:shd w:val="clear" w:color="auto" w:fill="FFFFFF"/>
        <w:rPr>
          <w:rFonts w:ascii="Calibri" w:eastAsia="Times New Roman" w:hAnsi="Calibri" w:cs="Calibri"/>
          <w:color w:val="000000" w:themeColor="text1"/>
          <w:spacing w:val="-1"/>
          <w:kern w:val="0"/>
          <w:sz w:val="22"/>
          <w:szCs w:val="22"/>
          <w:lang w:eastAsia="en-GB"/>
          <w14:ligatures w14:val="none"/>
        </w:rPr>
      </w:pPr>
      <w:r w:rsidRPr="00B042CF">
        <w:rPr>
          <w:rFonts w:ascii="Calibri" w:eastAsia="Times New Roman" w:hAnsi="Calibri" w:cs="Calibri"/>
          <w:color w:val="000000" w:themeColor="text1"/>
          <w:spacing w:val="-1"/>
          <w:kern w:val="0"/>
          <w:sz w:val="22"/>
          <w:szCs w:val="22"/>
          <w:lang w:eastAsia="en-GB"/>
          <w14:ligatures w14:val="none"/>
        </w:rPr>
        <w:t>(Meta)data assessment, definition and semantic modelling. These are intrinsically related to the core of the FAIR principles: semantic interoperability and machine actionability of (meta)data</w:t>
      </w:r>
    </w:p>
    <w:p w14:paraId="2826BBA6" w14:textId="5931EFF1" w:rsidR="00506B6B" w:rsidRPr="00B042CF" w:rsidRDefault="00506B6B" w:rsidP="00506B6B">
      <w:pPr>
        <w:pStyle w:val="ListParagraph"/>
        <w:numPr>
          <w:ilvl w:val="1"/>
          <w:numId w:val="5"/>
        </w:numPr>
        <w:shd w:val="clear" w:color="auto" w:fill="FFFFFF"/>
        <w:rPr>
          <w:rFonts w:ascii="Calibri" w:eastAsia="Times New Roman" w:hAnsi="Calibri" w:cs="Calibri"/>
          <w:color w:val="000000" w:themeColor="text1"/>
          <w:spacing w:val="-1"/>
          <w:kern w:val="0"/>
          <w:sz w:val="22"/>
          <w:szCs w:val="22"/>
          <w:lang w:eastAsia="en-GB"/>
          <w14:ligatures w14:val="none"/>
        </w:rPr>
      </w:pPr>
      <w:r w:rsidRPr="00B042CF">
        <w:rPr>
          <w:rFonts w:ascii="Calibri" w:eastAsia="Times New Roman" w:hAnsi="Calibri" w:cs="Calibri"/>
          <w:color w:val="000000" w:themeColor="text1"/>
          <w:spacing w:val="-1"/>
          <w:kern w:val="0"/>
          <w:sz w:val="22"/>
          <w:szCs w:val="22"/>
          <w:lang w:eastAsia="en-GB"/>
          <w14:ligatures w14:val="none"/>
        </w:rPr>
        <w:t>Defining data licensing (or consent), access and use conditions. These are equally crucial for healthcare data reuse as they protect sensitive information</w:t>
      </w:r>
    </w:p>
    <w:p w14:paraId="0B695C9E" w14:textId="77777777" w:rsidR="00506B6B" w:rsidRPr="00B042CF" w:rsidRDefault="00506B6B" w:rsidP="00C44B7F">
      <w:pPr>
        <w:shd w:val="clear" w:color="auto" w:fill="FFFFFF"/>
        <w:rPr>
          <w:rFonts w:ascii="Calibri" w:eastAsia="Times New Roman" w:hAnsi="Calibri" w:cs="Calibri"/>
          <w:color w:val="000000" w:themeColor="text1"/>
          <w:spacing w:val="-1"/>
          <w:kern w:val="0"/>
          <w:sz w:val="22"/>
          <w:szCs w:val="22"/>
          <w:lang w:eastAsia="en-GB"/>
          <w14:ligatures w14:val="none"/>
        </w:rPr>
      </w:pPr>
    </w:p>
    <w:p w14:paraId="0FEA96DC" w14:textId="77777777" w:rsidR="006C1F7B" w:rsidRPr="00B042CF" w:rsidRDefault="006C1F7B" w:rsidP="00506B6B">
      <w:pPr>
        <w:shd w:val="clear" w:color="auto" w:fill="FFFFFF"/>
        <w:rPr>
          <w:rFonts w:ascii="Calibri" w:eastAsia="Times New Roman" w:hAnsi="Calibri" w:cs="Calibri"/>
          <w:b/>
          <w:bCs/>
          <w:color w:val="000000" w:themeColor="text1"/>
          <w:spacing w:val="-1"/>
          <w:kern w:val="0"/>
          <w:sz w:val="22"/>
          <w:szCs w:val="22"/>
          <w:lang w:eastAsia="en-GB"/>
          <w14:ligatures w14:val="none"/>
        </w:rPr>
      </w:pPr>
    </w:p>
    <w:p w14:paraId="139219CF" w14:textId="6D026506" w:rsidR="00506B6B" w:rsidRPr="00B042CF" w:rsidRDefault="00506B6B" w:rsidP="00506B6B">
      <w:pPr>
        <w:shd w:val="clear" w:color="auto" w:fill="FFFFFF"/>
        <w:rPr>
          <w:rFonts w:ascii="Calibri" w:eastAsia="Times New Roman" w:hAnsi="Calibri" w:cs="Calibri"/>
          <w:b/>
          <w:bCs/>
          <w:color w:val="000000" w:themeColor="text1"/>
          <w:spacing w:val="-1"/>
          <w:kern w:val="0"/>
          <w:sz w:val="22"/>
          <w:szCs w:val="22"/>
          <w:lang w:eastAsia="en-GB"/>
          <w14:ligatures w14:val="none"/>
        </w:rPr>
      </w:pPr>
      <w:r w:rsidRPr="00B042CF">
        <w:rPr>
          <w:rFonts w:ascii="Calibri" w:eastAsia="Times New Roman" w:hAnsi="Calibri" w:cs="Calibri"/>
          <w:b/>
          <w:bCs/>
          <w:color w:val="000000" w:themeColor="text1"/>
          <w:spacing w:val="-1"/>
          <w:kern w:val="0"/>
          <w:sz w:val="22"/>
          <w:szCs w:val="22"/>
          <w:lang w:eastAsia="en-GB"/>
          <w14:ligatures w14:val="none"/>
        </w:rPr>
        <w:t>Current work</w:t>
      </w:r>
    </w:p>
    <w:p w14:paraId="37498433" w14:textId="210C526A" w:rsidR="004B7713" w:rsidRPr="00B042CF" w:rsidRDefault="004B7713" w:rsidP="00C44B7F">
      <w:pPr>
        <w:shd w:val="clear" w:color="auto" w:fill="FFFFFF"/>
        <w:rPr>
          <w:rFonts w:ascii="Calibri" w:eastAsia="Times New Roman" w:hAnsi="Calibri" w:cs="Calibri"/>
          <w:color w:val="000000" w:themeColor="text1"/>
          <w:spacing w:val="-1"/>
          <w:kern w:val="0"/>
          <w:sz w:val="22"/>
          <w:szCs w:val="22"/>
          <w:lang w:eastAsia="en-GB"/>
          <w14:ligatures w14:val="none"/>
        </w:rPr>
      </w:pPr>
      <w:r w:rsidRPr="00B042CF">
        <w:rPr>
          <w:rFonts w:ascii="Calibri" w:eastAsia="Times New Roman" w:hAnsi="Calibri" w:cs="Calibri"/>
          <w:color w:val="000000" w:themeColor="text1"/>
          <w:spacing w:val="-1"/>
          <w:kern w:val="0"/>
          <w:sz w:val="22"/>
          <w:szCs w:val="22"/>
          <w:lang w:eastAsia="en-GB"/>
          <w14:ligatures w14:val="none"/>
        </w:rPr>
        <w:t>T</w:t>
      </w:r>
      <w:r w:rsidR="00790B7A" w:rsidRPr="00790B7A">
        <w:rPr>
          <w:rFonts w:ascii="Calibri" w:eastAsia="Times New Roman" w:hAnsi="Calibri" w:cs="Calibri"/>
          <w:color w:val="000000" w:themeColor="text1"/>
          <w:spacing w:val="-1"/>
          <w:kern w:val="0"/>
          <w:sz w:val="22"/>
          <w:szCs w:val="22"/>
          <w:lang w:eastAsia="en-GB"/>
          <w14:ligatures w14:val="none"/>
        </w:rPr>
        <w:t xml:space="preserve">he FAIR Metroline contains many steps. Depending on </w:t>
      </w:r>
      <w:r w:rsidR="0060137E" w:rsidRPr="00B042CF">
        <w:rPr>
          <w:rFonts w:ascii="Calibri" w:eastAsia="Times New Roman" w:hAnsi="Calibri" w:cs="Calibri"/>
          <w:color w:val="000000" w:themeColor="text1"/>
          <w:spacing w:val="-1"/>
          <w:kern w:val="0"/>
          <w:sz w:val="22"/>
          <w:szCs w:val="22"/>
          <w:lang w:eastAsia="en-GB"/>
          <w14:ligatures w14:val="none"/>
        </w:rPr>
        <w:t xml:space="preserve">a </w:t>
      </w:r>
      <w:r w:rsidR="00790B7A" w:rsidRPr="00790B7A">
        <w:rPr>
          <w:rFonts w:ascii="Calibri" w:eastAsia="Times New Roman" w:hAnsi="Calibri" w:cs="Calibri"/>
          <w:color w:val="000000" w:themeColor="text1"/>
          <w:spacing w:val="-1"/>
          <w:kern w:val="0"/>
          <w:sz w:val="22"/>
          <w:szCs w:val="22"/>
          <w:lang w:eastAsia="en-GB"/>
          <w14:ligatures w14:val="none"/>
        </w:rPr>
        <w:t xml:space="preserve">project and </w:t>
      </w:r>
      <w:r w:rsidR="0060137E" w:rsidRPr="00B042CF">
        <w:rPr>
          <w:rFonts w:ascii="Calibri" w:eastAsia="Times New Roman" w:hAnsi="Calibri" w:cs="Calibri"/>
          <w:color w:val="000000" w:themeColor="text1"/>
          <w:spacing w:val="-1"/>
          <w:kern w:val="0"/>
          <w:sz w:val="22"/>
          <w:szCs w:val="22"/>
          <w:lang w:eastAsia="en-GB"/>
          <w14:ligatures w14:val="none"/>
        </w:rPr>
        <w:t>its FAIR objectives</w:t>
      </w:r>
      <w:r w:rsidR="00790B7A" w:rsidRPr="00790B7A">
        <w:rPr>
          <w:rFonts w:ascii="Calibri" w:eastAsia="Times New Roman" w:hAnsi="Calibri" w:cs="Calibri"/>
          <w:color w:val="000000" w:themeColor="text1"/>
          <w:spacing w:val="-1"/>
          <w:kern w:val="0"/>
          <w:sz w:val="22"/>
          <w:szCs w:val="22"/>
          <w:lang w:eastAsia="en-GB"/>
          <w14:ligatures w14:val="none"/>
        </w:rPr>
        <w:t xml:space="preserve"> only a select number of steps may be relevant. Thus, each project will have its own workflow</w:t>
      </w:r>
      <w:r w:rsidR="0060137E" w:rsidRPr="00B042CF">
        <w:rPr>
          <w:rFonts w:ascii="Calibri" w:eastAsia="Times New Roman" w:hAnsi="Calibri" w:cs="Calibri"/>
          <w:color w:val="000000" w:themeColor="text1"/>
          <w:spacing w:val="-1"/>
          <w:kern w:val="0"/>
          <w:sz w:val="22"/>
          <w:szCs w:val="22"/>
          <w:lang w:eastAsia="en-GB"/>
          <w14:ligatures w14:val="none"/>
        </w:rPr>
        <w:t>.</w:t>
      </w:r>
      <w:r w:rsidRPr="00B042CF">
        <w:rPr>
          <w:rFonts w:ascii="Calibri" w:eastAsia="Times New Roman" w:hAnsi="Calibri" w:cs="Calibri"/>
          <w:color w:val="000000" w:themeColor="text1"/>
          <w:spacing w:val="-1"/>
          <w:kern w:val="0"/>
          <w:sz w:val="22"/>
          <w:szCs w:val="22"/>
          <w:lang w:eastAsia="en-GB"/>
          <w14:ligatures w14:val="none"/>
        </w:rPr>
        <w:t xml:space="preserve"> To support projects to be able to implement the FAIR Metroline steps, joint Hub-and-Nodes collaborative work is ongoing to add for each step </w:t>
      </w:r>
      <w:r w:rsidRPr="00790B7A">
        <w:rPr>
          <w:rFonts w:ascii="Calibri" w:eastAsia="Times New Roman" w:hAnsi="Calibri" w:cs="Calibri"/>
          <w:color w:val="000000" w:themeColor="text1"/>
          <w:spacing w:val="-1"/>
          <w:kern w:val="0"/>
          <w:sz w:val="22"/>
          <w:szCs w:val="22"/>
          <w:lang w:eastAsia="en-GB"/>
          <w14:ligatures w14:val="none"/>
        </w:rPr>
        <w:t>detailed how-to descriptions and real-life examples of process steps</w:t>
      </w:r>
      <w:r w:rsidR="00F52CC9" w:rsidRPr="00B042CF">
        <w:rPr>
          <w:rFonts w:ascii="Calibri" w:eastAsia="Times New Roman" w:hAnsi="Calibri" w:cs="Calibri"/>
          <w:color w:val="000000" w:themeColor="text1"/>
          <w:spacing w:val="-1"/>
          <w:kern w:val="0"/>
          <w:sz w:val="22"/>
          <w:szCs w:val="22"/>
          <w:lang w:eastAsia="en-GB"/>
          <w14:ligatures w14:val="none"/>
        </w:rPr>
        <w:t>, based on the below template with references to existing resources and best practices</w:t>
      </w:r>
      <w:r w:rsidRPr="00B042CF">
        <w:rPr>
          <w:rFonts w:ascii="Calibri" w:eastAsia="Times New Roman" w:hAnsi="Calibri" w:cs="Calibri"/>
          <w:color w:val="000000" w:themeColor="text1"/>
          <w:spacing w:val="-1"/>
          <w:kern w:val="0"/>
          <w:sz w:val="22"/>
          <w:szCs w:val="22"/>
          <w:lang w:eastAsia="en-GB"/>
          <w14:ligatures w14:val="none"/>
        </w:rPr>
        <w:t xml:space="preserve">. </w:t>
      </w:r>
      <w:r w:rsidR="009A78F8" w:rsidRPr="00B042CF">
        <w:rPr>
          <w:rFonts w:ascii="Calibri" w:eastAsia="Times New Roman" w:hAnsi="Calibri" w:cs="Calibri"/>
          <w:color w:val="000000" w:themeColor="text1"/>
          <w:spacing w:val="-1"/>
          <w:kern w:val="0"/>
          <w:sz w:val="22"/>
          <w:szCs w:val="22"/>
          <w:lang w:eastAsia="en-GB"/>
          <w14:ligatures w14:val="none"/>
        </w:rPr>
        <w:t xml:space="preserve">This includes collaboration with the health domain funders and their efforts to stimulate to </w:t>
      </w:r>
      <w:r w:rsidRPr="00790B7A">
        <w:rPr>
          <w:rFonts w:ascii="Calibri" w:eastAsia="Times New Roman" w:hAnsi="Calibri" w:cs="Calibri"/>
          <w:color w:val="000000" w:themeColor="text1"/>
          <w:spacing w:val="-1"/>
          <w:kern w:val="0"/>
          <w:sz w:val="22"/>
          <w:szCs w:val="22"/>
          <w:lang w:eastAsia="en-GB"/>
          <w14:ligatures w14:val="none"/>
        </w:rPr>
        <w:t xml:space="preserve">incorporate FAIR into projects from the start. </w:t>
      </w:r>
    </w:p>
    <w:p w14:paraId="4C5930E6" w14:textId="77777777" w:rsidR="00506B6B" w:rsidRPr="00B042CF" w:rsidRDefault="00506B6B" w:rsidP="00C44B7F">
      <w:pPr>
        <w:shd w:val="clear" w:color="auto" w:fill="FFFFFF"/>
        <w:rPr>
          <w:rFonts w:ascii="Calibri" w:eastAsia="Times New Roman" w:hAnsi="Calibri" w:cs="Calibri"/>
          <w:color w:val="000000" w:themeColor="text1"/>
          <w:spacing w:val="-1"/>
          <w:kern w:val="0"/>
          <w:sz w:val="22"/>
          <w:szCs w:val="22"/>
          <w:lang w:eastAsia="en-GB"/>
          <w14:ligatures w14:val="none"/>
        </w:rPr>
      </w:pPr>
    </w:p>
    <w:p w14:paraId="5FA69554" w14:textId="77777777" w:rsidR="00506B6B" w:rsidRDefault="00506B6B" w:rsidP="00506B6B">
      <w:pPr>
        <w:shd w:val="clear" w:color="auto" w:fill="FFFFFF"/>
        <w:rPr>
          <w:rFonts w:ascii="Calibri" w:eastAsia="Times New Roman" w:hAnsi="Calibri" w:cs="Calibri"/>
          <w:color w:val="000000" w:themeColor="text1"/>
          <w:spacing w:val="-1"/>
          <w:kern w:val="0"/>
          <w:sz w:val="22"/>
          <w:szCs w:val="22"/>
          <w:lang w:eastAsia="en-GB"/>
          <w14:ligatures w14:val="none"/>
        </w:rPr>
      </w:pPr>
      <w:r w:rsidRPr="00B042CF">
        <w:rPr>
          <w:rFonts w:ascii="Calibri" w:eastAsia="Times New Roman" w:hAnsi="Calibri" w:cs="Calibri"/>
          <w:color w:val="000000" w:themeColor="text1"/>
          <w:spacing w:val="-1"/>
          <w:kern w:val="0"/>
          <w:sz w:val="22"/>
          <w:szCs w:val="22"/>
          <w:lang w:eastAsia="en-GB"/>
          <w14:ligatures w14:val="none"/>
        </w:rPr>
        <w:t>Current</w:t>
      </w:r>
      <w:r w:rsidRPr="00D405F6">
        <w:rPr>
          <w:rFonts w:ascii="Calibri" w:eastAsia="Times New Roman" w:hAnsi="Calibri" w:cs="Calibri"/>
          <w:color w:val="000000" w:themeColor="text1"/>
          <w:spacing w:val="-1"/>
          <w:kern w:val="0"/>
          <w:sz w:val="22"/>
          <w:szCs w:val="22"/>
          <w:lang w:eastAsia="en-GB"/>
          <w14:ligatures w14:val="none"/>
        </w:rPr>
        <w:t xml:space="preserve"> work includes identifying and analysing domain-specific steps and detailing each critical step into recommended resources, checklists and needed expertise. Any training needs regarding the FAIR expertise capacity can then be identified from such descriptions. We expect that embedding critical </w:t>
      </w:r>
      <w:r w:rsidRPr="00B042CF">
        <w:rPr>
          <w:rFonts w:ascii="Calibri" w:eastAsia="Times New Roman" w:hAnsi="Calibri" w:cs="Calibri"/>
          <w:color w:val="000000" w:themeColor="text1"/>
          <w:spacing w:val="-1"/>
          <w:kern w:val="0"/>
          <w:sz w:val="22"/>
          <w:szCs w:val="22"/>
          <w:lang w:eastAsia="en-GB"/>
          <w14:ligatures w14:val="none"/>
        </w:rPr>
        <w:t xml:space="preserve">FAIR </w:t>
      </w:r>
      <w:r w:rsidRPr="00D405F6">
        <w:rPr>
          <w:rFonts w:ascii="Calibri" w:eastAsia="Times New Roman" w:hAnsi="Calibri" w:cs="Calibri"/>
          <w:color w:val="000000" w:themeColor="text1"/>
          <w:spacing w:val="-1"/>
          <w:kern w:val="0"/>
          <w:sz w:val="22"/>
          <w:szCs w:val="22"/>
          <w:lang w:eastAsia="en-GB"/>
          <w14:ligatures w14:val="none"/>
        </w:rPr>
        <w:t>steps in the national research infrastructure can improve FAIR data availability.</w:t>
      </w:r>
      <w:r w:rsidRPr="00B042CF">
        <w:rPr>
          <w:rFonts w:ascii="Calibri" w:eastAsia="Times New Roman" w:hAnsi="Calibri" w:cs="Calibri"/>
          <w:color w:val="000000" w:themeColor="text1"/>
          <w:spacing w:val="-1"/>
          <w:kern w:val="0"/>
          <w:sz w:val="22"/>
          <w:szCs w:val="22"/>
          <w:lang w:eastAsia="en-GB"/>
          <w14:ligatures w14:val="none"/>
        </w:rPr>
        <w:t xml:space="preserve"> </w:t>
      </w:r>
    </w:p>
    <w:p w14:paraId="0E0F4096" w14:textId="77777777" w:rsidR="00B042CF" w:rsidRDefault="00B042CF" w:rsidP="00506B6B">
      <w:pPr>
        <w:shd w:val="clear" w:color="auto" w:fill="FFFFFF"/>
        <w:rPr>
          <w:rFonts w:ascii="Calibri" w:eastAsia="Times New Roman" w:hAnsi="Calibri" w:cs="Calibri"/>
          <w:color w:val="000000" w:themeColor="text1"/>
          <w:spacing w:val="-1"/>
          <w:kern w:val="0"/>
          <w:sz w:val="22"/>
          <w:szCs w:val="22"/>
          <w:lang w:eastAsia="en-GB"/>
          <w14:ligatures w14:val="none"/>
        </w:rPr>
      </w:pPr>
    </w:p>
    <w:p w14:paraId="78601AD0" w14:textId="77777777" w:rsidR="00B042CF" w:rsidRPr="00B042CF" w:rsidRDefault="00B042CF" w:rsidP="00B042CF">
      <w:pPr>
        <w:shd w:val="clear" w:color="auto" w:fill="FFFFFF"/>
        <w:rPr>
          <w:rFonts w:ascii="Calibri" w:eastAsia="Times New Roman" w:hAnsi="Calibri" w:cs="Calibri"/>
          <w:color w:val="000000" w:themeColor="text1"/>
          <w:spacing w:val="-1"/>
          <w:kern w:val="0"/>
          <w:sz w:val="22"/>
          <w:szCs w:val="22"/>
          <w:u w:val="single"/>
          <w:lang w:eastAsia="en-GB"/>
          <w14:ligatures w14:val="none"/>
        </w:rPr>
      </w:pPr>
      <w:r w:rsidRPr="00B042CF">
        <w:rPr>
          <w:rFonts w:ascii="Calibri" w:eastAsia="Times New Roman" w:hAnsi="Calibri" w:cs="Calibri"/>
          <w:color w:val="000000" w:themeColor="text1"/>
          <w:spacing w:val="-1"/>
          <w:kern w:val="0"/>
          <w:sz w:val="22"/>
          <w:szCs w:val="22"/>
          <w:lang w:eastAsia="en-GB"/>
          <w14:ligatures w14:val="none"/>
        </w:rPr>
        <w:t xml:space="preserve">Currently (status March 2024) work on the FAIR Metroline can be found </w:t>
      </w:r>
      <w:hyperlink r:id="rId13" w:history="1">
        <w:r w:rsidRPr="00B042CF">
          <w:rPr>
            <w:rStyle w:val="Hyperlink"/>
            <w:rFonts w:ascii="Calibri" w:eastAsia="Times New Roman" w:hAnsi="Calibri" w:cs="Calibri"/>
            <w:color w:val="000000" w:themeColor="text1"/>
            <w:spacing w:val="-1"/>
            <w:kern w:val="0"/>
            <w:sz w:val="22"/>
            <w:szCs w:val="22"/>
            <w:lang w:eastAsia="en-GB"/>
            <w14:ligatures w14:val="none"/>
          </w:rPr>
          <w:t>her</w:t>
        </w:r>
        <w:r w:rsidRPr="00B042CF">
          <w:rPr>
            <w:rStyle w:val="Hyperlink"/>
            <w:rFonts w:ascii="Calibri" w:eastAsia="Times New Roman" w:hAnsi="Calibri" w:cs="Calibri"/>
            <w:color w:val="000000" w:themeColor="text1"/>
            <w:spacing w:val="-1"/>
            <w:kern w:val="0"/>
            <w:sz w:val="22"/>
            <w:szCs w:val="22"/>
            <w:lang w:eastAsia="en-GB"/>
            <w14:ligatures w14:val="none"/>
          </w:rPr>
          <w:t>e</w:t>
        </w:r>
      </w:hyperlink>
      <w:r w:rsidRPr="00B042CF">
        <w:rPr>
          <w:rFonts w:ascii="Calibri" w:eastAsia="Times New Roman" w:hAnsi="Calibri" w:cs="Calibri"/>
          <w:color w:val="000000" w:themeColor="text1"/>
          <w:spacing w:val="-1"/>
          <w:kern w:val="0"/>
          <w:sz w:val="22"/>
          <w:szCs w:val="22"/>
          <w:lang w:eastAsia="en-GB"/>
          <w14:ligatures w14:val="none"/>
        </w:rPr>
        <w:t xml:space="preserve">, but since we work agile the location could change in the (near) future. Another place to look for information is the main </w:t>
      </w:r>
      <w:hyperlink r:id="rId14" w:history="1">
        <w:r w:rsidRPr="00B042CF">
          <w:rPr>
            <w:rStyle w:val="Hyperlink"/>
            <w:rFonts w:ascii="Calibri" w:eastAsia="Times New Roman" w:hAnsi="Calibri" w:cs="Calibri"/>
            <w:color w:val="000000" w:themeColor="text1"/>
            <w:spacing w:val="-1"/>
            <w:kern w:val="0"/>
            <w:sz w:val="22"/>
            <w:szCs w:val="22"/>
            <w:lang w:eastAsia="en-GB"/>
            <w14:ligatures w14:val="none"/>
          </w:rPr>
          <w:t xml:space="preserve">Health-RI </w:t>
        </w:r>
        <w:r w:rsidRPr="00B042CF">
          <w:rPr>
            <w:rStyle w:val="Hyperlink"/>
            <w:rFonts w:ascii="Calibri" w:eastAsia="Times New Roman" w:hAnsi="Calibri" w:cs="Calibri"/>
            <w:color w:val="000000" w:themeColor="text1"/>
            <w:spacing w:val="-1"/>
            <w:kern w:val="0"/>
            <w:sz w:val="22"/>
            <w:szCs w:val="22"/>
            <w:lang w:eastAsia="en-GB"/>
            <w14:ligatures w14:val="none"/>
          </w:rPr>
          <w:t>w</w:t>
        </w:r>
        <w:r w:rsidRPr="00B042CF">
          <w:rPr>
            <w:rStyle w:val="Hyperlink"/>
            <w:rFonts w:ascii="Calibri" w:eastAsia="Times New Roman" w:hAnsi="Calibri" w:cs="Calibri"/>
            <w:color w:val="000000" w:themeColor="text1"/>
            <w:spacing w:val="-1"/>
            <w:kern w:val="0"/>
            <w:sz w:val="22"/>
            <w:szCs w:val="22"/>
            <w:lang w:eastAsia="en-GB"/>
            <w14:ligatures w14:val="none"/>
          </w:rPr>
          <w:t>iki</w:t>
        </w:r>
      </w:hyperlink>
      <w:r w:rsidRPr="00B042CF">
        <w:rPr>
          <w:rFonts w:ascii="Calibri" w:eastAsia="Times New Roman" w:hAnsi="Calibri" w:cs="Calibri"/>
          <w:color w:val="000000" w:themeColor="text1"/>
          <w:spacing w:val="-1"/>
          <w:kern w:val="0"/>
          <w:sz w:val="22"/>
          <w:szCs w:val="22"/>
          <w:lang w:eastAsia="en-GB"/>
          <w14:ligatures w14:val="none"/>
        </w:rPr>
        <w:t xml:space="preserve">. For both, navigate the left bar page content information. If you are curious but aren’t able to locate the FAIR Metroline, contact the </w:t>
      </w:r>
      <w:hyperlink r:id="rId15" w:history="1">
        <w:r w:rsidRPr="00B042CF">
          <w:rPr>
            <w:rStyle w:val="Hyperlink"/>
            <w:rFonts w:ascii="Calibri" w:eastAsia="Times New Roman" w:hAnsi="Calibri" w:cs="Calibri"/>
            <w:color w:val="000000" w:themeColor="text1"/>
            <w:spacing w:val="-1"/>
            <w:kern w:val="0"/>
            <w:sz w:val="22"/>
            <w:szCs w:val="22"/>
            <w:lang w:eastAsia="en-GB"/>
            <w14:ligatures w14:val="none"/>
          </w:rPr>
          <w:t>Hea</w:t>
        </w:r>
        <w:r w:rsidRPr="00B042CF">
          <w:rPr>
            <w:rStyle w:val="Hyperlink"/>
            <w:rFonts w:ascii="Calibri" w:eastAsia="Times New Roman" w:hAnsi="Calibri" w:cs="Calibri"/>
            <w:color w:val="000000" w:themeColor="text1"/>
            <w:spacing w:val="-1"/>
            <w:kern w:val="0"/>
            <w:sz w:val="22"/>
            <w:szCs w:val="22"/>
            <w:lang w:eastAsia="en-GB"/>
            <w14:ligatures w14:val="none"/>
          </w:rPr>
          <w:t>l</w:t>
        </w:r>
        <w:r w:rsidRPr="00B042CF">
          <w:rPr>
            <w:rStyle w:val="Hyperlink"/>
            <w:rFonts w:ascii="Calibri" w:eastAsia="Times New Roman" w:hAnsi="Calibri" w:cs="Calibri"/>
            <w:color w:val="000000" w:themeColor="text1"/>
            <w:spacing w:val="-1"/>
            <w:kern w:val="0"/>
            <w:sz w:val="22"/>
            <w:szCs w:val="22"/>
            <w:lang w:eastAsia="en-GB"/>
            <w14:ligatures w14:val="none"/>
          </w:rPr>
          <w:t>th-RI servicedesk</w:t>
        </w:r>
      </w:hyperlink>
      <w:r w:rsidRPr="00B042CF">
        <w:rPr>
          <w:rFonts w:ascii="Calibri" w:eastAsia="Times New Roman" w:hAnsi="Calibri" w:cs="Calibri"/>
          <w:color w:val="000000" w:themeColor="text1"/>
          <w:spacing w:val="-1"/>
          <w:kern w:val="0"/>
          <w:sz w:val="22"/>
          <w:szCs w:val="22"/>
          <w:lang w:eastAsia="en-GB"/>
          <w14:ligatures w14:val="none"/>
        </w:rPr>
        <w:t>.</w:t>
      </w:r>
    </w:p>
    <w:p w14:paraId="0589CFD2" w14:textId="77777777" w:rsidR="009A78F8" w:rsidRPr="00B042CF" w:rsidRDefault="009A78F8" w:rsidP="00C44B7F">
      <w:pPr>
        <w:shd w:val="clear" w:color="auto" w:fill="FFFFFF"/>
        <w:rPr>
          <w:rFonts w:ascii="Calibri" w:eastAsia="Times New Roman" w:hAnsi="Calibri" w:cs="Calibri"/>
          <w:color w:val="000000" w:themeColor="text1"/>
          <w:spacing w:val="-1"/>
          <w:kern w:val="0"/>
          <w:sz w:val="22"/>
          <w:szCs w:val="22"/>
          <w:lang w:eastAsia="en-GB"/>
          <w14:ligatures w14:val="none"/>
        </w:rPr>
      </w:pPr>
    </w:p>
    <w:p w14:paraId="70C4E3CE" w14:textId="089E4592" w:rsidR="00F52CC9" w:rsidRPr="00B042CF" w:rsidRDefault="00F52CC9" w:rsidP="00C44B7F">
      <w:pPr>
        <w:shd w:val="clear" w:color="auto" w:fill="FFFFFF"/>
        <w:rPr>
          <w:rFonts w:ascii="Calibri" w:eastAsia="Times New Roman" w:hAnsi="Calibri" w:cs="Calibri"/>
          <w:b/>
          <w:bCs/>
          <w:color w:val="000000" w:themeColor="text1"/>
          <w:spacing w:val="-1"/>
          <w:kern w:val="0"/>
          <w:sz w:val="22"/>
          <w:szCs w:val="22"/>
          <w:lang w:eastAsia="en-GB"/>
          <w14:textOutline w14:w="12700" w14:cap="rnd" w14:cmpd="sng" w14:algn="ctr">
            <w14:gradFill>
              <w14:gsLst>
                <w14:gs w14:pos="0">
                  <w14:schemeClr w14:val="accent1">
                    <w14:lumMod w14:val="5000"/>
                    <w14:lumOff w14:val="95000"/>
                  </w14:schemeClr>
                </w14:gs>
                <w14:gs w14:pos="74000">
                  <w14:schemeClr w14:val="accent1">
                    <w14:lumMod w14:val="45000"/>
                    <w14:lumOff w14:val="55000"/>
                  </w14:schemeClr>
                </w14:gs>
                <w14:gs w14:pos="83000">
                  <w14:schemeClr w14:val="accent1">
                    <w14:lumMod w14:val="45000"/>
                    <w14:lumOff w14:val="55000"/>
                  </w14:schemeClr>
                </w14:gs>
                <w14:gs w14:pos="100000">
                  <w14:schemeClr w14:val="accent1">
                    <w14:lumMod w14:val="30000"/>
                    <w14:lumOff w14:val="70000"/>
                  </w14:schemeClr>
                </w14:gs>
              </w14:gsLst>
              <w14:lin w14:ang="5400000" w14:scaled="0"/>
            </w14:gradFill>
            <w14:prstDash w14:val="solid"/>
            <w14:bevel/>
          </w14:textOutline>
          <w14:ligatures w14:val="none"/>
        </w:rPr>
      </w:pPr>
      <w:r w:rsidRPr="00B042CF">
        <w:rPr>
          <w:rFonts w:ascii="Calibri" w:eastAsia="Times New Roman" w:hAnsi="Calibri" w:cs="Calibri"/>
          <w:b/>
          <w:bCs/>
          <w:noProof/>
          <w:color w:val="000000" w:themeColor="text1"/>
          <w:spacing w:val="-1"/>
          <w:kern w:val="0"/>
          <w:sz w:val="22"/>
          <w:szCs w:val="22"/>
          <w:lang w:eastAsia="en-GB"/>
        </w:rPr>
        <w:drawing>
          <wp:inline distT="0" distB="0" distL="0" distR="0" wp14:anchorId="3ADFA404" wp14:editId="6CBE9F6F">
            <wp:extent cx="5731510" cy="1758315"/>
            <wp:effectExtent l="25400" t="25400" r="21590" b="19685"/>
            <wp:docPr id="2127963335" name="Picture 7"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963335" name="Picture 7" descr="A close-up of a logo&#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1758315"/>
                    </a:xfrm>
                    <a:prstGeom prst="rect">
                      <a:avLst/>
                    </a:prstGeom>
                    <a:ln w="15875">
                      <a:solidFill>
                        <a:schemeClr val="accent1"/>
                      </a:solidFill>
                    </a:ln>
                  </pic:spPr>
                </pic:pic>
              </a:graphicData>
            </a:graphic>
          </wp:inline>
        </w:drawing>
      </w:r>
    </w:p>
    <w:p w14:paraId="3D80DE42" w14:textId="14BB9F12" w:rsidR="00790B7A" w:rsidRPr="00790B7A" w:rsidRDefault="00790B7A" w:rsidP="00C44B7F">
      <w:pPr>
        <w:shd w:val="clear" w:color="auto" w:fill="FFFFFF"/>
        <w:rPr>
          <w:rFonts w:ascii="Calibri" w:eastAsia="Times New Roman" w:hAnsi="Calibri" w:cs="Calibri"/>
          <w:color w:val="000000" w:themeColor="text1"/>
          <w:spacing w:val="-1"/>
          <w:kern w:val="0"/>
          <w:sz w:val="22"/>
          <w:szCs w:val="22"/>
          <w:lang w:eastAsia="en-GB"/>
          <w14:ligatures w14:val="none"/>
        </w:rPr>
      </w:pPr>
    </w:p>
    <w:p w14:paraId="5EF9DD95" w14:textId="77777777" w:rsidR="006C1F7B" w:rsidRPr="00B042CF" w:rsidRDefault="006C1F7B" w:rsidP="00C44B7F">
      <w:pPr>
        <w:shd w:val="clear" w:color="auto" w:fill="FFFFFF"/>
        <w:rPr>
          <w:rFonts w:ascii="Calibri" w:eastAsia="Times New Roman" w:hAnsi="Calibri" w:cs="Calibri"/>
          <w:b/>
          <w:bCs/>
          <w:color w:val="000000" w:themeColor="text1"/>
          <w:spacing w:val="-1"/>
          <w:kern w:val="0"/>
          <w:sz w:val="22"/>
          <w:szCs w:val="22"/>
          <w:lang w:eastAsia="en-GB"/>
          <w14:ligatures w14:val="none"/>
        </w:rPr>
      </w:pPr>
    </w:p>
    <w:p w14:paraId="0CBFBE48" w14:textId="35AA3D2E" w:rsidR="009D7401" w:rsidRPr="00B042CF" w:rsidRDefault="009D7401" w:rsidP="00C44B7F">
      <w:pPr>
        <w:shd w:val="clear" w:color="auto" w:fill="FFFFFF"/>
        <w:rPr>
          <w:rFonts w:ascii="Calibri" w:eastAsia="Times New Roman" w:hAnsi="Calibri" w:cs="Calibri"/>
          <w:color w:val="000000" w:themeColor="text1"/>
          <w:spacing w:val="-2"/>
          <w:kern w:val="0"/>
          <w:sz w:val="22"/>
          <w:szCs w:val="22"/>
          <w:lang w:eastAsia="en-GB"/>
          <w14:ligatures w14:val="none"/>
        </w:rPr>
      </w:pPr>
      <w:r w:rsidRPr="00B042CF">
        <w:rPr>
          <w:rFonts w:ascii="Calibri" w:eastAsia="Times New Roman" w:hAnsi="Calibri" w:cs="Calibri"/>
          <w:b/>
          <w:bCs/>
          <w:color w:val="000000" w:themeColor="text1"/>
          <w:spacing w:val="-1"/>
          <w:kern w:val="0"/>
          <w:sz w:val="22"/>
          <w:szCs w:val="22"/>
          <w:lang w:eastAsia="en-GB"/>
          <w14:ligatures w14:val="none"/>
        </w:rPr>
        <w:t>Models</w:t>
      </w:r>
    </w:p>
    <w:p w14:paraId="11E9C0A2" w14:textId="38C95ACD" w:rsidR="009D7401" w:rsidRPr="00B042CF" w:rsidRDefault="009D7401" w:rsidP="00C44B7F">
      <w:pPr>
        <w:pStyle w:val="ListParagraph"/>
        <w:numPr>
          <w:ilvl w:val="0"/>
          <w:numId w:val="4"/>
        </w:numPr>
        <w:shd w:val="clear" w:color="auto" w:fill="FFFFFF"/>
        <w:rPr>
          <w:rFonts w:ascii="Calibri" w:hAnsi="Calibri" w:cs="Calibri"/>
          <w:color w:val="000000" w:themeColor="text1"/>
          <w:sz w:val="22"/>
          <w:szCs w:val="22"/>
        </w:rPr>
      </w:pPr>
      <w:hyperlink r:id="rId17" w:history="1">
        <w:r w:rsidRPr="00B042CF">
          <w:rPr>
            <w:rStyle w:val="Hyperlink"/>
            <w:rFonts w:ascii="Calibri" w:hAnsi="Calibri" w:cs="Calibri"/>
            <w:color w:val="000000" w:themeColor="text1"/>
            <w:sz w:val="22"/>
            <w:szCs w:val="22"/>
            <w:shd w:val="clear" w:color="auto" w:fill="FFFFFF"/>
          </w:rPr>
          <w:t>G</w:t>
        </w:r>
        <w:r w:rsidRPr="00B042CF">
          <w:rPr>
            <w:rStyle w:val="Hyperlink"/>
            <w:rFonts w:ascii="Calibri" w:hAnsi="Calibri" w:cs="Calibri"/>
            <w:color w:val="000000" w:themeColor="text1"/>
            <w:sz w:val="22"/>
            <w:szCs w:val="22"/>
            <w:shd w:val="clear" w:color="auto" w:fill="FFFFFF"/>
          </w:rPr>
          <w:t>e</w:t>
        </w:r>
        <w:r w:rsidRPr="00B042CF">
          <w:rPr>
            <w:rStyle w:val="Hyperlink"/>
            <w:rFonts w:ascii="Calibri" w:hAnsi="Calibri" w:cs="Calibri"/>
            <w:color w:val="000000" w:themeColor="text1"/>
            <w:sz w:val="22"/>
            <w:szCs w:val="22"/>
            <w:shd w:val="clear" w:color="auto" w:fill="FFFFFF"/>
          </w:rPr>
          <w:t>ner</w:t>
        </w:r>
        <w:r w:rsidRPr="00B042CF">
          <w:rPr>
            <w:rStyle w:val="Hyperlink"/>
            <w:rFonts w:ascii="Calibri" w:hAnsi="Calibri" w:cs="Calibri"/>
            <w:color w:val="000000" w:themeColor="text1"/>
            <w:sz w:val="22"/>
            <w:szCs w:val="22"/>
            <w:shd w:val="clear" w:color="auto" w:fill="FFFFFF"/>
          </w:rPr>
          <w:t>i</w:t>
        </w:r>
        <w:r w:rsidRPr="00B042CF">
          <w:rPr>
            <w:rStyle w:val="Hyperlink"/>
            <w:rFonts w:ascii="Calibri" w:hAnsi="Calibri" w:cs="Calibri"/>
            <w:color w:val="000000" w:themeColor="text1"/>
            <w:sz w:val="22"/>
            <w:szCs w:val="22"/>
            <w:shd w:val="clear" w:color="auto" w:fill="FFFFFF"/>
          </w:rPr>
          <w:t>c</w:t>
        </w:r>
      </w:hyperlink>
    </w:p>
    <w:p w14:paraId="3EADF051" w14:textId="709B1E2D" w:rsidR="009D7401" w:rsidRPr="00B042CF" w:rsidRDefault="009D7401" w:rsidP="00C44B7F">
      <w:pPr>
        <w:pStyle w:val="ListParagraph"/>
        <w:numPr>
          <w:ilvl w:val="0"/>
          <w:numId w:val="4"/>
        </w:numPr>
        <w:shd w:val="clear" w:color="auto" w:fill="FFFFFF"/>
        <w:rPr>
          <w:rFonts w:ascii="Calibri" w:hAnsi="Calibri" w:cs="Calibri"/>
          <w:color w:val="000000" w:themeColor="text1"/>
          <w:sz w:val="22"/>
          <w:szCs w:val="22"/>
        </w:rPr>
      </w:pPr>
      <w:hyperlink r:id="rId18" w:history="1">
        <w:r w:rsidRPr="00B042CF">
          <w:rPr>
            <w:rStyle w:val="Hyperlink"/>
            <w:rFonts w:ascii="Calibri" w:hAnsi="Calibri" w:cs="Calibri"/>
            <w:color w:val="000000" w:themeColor="text1"/>
            <w:sz w:val="22"/>
            <w:szCs w:val="22"/>
            <w:shd w:val="clear" w:color="auto" w:fill="FFFFFF"/>
          </w:rPr>
          <w:t xml:space="preserve">De </w:t>
        </w:r>
        <w:r w:rsidRPr="00B042CF">
          <w:rPr>
            <w:rStyle w:val="Hyperlink"/>
            <w:rFonts w:ascii="Calibri" w:hAnsi="Calibri" w:cs="Calibri"/>
            <w:color w:val="000000" w:themeColor="text1"/>
            <w:sz w:val="22"/>
            <w:szCs w:val="22"/>
            <w:shd w:val="clear" w:color="auto" w:fill="FFFFFF"/>
          </w:rPr>
          <w:t>N</w:t>
        </w:r>
        <w:r w:rsidRPr="00B042CF">
          <w:rPr>
            <w:rStyle w:val="Hyperlink"/>
            <w:rFonts w:ascii="Calibri" w:hAnsi="Calibri" w:cs="Calibri"/>
            <w:color w:val="000000" w:themeColor="text1"/>
            <w:sz w:val="22"/>
            <w:szCs w:val="22"/>
            <w:shd w:val="clear" w:color="auto" w:fill="FFFFFF"/>
          </w:rPr>
          <w:t>ov</w:t>
        </w:r>
        <w:r w:rsidRPr="00B042CF">
          <w:rPr>
            <w:rStyle w:val="Hyperlink"/>
            <w:rFonts w:ascii="Calibri" w:hAnsi="Calibri" w:cs="Calibri"/>
            <w:color w:val="000000" w:themeColor="text1"/>
            <w:sz w:val="22"/>
            <w:szCs w:val="22"/>
            <w:shd w:val="clear" w:color="auto" w:fill="FFFFFF"/>
          </w:rPr>
          <w:t>o</w:t>
        </w:r>
      </w:hyperlink>
    </w:p>
    <w:p w14:paraId="068A9B27" w14:textId="5A7F1663" w:rsidR="009D7401" w:rsidRPr="00B042CF" w:rsidRDefault="009D7401" w:rsidP="00C44B7F">
      <w:pPr>
        <w:pStyle w:val="ListParagraph"/>
        <w:numPr>
          <w:ilvl w:val="0"/>
          <w:numId w:val="4"/>
        </w:numPr>
        <w:shd w:val="clear" w:color="auto" w:fill="FFFFFF"/>
        <w:rPr>
          <w:rFonts w:ascii="Calibri" w:hAnsi="Calibri" w:cs="Calibri"/>
          <w:color w:val="000000" w:themeColor="text1"/>
          <w:sz w:val="22"/>
          <w:szCs w:val="22"/>
        </w:rPr>
      </w:pPr>
      <w:r w:rsidRPr="00B042CF">
        <w:rPr>
          <w:rFonts w:ascii="Calibri" w:hAnsi="Calibri" w:cs="Calibri"/>
          <w:color w:val="000000" w:themeColor="text1"/>
          <w:sz w:val="22"/>
          <w:szCs w:val="22"/>
          <w:shd w:val="clear" w:color="auto" w:fill="FFFFFF"/>
        </w:rPr>
        <w:lastRenderedPageBreak/>
        <w:t>Trust Framework</w:t>
      </w:r>
      <w:r w:rsidR="00340A99" w:rsidRPr="00B042CF">
        <w:rPr>
          <w:rFonts w:ascii="Calibri" w:hAnsi="Calibri" w:cs="Calibri"/>
          <w:color w:val="000000" w:themeColor="text1"/>
          <w:sz w:val="22"/>
          <w:szCs w:val="22"/>
          <w:shd w:val="clear" w:color="auto" w:fill="FFFFFF"/>
        </w:rPr>
        <w:t xml:space="preserve"> (unpublished)</w:t>
      </w:r>
    </w:p>
    <w:p w14:paraId="2E5EC129" w14:textId="76E80624" w:rsidR="009D7401" w:rsidRPr="00B042CF" w:rsidRDefault="009D7401" w:rsidP="00C44B7F">
      <w:pPr>
        <w:pStyle w:val="ListParagraph"/>
        <w:numPr>
          <w:ilvl w:val="0"/>
          <w:numId w:val="4"/>
        </w:numPr>
        <w:shd w:val="clear" w:color="auto" w:fill="FFFFFF"/>
        <w:rPr>
          <w:rFonts w:ascii="Calibri" w:hAnsi="Calibri" w:cs="Calibri"/>
          <w:color w:val="000000" w:themeColor="text1"/>
          <w:sz w:val="22"/>
          <w:szCs w:val="22"/>
        </w:rPr>
      </w:pPr>
      <w:hyperlink r:id="rId19" w:history="1">
        <w:r w:rsidRPr="00B042CF">
          <w:rPr>
            <w:rStyle w:val="Hyperlink"/>
            <w:rFonts w:ascii="Calibri" w:hAnsi="Calibri" w:cs="Calibri"/>
            <w:color w:val="000000" w:themeColor="text1"/>
            <w:sz w:val="22"/>
            <w:szCs w:val="22"/>
            <w:shd w:val="clear" w:color="auto" w:fill="FFFFFF"/>
          </w:rPr>
          <w:t>FAIR</w:t>
        </w:r>
        <w:r w:rsidRPr="00B042CF">
          <w:rPr>
            <w:rStyle w:val="Hyperlink"/>
            <w:rFonts w:ascii="Calibri" w:hAnsi="Calibri" w:cs="Calibri"/>
            <w:color w:val="000000" w:themeColor="text1"/>
            <w:sz w:val="22"/>
            <w:szCs w:val="22"/>
            <w:shd w:val="clear" w:color="auto" w:fill="FFFFFF"/>
          </w:rPr>
          <w:t>o</w:t>
        </w:r>
        <w:r w:rsidRPr="00B042CF">
          <w:rPr>
            <w:rStyle w:val="Hyperlink"/>
            <w:rFonts w:ascii="Calibri" w:hAnsi="Calibri" w:cs="Calibri"/>
            <w:color w:val="000000" w:themeColor="text1"/>
            <w:sz w:val="22"/>
            <w:szCs w:val="22"/>
            <w:shd w:val="clear" w:color="auto" w:fill="FFFFFF"/>
          </w:rPr>
          <w:t>p</w:t>
        </w:r>
        <w:r w:rsidRPr="00B042CF">
          <w:rPr>
            <w:rStyle w:val="Hyperlink"/>
            <w:rFonts w:ascii="Calibri" w:hAnsi="Calibri" w:cs="Calibri"/>
            <w:color w:val="000000" w:themeColor="text1"/>
            <w:sz w:val="22"/>
            <w:szCs w:val="22"/>
            <w:shd w:val="clear" w:color="auto" w:fill="FFFFFF"/>
          </w:rPr>
          <w:t>o</w:t>
        </w:r>
        <w:r w:rsidRPr="00B042CF">
          <w:rPr>
            <w:rStyle w:val="Hyperlink"/>
            <w:rFonts w:ascii="Calibri" w:hAnsi="Calibri" w:cs="Calibri"/>
            <w:color w:val="000000" w:themeColor="text1"/>
            <w:sz w:val="22"/>
            <w:szCs w:val="22"/>
            <w:shd w:val="clear" w:color="auto" w:fill="FFFFFF"/>
          </w:rPr>
          <w:t>l</w:t>
        </w:r>
        <w:r w:rsidRPr="00B042CF">
          <w:rPr>
            <w:rStyle w:val="Hyperlink"/>
            <w:rFonts w:ascii="Calibri" w:hAnsi="Calibri" w:cs="Calibri"/>
            <w:color w:val="000000" w:themeColor="text1"/>
            <w:sz w:val="22"/>
            <w:szCs w:val="22"/>
            <w:shd w:val="clear" w:color="auto" w:fill="FFFFFF"/>
          </w:rPr>
          <w:t>y</w:t>
        </w:r>
      </w:hyperlink>
    </w:p>
    <w:p w14:paraId="00299D55" w14:textId="47BFD022" w:rsidR="009D7401" w:rsidRPr="00B042CF" w:rsidRDefault="00270EA0" w:rsidP="00C44B7F">
      <w:pPr>
        <w:pStyle w:val="ListParagraph"/>
        <w:numPr>
          <w:ilvl w:val="0"/>
          <w:numId w:val="4"/>
        </w:numPr>
        <w:shd w:val="clear" w:color="auto" w:fill="FFFFFF"/>
        <w:rPr>
          <w:rFonts w:ascii="Calibri" w:hAnsi="Calibri" w:cs="Calibri"/>
          <w:color w:val="000000" w:themeColor="text1"/>
          <w:sz w:val="22"/>
          <w:szCs w:val="22"/>
        </w:rPr>
      </w:pPr>
      <w:hyperlink r:id="rId20" w:history="1">
        <w:r w:rsidR="009D7401" w:rsidRPr="00B042CF">
          <w:rPr>
            <w:rStyle w:val="Hyperlink"/>
            <w:rFonts w:ascii="Calibri" w:hAnsi="Calibri" w:cs="Calibri"/>
            <w:color w:val="000000" w:themeColor="text1"/>
            <w:sz w:val="22"/>
            <w:szCs w:val="22"/>
            <w:shd w:val="clear" w:color="auto" w:fill="FFFFFF"/>
          </w:rPr>
          <w:t>FAIR</w:t>
        </w:r>
        <w:r w:rsidR="009D7401" w:rsidRPr="00B042CF">
          <w:rPr>
            <w:rStyle w:val="Hyperlink"/>
            <w:rFonts w:ascii="Calibri" w:hAnsi="Calibri" w:cs="Calibri"/>
            <w:color w:val="000000" w:themeColor="text1"/>
            <w:sz w:val="22"/>
            <w:szCs w:val="22"/>
            <w:shd w:val="clear" w:color="auto" w:fill="FFFFFF"/>
          </w:rPr>
          <w:t xml:space="preserve"> </w:t>
        </w:r>
        <w:r w:rsidR="009D7401" w:rsidRPr="00B042CF">
          <w:rPr>
            <w:rStyle w:val="Hyperlink"/>
            <w:rFonts w:ascii="Calibri" w:hAnsi="Calibri" w:cs="Calibri"/>
            <w:color w:val="000000" w:themeColor="text1"/>
            <w:sz w:val="22"/>
            <w:szCs w:val="22"/>
            <w:shd w:val="clear" w:color="auto" w:fill="FFFFFF"/>
          </w:rPr>
          <w:t>Plu</w:t>
        </w:r>
        <w:r w:rsidR="009D7401" w:rsidRPr="00B042CF">
          <w:rPr>
            <w:rStyle w:val="Hyperlink"/>
            <w:rFonts w:ascii="Calibri" w:hAnsi="Calibri" w:cs="Calibri"/>
            <w:color w:val="000000" w:themeColor="text1"/>
            <w:sz w:val="22"/>
            <w:szCs w:val="22"/>
            <w:shd w:val="clear" w:color="auto" w:fill="FFFFFF"/>
          </w:rPr>
          <w:t>s</w:t>
        </w:r>
      </w:hyperlink>
    </w:p>
    <w:p w14:paraId="4FC6E51A" w14:textId="4849E926" w:rsidR="00270EA0" w:rsidRPr="00B042CF" w:rsidRDefault="00270EA0" w:rsidP="00C44B7F">
      <w:pPr>
        <w:numPr>
          <w:ilvl w:val="0"/>
          <w:numId w:val="4"/>
        </w:numPr>
        <w:shd w:val="clear" w:color="auto" w:fill="FFFFFF"/>
        <w:rPr>
          <w:rFonts w:ascii="Calibri" w:eastAsia="Times New Roman" w:hAnsi="Calibri" w:cs="Calibri"/>
          <w:color w:val="965F7D"/>
          <w:spacing w:val="-1"/>
          <w:kern w:val="0"/>
          <w:sz w:val="22"/>
          <w:szCs w:val="22"/>
          <w:u w:val="single"/>
          <w:lang w:eastAsia="en-GB"/>
          <w14:ligatures w14:val="none"/>
        </w:rPr>
      </w:pPr>
      <w:hyperlink r:id="rId21" w:tooltip="https://www.gofair.foundation/" w:history="1">
        <w:r w:rsidRPr="00790B7A">
          <w:rPr>
            <w:rFonts w:ascii="Calibri" w:eastAsia="Times New Roman" w:hAnsi="Calibri" w:cs="Calibri"/>
            <w:color w:val="965F7D"/>
            <w:spacing w:val="-1"/>
            <w:kern w:val="0"/>
            <w:sz w:val="22"/>
            <w:szCs w:val="22"/>
            <w:u w:val="single"/>
            <w:lang w:eastAsia="en-GB"/>
            <w14:ligatures w14:val="none"/>
          </w:rPr>
          <w:t>GO FA</w:t>
        </w:r>
        <w:r w:rsidRPr="00790B7A">
          <w:rPr>
            <w:rFonts w:ascii="Calibri" w:eastAsia="Times New Roman" w:hAnsi="Calibri" w:cs="Calibri"/>
            <w:color w:val="965F7D"/>
            <w:spacing w:val="-1"/>
            <w:kern w:val="0"/>
            <w:sz w:val="22"/>
            <w:szCs w:val="22"/>
            <w:u w:val="single"/>
            <w:lang w:eastAsia="en-GB"/>
            <w14:ligatures w14:val="none"/>
          </w:rPr>
          <w:t>I</w:t>
        </w:r>
        <w:r w:rsidRPr="00790B7A">
          <w:rPr>
            <w:rFonts w:ascii="Calibri" w:eastAsia="Times New Roman" w:hAnsi="Calibri" w:cs="Calibri"/>
            <w:color w:val="965F7D"/>
            <w:spacing w:val="-1"/>
            <w:kern w:val="0"/>
            <w:sz w:val="22"/>
            <w:szCs w:val="22"/>
            <w:u w:val="single"/>
            <w:lang w:eastAsia="en-GB"/>
            <w14:ligatures w14:val="none"/>
          </w:rPr>
          <w:t>R</w:t>
        </w:r>
      </w:hyperlink>
    </w:p>
    <w:p w14:paraId="079DE781" w14:textId="32971E25" w:rsidR="00270EA0" w:rsidRPr="00B042CF" w:rsidRDefault="00270EA0" w:rsidP="00C44B7F">
      <w:pPr>
        <w:pStyle w:val="ListParagraph"/>
        <w:numPr>
          <w:ilvl w:val="0"/>
          <w:numId w:val="4"/>
        </w:numPr>
        <w:shd w:val="clear" w:color="auto" w:fill="FFFFFF"/>
        <w:rPr>
          <w:rFonts w:ascii="Calibri" w:hAnsi="Calibri" w:cs="Calibri"/>
          <w:color w:val="000000" w:themeColor="text1"/>
          <w:sz w:val="22"/>
          <w:szCs w:val="22"/>
        </w:rPr>
      </w:pPr>
      <w:r w:rsidRPr="00B042CF">
        <w:rPr>
          <w:rFonts w:ascii="Calibri" w:hAnsi="Calibri" w:cs="Calibri"/>
          <w:color w:val="000000" w:themeColor="text1"/>
          <w:sz w:val="22"/>
          <w:szCs w:val="22"/>
        </w:rPr>
        <w:t>5 Pillars of FAIRification</w:t>
      </w:r>
      <w:r w:rsidR="00340A99" w:rsidRPr="00B042CF">
        <w:rPr>
          <w:rFonts w:ascii="Calibri" w:hAnsi="Calibri" w:cs="Calibri"/>
          <w:color w:val="000000" w:themeColor="text1"/>
          <w:sz w:val="22"/>
          <w:szCs w:val="22"/>
        </w:rPr>
        <w:t xml:space="preserve"> </w:t>
      </w:r>
      <w:r w:rsidR="00340A99" w:rsidRPr="00B042CF">
        <w:rPr>
          <w:rFonts w:ascii="Calibri" w:hAnsi="Calibri" w:cs="Calibri"/>
          <w:color w:val="000000" w:themeColor="text1"/>
          <w:sz w:val="22"/>
          <w:szCs w:val="22"/>
          <w:shd w:val="clear" w:color="auto" w:fill="FFFFFF"/>
        </w:rPr>
        <w:t>(unpublished)</w:t>
      </w:r>
    </w:p>
    <w:p w14:paraId="0DA6F0E0" w14:textId="6660794B" w:rsidR="00790B7A" w:rsidRPr="00B042CF" w:rsidRDefault="00790B7A" w:rsidP="00CA37C3">
      <w:pPr>
        <w:shd w:val="clear" w:color="auto" w:fill="FFFFFF"/>
        <w:rPr>
          <w:rFonts w:ascii="Calibri" w:eastAsia="Times New Roman" w:hAnsi="Calibri" w:cs="Calibri"/>
          <w:color w:val="000000" w:themeColor="text1"/>
          <w:spacing w:val="-1"/>
          <w:kern w:val="0"/>
          <w:sz w:val="22"/>
          <w:szCs w:val="22"/>
          <w:lang w:eastAsia="en-GB"/>
          <w14:ligatures w14:val="none"/>
        </w:rPr>
      </w:pPr>
    </w:p>
    <w:p w14:paraId="209C7020" w14:textId="77777777" w:rsidR="006C1F7B" w:rsidRPr="00B042CF" w:rsidRDefault="006C1F7B" w:rsidP="00CA37C3">
      <w:pPr>
        <w:shd w:val="clear" w:color="auto" w:fill="FFFFFF"/>
        <w:rPr>
          <w:rFonts w:ascii="Calibri" w:eastAsia="Times New Roman" w:hAnsi="Calibri" w:cs="Calibri"/>
          <w:b/>
          <w:bCs/>
          <w:color w:val="000000" w:themeColor="text1"/>
          <w:spacing w:val="-1"/>
          <w:kern w:val="0"/>
          <w:sz w:val="22"/>
          <w:szCs w:val="22"/>
          <w:lang w:eastAsia="en-GB"/>
          <w14:ligatures w14:val="none"/>
        </w:rPr>
      </w:pPr>
    </w:p>
    <w:p w14:paraId="166831F3" w14:textId="728FCEE5" w:rsidR="00CA37C3" w:rsidRPr="00B042CF" w:rsidRDefault="00B042CF" w:rsidP="00CA37C3">
      <w:pPr>
        <w:shd w:val="clear" w:color="auto" w:fill="FFFFFF"/>
        <w:rPr>
          <w:rFonts w:ascii="Calibri" w:eastAsia="Times New Roman" w:hAnsi="Calibri" w:cs="Calibri"/>
          <w:color w:val="000000" w:themeColor="text1"/>
          <w:spacing w:val="-1"/>
          <w:kern w:val="0"/>
          <w:sz w:val="22"/>
          <w:szCs w:val="22"/>
          <w:lang w:eastAsia="en-GB"/>
          <w14:ligatures w14:val="none"/>
        </w:rPr>
      </w:pPr>
      <w:r>
        <w:rPr>
          <w:rFonts w:ascii="Calibri" w:eastAsia="Times New Roman" w:hAnsi="Calibri" w:cs="Calibri"/>
          <w:b/>
          <w:bCs/>
          <w:color w:val="000000" w:themeColor="text1"/>
          <w:spacing w:val="-1"/>
          <w:kern w:val="0"/>
          <w:sz w:val="22"/>
          <w:szCs w:val="22"/>
          <w:lang w:eastAsia="en-GB"/>
          <w14:ligatures w14:val="none"/>
        </w:rPr>
        <w:t>Acknowledgements</w:t>
      </w:r>
    </w:p>
    <w:p w14:paraId="08C6533B" w14:textId="5306630B" w:rsidR="00506B6B" w:rsidRDefault="00CA37C3" w:rsidP="00506B6B">
      <w:pPr>
        <w:shd w:val="clear" w:color="auto" w:fill="FFFFFF"/>
        <w:rPr>
          <w:rFonts w:ascii="Calibri" w:eastAsia="Times New Roman" w:hAnsi="Calibri" w:cs="Calibri"/>
          <w:color w:val="965F7D"/>
          <w:spacing w:val="-1"/>
          <w:kern w:val="0"/>
          <w:sz w:val="22"/>
          <w:szCs w:val="22"/>
          <w:u w:val="single"/>
          <w:lang w:eastAsia="en-GB"/>
          <w14:ligatures w14:val="none"/>
        </w:rPr>
      </w:pPr>
      <w:r w:rsidRPr="00B042CF">
        <w:rPr>
          <w:rFonts w:ascii="Calibri" w:eastAsia="Times New Roman" w:hAnsi="Calibri" w:cs="Calibri"/>
          <w:color w:val="000000" w:themeColor="text1"/>
          <w:spacing w:val="-1"/>
          <w:kern w:val="0"/>
          <w:sz w:val="22"/>
          <w:szCs w:val="22"/>
          <w:lang w:eastAsia="en-GB"/>
          <w14:ligatures w14:val="none"/>
        </w:rPr>
        <w:t xml:space="preserve">Part of the information in this document is based on the following poster publication: </w:t>
      </w:r>
      <w:hyperlink r:id="rId22" w:tooltip="https://doi.org/10.5281/zenodo.7867292" w:history="1">
        <w:r w:rsidRPr="00790B7A">
          <w:rPr>
            <w:rFonts w:ascii="Calibri" w:eastAsia="Times New Roman" w:hAnsi="Calibri" w:cs="Calibri"/>
            <w:color w:val="965F7D"/>
            <w:spacing w:val="-1"/>
            <w:kern w:val="0"/>
            <w:sz w:val="22"/>
            <w:szCs w:val="22"/>
            <w:u w:val="single"/>
            <w:lang w:eastAsia="en-GB"/>
            <w14:ligatures w14:val="none"/>
          </w:rPr>
          <w:t>Critical Steps towards Large-Scale Implementat</w:t>
        </w:r>
        <w:r w:rsidRPr="00790B7A">
          <w:rPr>
            <w:rFonts w:ascii="Calibri" w:eastAsia="Times New Roman" w:hAnsi="Calibri" w:cs="Calibri"/>
            <w:color w:val="965F7D"/>
            <w:spacing w:val="-1"/>
            <w:kern w:val="0"/>
            <w:sz w:val="22"/>
            <w:szCs w:val="22"/>
            <w:u w:val="single"/>
            <w:lang w:eastAsia="en-GB"/>
            <w14:ligatures w14:val="none"/>
          </w:rPr>
          <w:t>i</w:t>
        </w:r>
        <w:r w:rsidRPr="00790B7A">
          <w:rPr>
            <w:rFonts w:ascii="Calibri" w:eastAsia="Times New Roman" w:hAnsi="Calibri" w:cs="Calibri"/>
            <w:color w:val="965F7D"/>
            <w:spacing w:val="-1"/>
            <w:kern w:val="0"/>
            <w:sz w:val="22"/>
            <w:szCs w:val="22"/>
            <w:u w:val="single"/>
            <w:lang w:eastAsia="en-GB"/>
            <w14:ligatures w14:val="none"/>
          </w:rPr>
          <w:t>on of the FAIR Dat</w:t>
        </w:r>
        <w:r w:rsidRPr="00790B7A">
          <w:rPr>
            <w:rFonts w:ascii="Calibri" w:eastAsia="Times New Roman" w:hAnsi="Calibri" w:cs="Calibri"/>
            <w:color w:val="965F7D"/>
            <w:spacing w:val="-1"/>
            <w:kern w:val="0"/>
            <w:sz w:val="22"/>
            <w:szCs w:val="22"/>
            <w:u w:val="single"/>
            <w:lang w:eastAsia="en-GB"/>
            <w14:ligatures w14:val="none"/>
          </w:rPr>
          <w:t>a</w:t>
        </w:r>
        <w:r w:rsidRPr="00790B7A">
          <w:rPr>
            <w:rFonts w:ascii="Calibri" w:eastAsia="Times New Roman" w:hAnsi="Calibri" w:cs="Calibri"/>
            <w:color w:val="965F7D"/>
            <w:spacing w:val="-1"/>
            <w:kern w:val="0"/>
            <w:sz w:val="22"/>
            <w:szCs w:val="22"/>
            <w:u w:val="single"/>
            <w:lang w:eastAsia="en-GB"/>
            <w14:ligatures w14:val="none"/>
          </w:rPr>
          <w:t xml:space="preserve"> Principles</w:t>
        </w:r>
      </w:hyperlink>
      <w:r w:rsidR="00B042CF" w:rsidRPr="00B042CF">
        <w:rPr>
          <w:rFonts w:ascii="Calibri" w:eastAsia="Times New Roman" w:hAnsi="Calibri" w:cs="Calibri"/>
          <w:color w:val="000000" w:themeColor="text1"/>
          <w:spacing w:val="-1"/>
          <w:kern w:val="0"/>
          <w:sz w:val="22"/>
          <w:szCs w:val="22"/>
          <w:lang w:eastAsia="en-GB"/>
          <w14:ligatures w14:val="none"/>
        </w:rPr>
        <w:t xml:space="preserve">. </w:t>
      </w:r>
      <w:r w:rsidR="00B042CF">
        <w:rPr>
          <w:rFonts w:ascii="Calibri" w:eastAsia="Times New Roman" w:hAnsi="Calibri" w:cs="Calibri"/>
          <w:color w:val="000000" w:themeColor="text1"/>
          <w:spacing w:val="-1"/>
          <w:kern w:val="0"/>
          <w:sz w:val="22"/>
          <w:szCs w:val="22"/>
          <w:lang w:eastAsia="en-GB"/>
          <w14:ligatures w14:val="none"/>
        </w:rPr>
        <w:t>We thanks all people who have contributed so far, including the Health-RI FAIR coordinators in the Nodes and their Node positioned data stewards. Did you contribute and you want your name added? Contact Health-RI (see details in top).</w:t>
      </w:r>
    </w:p>
    <w:p w14:paraId="6A0C7ED5" w14:textId="796E5983" w:rsidR="00B042CF" w:rsidRPr="00B042CF" w:rsidRDefault="00B042CF" w:rsidP="00506B6B">
      <w:pPr>
        <w:shd w:val="clear" w:color="auto" w:fill="FFFFFF"/>
        <w:rPr>
          <w:rFonts w:ascii="Calibri" w:eastAsia="Times New Roman" w:hAnsi="Calibri" w:cs="Calibri"/>
          <w:color w:val="000000" w:themeColor="text1"/>
          <w:spacing w:val="-1"/>
          <w:kern w:val="0"/>
          <w:sz w:val="22"/>
          <w:szCs w:val="22"/>
          <w:u w:val="single"/>
          <w:lang w:eastAsia="en-GB"/>
          <w14:ligatures w14:val="none"/>
        </w:rPr>
      </w:pPr>
    </w:p>
    <w:sectPr w:rsidR="00B042CF" w:rsidRPr="00B042CF">
      <w:headerReference w:type="default" r:id="rId23"/>
      <w:footerReference w:type="even" r:id="rId24"/>
      <w:footerReference w:type="default" r:id="rId2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544FB9" w14:textId="77777777" w:rsidR="00B85F30" w:rsidRDefault="00B85F30" w:rsidP="0060137E">
      <w:r>
        <w:separator/>
      </w:r>
    </w:p>
  </w:endnote>
  <w:endnote w:type="continuationSeparator" w:id="0">
    <w:p w14:paraId="67993DBF" w14:textId="77777777" w:rsidR="00B85F30" w:rsidRDefault="00B85F30" w:rsidP="006013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857968521"/>
      <w:docPartObj>
        <w:docPartGallery w:val="Page Numbers (Bottom of Page)"/>
        <w:docPartUnique/>
      </w:docPartObj>
    </w:sdtPr>
    <w:sdtContent>
      <w:p w14:paraId="394A7ED6" w14:textId="1F66CEFF" w:rsidR="00B042CF" w:rsidRDefault="00B042CF" w:rsidP="00052B7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0B2754A" w14:textId="77777777" w:rsidR="00B042CF" w:rsidRDefault="00B042CF" w:rsidP="00B042C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Fonts w:ascii="Calibri" w:hAnsi="Calibri" w:cs="Calibri"/>
        <w:sz w:val="22"/>
        <w:szCs w:val="22"/>
      </w:rPr>
      <w:id w:val="1712614252"/>
      <w:docPartObj>
        <w:docPartGallery w:val="Page Numbers (Bottom of Page)"/>
        <w:docPartUnique/>
      </w:docPartObj>
    </w:sdtPr>
    <w:sdtContent>
      <w:p w14:paraId="4EB4F6D8" w14:textId="017491CA" w:rsidR="00B042CF" w:rsidRPr="00B042CF" w:rsidRDefault="00B042CF" w:rsidP="00052B70">
        <w:pPr>
          <w:pStyle w:val="Footer"/>
          <w:framePr w:wrap="none" w:vAnchor="text" w:hAnchor="margin" w:xAlign="right" w:y="1"/>
          <w:rPr>
            <w:rStyle w:val="PageNumber"/>
            <w:rFonts w:ascii="Calibri" w:hAnsi="Calibri" w:cs="Calibri"/>
            <w:sz w:val="22"/>
            <w:szCs w:val="22"/>
          </w:rPr>
        </w:pPr>
        <w:r w:rsidRPr="00B042CF">
          <w:rPr>
            <w:rStyle w:val="PageNumber"/>
            <w:rFonts w:ascii="Calibri" w:hAnsi="Calibri" w:cs="Calibri"/>
            <w:sz w:val="22"/>
            <w:szCs w:val="22"/>
          </w:rPr>
          <w:fldChar w:fldCharType="begin"/>
        </w:r>
        <w:r w:rsidRPr="00B042CF">
          <w:rPr>
            <w:rStyle w:val="PageNumber"/>
            <w:rFonts w:ascii="Calibri" w:hAnsi="Calibri" w:cs="Calibri"/>
            <w:sz w:val="22"/>
            <w:szCs w:val="22"/>
          </w:rPr>
          <w:instrText xml:space="preserve"> PAGE </w:instrText>
        </w:r>
        <w:r w:rsidRPr="00B042CF">
          <w:rPr>
            <w:rStyle w:val="PageNumber"/>
            <w:rFonts w:ascii="Calibri" w:hAnsi="Calibri" w:cs="Calibri"/>
            <w:sz w:val="22"/>
            <w:szCs w:val="22"/>
          </w:rPr>
          <w:fldChar w:fldCharType="separate"/>
        </w:r>
        <w:r w:rsidRPr="00B042CF">
          <w:rPr>
            <w:rStyle w:val="PageNumber"/>
            <w:rFonts w:ascii="Calibri" w:hAnsi="Calibri" w:cs="Calibri"/>
            <w:noProof/>
            <w:sz w:val="22"/>
            <w:szCs w:val="22"/>
          </w:rPr>
          <w:t>1</w:t>
        </w:r>
        <w:r w:rsidRPr="00B042CF">
          <w:rPr>
            <w:rStyle w:val="PageNumber"/>
            <w:rFonts w:ascii="Calibri" w:hAnsi="Calibri" w:cs="Calibri"/>
            <w:sz w:val="22"/>
            <w:szCs w:val="22"/>
          </w:rPr>
          <w:fldChar w:fldCharType="end"/>
        </w:r>
      </w:p>
    </w:sdtContent>
  </w:sdt>
  <w:p w14:paraId="1A08626F" w14:textId="77777777" w:rsidR="00B042CF" w:rsidRPr="00B042CF" w:rsidRDefault="00B042CF" w:rsidP="00B042CF">
    <w:pPr>
      <w:pStyle w:val="Footer"/>
      <w:ind w:right="360"/>
      <w:rPr>
        <w:rFonts w:ascii="Calibri" w:hAnsi="Calibri" w:cs="Calibri"/>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5376D2" w14:textId="77777777" w:rsidR="00B85F30" w:rsidRDefault="00B85F30" w:rsidP="0060137E">
      <w:r>
        <w:separator/>
      </w:r>
    </w:p>
  </w:footnote>
  <w:footnote w:type="continuationSeparator" w:id="0">
    <w:p w14:paraId="370D16E1" w14:textId="77777777" w:rsidR="00B85F30" w:rsidRDefault="00B85F30" w:rsidP="006013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B422C8" w14:textId="14138552" w:rsidR="0060137E" w:rsidRDefault="0060137E" w:rsidP="0060137E">
    <w:pPr>
      <w:pStyle w:val="Header"/>
      <w:jc w:val="right"/>
    </w:pPr>
    <w:r>
      <w:rPr>
        <w:noProof/>
      </w:rPr>
      <w:drawing>
        <wp:inline distT="0" distB="0" distL="0" distR="0" wp14:anchorId="0254E378" wp14:editId="6FEE2210">
          <wp:extent cx="1548890" cy="307317"/>
          <wp:effectExtent l="0" t="0" r="635" b="0"/>
          <wp:docPr id="1153201863" name="Picture 6" descr="Data gedreven gezondheid: Verbinden, delen en hergebruiken | Health-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Data gedreven gezondheid: Verbinden, delen en hergebruiken | Health-RI"/>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24106" cy="322241"/>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C20245"/>
    <w:multiLevelType w:val="hybridMultilevel"/>
    <w:tmpl w:val="76D2BA5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B8E28CA"/>
    <w:multiLevelType w:val="multilevel"/>
    <w:tmpl w:val="1A769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BBC7AF2"/>
    <w:multiLevelType w:val="hybridMultilevel"/>
    <w:tmpl w:val="F684D2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5BB0C13"/>
    <w:multiLevelType w:val="multilevel"/>
    <w:tmpl w:val="B4F0E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EF3118D"/>
    <w:multiLevelType w:val="hybridMultilevel"/>
    <w:tmpl w:val="ED78A4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09910308">
    <w:abstractNumId w:val="3"/>
  </w:num>
  <w:num w:numId="2" w16cid:durableId="699548235">
    <w:abstractNumId w:val="4"/>
  </w:num>
  <w:num w:numId="3" w16cid:durableId="1262377011">
    <w:abstractNumId w:val="1"/>
  </w:num>
  <w:num w:numId="4" w16cid:durableId="88939700">
    <w:abstractNumId w:val="2"/>
  </w:num>
  <w:num w:numId="5" w16cid:durableId="13105556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0B7A"/>
    <w:rsid w:val="000C1616"/>
    <w:rsid w:val="00145FC6"/>
    <w:rsid w:val="001B2AD1"/>
    <w:rsid w:val="00270EA0"/>
    <w:rsid w:val="00340A99"/>
    <w:rsid w:val="004B7713"/>
    <w:rsid w:val="00506B6B"/>
    <w:rsid w:val="00560A93"/>
    <w:rsid w:val="005B23DA"/>
    <w:rsid w:val="005C17C2"/>
    <w:rsid w:val="0060137E"/>
    <w:rsid w:val="00624BCC"/>
    <w:rsid w:val="006B6F6A"/>
    <w:rsid w:val="006C1F7B"/>
    <w:rsid w:val="00790B7A"/>
    <w:rsid w:val="00804F5C"/>
    <w:rsid w:val="008A2D01"/>
    <w:rsid w:val="00985018"/>
    <w:rsid w:val="009A78F8"/>
    <w:rsid w:val="009D7401"/>
    <w:rsid w:val="00AE2C51"/>
    <w:rsid w:val="00AF64F3"/>
    <w:rsid w:val="00B042CF"/>
    <w:rsid w:val="00B4690F"/>
    <w:rsid w:val="00B525A4"/>
    <w:rsid w:val="00B65FAF"/>
    <w:rsid w:val="00B85F30"/>
    <w:rsid w:val="00C44B7F"/>
    <w:rsid w:val="00C765F4"/>
    <w:rsid w:val="00CA37C3"/>
    <w:rsid w:val="00D02FFD"/>
    <w:rsid w:val="00D405F6"/>
    <w:rsid w:val="00E46C79"/>
    <w:rsid w:val="00F52CC9"/>
    <w:rsid w:val="00FC4215"/>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D1B55F"/>
  <w15:chartTrackingRefBased/>
  <w15:docId w15:val="{393E8AA7-48A6-7140-9460-E3B1258770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N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0B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90B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0B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0B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0B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0B7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0B7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0B7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0B7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0B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90B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0B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0B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0B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0B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0B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0B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0B7A"/>
    <w:rPr>
      <w:rFonts w:eastAsiaTheme="majorEastAsia" w:cstheme="majorBidi"/>
      <w:color w:val="272727" w:themeColor="text1" w:themeTint="D8"/>
    </w:rPr>
  </w:style>
  <w:style w:type="paragraph" w:styleId="Title">
    <w:name w:val="Title"/>
    <w:basedOn w:val="Normal"/>
    <w:next w:val="Normal"/>
    <w:link w:val="TitleChar"/>
    <w:uiPriority w:val="10"/>
    <w:qFormat/>
    <w:rsid w:val="00790B7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0B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0B7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0B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0B7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90B7A"/>
    <w:rPr>
      <w:i/>
      <w:iCs/>
      <w:color w:val="404040" w:themeColor="text1" w:themeTint="BF"/>
    </w:rPr>
  </w:style>
  <w:style w:type="paragraph" w:styleId="ListParagraph">
    <w:name w:val="List Paragraph"/>
    <w:basedOn w:val="Normal"/>
    <w:uiPriority w:val="34"/>
    <w:qFormat/>
    <w:rsid w:val="00790B7A"/>
    <w:pPr>
      <w:ind w:left="720"/>
      <w:contextualSpacing/>
    </w:pPr>
  </w:style>
  <w:style w:type="character" w:styleId="IntenseEmphasis">
    <w:name w:val="Intense Emphasis"/>
    <w:basedOn w:val="DefaultParagraphFont"/>
    <w:uiPriority w:val="21"/>
    <w:qFormat/>
    <w:rsid w:val="00790B7A"/>
    <w:rPr>
      <w:i/>
      <w:iCs/>
      <w:color w:val="0F4761" w:themeColor="accent1" w:themeShade="BF"/>
    </w:rPr>
  </w:style>
  <w:style w:type="paragraph" w:styleId="IntenseQuote">
    <w:name w:val="Intense Quote"/>
    <w:basedOn w:val="Normal"/>
    <w:next w:val="Normal"/>
    <w:link w:val="IntenseQuoteChar"/>
    <w:uiPriority w:val="30"/>
    <w:qFormat/>
    <w:rsid w:val="00790B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0B7A"/>
    <w:rPr>
      <w:i/>
      <w:iCs/>
      <w:color w:val="0F4761" w:themeColor="accent1" w:themeShade="BF"/>
    </w:rPr>
  </w:style>
  <w:style w:type="character" w:styleId="IntenseReference">
    <w:name w:val="Intense Reference"/>
    <w:basedOn w:val="DefaultParagraphFont"/>
    <w:uiPriority w:val="32"/>
    <w:qFormat/>
    <w:rsid w:val="00790B7A"/>
    <w:rPr>
      <w:b/>
      <w:bCs/>
      <w:smallCaps/>
      <w:color w:val="0F4761" w:themeColor="accent1" w:themeShade="BF"/>
      <w:spacing w:val="5"/>
    </w:rPr>
  </w:style>
  <w:style w:type="paragraph" w:styleId="NormalWeb">
    <w:name w:val="Normal (Web)"/>
    <w:basedOn w:val="Normal"/>
    <w:uiPriority w:val="99"/>
    <w:semiHidden/>
    <w:unhideWhenUsed/>
    <w:rsid w:val="00790B7A"/>
    <w:pPr>
      <w:spacing w:before="100" w:beforeAutospacing="1" w:after="100" w:afterAutospacing="1"/>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unhideWhenUsed/>
    <w:rsid w:val="00790B7A"/>
    <w:rPr>
      <w:color w:val="0000FF"/>
      <w:u w:val="single"/>
    </w:rPr>
  </w:style>
  <w:style w:type="paragraph" w:styleId="Header">
    <w:name w:val="header"/>
    <w:basedOn w:val="Normal"/>
    <w:link w:val="HeaderChar"/>
    <w:uiPriority w:val="99"/>
    <w:unhideWhenUsed/>
    <w:rsid w:val="0060137E"/>
    <w:pPr>
      <w:tabs>
        <w:tab w:val="center" w:pos="4513"/>
        <w:tab w:val="right" w:pos="9026"/>
      </w:tabs>
    </w:pPr>
  </w:style>
  <w:style w:type="character" w:customStyle="1" w:styleId="HeaderChar">
    <w:name w:val="Header Char"/>
    <w:basedOn w:val="DefaultParagraphFont"/>
    <w:link w:val="Header"/>
    <w:uiPriority w:val="99"/>
    <w:rsid w:val="0060137E"/>
  </w:style>
  <w:style w:type="paragraph" w:styleId="Footer">
    <w:name w:val="footer"/>
    <w:basedOn w:val="Normal"/>
    <w:link w:val="FooterChar"/>
    <w:uiPriority w:val="99"/>
    <w:unhideWhenUsed/>
    <w:rsid w:val="0060137E"/>
    <w:pPr>
      <w:tabs>
        <w:tab w:val="center" w:pos="4513"/>
        <w:tab w:val="right" w:pos="9026"/>
      </w:tabs>
    </w:pPr>
  </w:style>
  <w:style w:type="character" w:customStyle="1" w:styleId="FooterChar">
    <w:name w:val="Footer Char"/>
    <w:basedOn w:val="DefaultParagraphFont"/>
    <w:link w:val="Footer"/>
    <w:uiPriority w:val="99"/>
    <w:rsid w:val="0060137E"/>
  </w:style>
  <w:style w:type="character" w:styleId="UnresolvedMention">
    <w:name w:val="Unresolved Mention"/>
    <w:basedOn w:val="DefaultParagraphFont"/>
    <w:uiPriority w:val="99"/>
    <w:semiHidden/>
    <w:unhideWhenUsed/>
    <w:rsid w:val="00AE2C51"/>
    <w:rPr>
      <w:color w:val="605E5C"/>
      <w:shd w:val="clear" w:color="auto" w:fill="E1DFDD"/>
    </w:rPr>
  </w:style>
  <w:style w:type="character" w:styleId="FollowedHyperlink">
    <w:name w:val="FollowedHyperlink"/>
    <w:basedOn w:val="DefaultParagraphFont"/>
    <w:uiPriority w:val="99"/>
    <w:semiHidden/>
    <w:unhideWhenUsed/>
    <w:rsid w:val="00270EA0"/>
    <w:rPr>
      <w:color w:val="96607D" w:themeColor="followedHyperlink"/>
      <w:u w:val="single"/>
    </w:rPr>
  </w:style>
  <w:style w:type="character" w:styleId="PageNumber">
    <w:name w:val="page number"/>
    <w:basedOn w:val="DefaultParagraphFont"/>
    <w:uiPriority w:val="99"/>
    <w:semiHidden/>
    <w:unhideWhenUsed/>
    <w:rsid w:val="00B042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9508883">
      <w:bodyDiv w:val="1"/>
      <w:marLeft w:val="0"/>
      <w:marRight w:val="0"/>
      <w:marTop w:val="0"/>
      <w:marBottom w:val="0"/>
      <w:divBdr>
        <w:top w:val="none" w:sz="0" w:space="0" w:color="auto"/>
        <w:left w:val="none" w:sz="0" w:space="0" w:color="auto"/>
        <w:bottom w:val="none" w:sz="0" w:space="0" w:color="auto"/>
        <w:right w:val="none" w:sz="0" w:space="0" w:color="auto"/>
      </w:divBdr>
      <w:divsChild>
        <w:div w:id="1194732078">
          <w:marLeft w:val="0"/>
          <w:marRight w:val="0"/>
          <w:marTop w:val="0"/>
          <w:marBottom w:val="0"/>
          <w:divBdr>
            <w:top w:val="none" w:sz="0" w:space="0" w:color="auto"/>
            <w:left w:val="none" w:sz="0" w:space="0" w:color="auto"/>
            <w:bottom w:val="none" w:sz="0" w:space="0" w:color="auto"/>
            <w:right w:val="none" w:sz="0" w:space="0" w:color="auto"/>
          </w:divBdr>
          <w:divsChild>
            <w:div w:id="807741031">
              <w:marLeft w:val="-300"/>
              <w:marRight w:val="-300"/>
              <w:marTop w:val="0"/>
              <w:marBottom w:val="0"/>
              <w:divBdr>
                <w:top w:val="none" w:sz="0" w:space="0" w:color="auto"/>
                <w:left w:val="none" w:sz="0" w:space="0" w:color="auto"/>
                <w:bottom w:val="none" w:sz="0" w:space="0" w:color="auto"/>
                <w:right w:val="none" w:sz="0" w:space="0" w:color="auto"/>
              </w:divBdr>
              <w:divsChild>
                <w:div w:id="669453457">
                  <w:marLeft w:val="0"/>
                  <w:marRight w:val="0"/>
                  <w:marTop w:val="0"/>
                  <w:marBottom w:val="0"/>
                  <w:divBdr>
                    <w:top w:val="none" w:sz="0" w:space="0" w:color="auto"/>
                    <w:left w:val="none" w:sz="0" w:space="0" w:color="auto"/>
                    <w:bottom w:val="none" w:sz="0" w:space="0" w:color="auto"/>
                    <w:right w:val="none" w:sz="0" w:space="0" w:color="auto"/>
                  </w:divBdr>
                  <w:divsChild>
                    <w:div w:id="189296962">
                      <w:marLeft w:val="0"/>
                      <w:marRight w:val="0"/>
                      <w:marTop w:val="0"/>
                      <w:marBottom w:val="0"/>
                      <w:divBdr>
                        <w:top w:val="none" w:sz="0" w:space="0" w:color="auto"/>
                        <w:left w:val="none" w:sz="0" w:space="0" w:color="auto"/>
                        <w:bottom w:val="none" w:sz="0" w:space="0" w:color="auto"/>
                        <w:right w:val="none" w:sz="0" w:space="0" w:color="auto"/>
                      </w:divBdr>
                      <w:divsChild>
                        <w:div w:id="659429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7695608">
          <w:marLeft w:val="0"/>
          <w:marRight w:val="0"/>
          <w:marTop w:val="0"/>
          <w:marBottom w:val="0"/>
          <w:divBdr>
            <w:top w:val="none" w:sz="0" w:space="0" w:color="auto"/>
            <w:left w:val="none" w:sz="0" w:space="0" w:color="auto"/>
            <w:bottom w:val="none" w:sz="0" w:space="0" w:color="auto"/>
            <w:right w:val="none" w:sz="0" w:space="0" w:color="auto"/>
          </w:divBdr>
          <w:divsChild>
            <w:div w:id="1824852735">
              <w:marLeft w:val="0"/>
              <w:marRight w:val="0"/>
              <w:marTop w:val="0"/>
              <w:marBottom w:val="0"/>
              <w:divBdr>
                <w:top w:val="none" w:sz="0" w:space="0" w:color="auto"/>
                <w:left w:val="none" w:sz="0" w:space="0" w:color="auto"/>
                <w:bottom w:val="none" w:sz="0" w:space="0" w:color="auto"/>
                <w:right w:val="none" w:sz="0" w:space="0" w:color="auto"/>
              </w:divBdr>
              <w:divsChild>
                <w:div w:id="469565766">
                  <w:marLeft w:val="-300"/>
                  <w:marRight w:val="-300"/>
                  <w:marTop w:val="0"/>
                  <w:marBottom w:val="0"/>
                  <w:divBdr>
                    <w:top w:val="none" w:sz="0" w:space="0" w:color="auto"/>
                    <w:left w:val="none" w:sz="0" w:space="0" w:color="auto"/>
                    <w:bottom w:val="none" w:sz="0" w:space="0" w:color="auto"/>
                    <w:right w:val="none" w:sz="0" w:space="0" w:color="auto"/>
                  </w:divBdr>
                  <w:divsChild>
                    <w:div w:id="1028213052">
                      <w:marLeft w:val="0"/>
                      <w:marRight w:val="0"/>
                      <w:marTop w:val="0"/>
                      <w:marBottom w:val="0"/>
                      <w:divBdr>
                        <w:top w:val="none" w:sz="0" w:space="0" w:color="auto"/>
                        <w:left w:val="none" w:sz="0" w:space="0" w:color="auto"/>
                        <w:bottom w:val="none" w:sz="0" w:space="0" w:color="auto"/>
                        <w:right w:val="none" w:sz="0" w:space="0" w:color="auto"/>
                      </w:divBdr>
                      <w:divsChild>
                        <w:div w:id="738164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8448604">
      <w:bodyDiv w:val="1"/>
      <w:marLeft w:val="0"/>
      <w:marRight w:val="0"/>
      <w:marTop w:val="0"/>
      <w:marBottom w:val="0"/>
      <w:divBdr>
        <w:top w:val="none" w:sz="0" w:space="0" w:color="auto"/>
        <w:left w:val="none" w:sz="0" w:space="0" w:color="auto"/>
        <w:bottom w:val="none" w:sz="0" w:space="0" w:color="auto"/>
        <w:right w:val="none" w:sz="0" w:space="0" w:color="auto"/>
      </w:divBdr>
    </w:div>
    <w:div w:id="1618946619">
      <w:bodyDiv w:val="1"/>
      <w:marLeft w:val="0"/>
      <w:marRight w:val="0"/>
      <w:marTop w:val="0"/>
      <w:marBottom w:val="0"/>
      <w:divBdr>
        <w:top w:val="none" w:sz="0" w:space="0" w:color="auto"/>
        <w:left w:val="none" w:sz="0" w:space="0" w:color="auto"/>
        <w:bottom w:val="none" w:sz="0" w:space="0" w:color="auto"/>
        <w:right w:val="none" w:sz="0" w:space="0" w:color="auto"/>
      </w:divBdr>
    </w:div>
    <w:div w:id="1938563059">
      <w:bodyDiv w:val="1"/>
      <w:marLeft w:val="0"/>
      <w:marRight w:val="0"/>
      <w:marTop w:val="0"/>
      <w:marBottom w:val="0"/>
      <w:divBdr>
        <w:top w:val="none" w:sz="0" w:space="0" w:color="auto"/>
        <w:left w:val="none" w:sz="0" w:space="0" w:color="auto"/>
        <w:bottom w:val="none" w:sz="0" w:space="0" w:color="auto"/>
        <w:right w:val="none" w:sz="0" w:space="0" w:color="auto"/>
      </w:divBdr>
    </w:div>
    <w:div w:id="2091417095">
      <w:bodyDiv w:val="1"/>
      <w:marLeft w:val="0"/>
      <w:marRight w:val="0"/>
      <w:marTop w:val="0"/>
      <w:marBottom w:val="0"/>
      <w:divBdr>
        <w:top w:val="none" w:sz="0" w:space="0" w:color="auto"/>
        <w:left w:val="none" w:sz="0" w:space="0" w:color="auto"/>
        <w:bottom w:val="none" w:sz="0" w:space="0" w:color="auto"/>
        <w:right w:val="none" w:sz="0" w:space="0" w:color="auto"/>
      </w:divBdr>
      <w:divsChild>
        <w:div w:id="495078162">
          <w:marLeft w:val="5700"/>
          <w:marRight w:val="0"/>
          <w:marTop w:val="360"/>
          <w:marBottom w:val="360"/>
          <w:divBdr>
            <w:top w:val="none" w:sz="0" w:space="0" w:color="auto"/>
            <w:left w:val="none" w:sz="0" w:space="0" w:color="auto"/>
            <w:bottom w:val="none" w:sz="0" w:space="0" w:color="auto"/>
            <w:right w:val="none" w:sz="0" w:space="0" w:color="auto"/>
          </w:divBdr>
          <w:divsChild>
            <w:div w:id="523709464">
              <w:marLeft w:val="0"/>
              <w:marRight w:val="0"/>
              <w:marTop w:val="0"/>
              <w:marBottom w:val="0"/>
              <w:divBdr>
                <w:top w:val="none" w:sz="0" w:space="0" w:color="auto"/>
                <w:left w:val="none" w:sz="0" w:space="0" w:color="auto"/>
                <w:bottom w:val="none" w:sz="0" w:space="0" w:color="auto"/>
                <w:right w:val="none" w:sz="0" w:space="0" w:color="auto"/>
              </w:divBdr>
              <w:divsChild>
                <w:div w:id="361319530">
                  <w:marLeft w:val="0"/>
                  <w:marRight w:val="0"/>
                  <w:marTop w:val="0"/>
                  <w:marBottom w:val="0"/>
                  <w:divBdr>
                    <w:top w:val="none" w:sz="0" w:space="0" w:color="auto"/>
                    <w:left w:val="none" w:sz="0" w:space="0" w:color="auto"/>
                    <w:bottom w:val="none" w:sz="0" w:space="0" w:color="auto"/>
                    <w:right w:val="none" w:sz="0" w:space="0" w:color="auto"/>
                  </w:divBdr>
                  <w:divsChild>
                    <w:div w:id="164129703">
                      <w:marLeft w:val="0"/>
                      <w:marRight w:val="0"/>
                      <w:marTop w:val="0"/>
                      <w:marBottom w:val="0"/>
                      <w:divBdr>
                        <w:top w:val="none" w:sz="0" w:space="0" w:color="auto"/>
                        <w:left w:val="none" w:sz="0" w:space="0" w:color="auto"/>
                        <w:bottom w:val="none" w:sz="0" w:space="0" w:color="auto"/>
                        <w:right w:val="none" w:sz="0" w:space="0" w:color="auto"/>
                      </w:divBdr>
                      <w:divsChild>
                        <w:div w:id="175126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4496148">
          <w:marLeft w:val="0"/>
          <w:marRight w:val="0"/>
          <w:marTop w:val="360"/>
          <w:marBottom w:val="360"/>
          <w:divBdr>
            <w:top w:val="none" w:sz="0" w:space="0" w:color="auto"/>
            <w:left w:val="none" w:sz="0" w:space="0" w:color="auto"/>
            <w:bottom w:val="none" w:sz="0" w:space="0" w:color="auto"/>
            <w:right w:val="none" w:sz="0" w:space="0" w:color="auto"/>
          </w:divBdr>
          <w:divsChild>
            <w:div w:id="1528786179">
              <w:marLeft w:val="0"/>
              <w:marRight w:val="0"/>
              <w:marTop w:val="0"/>
              <w:marBottom w:val="0"/>
              <w:divBdr>
                <w:top w:val="none" w:sz="0" w:space="0" w:color="auto"/>
                <w:left w:val="none" w:sz="0" w:space="0" w:color="auto"/>
                <w:bottom w:val="none" w:sz="0" w:space="0" w:color="auto"/>
                <w:right w:val="none" w:sz="0" w:space="0" w:color="auto"/>
              </w:divBdr>
              <w:divsChild>
                <w:div w:id="568540577">
                  <w:marLeft w:val="0"/>
                  <w:marRight w:val="0"/>
                  <w:marTop w:val="0"/>
                  <w:marBottom w:val="0"/>
                  <w:divBdr>
                    <w:top w:val="none" w:sz="0" w:space="0" w:color="auto"/>
                    <w:left w:val="none" w:sz="0" w:space="0" w:color="auto"/>
                    <w:bottom w:val="none" w:sz="0" w:space="0" w:color="auto"/>
                    <w:right w:val="none" w:sz="0" w:space="0" w:color="auto"/>
                  </w:divBdr>
                  <w:divsChild>
                    <w:div w:id="757096219">
                      <w:marLeft w:val="0"/>
                      <w:marRight w:val="0"/>
                      <w:marTop w:val="0"/>
                      <w:marBottom w:val="0"/>
                      <w:divBdr>
                        <w:top w:val="none" w:sz="0" w:space="0" w:color="auto"/>
                        <w:left w:val="none" w:sz="0" w:space="0" w:color="auto"/>
                        <w:bottom w:val="none" w:sz="0" w:space="0" w:color="auto"/>
                        <w:right w:val="none" w:sz="0" w:space="0" w:color="auto"/>
                      </w:divBdr>
                      <w:divsChild>
                        <w:div w:id="40148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health-ri.atlassian.net/wiki/spaces/FSD/overview" TargetMode="External"/><Relationship Id="rId18" Type="http://schemas.openxmlformats.org/officeDocument/2006/relationships/hyperlink" Target="https://doi.org/10.1186/s13023-021-02004-y"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www.go-fair.org/fair-principles/fairification-process/" TargetMode="External"/><Relationship Id="rId7" Type="http://schemas.openxmlformats.org/officeDocument/2006/relationships/hyperlink" Target="mailto:mijke.jetten@health-ri.nl" TargetMode="External"/><Relationship Id="rId12" Type="http://schemas.openxmlformats.org/officeDocument/2006/relationships/hyperlink" Target="https://www.health-ri.nl/en/demonstrator-portfolio" TargetMode="External"/><Relationship Id="rId17" Type="http://schemas.openxmlformats.org/officeDocument/2006/relationships/hyperlink" Target="https://doi.org/10.1162/dint_a_00028" TargetMode="External"/><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hyperlink" Target="https://doi.org/10.1038/s41597-023-02167-2"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atalog.accesshealthdata.nl/" TargetMode="External"/><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www.health-ri.nl/en/health-ri-service-desk" TargetMode="External"/><Relationship Id="rId23" Type="http://schemas.openxmlformats.org/officeDocument/2006/relationships/header" Target="header1.xml"/><Relationship Id="rId10" Type="http://schemas.openxmlformats.org/officeDocument/2006/relationships/hyperlink" Target="https://www.ejprarediseases.org/" TargetMode="External"/><Relationship Id="rId19" Type="http://schemas.openxmlformats.org/officeDocument/2006/relationships/hyperlink" Target="https://www.ejprarediseases.org/fairopoly/" TargetMode="External"/><Relationship Id="rId4" Type="http://schemas.openxmlformats.org/officeDocument/2006/relationships/webSettings" Target="webSettings.xml"/><Relationship Id="rId9" Type="http://schemas.openxmlformats.org/officeDocument/2006/relationships/hyperlink" Target="https://www.health-ri.nl/en" TargetMode="External"/><Relationship Id="rId14" Type="http://schemas.openxmlformats.org/officeDocument/2006/relationships/hyperlink" Target="https://health-ri.atlassian.net/wiki/spaces/HA/" TargetMode="External"/><Relationship Id="rId22" Type="http://schemas.openxmlformats.org/officeDocument/2006/relationships/hyperlink" Target="https://doi.org/10.5281/zenodo.7867292" TargetMode="Externa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928</Words>
  <Characters>5291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Mijke Jetten</dc:creator>
  <cp:keywords/>
  <dc:description/>
  <cp:lastModifiedBy>Mijke Jetten</cp:lastModifiedBy>
  <cp:revision>4</cp:revision>
  <dcterms:created xsi:type="dcterms:W3CDTF">2024-03-21T23:53:00Z</dcterms:created>
  <dcterms:modified xsi:type="dcterms:W3CDTF">2024-03-21T23:59:00Z</dcterms:modified>
</cp:coreProperties>
</file>