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F2AB4" w14:textId="0F73ABC3" w:rsidR="00A40885" w:rsidRDefault="00A40885" w:rsidP="00A6793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METATRANSCRIPTOMICS OF </w:t>
      </w:r>
      <w:r w:rsidR="00DC014B">
        <w:rPr>
          <w:b/>
          <w:bCs/>
          <w:sz w:val="24"/>
          <w:szCs w:val="24"/>
        </w:rPr>
        <w:t>HOST/</w:t>
      </w:r>
      <w:r w:rsidR="00212668">
        <w:rPr>
          <w:b/>
          <w:bCs/>
          <w:sz w:val="24"/>
          <w:szCs w:val="24"/>
        </w:rPr>
        <w:t>CORAL</w:t>
      </w:r>
      <w:r>
        <w:rPr>
          <w:b/>
          <w:bCs/>
          <w:sz w:val="24"/>
          <w:szCs w:val="24"/>
        </w:rPr>
        <w:t>-ASSOCIATED BACTERIAL COMMUNITIES</w:t>
      </w:r>
    </w:p>
    <w:p w14:paraId="79F8BFBA" w14:textId="77777777" w:rsidR="00885DB2" w:rsidRDefault="00C14444" w:rsidP="00A67939">
      <w:pPr>
        <w:spacing w:after="0" w:line="240" w:lineRule="auto"/>
        <w:rPr>
          <w:b/>
          <w:bCs/>
          <w:sz w:val="24"/>
          <w:szCs w:val="24"/>
        </w:rPr>
      </w:pPr>
      <w:r w:rsidRPr="00885DB2">
        <w:rPr>
          <w:b/>
          <w:bCs/>
          <w:sz w:val="24"/>
          <w:szCs w:val="24"/>
        </w:rPr>
        <w:t xml:space="preserve">Enrichment of bacterial mRNA for metatranscriptomics through </w:t>
      </w:r>
      <w:r w:rsidR="00E137B8" w:rsidRPr="00885DB2">
        <w:rPr>
          <w:b/>
          <w:bCs/>
          <w:sz w:val="24"/>
          <w:szCs w:val="24"/>
        </w:rPr>
        <w:t xml:space="preserve">sequential </w:t>
      </w:r>
      <w:proofErr w:type="gramStart"/>
      <w:r w:rsidRPr="00885DB2">
        <w:rPr>
          <w:b/>
          <w:bCs/>
          <w:sz w:val="24"/>
          <w:szCs w:val="24"/>
        </w:rPr>
        <w:t>polyA</w:t>
      </w:r>
      <w:r w:rsidR="00AF5624" w:rsidRPr="00885DB2">
        <w:rPr>
          <w:b/>
          <w:bCs/>
          <w:sz w:val="24"/>
          <w:szCs w:val="24"/>
        </w:rPr>
        <w:t>(</w:t>
      </w:r>
      <w:proofErr w:type="gramEnd"/>
      <w:r w:rsidR="00AF5624" w:rsidRPr="00885DB2">
        <w:rPr>
          <w:b/>
          <w:bCs/>
          <w:sz w:val="24"/>
          <w:szCs w:val="24"/>
        </w:rPr>
        <w:t>+)</w:t>
      </w:r>
      <w:r w:rsidRPr="00885DB2">
        <w:rPr>
          <w:b/>
          <w:bCs/>
          <w:sz w:val="24"/>
          <w:szCs w:val="24"/>
        </w:rPr>
        <w:t xml:space="preserve">-mRNA </w:t>
      </w:r>
      <w:r w:rsidR="00AE413C" w:rsidRPr="00885DB2">
        <w:rPr>
          <w:b/>
          <w:bCs/>
          <w:sz w:val="24"/>
          <w:szCs w:val="24"/>
        </w:rPr>
        <w:t xml:space="preserve">and </w:t>
      </w:r>
    </w:p>
    <w:p w14:paraId="465B1FAD" w14:textId="53A19C5F" w:rsidR="007A6FD3" w:rsidRPr="0088120A" w:rsidRDefault="00AE413C" w:rsidP="00A67939">
      <w:pPr>
        <w:spacing w:after="0" w:line="240" w:lineRule="auto"/>
        <w:rPr>
          <w:b/>
          <w:bCs/>
          <w:sz w:val="24"/>
          <w:szCs w:val="24"/>
        </w:rPr>
      </w:pPr>
      <w:r w:rsidRPr="0088120A">
        <w:rPr>
          <w:b/>
          <w:bCs/>
          <w:sz w:val="24"/>
          <w:szCs w:val="24"/>
        </w:rPr>
        <w:t xml:space="preserve">rRNA </w:t>
      </w:r>
      <w:r w:rsidR="00C14444" w:rsidRPr="0088120A">
        <w:rPr>
          <w:b/>
          <w:bCs/>
          <w:sz w:val="24"/>
          <w:szCs w:val="24"/>
        </w:rPr>
        <w:t>subtraction</w:t>
      </w:r>
      <w:r w:rsidR="00E137B8" w:rsidRPr="0088120A">
        <w:rPr>
          <w:b/>
          <w:bCs/>
          <w:sz w:val="24"/>
          <w:szCs w:val="24"/>
        </w:rPr>
        <w:t>s</w:t>
      </w:r>
    </w:p>
    <w:p w14:paraId="16F3016C" w14:textId="4B451BE9" w:rsidR="00C14444" w:rsidRPr="007F1B65" w:rsidRDefault="00C14444" w:rsidP="00A67939">
      <w:pPr>
        <w:spacing w:after="0" w:line="240" w:lineRule="auto"/>
        <w:rPr>
          <w:sz w:val="24"/>
          <w:szCs w:val="24"/>
        </w:rPr>
      </w:pPr>
    </w:p>
    <w:p w14:paraId="49CA8603" w14:textId="6AE4B186" w:rsidR="007F1B65" w:rsidRPr="007F1B65" w:rsidRDefault="005B274F" w:rsidP="007F1B65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7F1B65">
        <w:rPr>
          <w:rFonts w:cstheme="minorHAnsi"/>
        </w:rPr>
        <w:t xml:space="preserve">Romie </w:t>
      </w:r>
      <w:r w:rsidR="00CF3F9C" w:rsidRPr="007F1B65">
        <w:rPr>
          <w:rFonts w:cstheme="minorHAnsi"/>
        </w:rPr>
        <w:t>Tignat-Perrier</w:t>
      </w:r>
      <w:r w:rsidRPr="007F1B65">
        <w:rPr>
          <w:rFonts w:cstheme="minorHAnsi"/>
          <w:vertAlign w:val="superscript"/>
        </w:rPr>
        <w:t>1,</w:t>
      </w:r>
      <w:r w:rsidR="00CF3F9C" w:rsidRPr="007F1B65">
        <w:rPr>
          <w:rFonts w:cstheme="minorHAnsi"/>
          <w:vertAlign w:val="superscript"/>
        </w:rPr>
        <w:t>2</w:t>
      </w:r>
      <w:r w:rsidR="007F1B65" w:rsidRPr="007F1B65">
        <w:rPr>
          <w:rFonts w:cstheme="minorHAnsi"/>
          <w:vertAlign w:val="superscript"/>
        </w:rPr>
        <w:tab/>
      </w:r>
      <w:r w:rsidR="007F1B65" w:rsidRPr="007F1B65">
        <w:rPr>
          <w:rFonts w:cstheme="minorHAnsi"/>
          <w:vertAlign w:val="superscript"/>
        </w:rPr>
        <w:tab/>
      </w:r>
      <w:r w:rsidR="007F1B65" w:rsidRPr="007F1B65">
        <w:rPr>
          <w:sz w:val="20"/>
          <w:szCs w:val="20"/>
        </w:rPr>
        <w:t>ORCID: 0000-0002-5445-4652</w:t>
      </w:r>
      <w:r w:rsidR="007F1B65" w:rsidRPr="007F1B65">
        <w:rPr>
          <w:sz w:val="20"/>
          <w:szCs w:val="20"/>
        </w:rPr>
        <w:tab/>
      </w:r>
      <w:hyperlink r:id="rId5" w:history="1">
        <w:r w:rsidR="007F1B65" w:rsidRPr="007F1B65">
          <w:rPr>
            <w:rStyle w:val="Hyperlink"/>
            <w:sz w:val="20"/>
            <w:szCs w:val="20"/>
          </w:rPr>
          <w:t>romie.tignat@centrescientifique.mc</w:t>
        </w:r>
      </w:hyperlink>
    </w:p>
    <w:p w14:paraId="65AD31E3" w14:textId="43974869" w:rsidR="007F1B65" w:rsidRPr="007F1B65" w:rsidRDefault="00525C86" w:rsidP="007F1B65">
      <w:pPr>
        <w:autoSpaceDE w:val="0"/>
        <w:autoSpaceDN w:val="0"/>
        <w:adjustRightInd w:val="0"/>
        <w:spacing w:after="0" w:line="240" w:lineRule="auto"/>
        <w:rPr>
          <w:rStyle w:val="Hyperlink"/>
          <w:sz w:val="20"/>
          <w:szCs w:val="20"/>
        </w:rPr>
      </w:pPr>
      <w:proofErr w:type="spellStart"/>
      <w:r w:rsidRPr="007F1B65">
        <w:rPr>
          <w:rFonts w:cstheme="minorHAnsi"/>
        </w:rPr>
        <w:t>Ophélie</w:t>
      </w:r>
      <w:proofErr w:type="spellEnd"/>
      <w:r w:rsidR="005B274F" w:rsidRPr="007F1B65">
        <w:rPr>
          <w:rFonts w:cstheme="minorHAnsi"/>
        </w:rPr>
        <w:t xml:space="preserve"> Gervais</w:t>
      </w:r>
      <w:r w:rsidRPr="007F1B65">
        <w:rPr>
          <w:rFonts w:cstheme="minorHAnsi"/>
          <w:vertAlign w:val="superscript"/>
        </w:rPr>
        <w:t>1</w:t>
      </w:r>
      <w:r w:rsidR="001A676A" w:rsidRPr="007F1B65">
        <w:rPr>
          <w:rFonts w:cstheme="minorHAnsi"/>
          <w:vertAlign w:val="superscript"/>
        </w:rPr>
        <w:t>,</w:t>
      </w:r>
      <w:r w:rsidR="00AD16DB" w:rsidRPr="007F1B65">
        <w:rPr>
          <w:rFonts w:cstheme="minorHAnsi"/>
          <w:vertAlign w:val="superscript"/>
        </w:rPr>
        <w:t>2</w:t>
      </w:r>
      <w:r w:rsidR="007F1B65" w:rsidRPr="007F1B65">
        <w:rPr>
          <w:rFonts w:cstheme="minorHAnsi"/>
          <w:vertAlign w:val="superscript"/>
        </w:rPr>
        <w:tab/>
      </w:r>
      <w:r w:rsidR="007F1B65" w:rsidRPr="007F1B65">
        <w:rPr>
          <w:sz w:val="20"/>
          <w:szCs w:val="20"/>
        </w:rPr>
        <w:t xml:space="preserve"> </w:t>
      </w:r>
      <w:r w:rsidR="007F1B65" w:rsidRPr="007F1B65">
        <w:rPr>
          <w:sz w:val="20"/>
          <w:szCs w:val="20"/>
        </w:rPr>
        <w:tab/>
      </w:r>
      <w:r w:rsidR="007F1B65" w:rsidRPr="007F1B65">
        <w:rPr>
          <w:sz w:val="20"/>
          <w:szCs w:val="20"/>
        </w:rPr>
        <w:t>ORCID: 0000-0002-4303-3289</w:t>
      </w:r>
      <w:r w:rsidR="007F1B65" w:rsidRPr="007F1B65">
        <w:rPr>
          <w:sz w:val="20"/>
          <w:szCs w:val="20"/>
        </w:rPr>
        <w:tab/>
      </w:r>
      <w:hyperlink r:id="rId6" w:history="1">
        <w:r w:rsidR="007F1B65" w:rsidRPr="007F1B65">
          <w:rPr>
            <w:rStyle w:val="Hyperlink"/>
            <w:sz w:val="20"/>
            <w:szCs w:val="20"/>
          </w:rPr>
          <w:t>ogervais@centrescientifique.mc</w:t>
        </w:r>
      </w:hyperlink>
      <w:r w:rsidR="007F1B65" w:rsidRPr="007F1B65">
        <w:rPr>
          <w:sz w:val="20"/>
          <w:szCs w:val="20"/>
        </w:rPr>
        <w:t xml:space="preserve"> </w:t>
      </w:r>
    </w:p>
    <w:p w14:paraId="17211DC3" w14:textId="61F7D721" w:rsidR="007F1B65" w:rsidRPr="007F1B65" w:rsidRDefault="005B274F" w:rsidP="007F1B65">
      <w:pPr>
        <w:autoSpaceDE w:val="0"/>
        <w:autoSpaceDN w:val="0"/>
        <w:adjustRightInd w:val="0"/>
        <w:spacing w:after="0" w:line="240" w:lineRule="auto"/>
        <w:rPr>
          <w:rStyle w:val="Hyperlink"/>
          <w:sz w:val="20"/>
          <w:szCs w:val="20"/>
        </w:rPr>
      </w:pPr>
      <w:r w:rsidRPr="007F1B65">
        <w:rPr>
          <w:rFonts w:cstheme="minorHAnsi"/>
        </w:rPr>
        <w:t>Christine</w:t>
      </w:r>
      <w:r w:rsidRPr="007F1B65" w:rsidDel="00CF3F9C">
        <w:rPr>
          <w:rFonts w:cstheme="minorHAnsi"/>
        </w:rPr>
        <w:t xml:space="preserve"> </w:t>
      </w:r>
      <w:r w:rsidR="00525C86" w:rsidRPr="007F1B65">
        <w:rPr>
          <w:rFonts w:cstheme="minorHAnsi"/>
        </w:rPr>
        <w:t>Ferrier-Pag</w:t>
      </w:r>
      <w:r w:rsidR="00403D45">
        <w:rPr>
          <w:rFonts w:cstheme="minorHAnsi"/>
        </w:rPr>
        <w:t>è</w:t>
      </w:r>
      <w:r w:rsidR="00525C86" w:rsidRPr="007F1B65">
        <w:rPr>
          <w:rFonts w:cstheme="minorHAnsi"/>
        </w:rPr>
        <w:t>s</w:t>
      </w:r>
      <w:r w:rsidR="00AD16DB" w:rsidRPr="007F1B65">
        <w:rPr>
          <w:rFonts w:cstheme="minorHAnsi"/>
          <w:vertAlign w:val="superscript"/>
        </w:rPr>
        <w:t>2</w:t>
      </w:r>
      <w:r w:rsidR="007F1B65" w:rsidRPr="007F1B65">
        <w:rPr>
          <w:sz w:val="20"/>
          <w:szCs w:val="20"/>
        </w:rPr>
        <w:t xml:space="preserve"> </w:t>
      </w:r>
      <w:r w:rsidR="007F1B65" w:rsidRPr="007F1B65">
        <w:rPr>
          <w:sz w:val="20"/>
          <w:szCs w:val="20"/>
        </w:rPr>
        <w:tab/>
      </w:r>
      <w:r w:rsidR="007F1B65">
        <w:rPr>
          <w:sz w:val="20"/>
          <w:szCs w:val="20"/>
        </w:rPr>
        <w:tab/>
      </w:r>
      <w:r w:rsidR="007F1B65" w:rsidRPr="007F1B65">
        <w:rPr>
          <w:sz w:val="20"/>
          <w:szCs w:val="20"/>
        </w:rPr>
        <w:t>ORCID: 0000-0002-0357-4486</w:t>
      </w:r>
      <w:r w:rsidR="007F1B65" w:rsidRPr="007F1B65">
        <w:rPr>
          <w:sz w:val="20"/>
          <w:szCs w:val="20"/>
        </w:rPr>
        <w:tab/>
      </w:r>
      <w:hyperlink r:id="rId7" w:history="1">
        <w:r w:rsidR="007F1B65" w:rsidRPr="007F1B65">
          <w:rPr>
            <w:rStyle w:val="Hyperlink"/>
            <w:sz w:val="20"/>
            <w:szCs w:val="20"/>
          </w:rPr>
          <w:t>ferrier@centrescientifique.mc</w:t>
        </w:r>
      </w:hyperlink>
    </w:p>
    <w:p w14:paraId="6DD2524A" w14:textId="6AC003D9" w:rsidR="007F1B65" w:rsidRPr="007F1B65" w:rsidRDefault="00C14444" w:rsidP="007F1B65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7F1B65">
        <w:rPr>
          <w:rFonts w:cstheme="minorHAnsi"/>
        </w:rPr>
        <w:t xml:space="preserve">Christian </w:t>
      </w:r>
      <w:r w:rsidR="00A85AB1" w:rsidRPr="007F1B65">
        <w:rPr>
          <w:rFonts w:cstheme="minorHAnsi"/>
        </w:rPr>
        <w:t xml:space="preserve">R. </w:t>
      </w:r>
      <w:r w:rsidRPr="007F1B65">
        <w:rPr>
          <w:rFonts w:cstheme="minorHAnsi"/>
        </w:rPr>
        <w:t>Voolstra</w:t>
      </w:r>
      <w:r w:rsidR="008643C2" w:rsidRPr="007F1B65">
        <w:rPr>
          <w:rFonts w:cstheme="minorHAnsi"/>
          <w:vertAlign w:val="superscript"/>
        </w:rPr>
        <w:t>3</w:t>
      </w:r>
      <w:r w:rsidR="007F1B65" w:rsidRPr="007F1B65">
        <w:rPr>
          <w:rFonts w:cstheme="minorHAnsi"/>
          <w:vertAlign w:val="superscript"/>
        </w:rPr>
        <w:tab/>
      </w:r>
      <w:r w:rsidR="007F1B65" w:rsidRPr="007F1B65">
        <w:rPr>
          <w:rFonts w:cstheme="minorHAnsi"/>
          <w:vertAlign w:val="superscript"/>
        </w:rPr>
        <w:tab/>
      </w:r>
      <w:r w:rsidR="007F1B65" w:rsidRPr="007F1B65">
        <w:rPr>
          <w:sz w:val="20"/>
          <w:szCs w:val="20"/>
        </w:rPr>
        <w:t xml:space="preserve">ORCID: </w:t>
      </w:r>
      <w:r w:rsidR="007F1B65" w:rsidRPr="007F1B65">
        <w:rPr>
          <w:rFonts w:eastAsia="Times New Roman"/>
          <w:sz w:val="20"/>
          <w:szCs w:val="20"/>
        </w:rPr>
        <w:t>0000-0003-4555-3795</w:t>
      </w:r>
      <w:r w:rsidR="007F1B65" w:rsidRPr="007F1B65">
        <w:rPr>
          <w:rFonts w:eastAsia="Times New Roman"/>
          <w:sz w:val="20"/>
          <w:szCs w:val="20"/>
        </w:rPr>
        <w:tab/>
      </w:r>
      <w:hyperlink r:id="rId8" w:history="1">
        <w:r w:rsidR="007F1B65" w:rsidRPr="007F1B65">
          <w:rPr>
            <w:rStyle w:val="Hyperlink"/>
            <w:sz w:val="20"/>
            <w:szCs w:val="20"/>
          </w:rPr>
          <w:t>christian.voolstra@uni-konstanz.de</w:t>
        </w:r>
      </w:hyperlink>
    </w:p>
    <w:p w14:paraId="2F13ED95" w14:textId="4E089D63" w:rsidR="007F1B65" w:rsidRPr="007F1B65" w:rsidRDefault="00CF3F9C" w:rsidP="007F1B65">
      <w:pPr>
        <w:autoSpaceDE w:val="0"/>
        <w:autoSpaceDN w:val="0"/>
        <w:adjustRightInd w:val="0"/>
        <w:spacing w:after="0" w:line="240" w:lineRule="auto"/>
        <w:rPr>
          <w:rStyle w:val="Hyperlink"/>
          <w:sz w:val="20"/>
          <w:szCs w:val="20"/>
        </w:rPr>
      </w:pPr>
      <w:r w:rsidRPr="007F1B65">
        <w:rPr>
          <w:rFonts w:cstheme="minorHAnsi"/>
        </w:rPr>
        <w:t>Jeroen A.J.M. van de Water</w:t>
      </w:r>
      <w:r w:rsidRPr="007F1B65">
        <w:rPr>
          <w:rFonts w:cstheme="minorHAnsi"/>
          <w:vertAlign w:val="superscript"/>
        </w:rPr>
        <w:t>1,2</w:t>
      </w:r>
      <w:r w:rsidR="008643C2" w:rsidRPr="007F1B65">
        <w:rPr>
          <w:rFonts w:cstheme="minorHAnsi"/>
          <w:vertAlign w:val="superscript"/>
        </w:rPr>
        <w:t>,</w:t>
      </w:r>
      <w:r w:rsidR="003512D2" w:rsidRPr="007F1B65">
        <w:rPr>
          <w:rFonts w:cstheme="minorHAnsi"/>
          <w:vertAlign w:val="superscript"/>
        </w:rPr>
        <w:t>4</w:t>
      </w:r>
      <w:r w:rsidR="007F1B65" w:rsidRPr="007F1B65">
        <w:rPr>
          <w:sz w:val="20"/>
          <w:szCs w:val="20"/>
        </w:rPr>
        <w:t xml:space="preserve"> </w:t>
      </w:r>
      <w:r w:rsidR="007F1B65" w:rsidRPr="007F1B65">
        <w:rPr>
          <w:sz w:val="20"/>
          <w:szCs w:val="20"/>
        </w:rPr>
        <w:tab/>
      </w:r>
      <w:r w:rsidR="007F1B65" w:rsidRPr="007F1B65">
        <w:rPr>
          <w:sz w:val="20"/>
          <w:szCs w:val="20"/>
        </w:rPr>
        <w:t xml:space="preserve">ORCID: 0000-0001-6974-2270 </w:t>
      </w:r>
      <w:r w:rsidR="007F1B65" w:rsidRPr="007F1B65">
        <w:rPr>
          <w:sz w:val="20"/>
          <w:szCs w:val="20"/>
        </w:rPr>
        <w:tab/>
      </w:r>
      <w:hyperlink r:id="rId9" w:history="1">
        <w:r w:rsidR="007F1B65" w:rsidRPr="007F1B65">
          <w:rPr>
            <w:rStyle w:val="Hyperlink"/>
            <w:sz w:val="20"/>
            <w:szCs w:val="20"/>
          </w:rPr>
          <w:t>jeroen.van.de.water@nioz.nl</w:t>
        </w:r>
      </w:hyperlink>
    </w:p>
    <w:p w14:paraId="5C65162E" w14:textId="2A8E42C7" w:rsidR="00BD2BC7" w:rsidRPr="007F1B65" w:rsidRDefault="00BD2BC7" w:rsidP="00EE7478">
      <w:pPr>
        <w:spacing w:after="0" w:line="240" w:lineRule="auto"/>
        <w:rPr>
          <w:rFonts w:cstheme="minorHAnsi"/>
          <w:vertAlign w:val="superscript"/>
        </w:rPr>
      </w:pPr>
    </w:p>
    <w:p w14:paraId="42B84989" w14:textId="2DCB63BF" w:rsidR="00C14444" w:rsidRPr="007F1B65" w:rsidRDefault="00C14444" w:rsidP="00A67939">
      <w:pPr>
        <w:pStyle w:val="ListParagraph"/>
        <w:numPr>
          <w:ilvl w:val="0"/>
          <w:numId w:val="1"/>
        </w:numPr>
        <w:spacing w:after="0" w:line="240" w:lineRule="auto"/>
        <w:ind w:left="170" w:hanging="170"/>
        <w:rPr>
          <w:rFonts w:cstheme="minorHAnsi"/>
          <w:lang w:val="fr-FR"/>
        </w:rPr>
      </w:pPr>
      <w:r w:rsidRPr="007F1B65">
        <w:rPr>
          <w:rFonts w:cstheme="minorHAnsi"/>
          <w:lang w:val="fr-FR"/>
        </w:rPr>
        <w:t>Unité de Recherche sur la Biologie des Coraux Précieux CSM - CHANEL, Centre Scientifique de Monaco, 8 Quai Antoine 1</w:t>
      </w:r>
      <w:r w:rsidRPr="007F1B65">
        <w:rPr>
          <w:rFonts w:cstheme="minorHAnsi"/>
          <w:vertAlign w:val="superscript"/>
          <w:lang w:val="fr-FR"/>
        </w:rPr>
        <w:t>er</w:t>
      </w:r>
      <w:r w:rsidRPr="007F1B65">
        <w:rPr>
          <w:rFonts w:cstheme="minorHAnsi"/>
          <w:lang w:val="fr-FR"/>
        </w:rPr>
        <w:t xml:space="preserve">, MC 98000, Monaco, </w:t>
      </w:r>
      <w:proofErr w:type="spellStart"/>
      <w:r w:rsidRPr="007F1B65">
        <w:rPr>
          <w:rFonts w:cstheme="minorHAnsi"/>
          <w:lang w:val="fr-FR"/>
        </w:rPr>
        <w:t>Principality</w:t>
      </w:r>
      <w:proofErr w:type="spellEnd"/>
      <w:r w:rsidRPr="007F1B65">
        <w:rPr>
          <w:rFonts w:cstheme="minorHAnsi"/>
          <w:lang w:val="fr-FR"/>
        </w:rPr>
        <w:t xml:space="preserve"> of Monaco</w:t>
      </w:r>
    </w:p>
    <w:p w14:paraId="1BD15DB3" w14:textId="77777777" w:rsidR="00AD16DB" w:rsidRPr="007F1B65" w:rsidRDefault="00AD16DB" w:rsidP="00AD16DB">
      <w:pPr>
        <w:pStyle w:val="ListParagraph"/>
        <w:numPr>
          <w:ilvl w:val="0"/>
          <w:numId w:val="1"/>
        </w:numPr>
        <w:spacing w:after="0" w:line="240" w:lineRule="auto"/>
        <w:ind w:left="170" w:hanging="170"/>
        <w:rPr>
          <w:rFonts w:cstheme="minorHAnsi"/>
        </w:rPr>
      </w:pPr>
      <w:r w:rsidRPr="007F1B65">
        <w:rPr>
          <w:rFonts w:cstheme="minorHAnsi"/>
        </w:rPr>
        <w:t xml:space="preserve">Coral Ecophysiology Laboratory, Centre </w:t>
      </w:r>
      <w:proofErr w:type="spellStart"/>
      <w:r w:rsidRPr="007F1B65">
        <w:rPr>
          <w:rFonts w:cstheme="minorHAnsi"/>
        </w:rPr>
        <w:t>Scientifique</w:t>
      </w:r>
      <w:proofErr w:type="spellEnd"/>
      <w:r w:rsidRPr="007F1B65">
        <w:rPr>
          <w:rFonts w:cstheme="minorHAnsi"/>
        </w:rPr>
        <w:t xml:space="preserve"> de Monaco, 8 Quai Antoine 1</w:t>
      </w:r>
      <w:r w:rsidRPr="007F1B65">
        <w:rPr>
          <w:rFonts w:cstheme="minorHAnsi"/>
          <w:vertAlign w:val="superscript"/>
        </w:rPr>
        <w:t>er</w:t>
      </w:r>
      <w:r w:rsidRPr="007F1B65">
        <w:rPr>
          <w:rFonts w:cstheme="minorHAnsi"/>
        </w:rPr>
        <w:t>, MC 98000, Monaco, Principality of Monaco</w:t>
      </w:r>
    </w:p>
    <w:p w14:paraId="52D4606C" w14:textId="77777777" w:rsidR="008643C2" w:rsidRPr="007F1B65" w:rsidRDefault="008643C2" w:rsidP="008643C2">
      <w:pPr>
        <w:pStyle w:val="ListParagraph"/>
        <w:numPr>
          <w:ilvl w:val="0"/>
          <w:numId w:val="1"/>
        </w:numPr>
        <w:spacing w:after="0" w:line="240" w:lineRule="auto"/>
        <w:ind w:left="170" w:hanging="170"/>
        <w:rPr>
          <w:rFonts w:cstheme="minorHAnsi"/>
        </w:rPr>
      </w:pPr>
      <w:r w:rsidRPr="007F1B65">
        <w:rPr>
          <w:rFonts w:cstheme="minorHAnsi"/>
        </w:rPr>
        <w:t xml:space="preserve">Department of Biology, University of Konstanz, </w:t>
      </w:r>
      <w:r w:rsidRPr="007F1B65">
        <w:rPr>
          <w:rFonts w:cstheme="minorHAnsi"/>
          <w:shd w:val="clear" w:color="auto" w:fill="FFFFFF"/>
        </w:rPr>
        <w:t>78457,</w:t>
      </w:r>
      <w:r w:rsidRPr="007F1B65">
        <w:rPr>
          <w:rFonts w:cstheme="minorHAnsi"/>
        </w:rPr>
        <w:t xml:space="preserve"> Konstanz, Germany</w:t>
      </w:r>
    </w:p>
    <w:p w14:paraId="300482FA" w14:textId="77777777" w:rsidR="00525C86" w:rsidRPr="007F1B65" w:rsidRDefault="00C14444" w:rsidP="00525C86">
      <w:pPr>
        <w:pStyle w:val="ListParagraph"/>
        <w:numPr>
          <w:ilvl w:val="0"/>
          <w:numId w:val="1"/>
        </w:numPr>
        <w:spacing w:after="0" w:line="240" w:lineRule="auto"/>
        <w:ind w:left="170" w:hanging="170"/>
        <w:rPr>
          <w:rFonts w:cstheme="minorHAnsi"/>
        </w:rPr>
      </w:pPr>
      <w:r w:rsidRPr="007F1B65">
        <w:rPr>
          <w:rFonts w:cstheme="minorHAnsi"/>
        </w:rPr>
        <w:t xml:space="preserve">Department of Estuarine &amp; Delta Systems, Royal Netherlands Institute for Sea Research, </w:t>
      </w:r>
      <w:proofErr w:type="spellStart"/>
      <w:r w:rsidRPr="007F1B65">
        <w:rPr>
          <w:rFonts w:cstheme="minorHAnsi"/>
        </w:rPr>
        <w:t>Korringaweg</w:t>
      </w:r>
      <w:proofErr w:type="spellEnd"/>
      <w:r w:rsidRPr="007F1B65">
        <w:rPr>
          <w:rFonts w:cstheme="minorHAnsi"/>
        </w:rPr>
        <w:t xml:space="preserve"> 7, 4401 NT, Yerseke, The Netherlands</w:t>
      </w:r>
    </w:p>
    <w:p w14:paraId="5FE0B54D" w14:textId="77777777" w:rsidR="00F154C6" w:rsidRDefault="00F154C6" w:rsidP="00A6793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59279E9" w14:textId="77777777" w:rsidR="006F3F50" w:rsidRPr="007F1B65" w:rsidRDefault="006F3F50" w:rsidP="00A6793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FA02F9D" w14:textId="5D1B9959" w:rsidR="00BD2BC7" w:rsidRPr="007F1B65" w:rsidRDefault="00BD2BC7" w:rsidP="00A6793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7F1B65">
        <w:rPr>
          <w:rFonts w:cstheme="minorHAnsi"/>
        </w:rPr>
        <w:t>Version 1.</w:t>
      </w:r>
      <w:r w:rsidR="00525C86" w:rsidRPr="007F1B65">
        <w:rPr>
          <w:rFonts w:cstheme="minorHAnsi"/>
        </w:rPr>
        <w:t>1</w:t>
      </w:r>
      <w:r w:rsidR="00EE7478" w:rsidRPr="007F1B65">
        <w:rPr>
          <w:rFonts w:cstheme="minorHAnsi"/>
        </w:rPr>
        <w:t>:</w:t>
      </w:r>
      <w:r w:rsidRPr="007F1B65">
        <w:rPr>
          <w:rFonts w:cstheme="minorHAnsi"/>
        </w:rPr>
        <w:t xml:space="preserve"> </w:t>
      </w:r>
      <w:r w:rsidRPr="00C32EB4">
        <w:rPr>
          <w:rFonts w:cstheme="minorHAnsi"/>
        </w:rPr>
        <w:t xml:space="preserve">release date </w:t>
      </w:r>
      <w:r w:rsidR="007F1B65" w:rsidRPr="00C32EB4">
        <w:rPr>
          <w:rFonts w:cstheme="minorHAnsi"/>
        </w:rPr>
        <w:t>1 April</w:t>
      </w:r>
      <w:r w:rsidRPr="00C32EB4">
        <w:rPr>
          <w:rFonts w:cstheme="minorHAnsi"/>
        </w:rPr>
        <w:t xml:space="preserve"> 2024</w:t>
      </w:r>
    </w:p>
    <w:p w14:paraId="247667BB" w14:textId="622FDDDC" w:rsidR="00BD2BC7" w:rsidRDefault="00BD2BC7" w:rsidP="00A6793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15F2BFE" w14:textId="77777777" w:rsidR="00BD2BC7" w:rsidRDefault="00BD2BC7" w:rsidP="00A6793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CA1D403" w14:textId="0663C76E" w:rsidR="00BD2BC7" w:rsidRPr="00BD2BC7" w:rsidRDefault="00BD2BC7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BD2BC7">
        <w:rPr>
          <w:rFonts w:cstheme="minorHAnsi"/>
          <w:b/>
          <w:bCs/>
        </w:rPr>
        <w:t>SUMMARY</w:t>
      </w:r>
    </w:p>
    <w:p w14:paraId="578E6EBB" w14:textId="3F0E6D94" w:rsidR="00050079" w:rsidRDefault="001E6131" w:rsidP="00D23F6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Meta</w:t>
      </w:r>
      <w:r w:rsidR="00F33A16">
        <w:rPr>
          <w:rFonts w:cstheme="minorHAnsi"/>
        </w:rPr>
        <w:t>transcriptomics is a powerful technique to study the ongoing processes in complex communities through the analysis of their gene expression profiles.</w:t>
      </w:r>
      <w:r w:rsidR="00FC32FD">
        <w:rPr>
          <w:rFonts w:cstheme="minorHAnsi"/>
        </w:rPr>
        <w:t xml:space="preserve"> As such, it is</w:t>
      </w:r>
      <w:r w:rsidR="00485DA9">
        <w:rPr>
          <w:rFonts w:cstheme="minorHAnsi"/>
        </w:rPr>
        <w:t xml:space="preserve"> </w:t>
      </w:r>
      <w:r w:rsidR="00FC32FD">
        <w:rPr>
          <w:rFonts w:cstheme="minorHAnsi"/>
        </w:rPr>
        <w:t>possible to assess</w:t>
      </w:r>
      <w:r w:rsidR="003848EB">
        <w:rPr>
          <w:rFonts w:cstheme="minorHAnsi"/>
        </w:rPr>
        <w:t>, for example,</w:t>
      </w:r>
      <w:r w:rsidR="00FC32FD">
        <w:rPr>
          <w:rFonts w:cstheme="minorHAnsi"/>
        </w:rPr>
        <w:t xml:space="preserve"> </w:t>
      </w:r>
      <w:r w:rsidR="00485DA9">
        <w:rPr>
          <w:rFonts w:cstheme="minorHAnsi"/>
        </w:rPr>
        <w:t xml:space="preserve">whether there are inter- and intraspecific differences </w:t>
      </w:r>
      <w:r w:rsidR="003848EB">
        <w:rPr>
          <w:rFonts w:cstheme="minorHAnsi"/>
        </w:rPr>
        <w:t>between</w:t>
      </w:r>
      <w:r w:rsidR="00485DA9">
        <w:rPr>
          <w:rFonts w:cstheme="minorHAnsi"/>
        </w:rPr>
        <w:t xml:space="preserve"> the functioning of </w:t>
      </w:r>
      <w:r w:rsidR="003848EB">
        <w:rPr>
          <w:rFonts w:cstheme="minorHAnsi"/>
        </w:rPr>
        <w:t>the microbiota of various host organisms,</w:t>
      </w:r>
      <w:r w:rsidR="00485DA9">
        <w:rPr>
          <w:rFonts w:cstheme="minorHAnsi"/>
        </w:rPr>
        <w:t xml:space="preserve"> or how the functioning of the microbiome/microbiota </w:t>
      </w:r>
      <w:r w:rsidR="003848EB">
        <w:rPr>
          <w:rFonts w:cstheme="minorHAnsi"/>
        </w:rPr>
        <w:t xml:space="preserve">may be altered under different </w:t>
      </w:r>
      <w:r w:rsidR="00485DA9">
        <w:rPr>
          <w:rFonts w:cstheme="minorHAnsi"/>
        </w:rPr>
        <w:t>conditions</w:t>
      </w:r>
      <w:r w:rsidR="005D403B">
        <w:rPr>
          <w:rFonts w:cstheme="minorHAnsi"/>
        </w:rPr>
        <w:t>.</w:t>
      </w:r>
      <w:r w:rsidR="00FC32FD">
        <w:rPr>
          <w:rFonts w:cstheme="minorHAnsi"/>
        </w:rPr>
        <w:t xml:space="preserve"> This method has been used mostly to study </w:t>
      </w:r>
      <w:r w:rsidR="00A85AB1">
        <w:rPr>
          <w:rFonts w:cstheme="minorHAnsi"/>
        </w:rPr>
        <w:t>free-living microbial communities (</w:t>
      </w:r>
      <w:proofErr w:type="gramStart"/>
      <w:r w:rsidR="00A85AB1">
        <w:rPr>
          <w:rFonts w:cstheme="minorHAnsi"/>
        </w:rPr>
        <w:t>e.g.</w:t>
      </w:r>
      <w:proofErr w:type="gramEnd"/>
      <w:r w:rsidR="00A85AB1">
        <w:rPr>
          <w:rFonts w:cstheme="minorHAnsi"/>
        </w:rPr>
        <w:t xml:space="preserve"> </w:t>
      </w:r>
      <w:r w:rsidR="00E5766A">
        <w:rPr>
          <w:rFonts w:cstheme="minorHAnsi"/>
        </w:rPr>
        <w:t xml:space="preserve">in </w:t>
      </w:r>
      <w:r w:rsidR="00A85AB1">
        <w:rPr>
          <w:rFonts w:cstheme="minorHAnsi"/>
        </w:rPr>
        <w:t>sediment or water)</w:t>
      </w:r>
      <w:r w:rsidR="00B56523">
        <w:rPr>
          <w:rFonts w:cstheme="minorHAnsi"/>
        </w:rPr>
        <w:t xml:space="preserve"> and </w:t>
      </w:r>
      <w:r w:rsidR="00A85AB1">
        <w:rPr>
          <w:rFonts w:cstheme="minorHAnsi"/>
        </w:rPr>
        <w:t xml:space="preserve">biofilms, </w:t>
      </w:r>
      <w:r w:rsidR="00B56523">
        <w:rPr>
          <w:rFonts w:cstheme="minorHAnsi"/>
        </w:rPr>
        <w:t xml:space="preserve">as well as the microbiota of </w:t>
      </w:r>
      <w:r w:rsidR="00A85AB1">
        <w:rPr>
          <w:rFonts w:cstheme="minorHAnsi"/>
        </w:rPr>
        <w:t>model organisms.</w:t>
      </w:r>
      <w:r w:rsidR="00B56523">
        <w:rPr>
          <w:rFonts w:cstheme="minorHAnsi"/>
        </w:rPr>
        <w:t xml:space="preserve"> </w:t>
      </w:r>
      <w:r w:rsidR="007722EB">
        <w:rPr>
          <w:rFonts w:cstheme="minorHAnsi"/>
        </w:rPr>
        <w:t xml:space="preserve">However, </w:t>
      </w:r>
      <w:r w:rsidR="00050079">
        <w:rPr>
          <w:rFonts w:cstheme="minorHAnsi"/>
        </w:rPr>
        <w:t xml:space="preserve">metatranscriptomics approaches on non-model organisms </w:t>
      </w:r>
      <w:r w:rsidR="00B8021D">
        <w:rPr>
          <w:rFonts w:cstheme="minorHAnsi"/>
        </w:rPr>
        <w:t>from</w:t>
      </w:r>
      <w:r w:rsidR="00050079">
        <w:rPr>
          <w:rFonts w:cstheme="minorHAnsi"/>
        </w:rPr>
        <w:t xml:space="preserve"> the marine environment</w:t>
      </w:r>
      <w:r w:rsidR="007722EB">
        <w:rPr>
          <w:rFonts w:cstheme="minorHAnsi"/>
        </w:rPr>
        <w:t xml:space="preserve"> are still </w:t>
      </w:r>
      <w:r w:rsidR="00BD2BC7">
        <w:rPr>
          <w:rFonts w:cstheme="minorHAnsi"/>
        </w:rPr>
        <w:t xml:space="preserve">relatively </w:t>
      </w:r>
      <w:r w:rsidR="007722EB">
        <w:rPr>
          <w:rFonts w:cstheme="minorHAnsi"/>
        </w:rPr>
        <w:t>uncommon</w:t>
      </w:r>
      <w:r w:rsidR="00050079">
        <w:rPr>
          <w:rFonts w:cstheme="minorHAnsi"/>
        </w:rPr>
        <w:t>.</w:t>
      </w:r>
    </w:p>
    <w:p w14:paraId="46FE5025" w14:textId="3646BB09" w:rsidR="001E6131" w:rsidRDefault="00BF0AA1" w:rsidP="00D23F6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Metatranscriptom</w:t>
      </w:r>
      <w:r w:rsidR="00E137B8">
        <w:rPr>
          <w:rFonts w:cstheme="minorHAnsi"/>
        </w:rPr>
        <w:t>ic</w:t>
      </w:r>
      <w:r>
        <w:rPr>
          <w:rFonts w:cstheme="minorHAnsi"/>
        </w:rPr>
        <w:t xml:space="preserve"> analysis of </w:t>
      </w:r>
      <w:r w:rsidR="00B56523">
        <w:rPr>
          <w:rFonts w:cstheme="minorHAnsi"/>
        </w:rPr>
        <w:t>host</w:t>
      </w:r>
      <w:r w:rsidR="00DC014B">
        <w:rPr>
          <w:rFonts w:cstheme="minorHAnsi"/>
        </w:rPr>
        <w:t xml:space="preserve"> tissue</w:t>
      </w:r>
      <w:r w:rsidR="00B56523">
        <w:rPr>
          <w:rFonts w:cstheme="minorHAnsi"/>
        </w:rPr>
        <w:t xml:space="preserve">-associated microbial communities is </w:t>
      </w:r>
      <w:r w:rsidR="007722EB">
        <w:rPr>
          <w:rFonts w:cstheme="minorHAnsi"/>
        </w:rPr>
        <w:t xml:space="preserve">namely </w:t>
      </w:r>
      <w:r w:rsidR="00B0531D">
        <w:rPr>
          <w:rFonts w:cstheme="minorHAnsi"/>
        </w:rPr>
        <w:t>complex</w:t>
      </w:r>
      <w:r>
        <w:rPr>
          <w:rFonts w:cstheme="minorHAnsi"/>
        </w:rPr>
        <w:t xml:space="preserve"> as </w:t>
      </w:r>
      <w:r w:rsidR="00C04F25">
        <w:rPr>
          <w:rFonts w:cstheme="minorHAnsi"/>
        </w:rPr>
        <w:t xml:space="preserve">the amount of RNA originating from host cells </w:t>
      </w:r>
      <w:r>
        <w:rPr>
          <w:rFonts w:cstheme="minorHAnsi"/>
        </w:rPr>
        <w:t xml:space="preserve">generally </w:t>
      </w:r>
      <w:r w:rsidR="00C04F25">
        <w:rPr>
          <w:rFonts w:cstheme="minorHAnsi"/>
        </w:rPr>
        <w:t xml:space="preserve">greatly </w:t>
      </w:r>
      <w:r w:rsidR="003848EB">
        <w:rPr>
          <w:rFonts w:cstheme="minorHAnsi"/>
        </w:rPr>
        <w:t>outnumbers</w:t>
      </w:r>
      <w:r w:rsidR="00C04F25">
        <w:rPr>
          <w:rFonts w:cstheme="minorHAnsi"/>
        </w:rPr>
        <w:t xml:space="preserve"> the </w:t>
      </w:r>
      <w:r>
        <w:rPr>
          <w:rFonts w:cstheme="minorHAnsi"/>
        </w:rPr>
        <w:t xml:space="preserve">RNA </w:t>
      </w:r>
      <w:r w:rsidR="00050079">
        <w:rPr>
          <w:rFonts w:cstheme="minorHAnsi"/>
        </w:rPr>
        <w:t xml:space="preserve">originating </w:t>
      </w:r>
      <w:r>
        <w:rPr>
          <w:rFonts w:cstheme="minorHAnsi"/>
        </w:rPr>
        <w:t xml:space="preserve">from microbes. </w:t>
      </w:r>
      <w:r w:rsidR="00AE413C">
        <w:rPr>
          <w:rFonts w:cstheme="minorHAnsi"/>
        </w:rPr>
        <w:t>T</w:t>
      </w:r>
      <w:r w:rsidR="00212668">
        <w:rPr>
          <w:rFonts w:cstheme="minorHAnsi"/>
        </w:rPr>
        <w:t>o avoid that t</w:t>
      </w:r>
      <w:r w:rsidR="00050079">
        <w:rPr>
          <w:rFonts w:cstheme="minorHAnsi"/>
        </w:rPr>
        <w:t xml:space="preserve">he </w:t>
      </w:r>
      <w:r w:rsidR="00080689">
        <w:rPr>
          <w:rFonts w:cstheme="minorHAnsi"/>
        </w:rPr>
        <w:t xml:space="preserve">metatranscriptome </w:t>
      </w:r>
      <w:r w:rsidR="00050079">
        <w:rPr>
          <w:rFonts w:cstheme="minorHAnsi"/>
        </w:rPr>
        <w:t xml:space="preserve">sequencing </w:t>
      </w:r>
      <w:r w:rsidR="0049684D">
        <w:rPr>
          <w:rFonts w:cstheme="minorHAnsi"/>
        </w:rPr>
        <w:t>data</w:t>
      </w:r>
      <w:r w:rsidR="00050079">
        <w:rPr>
          <w:rFonts w:cstheme="minorHAnsi"/>
        </w:rPr>
        <w:t xml:space="preserve"> </w:t>
      </w:r>
      <w:r w:rsidR="00080689">
        <w:rPr>
          <w:rFonts w:cstheme="minorHAnsi"/>
        </w:rPr>
        <w:t xml:space="preserve">consists overwhelmingly of </w:t>
      </w:r>
      <w:r w:rsidR="00DC014B">
        <w:rPr>
          <w:rFonts w:cstheme="minorHAnsi"/>
        </w:rPr>
        <w:t xml:space="preserve">reads </w:t>
      </w:r>
      <w:r w:rsidR="00050079">
        <w:rPr>
          <w:rFonts w:cstheme="minorHAnsi"/>
        </w:rPr>
        <w:t>from the host rather than the microbiota</w:t>
      </w:r>
      <w:r w:rsidR="00DC014B">
        <w:rPr>
          <w:rFonts w:cstheme="minorHAnsi"/>
        </w:rPr>
        <w:t xml:space="preserve"> </w:t>
      </w:r>
      <w:r w:rsidR="00AE413C">
        <w:rPr>
          <w:rFonts w:cstheme="minorHAnsi"/>
        </w:rPr>
        <w:t>and</w:t>
      </w:r>
      <w:r w:rsidR="00DC014B">
        <w:rPr>
          <w:rFonts w:cstheme="minorHAnsi"/>
        </w:rPr>
        <w:t xml:space="preserve"> that very deep sequencing is required</w:t>
      </w:r>
      <w:r w:rsidR="00E137B8">
        <w:rPr>
          <w:rFonts w:cstheme="minorHAnsi"/>
        </w:rPr>
        <w:t xml:space="preserve"> to offset this</w:t>
      </w:r>
      <w:r w:rsidR="00212668">
        <w:rPr>
          <w:rFonts w:cstheme="minorHAnsi"/>
        </w:rPr>
        <w:t xml:space="preserve">, it is important to remove as much host RNA (both coding </w:t>
      </w:r>
      <w:proofErr w:type="gramStart"/>
      <w:r w:rsidR="00F0779F">
        <w:rPr>
          <w:rFonts w:cstheme="minorHAnsi"/>
        </w:rPr>
        <w:t>polyA(</w:t>
      </w:r>
      <w:proofErr w:type="gramEnd"/>
      <w:r w:rsidR="00F0779F">
        <w:rPr>
          <w:rFonts w:cstheme="minorHAnsi"/>
        </w:rPr>
        <w:t xml:space="preserve">+) </w:t>
      </w:r>
      <w:r w:rsidR="00212668">
        <w:rPr>
          <w:rFonts w:cstheme="minorHAnsi"/>
        </w:rPr>
        <w:t>messenger RNA and non-coding ribosomal RNA) from samples prior to sequencing library preparation</w:t>
      </w:r>
      <w:r>
        <w:rPr>
          <w:rFonts w:cstheme="minorHAnsi"/>
        </w:rPr>
        <w:t>.</w:t>
      </w:r>
      <w:r w:rsidR="0022402E">
        <w:rPr>
          <w:rFonts w:cstheme="minorHAnsi"/>
        </w:rPr>
        <w:t xml:space="preserve"> This is an additional step to the subtraction of ribosomal RNAs from microbes. As commercial kits for rRNA subtraction are not available for non-model organisms and their associated communities of prokaryotic and eukaryotic microbes, it is important to use tailormade sample-specific subtraction protocols.</w:t>
      </w:r>
    </w:p>
    <w:p w14:paraId="591E08EF" w14:textId="7437E193" w:rsidR="00320EC4" w:rsidRDefault="0022402E" w:rsidP="00C46B9C">
      <w:pPr>
        <w:spacing w:after="0" w:line="240" w:lineRule="auto"/>
        <w:ind w:firstLine="708"/>
        <w:jc w:val="both"/>
        <w:rPr>
          <w:b/>
          <w:bCs/>
          <w:color w:val="000000"/>
          <w:lang w:val="en-GB"/>
        </w:rPr>
      </w:pPr>
      <w:r>
        <w:rPr>
          <w:rFonts w:cstheme="minorHAnsi"/>
        </w:rPr>
        <w:t xml:space="preserve">We </w:t>
      </w:r>
      <w:r w:rsidR="0062496B">
        <w:rPr>
          <w:rFonts w:cstheme="minorHAnsi"/>
        </w:rPr>
        <w:t xml:space="preserve">studied </w:t>
      </w:r>
      <w:r w:rsidR="00D75EDE">
        <w:rPr>
          <w:rFonts w:cstheme="minorHAnsi"/>
        </w:rPr>
        <w:t xml:space="preserve">the metatranscriptome of </w:t>
      </w:r>
      <w:r w:rsidR="00CB5A77">
        <w:rPr>
          <w:rFonts w:cstheme="minorHAnsi"/>
        </w:rPr>
        <w:t>the</w:t>
      </w:r>
      <w:r w:rsidR="00D75EDE">
        <w:rPr>
          <w:rFonts w:cstheme="minorHAnsi"/>
        </w:rPr>
        <w:t xml:space="preserve"> </w:t>
      </w:r>
      <w:r>
        <w:rPr>
          <w:rFonts w:cstheme="minorHAnsi"/>
        </w:rPr>
        <w:t>octocoral</w:t>
      </w:r>
      <w:r w:rsidR="00D75EDE">
        <w:rPr>
          <w:rFonts w:cstheme="minorHAnsi"/>
        </w:rPr>
        <w:t xml:space="preserve"> species</w:t>
      </w:r>
      <w:r w:rsidR="00AF5624">
        <w:rPr>
          <w:rFonts w:cstheme="minorHAnsi"/>
        </w:rPr>
        <w:t xml:space="preserve"> </w:t>
      </w:r>
      <w:r w:rsidR="00CB5A77">
        <w:rPr>
          <w:rFonts w:cstheme="minorHAnsi"/>
          <w:i/>
          <w:iCs/>
        </w:rPr>
        <w:t>Corallium rubrum</w:t>
      </w:r>
      <w:r w:rsidR="00D23F6A">
        <w:rPr>
          <w:rFonts w:cstheme="minorHAnsi"/>
        </w:rPr>
        <w:t xml:space="preserve"> </w:t>
      </w:r>
      <w:r w:rsidR="00B3544B">
        <w:rPr>
          <w:rFonts w:cstheme="minorHAnsi"/>
        </w:rPr>
        <w:t>under ambient conditions as well as exposed to low and high temperatures</w:t>
      </w:r>
      <w:r w:rsidR="00AE413C">
        <w:rPr>
          <w:rFonts w:cstheme="minorHAnsi"/>
        </w:rPr>
        <w:t xml:space="preserve">. </w:t>
      </w:r>
      <w:r w:rsidR="00B3544B">
        <w:rPr>
          <w:rFonts w:cstheme="minorHAnsi"/>
        </w:rPr>
        <w:t xml:space="preserve">To this end, we slightly modified our previously published </w:t>
      </w:r>
      <w:r w:rsidR="00AF5624">
        <w:rPr>
          <w:rFonts w:cstheme="minorHAnsi"/>
        </w:rPr>
        <w:t xml:space="preserve">protocol to reduce rRNA and </w:t>
      </w:r>
      <w:proofErr w:type="gramStart"/>
      <w:r w:rsidR="00AF5624">
        <w:rPr>
          <w:rFonts w:cstheme="minorHAnsi"/>
        </w:rPr>
        <w:t>polyA(</w:t>
      </w:r>
      <w:proofErr w:type="gramEnd"/>
      <w:r w:rsidR="00AF5624">
        <w:rPr>
          <w:rFonts w:cstheme="minorHAnsi"/>
        </w:rPr>
        <w:t xml:space="preserve">+)-mRNA </w:t>
      </w:r>
      <w:r w:rsidR="003C0B02">
        <w:rPr>
          <w:rFonts w:cstheme="minorHAnsi"/>
        </w:rPr>
        <w:t xml:space="preserve">from </w:t>
      </w:r>
      <w:r w:rsidR="00B3544B">
        <w:rPr>
          <w:rFonts w:cstheme="minorHAnsi"/>
        </w:rPr>
        <w:t>octocoral holobionts (</w:t>
      </w:r>
      <w:r w:rsidR="0094071B">
        <w:rPr>
          <w:rFonts w:cstheme="minorHAnsi"/>
        </w:rPr>
        <w:t xml:space="preserve">van de Water </w:t>
      </w:r>
      <w:r w:rsidR="0094071B">
        <w:rPr>
          <w:rFonts w:cstheme="minorHAnsi"/>
          <w:i/>
          <w:iCs/>
        </w:rPr>
        <w:t>et al</w:t>
      </w:r>
      <w:r w:rsidR="0094071B">
        <w:rPr>
          <w:rFonts w:cstheme="minorHAnsi"/>
        </w:rPr>
        <w:t>.</w:t>
      </w:r>
      <w:r w:rsidR="0094071B">
        <w:rPr>
          <w:rFonts w:cstheme="minorHAnsi"/>
          <w:i/>
          <w:iCs/>
        </w:rPr>
        <w:t xml:space="preserve"> </w:t>
      </w:r>
      <w:r w:rsidR="0094071B">
        <w:rPr>
          <w:rFonts w:cstheme="minorHAnsi"/>
        </w:rPr>
        <w:t>(2024)</w:t>
      </w:r>
      <w:r w:rsidR="00B3544B">
        <w:rPr>
          <w:rFonts w:cstheme="minorHAnsi"/>
        </w:rPr>
        <w:t>), which was</w:t>
      </w:r>
      <w:r w:rsidR="003C0B02">
        <w:rPr>
          <w:rFonts w:cstheme="minorHAnsi"/>
        </w:rPr>
        <w:t xml:space="preserve"> a modification of the protocol used by</w:t>
      </w:r>
      <w:r w:rsidR="00CB5640">
        <w:rPr>
          <w:rFonts w:cstheme="minorHAnsi"/>
        </w:rPr>
        <w:t xml:space="preserve"> Daniels </w:t>
      </w:r>
      <w:r w:rsidR="00CB5640">
        <w:rPr>
          <w:rFonts w:cstheme="minorHAnsi"/>
          <w:i/>
          <w:iCs/>
        </w:rPr>
        <w:t>et al</w:t>
      </w:r>
      <w:r w:rsidR="00CB5640">
        <w:rPr>
          <w:rFonts w:cstheme="minorHAnsi"/>
        </w:rPr>
        <w:t>. (2015)</w:t>
      </w:r>
      <w:r w:rsidR="003C0B02">
        <w:rPr>
          <w:rFonts w:cstheme="minorHAnsi"/>
        </w:rPr>
        <w:t>, studying the metatranscriptome of a sclera</w:t>
      </w:r>
      <w:r w:rsidR="00AE413C">
        <w:rPr>
          <w:rFonts w:cstheme="minorHAnsi"/>
        </w:rPr>
        <w:t>c</w:t>
      </w:r>
      <w:r w:rsidR="003C0B02">
        <w:rPr>
          <w:rFonts w:cstheme="minorHAnsi"/>
        </w:rPr>
        <w:t>tinian coral, and is</w:t>
      </w:r>
      <w:r w:rsidR="003C0B02">
        <w:rPr>
          <w:rFonts w:cstheme="minorHAnsi"/>
          <w:i/>
          <w:iCs/>
        </w:rPr>
        <w:t xml:space="preserve"> </w:t>
      </w:r>
      <w:r w:rsidR="003C0B02">
        <w:rPr>
          <w:rFonts w:cstheme="minorHAnsi"/>
        </w:rPr>
        <w:t>based on the protocol developed by</w:t>
      </w:r>
      <w:r w:rsidR="00CB5640">
        <w:rPr>
          <w:rFonts w:cstheme="minorHAnsi"/>
        </w:rPr>
        <w:t xml:space="preserve"> Stewart </w:t>
      </w:r>
      <w:r w:rsidR="00CB5640">
        <w:rPr>
          <w:rFonts w:cstheme="minorHAnsi"/>
          <w:i/>
          <w:iCs/>
        </w:rPr>
        <w:t>et al</w:t>
      </w:r>
      <w:r w:rsidR="00CB5640">
        <w:rPr>
          <w:rFonts w:cstheme="minorHAnsi"/>
        </w:rPr>
        <w:t>.</w:t>
      </w:r>
      <w:r w:rsidR="00CB5640">
        <w:rPr>
          <w:rFonts w:cstheme="minorHAnsi"/>
          <w:i/>
          <w:iCs/>
        </w:rPr>
        <w:t xml:space="preserve"> </w:t>
      </w:r>
      <w:r w:rsidR="00CB5640">
        <w:rPr>
          <w:rFonts w:cstheme="minorHAnsi"/>
        </w:rPr>
        <w:t>(2010)</w:t>
      </w:r>
      <w:r w:rsidR="003C0B02">
        <w:rPr>
          <w:lang w:val="en-GB"/>
        </w:rPr>
        <w:t>.</w:t>
      </w:r>
      <w:r w:rsidR="00402B7F">
        <w:rPr>
          <w:lang w:val="en-GB"/>
        </w:rPr>
        <w:t xml:space="preserve"> The protocol for the </w:t>
      </w:r>
      <w:r w:rsidR="00402B7F">
        <w:t>e</w:t>
      </w:r>
      <w:r w:rsidR="00402B7F" w:rsidRPr="00402B7F">
        <w:t>nrichment of bacterial mRNA for metatranscriptomics through rRNA and polyA(+)-mRNA subtraction</w:t>
      </w:r>
      <w:r w:rsidR="00402B7F">
        <w:t xml:space="preserve"> consists of four </w:t>
      </w:r>
      <w:r w:rsidR="0083339D">
        <w:t>stages</w:t>
      </w:r>
      <w:r w:rsidR="00402B7F">
        <w:t xml:space="preserve">: (1) the </w:t>
      </w:r>
      <w:r w:rsidR="00B47165">
        <w:t xml:space="preserve">simultaneous </w:t>
      </w:r>
      <w:r w:rsidR="00402B7F">
        <w:t>extraction of both DNA and RNA from the same sample</w:t>
      </w:r>
      <w:r w:rsidR="002A0580">
        <w:t xml:space="preserve">; (2) the development of biotin-labelled, sample-specific anti-sense rRNA probes targeting eukaryotic and prokaryotic rRNA using </w:t>
      </w:r>
      <w:r w:rsidR="002A0580">
        <w:rPr>
          <w:i/>
          <w:iCs/>
        </w:rPr>
        <w:t xml:space="preserve">in vitro </w:t>
      </w:r>
      <w:r w:rsidR="002A0580">
        <w:t>transcription</w:t>
      </w:r>
      <w:r w:rsidR="00456831">
        <w:t xml:space="preserve"> (IVT)</w:t>
      </w:r>
      <w:r w:rsidR="002A0580">
        <w:t xml:space="preserve">; (3) the </w:t>
      </w:r>
      <w:r w:rsidR="00371250">
        <w:t>depletion</w:t>
      </w:r>
      <w:r w:rsidR="002A0580">
        <w:t xml:space="preserve"> of polyA(+)</w:t>
      </w:r>
      <w:r w:rsidR="00AE413C">
        <w:t>-</w:t>
      </w:r>
      <w:r w:rsidR="002A0580">
        <w:t xml:space="preserve">mRNA </w:t>
      </w:r>
      <w:r w:rsidR="00371250">
        <w:t xml:space="preserve">from the total RNA sample </w:t>
      </w:r>
      <w:r w:rsidR="002A0580">
        <w:t>using oligo(dT)</w:t>
      </w:r>
      <w:r w:rsidR="00B47165">
        <w:rPr>
          <w:vertAlign w:val="subscript"/>
        </w:rPr>
        <w:t>25</w:t>
      </w:r>
      <w:r w:rsidR="002A0580">
        <w:t>-coated beads to remove eukaryotic mRNA;</w:t>
      </w:r>
      <w:r w:rsidR="00371250">
        <w:t xml:space="preserve"> followed by</w:t>
      </w:r>
      <w:r w:rsidR="002A0580">
        <w:t xml:space="preserve"> (4) subtractive hybridization for the removal of rRNA using the biotin</w:t>
      </w:r>
      <w:r w:rsidR="00B47165">
        <w:t>-labelled</w:t>
      </w:r>
      <w:r w:rsidR="002A0580">
        <w:t xml:space="preserve"> anti-sense RNA probes. The RNA</w:t>
      </w:r>
      <w:r w:rsidR="00E57F72">
        <w:t xml:space="preserve"> remaining after the </w:t>
      </w:r>
      <w:proofErr w:type="gramStart"/>
      <w:r w:rsidR="00E57F72">
        <w:t>polyA(</w:t>
      </w:r>
      <w:proofErr w:type="gramEnd"/>
      <w:r w:rsidR="00E57F72">
        <w:t xml:space="preserve">+)-mRNA depletion and rRNA </w:t>
      </w:r>
      <w:r w:rsidR="00E57F72" w:rsidRPr="00E57F72">
        <w:t>subtraction,</w:t>
      </w:r>
      <w:r w:rsidR="002A0580" w:rsidRPr="00E57F72">
        <w:t xml:space="preserve"> will be </w:t>
      </w:r>
      <w:r w:rsidR="00E57F72" w:rsidRPr="00E57F72">
        <w:t xml:space="preserve">relatively enriched in prokaryotic mRNA </w:t>
      </w:r>
      <w:r w:rsidR="006442D9" w:rsidRPr="00E57F72">
        <w:t>and is ready to use for sequencing library preparation.</w:t>
      </w:r>
      <w:r w:rsidR="00320EC4">
        <w:rPr>
          <w:b/>
          <w:bCs/>
          <w:color w:val="000000"/>
          <w:lang w:val="en-GB"/>
        </w:rPr>
        <w:br w:type="page"/>
      </w:r>
    </w:p>
    <w:p w14:paraId="51C2F5D9" w14:textId="41EF8454" w:rsidR="00CA2F2F" w:rsidRDefault="009644C1" w:rsidP="00CA2F2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Times-Roman"/>
          <w:b/>
        </w:rPr>
      </w:pPr>
      <w:r>
        <w:rPr>
          <w:rFonts w:ascii="Calibri" w:hAnsi="Calibri" w:cs="Times-Roman"/>
          <w:b/>
        </w:rPr>
        <w:lastRenderedPageBreak/>
        <w:t>M</w:t>
      </w:r>
      <w:r w:rsidR="00CA2F2F">
        <w:rPr>
          <w:rFonts w:ascii="Calibri" w:hAnsi="Calibri" w:cs="Times-Roman"/>
          <w:b/>
        </w:rPr>
        <w:t>ATERIALS, REAGENTS &amp; KITS</w:t>
      </w:r>
    </w:p>
    <w:tbl>
      <w:tblPr>
        <w:tblStyle w:val="TableGrid"/>
        <w:tblpPr w:leftFromText="180" w:rightFromText="180" w:vertAnchor="page" w:horzAnchor="margin" w:tblpY="11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9"/>
      </w:tblGrid>
      <w:tr w:rsidR="008C3E5A" w14:paraId="4FAE4156" w14:textId="77777777" w:rsidTr="00A34B7F">
        <w:trPr>
          <w:trHeight w:val="3534"/>
        </w:trPr>
        <w:tc>
          <w:tcPr>
            <w:tcW w:w="5228" w:type="dxa"/>
          </w:tcPr>
          <w:p w14:paraId="1C2EF817" w14:textId="77777777" w:rsidR="00CA2F2F" w:rsidRPr="00AA2076" w:rsidRDefault="00CA2F2F" w:rsidP="00CA2F2F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-Roman"/>
                <w:i/>
                <w:iCs/>
              </w:rPr>
            </w:pPr>
            <w:r w:rsidRPr="00AA2076">
              <w:rPr>
                <w:rFonts w:ascii="Calibri" w:hAnsi="Calibri" w:cs="Times-Roman"/>
                <w:i/>
                <w:iCs/>
              </w:rPr>
              <w:t>Materials</w:t>
            </w:r>
          </w:p>
          <w:p w14:paraId="50F046BF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>0.2 mL RNase-free PCR tubes</w:t>
            </w:r>
          </w:p>
          <w:p w14:paraId="2CD6F6AA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 xml:space="preserve">1.5 mL microcentrifuge tubes, </w:t>
            </w:r>
          </w:p>
          <w:p w14:paraId="4DC1931A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>Pipette tips (filter; all sizes)</w:t>
            </w:r>
          </w:p>
          <w:p w14:paraId="163520E4" w14:textId="7C1E21D1" w:rsidR="00CA2F2F" w:rsidRPr="0088120A" w:rsidRDefault="0088120A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 w:rsidRPr="0088120A">
              <w:rPr>
                <w:rFonts w:ascii="Calibri" w:hAnsi="Calibri" w:cs="Times-Roman"/>
              </w:rPr>
              <w:t>Epoch (</w:t>
            </w:r>
            <w:proofErr w:type="spellStart"/>
            <w:r w:rsidRPr="0088120A">
              <w:rPr>
                <w:rFonts w:ascii="Calibri" w:hAnsi="Calibri" w:cs="Times-Roman"/>
              </w:rPr>
              <w:t>Biotek</w:t>
            </w:r>
            <w:proofErr w:type="spellEnd"/>
            <w:r w:rsidRPr="0088120A">
              <w:rPr>
                <w:rFonts w:ascii="Calibri" w:hAnsi="Calibri" w:cs="Times-Roman"/>
              </w:rPr>
              <w:t>)</w:t>
            </w:r>
          </w:p>
          <w:p w14:paraId="0F3B9982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>BioAnalyzer</w:t>
            </w:r>
            <w:r w:rsidRPr="00C510E1">
              <w:rPr>
                <w:rFonts w:ascii="Calibri" w:hAnsi="Calibri" w:cs="Times-Roman"/>
              </w:rPr>
              <w:t xml:space="preserve"> </w:t>
            </w:r>
            <w:r>
              <w:rPr>
                <w:rFonts w:ascii="Calibri" w:hAnsi="Calibri" w:cs="Times-Roman"/>
              </w:rPr>
              <w:t>2100</w:t>
            </w:r>
          </w:p>
          <w:p w14:paraId="7C7CB90F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>Qubit</w:t>
            </w:r>
          </w:p>
          <w:p w14:paraId="57D4746D" w14:textId="77777777" w:rsidR="00CA2F2F" w:rsidRPr="007C54A6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 w:rsidRPr="007C54A6">
              <w:rPr>
                <w:rFonts w:ascii="Calibri" w:hAnsi="Calibri" w:cs="Times-Roman"/>
              </w:rPr>
              <w:t>Thermal Cycler</w:t>
            </w:r>
          </w:p>
          <w:p w14:paraId="0C835CBB" w14:textId="77777777" w:rsidR="00CA2F2F" w:rsidRPr="007C54A6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proofErr w:type="spellStart"/>
            <w:r w:rsidRPr="007C54A6">
              <w:rPr>
                <w:rFonts w:ascii="Calibri" w:hAnsi="Calibri" w:cs="Times-Roman"/>
              </w:rPr>
              <w:t>ThermoMixer</w:t>
            </w:r>
            <w:proofErr w:type="spellEnd"/>
          </w:p>
          <w:p w14:paraId="26893153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 w:rsidRPr="007C54A6">
              <w:rPr>
                <w:rFonts w:ascii="Calibri" w:hAnsi="Calibri" w:cs="Times-Roman"/>
              </w:rPr>
              <w:t>DynaMag-2 magnetic</w:t>
            </w:r>
            <w:r>
              <w:rPr>
                <w:rFonts w:ascii="Calibri" w:hAnsi="Calibri" w:cs="Times-Roman"/>
              </w:rPr>
              <w:t xml:space="preserve"> stand</w:t>
            </w:r>
          </w:p>
          <w:p w14:paraId="78360A40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>RNase Zap (</w:t>
            </w:r>
            <w:proofErr w:type="spellStart"/>
            <w:r>
              <w:rPr>
                <w:rFonts w:ascii="Calibri" w:hAnsi="Calibri" w:cs="Times-Roman"/>
              </w:rPr>
              <w:t>Ambion</w:t>
            </w:r>
            <w:proofErr w:type="spellEnd"/>
            <w:r>
              <w:rPr>
                <w:rFonts w:ascii="Calibri" w:hAnsi="Calibri" w:cs="Times-Roman"/>
              </w:rPr>
              <w:t>)</w:t>
            </w:r>
            <w:r w:rsidRPr="00A879DD">
              <w:rPr>
                <w:rFonts w:ascii="Calibri" w:hAnsi="Calibri" w:cs="Times-Roman"/>
              </w:rPr>
              <w:t xml:space="preserve"> </w:t>
            </w:r>
          </w:p>
          <w:p w14:paraId="4C3435EE" w14:textId="77777777" w:rsidR="00CA2F2F" w:rsidRPr="00EB15AC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 w:rsidRPr="00EB15AC">
              <w:rPr>
                <w:rFonts w:ascii="Calibri" w:hAnsi="Calibri" w:cs="Times-Roman"/>
              </w:rPr>
              <w:t>Ethanol, 100%</w:t>
            </w:r>
          </w:p>
          <w:p w14:paraId="0A05CEE5" w14:textId="77777777" w:rsidR="00CA2F2F" w:rsidRPr="003E49E6" w:rsidRDefault="00CA2F2F" w:rsidP="00CA2F2F">
            <w:pPr>
              <w:pStyle w:val="ListParagraph"/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9" w:type="dxa"/>
          </w:tcPr>
          <w:p w14:paraId="4E98D83F" w14:textId="77777777" w:rsidR="00CA2F2F" w:rsidRPr="00AA2076" w:rsidRDefault="00CA2F2F" w:rsidP="00CA2F2F">
            <w:pPr>
              <w:rPr>
                <w:rFonts w:ascii="Calibri" w:hAnsi="Calibri" w:cs="Times-Roman"/>
                <w:i/>
                <w:iCs/>
              </w:rPr>
            </w:pPr>
            <w:r w:rsidRPr="00AA2076">
              <w:rPr>
                <w:rFonts w:ascii="Calibri" w:hAnsi="Calibri" w:cs="Times-Roman"/>
                <w:i/>
                <w:iCs/>
              </w:rPr>
              <w:t>Anti-Sense RNA Probe Generation</w:t>
            </w:r>
          </w:p>
          <w:p w14:paraId="58ACBAC8" w14:textId="77777777" w:rsidR="00CA2F2F" w:rsidRPr="0080326D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ascii="Calibri" w:hAnsi="Calibri" w:cs="Times-Roman"/>
              </w:rPr>
              <w:t>Multiplex PCR kit (</w:t>
            </w:r>
            <w:r w:rsidRPr="0080326D">
              <w:rPr>
                <w:rFonts w:cstheme="minorHAnsi"/>
              </w:rPr>
              <w:t>Qiagen)</w:t>
            </w:r>
            <w:r>
              <w:rPr>
                <w:rFonts w:cstheme="minorHAnsi"/>
              </w:rPr>
              <w:t xml:space="preserve"> – or</w:t>
            </w:r>
            <w:r w:rsidRPr="0080326D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an</w:t>
            </w:r>
            <w:r w:rsidRPr="0080326D">
              <w:rPr>
                <w:rFonts w:cstheme="minorHAnsi"/>
              </w:rPr>
              <w:t>other PCR DNA polymerase</w:t>
            </w:r>
          </w:p>
          <w:p w14:paraId="758678F3" w14:textId="77777777" w:rsidR="00CA2F2F" w:rsidRPr="0080326D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  <w:proofErr w:type="spellStart"/>
            <w:r w:rsidRPr="0080326D">
              <w:rPr>
                <w:rFonts w:cstheme="minorHAnsi"/>
                <w:bCs/>
              </w:rPr>
              <w:t>MinElute</w:t>
            </w:r>
            <w:proofErr w:type="spellEnd"/>
            <w:r w:rsidRPr="0080326D">
              <w:rPr>
                <w:rFonts w:cstheme="minorHAnsi"/>
                <w:bCs/>
              </w:rPr>
              <w:t xml:space="preserve"> PCR Purification Kit</w:t>
            </w:r>
            <w:r>
              <w:rPr>
                <w:rFonts w:cstheme="minorHAnsi"/>
                <w:bCs/>
              </w:rPr>
              <w:t xml:space="preserve"> (Qiagen)</w:t>
            </w:r>
          </w:p>
          <w:p w14:paraId="42DAEA81" w14:textId="77777777" w:rsidR="00CA2F2F" w:rsidRPr="00C21BA2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cstheme="minorHAnsi"/>
                <w:bCs/>
                <w:lang w:val="fr-FR"/>
              </w:rPr>
            </w:pPr>
            <w:proofErr w:type="spellStart"/>
            <w:r w:rsidRPr="0080326D">
              <w:rPr>
                <w:rFonts w:cstheme="minorHAnsi"/>
                <w:color w:val="222222"/>
                <w:lang w:val="fr-FR"/>
              </w:rPr>
              <w:t>MEGAscript</w:t>
            </w:r>
            <w:proofErr w:type="spellEnd"/>
            <w:r>
              <w:rPr>
                <w:rFonts w:cstheme="minorHAnsi"/>
                <w:color w:val="222222"/>
                <w:lang w:val="fr-FR"/>
              </w:rPr>
              <w:t xml:space="preserve"> </w:t>
            </w:r>
            <w:r w:rsidRPr="0080326D">
              <w:rPr>
                <w:rFonts w:cstheme="minorHAnsi"/>
                <w:color w:val="222222"/>
                <w:lang w:val="fr-FR"/>
              </w:rPr>
              <w:t>T7 Transcription Kit</w:t>
            </w:r>
            <w:r w:rsidRPr="0080326D">
              <w:rPr>
                <w:rFonts w:cstheme="minorHAnsi"/>
                <w:iCs/>
                <w:lang w:val="fr-FR"/>
              </w:rPr>
              <w:t xml:space="preserve"> (</w:t>
            </w:r>
            <w:proofErr w:type="spellStart"/>
            <w:r w:rsidRPr="0080326D">
              <w:rPr>
                <w:rFonts w:cstheme="minorHAnsi"/>
                <w:iCs/>
                <w:lang w:val="fr-FR"/>
              </w:rPr>
              <w:t>Ambion</w:t>
            </w:r>
            <w:proofErr w:type="spellEnd"/>
            <w:r w:rsidRPr="0080326D">
              <w:rPr>
                <w:rFonts w:cstheme="minorHAnsi"/>
                <w:iCs/>
                <w:lang w:val="fr-FR"/>
              </w:rPr>
              <w:t>)</w:t>
            </w:r>
          </w:p>
          <w:p w14:paraId="636323D0" w14:textId="77777777" w:rsidR="00CA2F2F" w:rsidRPr="00C21BA2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  <w:proofErr w:type="spellStart"/>
            <w:r w:rsidRPr="002C6A1D">
              <w:rPr>
                <w:rFonts w:cstheme="minorHAnsi"/>
              </w:rPr>
              <w:t>SUPERase•In</w:t>
            </w:r>
            <w:r w:rsidRPr="002C6A1D">
              <w:rPr>
                <w:rFonts w:cstheme="minorHAnsi"/>
                <w:vertAlign w:val="superscript"/>
              </w:rPr>
              <w:t>TM</w:t>
            </w:r>
            <w:proofErr w:type="spellEnd"/>
            <w:r w:rsidRPr="002C6A1D">
              <w:rPr>
                <w:rFonts w:cstheme="minorHAnsi"/>
              </w:rPr>
              <w:t xml:space="preserve"> RNase inhibitor</w:t>
            </w:r>
            <w:r>
              <w:rPr>
                <w:rFonts w:cstheme="minorHAnsi"/>
              </w:rPr>
              <w:t xml:space="preserve"> </w:t>
            </w:r>
            <w:r>
              <w:rPr>
                <w:rFonts w:ascii="Calibri" w:hAnsi="Calibri" w:cs="Times-Roman"/>
              </w:rPr>
              <w:t>(New England Biolabs)</w:t>
            </w:r>
          </w:p>
          <w:p w14:paraId="6D61D14E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>Biotin-16-UTP (10 mM; Roche)</w:t>
            </w:r>
          </w:p>
          <w:p w14:paraId="5CA78902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>Nucleotides (ATP, CTP, GTP, UTP; 75mM)</w:t>
            </w:r>
          </w:p>
          <w:p w14:paraId="223FEC51" w14:textId="77777777" w:rsidR="00CA2F2F" w:rsidRPr="00B3544B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cstheme="minorHAnsi"/>
                <w:iCs/>
              </w:rPr>
              <w:t>GFX PCR DNA and Gel band purification kits (</w:t>
            </w:r>
            <w:proofErr w:type="spellStart"/>
            <w:r>
              <w:rPr>
                <w:rFonts w:cstheme="minorHAnsi"/>
                <w:iCs/>
              </w:rPr>
              <w:t>Cytiva</w:t>
            </w:r>
            <w:proofErr w:type="spellEnd"/>
            <w:r>
              <w:rPr>
                <w:rFonts w:cstheme="minorHAnsi"/>
                <w:iCs/>
              </w:rPr>
              <w:t>)</w:t>
            </w:r>
          </w:p>
          <w:p w14:paraId="0959AA0F" w14:textId="77777777" w:rsidR="00CA2F2F" w:rsidRPr="00B3544B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cstheme="minorHAnsi"/>
                <w:iCs/>
              </w:rPr>
              <w:t>Qubit dsDNA BR kit (Invitrogen)***</w:t>
            </w:r>
          </w:p>
          <w:p w14:paraId="4FDDB1A1" w14:textId="77777777" w:rsidR="00CA2F2F" w:rsidRPr="000E342A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proofErr w:type="spellStart"/>
            <w:r w:rsidRPr="000E342A">
              <w:rPr>
                <w:rFonts w:cstheme="minorHAnsi"/>
                <w:iCs/>
              </w:rPr>
              <w:t>MEGAclear</w:t>
            </w:r>
            <w:proofErr w:type="spellEnd"/>
            <w:r w:rsidRPr="000E342A">
              <w:rPr>
                <w:rFonts w:cstheme="minorHAnsi"/>
                <w:iCs/>
              </w:rPr>
              <w:t xml:space="preserve"> Transcription Clean-up Kit</w:t>
            </w:r>
            <w:r>
              <w:rPr>
                <w:rFonts w:cstheme="minorHAnsi"/>
                <w:iCs/>
              </w:rPr>
              <w:t xml:space="preserve"> (</w:t>
            </w:r>
            <w:proofErr w:type="spellStart"/>
            <w:r>
              <w:rPr>
                <w:rFonts w:cstheme="minorHAnsi"/>
                <w:iCs/>
              </w:rPr>
              <w:t>Ambion</w:t>
            </w:r>
            <w:proofErr w:type="spellEnd"/>
            <w:r>
              <w:rPr>
                <w:rFonts w:cstheme="minorHAnsi"/>
                <w:iCs/>
              </w:rPr>
              <w:t>)</w:t>
            </w:r>
          </w:p>
          <w:p w14:paraId="1BDEDC18" w14:textId="77777777" w:rsidR="00CA2F2F" w:rsidRDefault="00CA2F2F" w:rsidP="00CA2F2F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-Roman"/>
                <w:b/>
              </w:rPr>
            </w:pPr>
          </w:p>
        </w:tc>
      </w:tr>
      <w:tr w:rsidR="008C3E5A" w14:paraId="136DEA27" w14:textId="77777777" w:rsidTr="00A34B7F">
        <w:tc>
          <w:tcPr>
            <w:tcW w:w="5228" w:type="dxa"/>
          </w:tcPr>
          <w:p w14:paraId="6B0D580E" w14:textId="77777777" w:rsidR="00CA2F2F" w:rsidRPr="00AA2076" w:rsidRDefault="00CA2F2F" w:rsidP="00CA2F2F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-Roman"/>
                <w:i/>
                <w:iCs/>
              </w:rPr>
            </w:pPr>
            <w:r w:rsidRPr="00AA2076">
              <w:rPr>
                <w:rFonts w:ascii="Calibri" w:hAnsi="Calibri" w:cs="Times-Roman"/>
                <w:i/>
                <w:iCs/>
              </w:rPr>
              <w:t>DNA/RNA extraction</w:t>
            </w:r>
          </w:p>
          <w:p w14:paraId="79F80CCA" w14:textId="592140EB" w:rsidR="00CA2F2F" w:rsidRPr="000679D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proofErr w:type="spellStart"/>
            <w:r w:rsidRPr="0014175B">
              <w:rPr>
                <w:color w:val="000000"/>
              </w:rPr>
              <w:t>All</w:t>
            </w:r>
            <w:r w:rsidR="006B48F5">
              <w:rPr>
                <w:color w:val="000000"/>
              </w:rPr>
              <w:t>P</w:t>
            </w:r>
            <w:r w:rsidRPr="0014175B">
              <w:rPr>
                <w:color w:val="000000"/>
              </w:rPr>
              <w:t>rep</w:t>
            </w:r>
            <w:proofErr w:type="spellEnd"/>
            <w:r w:rsidRPr="0014175B">
              <w:rPr>
                <w:color w:val="000000"/>
              </w:rPr>
              <w:t xml:space="preserve"> DNA/RNA Mini kit (Qiagen) </w:t>
            </w:r>
            <w:r>
              <w:rPr>
                <w:color w:val="000000"/>
              </w:rPr>
              <w:t>–</w:t>
            </w:r>
            <w:r w:rsidRPr="0014175B">
              <w:rPr>
                <w:color w:val="000000"/>
              </w:rPr>
              <w:t xml:space="preserve"> or</w:t>
            </w:r>
            <w:r>
              <w:rPr>
                <w:color w:val="000000"/>
              </w:rPr>
              <w:t xml:space="preserve"> other kit for simultaneous DNA and RNA extractions</w:t>
            </w:r>
          </w:p>
          <w:p w14:paraId="3C0F9D64" w14:textId="77777777" w:rsidR="00CA2F2F" w:rsidRPr="000679D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proofErr w:type="spellStart"/>
            <w:r>
              <w:rPr>
                <w:rFonts w:ascii="Calibri" w:hAnsi="Calibri" w:cs="Times-Roman"/>
              </w:rPr>
              <w:t>PowerBead</w:t>
            </w:r>
            <w:proofErr w:type="spellEnd"/>
            <w:r>
              <w:rPr>
                <w:rFonts w:ascii="Calibri" w:hAnsi="Calibri" w:cs="Times-Roman"/>
              </w:rPr>
              <w:t xml:space="preserve"> Tubes (Qiagen)</w:t>
            </w:r>
          </w:p>
          <w:p w14:paraId="3E15D07B" w14:textId="77777777" w:rsidR="00CA2F2F" w:rsidRPr="00B3544B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cstheme="minorHAnsi"/>
              </w:rPr>
              <w:t>β-</w:t>
            </w:r>
            <w:proofErr w:type="spellStart"/>
            <w:r>
              <w:rPr>
                <w:rFonts w:cstheme="minorHAnsi"/>
              </w:rPr>
              <w:t>mercaptoethanol</w:t>
            </w:r>
            <w:proofErr w:type="spellEnd"/>
          </w:p>
          <w:p w14:paraId="65EBDFA4" w14:textId="77777777" w:rsidR="00CA2F2F" w:rsidRPr="00B3544B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color w:val="000000"/>
              </w:rPr>
              <w:t>RNA 6000 Nano kit (Agilent)</w:t>
            </w:r>
          </w:p>
          <w:p w14:paraId="24EF7211" w14:textId="77777777" w:rsidR="00CA2F2F" w:rsidRPr="0014175B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cstheme="minorHAnsi"/>
                <w:iCs/>
              </w:rPr>
              <w:t>Qubit dsDNA BR kit (Invitrogen)</w:t>
            </w:r>
          </w:p>
          <w:p w14:paraId="387DBE5F" w14:textId="77777777" w:rsidR="008C3E5A" w:rsidRDefault="008C3E5A" w:rsidP="008C3E5A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iCs/>
              </w:rPr>
            </w:pPr>
          </w:p>
          <w:p w14:paraId="1B2517BE" w14:textId="30B55B56" w:rsidR="008C3E5A" w:rsidRPr="00AA2076" w:rsidRDefault="008C3E5A" w:rsidP="008C3E5A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iCs/>
              </w:rPr>
            </w:pPr>
            <w:proofErr w:type="gramStart"/>
            <w:r w:rsidRPr="00AA2076">
              <w:rPr>
                <w:rFonts w:cstheme="minorHAnsi"/>
                <w:i/>
                <w:iCs/>
              </w:rPr>
              <w:t>PolyA(</w:t>
            </w:r>
            <w:proofErr w:type="gramEnd"/>
            <w:r w:rsidRPr="00AA2076">
              <w:rPr>
                <w:rFonts w:cstheme="minorHAnsi"/>
                <w:i/>
                <w:iCs/>
              </w:rPr>
              <w:t>+)-mRNA Depletion</w:t>
            </w:r>
          </w:p>
          <w:p w14:paraId="790CA5B1" w14:textId="77777777" w:rsidR="008C3E5A" w:rsidRPr="002E282A" w:rsidRDefault="008C3E5A" w:rsidP="008C3E5A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 w:rsidRPr="002E282A">
              <w:rPr>
                <w:rFonts w:cstheme="minorHAnsi"/>
              </w:rPr>
              <w:t>Dynabeads</w:t>
            </w:r>
            <w:proofErr w:type="spellEnd"/>
            <w:r w:rsidRPr="002E282A">
              <w:rPr>
                <w:rFonts w:cstheme="minorHAnsi"/>
              </w:rPr>
              <w:t xml:space="preserve"> mRNA Purification kit (Invitrogen)</w:t>
            </w:r>
          </w:p>
          <w:p w14:paraId="753D770D" w14:textId="77777777" w:rsidR="008C3E5A" w:rsidRPr="004D5B60" w:rsidRDefault="008C3E5A" w:rsidP="008C3E5A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 w:rsidRPr="002E282A">
              <w:rPr>
                <w:rFonts w:cstheme="minorHAnsi"/>
                <w:iCs/>
              </w:rPr>
              <w:t xml:space="preserve">RNeasy </w:t>
            </w:r>
            <w:proofErr w:type="spellStart"/>
            <w:r w:rsidRPr="002E282A">
              <w:rPr>
                <w:rFonts w:cstheme="minorHAnsi"/>
                <w:iCs/>
              </w:rPr>
              <w:t>MinElute</w:t>
            </w:r>
            <w:proofErr w:type="spellEnd"/>
            <w:r w:rsidRPr="002E282A">
              <w:rPr>
                <w:rFonts w:cstheme="minorHAnsi"/>
                <w:iCs/>
              </w:rPr>
              <w:t xml:space="preserve"> Cleanup Kit (Qiagen)</w:t>
            </w:r>
          </w:p>
          <w:p w14:paraId="61947C12" w14:textId="77777777" w:rsidR="004D5B60" w:rsidRPr="00B3544B" w:rsidRDefault="004D5B60" w:rsidP="004D5B60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color w:val="000000"/>
              </w:rPr>
              <w:t>RNA 6000 Nano kit (Agilent)</w:t>
            </w:r>
          </w:p>
          <w:p w14:paraId="44192C28" w14:textId="77777777" w:rsidR="004D5B60" w:rsidRPr="009A5062" w:rsidRDefault="004D5B60" w:rsidP="009A5062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  <w:p w14:paraId="10F7C7B3" w14:textId="77777777" w:rsidR="00CA2F2F" w:rsidRDefault="00CA2F2F" w:rsidP="00CA2F2F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-Roman"/>
                <w:b/>
              </w:rPr>
            </w:pPr>
          </w:p>
        </w:tc>
        <w:tc>
          <w:tcPr>
            <w:tcW w:w="5229" w:type="dxa"/>
          </w:tcPr>
          <w:p w14:paraId="4F2BE8AE" w14:textId="7C358C91" w:rsidR="00CA2F2F" w:rsidRPr="00AA2076" w:rsidRDefault="006B48F5" w:rsidP="00CA2F2F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i/>
                <w:iCs/>
              </w:rPr>
            </w:pPr>
            <w:r w:rsidRPr="00AA2076">
              <w:rPr>
                <w:rFonts w:cstheme="minorHAnsi"/>
                <w:i/>
                <w:iCs/>
              </w:rPr>
              <w:t>Subtractive</w:t>
            </w:r>
            <w:r w:rsidR="00CA2F2F" w:rsidRPr="00AA2076">
              <w:rPr>
                <w:rFonts w:cstheme="minorHAnsi"/>
                <w:i/>
                <w:iCs/>
              </w:rPr>
              <w:t xml:space="preserve"> Hybridization of rRNA</w:t>
            </w:r>
          </w:p>
          <w:p w14:paraId="628A3D24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>Streptavidin-coated beads (New England Biolabs)</w:t>
            </w:r>
          </w:p>
          <w:p w14:paraId="6C58776D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 xml:space="preserve">20x Saline-Sodium Citrate (SSC; </w:t>
            </w:r>
            <w:proofErr w:type="spellStart"/>
            <w:r>
              <w:rPr>
                <w:rFonts w:ascii="Calibri" w:hAnsi="Calibri" w:cs="Times-Roman"/>
              </w:rPr>
              <w:t>Rnase</w:t>
            </w:r>
            <w:proofErr w:type="spellEnd"/>
            <w:r>
              <w:rPr>
                <w:rFonts w:ascii="Calibri" w:hAnsi="Calibri" w:cs="Times-Roman"/>
              </w:rPr>
              <w:t>-free (</w:t>
            </w:r>
            <w:proofErr w:type="spellStart"/>
            <w:r>
              <w:rPr>
                <w:rFonts w:ascii="Calibri" w:hAnsi="Calibri" w:cs="Times-Roman"/>
              </w:rPr>
              <w:t>Ambion</w:t>
            </w:r>
            <w:proofErr w:type="spellEnd"/>
            <w:r>
              <w:rPr>
                <w:rFonts w:ascii="Calibri" w:hAnsi="Calibri" w:cs="Times-Roman"/>
              </w:rPr>
              <w:t>))</w:t>
            </w:r>
          </w:p>
          <w:p w14:paraId="18EA7946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proofErr w:type="spellStart"/>
            <w:r w:rsidRPr="002C6A1D">
              <w:rPr>
                <w:rFonts w:cstheme="minorHAnsi"/>
              </w:rPr>
              <w:t>SUPERase•In</w:t>
            </w:r>
            <w:r w:rsidRPr="002C6A1D">
              <w:rPr>
                <w:rFonts w:cstheme="minorHAnsi"/>
                <w:vertAlign w:val="superscript"/>
              </w:rPr>
              <w:t>TM</w:t>
            </w:r>
            <w:proofErr w:type="spellEnd"/>
            <w:r w:rsidRPr="002C6A1D">
              <w:rPr>
                <w:rFonts w:cstheme="minorHAnsi"/>
              </w:rPr>
              <w:t xml:space="preserve"> </w:t>
            </w:r>
            <w:proofErr w:type="spellStart"/>
            <w:r w:rsidRPr="002C6A1D">
              <w:rPr>
                <w:rFonts w:cstheme="minorHAnsi"/>
              </w:rPr>
              <w:t>Rnase</w:t>
            </w:r>
            <w:proofErr w:type="spellEnd"/>
            <w:r w:rsidRPr="002C6A1D">
              <w:rPr>
                <w:rFonts w:cstheme="minorHAnsi"/>
              </w:rPr>
              <w:t xml:space="preserve"> inhibitor</w:t>
            </w:r>
            <w:r>
              <w:rPr>
                <w:rFonts w:ascii="Calibri" w:hAnsi="Calibri" w:cs="Times-Roman"/>
              </w:rPr>
              <w:t xml:space="preserve"> (New England </w:t>
            </w:r>
            <w:proofErr w:type="gramStart"/>
            <w:r>
              <w:rPr>
                <w:rFonts w:ascii="Calibri" w:hAnsi="Calibri" w:cs="Times-Roman"/>
              </w:rPr>
              <w:t>Biolabs)*</w:t>
            </w:r>
            <w:proofErr w:type="gramEnd"/>
            <w:r>
              <w:rPr>
                <w:rFonts w:ascii="Calibri" w:hAnsi="Calibri" w:cs="Times-Roman"/>
              </w:rPr>
              <w:t>**</w:t>
            </w:r>
          </w:p>
          <w:p w14:paraId="763B42D3" w14:textId="77777777" w:rsidR="00CA2F2F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>
              <w:rPr>
                <w:rFonts w:ascii="Calibri" w:hAnsi="Calibri" w:cs="Times-Roman"/>
              </w:rPr>
              <w:t>Formamide, 100%</w:t>
            </w:r>
          </w:p>
          <w:p w14:paraId="5A7F9508" w14:textId="002D3542" w:rsidR="00CA2F2F" w:rsidRPr="00B3544B" w:rsidRDefault="00CA2F2F" w:rsidP="00CA2F2F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</w:rPr>
            </w:pPr>
            <w:r w:rsidRPr="000E342A">
              <w:rPr>
                <w:rFonts w:cstheme="minorHAnsi"/>
                <w:iCs/>
              </w:rPr>
              <w:t>R</w:t>
            </w:r>
            <w:r w:rsidR="006B48F5">
              <w:rPr>
                <w:rFonts w:cstheme="minorHAnsi"/>
                <w:iCs/>
              </w:rPr>
              <w:t>N</w:t>
            </w:r>
            <w:r w:rsidRPr="000E342A">
              <w:rPr>
                <w:rFonts w:cstheme="minorHAnsi"/>
                <w:iCs/>
              </w:rPr>
              <w:t xml:space="preserve">easy </w:t>
            </w:r>
            <w:proofErr w:type="spellStart"/>
            <w:r w:rsidRPr="000E342A">
              <w:rPr>
                <w:rFonts w:cstheme="minorHAnsi"/>
                <w:iCs/>
              </w:rPr>
              <w:t>MinElute</w:t>
            </w:r>
            <w:proofErr w:type="spellEnd"/>
            <w:r w:rsidRPr="000E342A">
              <w:rPr>
                <w:rFonts w:cstheme="minorHAnsi"/>
                <w:iCs/>
              </w:rPr>
              <w:t xml:space="preserve"> Clean</w:t>
            </w:r>
            <w:r>
              <w:rPr>
                <w:rFonts w:cstheme="minorHAnsi"/>
                <w:iCs/>
              </w:rPr>
              <w:t>u</w:t>
            </w:r>
            <w:r w:rsidRPr="000E342A">
              <w:rPr>
                <w:rFonts w:cstheme="minorHAnsi"/>
                <w:iCs/>
              </w:rPr>
              <w:t>p Kit</w:t>
            </w:r>
            <w:r>
              <w:rPr>
                <w:rFonts w:cstheme="minorHAnsi"/>
                <w:iCs/>
              </w:rPr>
              <w:t xml:space="preserve"> (Qiagen) ***</w:t>
            </w:r>
          </w:p>
          <w:p w14:paraId="4B750265" w14:textId="77777777" w:rsidR="00CA2F2F" w:rsidRPr="008C3E5A" w:rsidRDefault="00CA2F2F" w:rsidP="008C3E5A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alibri" w:hAnsi="Calibri" w:cs="Times-Roman"/>
                <w:b/>
              </w:rPr>
            </w:pPr>
            <w:r>
              <w:rPr>
                <w:rFonts w:cstheme="minorHAnsi"/>
                <w:iCs/>
              </w:rPr>
              <w:t>RNA 6000 Pico kit (Agilent)</w:t>
            </w:r>
          </w:p>
          <w:p w14:paraId="672840E5" w14:textId="77777777" w:rsidR="008C3E5A" w:rsidRDefault="008C3E5A" w:rsidP="008C3E5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-Roman"/>
                <w:b/>
              </w:rPr>
            </w:pPr>
          </w:p>
          <w:p w14:paraId="0CB4E97C" w14:textId="611FA7C3" w:rsidR="008C3E5A" w:rsidRPr="008C3E5A" w:rsidRDefault="008C3E5A" w:rsidP="008C3E5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-Roman"/>
                <w:b/>
              </w:rPr>
            </w:pPr>
            <w:r w:rsidRPr="00D148DB">
              <w:rPr>
                <w:color w:val="000000"/>
              </w:rPr>
              <w:t xml:space="preserve">*** also used in </w:t>
            </w:r>
            <w:r>
              <w:rPr>
                <w:color w:val="000000"/>
              </w:rPr>
              <w:t>previous</w:t>
            </w:r>
            <w:r w:rsidRPr="00D148DB">
              <w:rPr>
                <w:color w:val="000000"/>
              </w:rPr>
              <w:t xml:space="preserve"> step</w:t>
            </w:r>
            <w:r>
              <w:rPr>
                <w:color w:val="000000"/>
              </w:rPr>
              <w:t>(s)</w:t>
            </w:r>
            <w:r w:rsidRPr="00D148DB">
              <w:rPr>
                <w:color w:val="000000"/>
              </w:rPr>
              <w:t xml:space="preserve"> of the protoco</w:t>
            </w:r>
            <w:r w:rsidR="00A34B7F">
              <w:rPr>
                <w:color w:val="000000"/>
              </w:rPr>
              <w:t>l</w:t>
            </w:r>
          </w:p>
        </w:tc>
      </w:tr>
    </w:tbl>
    <w:p w14:paraId="541F6C3A" w14:textId="3F5E6178" w:rsidR="00CA2F2F" w:rsidRDefault="00CA2F2F" w:rsidP="0014175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Times-Roman"/>
          <w:b/>
        </w:rPr>
      </w:pPr>
    </w:p>
    <w:p w14:paraId="3602B14F" w14:textId="77777777" w:rsidR="009644C1" w:rsidRDefault="009644C1" w:rsidP="0014175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Times-Roman"/>
          <w:b/>
        </w:rPr>
      </w:pPr>
    </w:p>
    <w:tbl>
      <w:tblPr>
        <w:tblStyle w:val="TableGrid"/>
        <w:tblpPr w:leftFromText="180" w:rightFromText="180" w:vertAnchor="page" w:horzAnchor="margin" w:tblpY="9401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7088"/>
      </w:tblGrid>
      <w:tr w:rsidR="00A34B7F" w:rsidRPr="00947377" w14:paraId="3B90E674" w14:textId="77777777" w:rsidTr="00A34B7F">
        <w:tc>
          <w:tcPr>
            <w:tcW w:w="10627" w:type="dxa"/>
            <w:gridSpan w:val="3"/>
          </w:tcPr>
          <w:p w14:paraId="154D2411" w14:textId="14F66CFB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b/>
                <w:bCs/>
                <w:sz w:val="19"/>
                <w:szCs w:val="19"/>
                <w:lang w:val="en-US"/>
              </w:rPr>
              <w:t xml:space="preserve">TABLE 1 </w:t>
            </w:r>
            <w:r>
              <w:rPr>
                <w:rFonts w:cstheme="minorHAnsi"/>
                <w:b/>
                <w:bCs/>
                <w:sz w:val="19"/>
                <w:szCs w:val="19"/>
                <w:lang w:val="en-US"/>
              </w:rPr>
              <w:t>–</w:t>
            </w:r>
            <w:r w:rsidRPr="0021779F">
              <w:rPr>
                <w:rFonts w:cstheme="minorHAnsi"/>
                <w:b/>
                <w:bCs/>
                <w:sz w:val="19"/>
                <w:szCs w:val="19"/>
                <w:lang w:val="en-US"/>
              </w:rPr>
              <w:t xml:space="preserve"> </w:t>
            </w:r>
            <w:r w:rsidRPr="0021779F">
              <w:rPr>
                <w:rFonts w:cstheme="minorHAnsi"/>
                <w:sz w:val="19"/>
                <w:szCs w:val="19"/>
                <w:lang w:val="en-US"/>
              </w:rPr>
              <w:t xml:space="preserve">Primers for </w:t>
            </w:r>
            <w:r w:rsidR="00512D7F">
              <w:rPr>
                <w:rFonts w:cstheme="minorHAnsi"/>
                <w:sz w:val="19"/>
                <w:szCs w:val="19"/>
                <w:lang w:val="en-US"/>
              </w:rPr>
              <w:t xml:space="preserve">the </w:t>
            </w:r>
            <w:r w:rsidRPr="0021779F">
              <w:rPr>
                <w:rFonts w:cstheme="minorHAnsi"/>
                <w:sz w:val="19"/>
                <w:szCs w:val="19"/>
                <w:lang w:val="en-US"/>
              </w:rPr>
              <w:t xml:space="preserve">generation of anti-sense rRNA probes. </w:t>
            </w:r>
          </w:p>
          <w:p w14:paraId="4B6D4F88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  <w:lang w:val="en-US"/>
              </w:rPr>
              <w:t xml:space="preserve">                  T7 RNA polymerase promoter is </w:t>
            </w:r>
            <w:r w:rsidRPr="0021779F">
              <w:rPr>
                <w:rFonts w:cstheme="minorHAnsi"/>
                <w:sz w:val="19"/>
                <w:szCs w:val="19"/>
                <w:u w:val="single"/>
                <w:lang w:val="en-US"/>
              </w:rPr>
              <w:t>underlined</w:t>
            </w:r>
            <w:r w:rsidRPr="0021779F">
              <w:rPr>
                <w:rFonts w:cstheme="minorHAnsi"/>
                <w:sz w:val="19"/>
                <w:szCs w:val="19"/>
                <w:lang w:val="en-US"/>
              </w:rPr>
              <w:t xml:space="preserve">; a modification of the primers used by Stewart </w:t>
            </w:r>
            <w:r w:rsidRPr="0021779F">
              <w:rPr>
                <w:rFonts w:cstheme="minorHAnsi"/>
                <w:i/>
                <w:iCs/>
                <w:sz w:val="19"/>
                <w:szCs w:val="19"/>
                <w:lang w:val="en-US"/>
              </w:rPr>
              <w:t>et al</w:t>
            </w:r>
            <w:r w:rsidRPr="0021779F">
              <w:rPr>
                <w:rFonts w:cstheme="minorHAnsi"/>
                <w:sz w:val="19"/>
                <w:szCs w:val="19"/>
                <w:lang w:val="en-US"/>
              </w:rPr>
              <w:t xml:space="preserve">. (2010) is indicated in </w:t>
            </w:r>
            <w:r w:rsidRPr="0021779F">
              <w:rPr>
                <w:rFonts w:cstheme="minorHAnsi"/>
                <w:b/>
                <w:bCs/>
                <w:sz w:val="19"/>
                <w:szCs w:val="19"/>
                <w:lang w:val="en-US"/>
              </w:rPr>
              <w:t>bold</w:t>
            </w:r>
            <w:r w:rsidRPr="0021779F">
              <w:rPr>
                <w:rFonts w:cstheme="minorHAnsi"/>
                <w:sz w:val="19"/>
                <w:szCs w:val="19"/>
                <w:lang w:val="en-US"/>
              </w:rPr>
              <w:t xml:space="preserve"> </w:t>
            </w:r>
          </w:p>
        </w:tc>
      </w:tr>
      <w:tr w:rsidR="00A34B7F" w:rsidRPr="00947377" w14:paraId="2F8AAAC2" w14:textId="77777777" w:rsidTr="00A34B7F">
        <w:tc>
          <w:tcPr>
            <w:tcW w:w="1838" w:type="dxa"/>
          </w:tcPr>
          <w:p w14:paraId="40E5C602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</w:rPr>
            </w:pPr>
            <w:r w:rsidRPr="0021779F">
              <w:rPr>
                <w:rFonts w:cstheme="minorHAnsi"/>
                <w:i/>
                <w:iCs/>
                <w:sz w:val="19"/>
                <w:szCs w:val="19"/>
                <w:lang w:val="en-US"/>
              </w:rPr>
              <w:t>Target</w:t>
            </w:r>
          </w:p>
        </w:tc>
        <w:tc>
          <w:tcPr>
            <w:tcW w:w="1701" w:type="dxa"/>
          </w:tcPr>
          <w:p w14:paraId="49EA1AB6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i/>
                <w:iCs/>
                <w:sz w:val="19"/>
                <w:szCs w:val="19"/>
                <w:lang w:val="en-US"/>
              </w:rPr>
              <w:t>Primer</w:t>
            </w:r>
          </w:p>
        </w:tc>
        <w:tc>
          <w:tcPr>
            <w:tcW w:w="7088" w:type="dxa"/>
          </w:tcPr>
          <w:p w14:paraId="350F85BE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i/>
                <w:iCs/>
                <w:sz w:val="19"/>
                <w:szCs w:val="19"/>
                <w:lang w:val="en-US"/>
              </w:rPr>
              <w:t>Sequence</w:t>
            </w:r>
          </w:p>
        </w:tc>
      </w:tr>
      <w:tr w:rsidR="00A34B7F" w:rsidRPr="00947377" w14:paraId="3C6246F1" w14:textId="77777777" w:rsidTr="00A34B7F">
        <w:tc>
          <w:tcPr>
            <w:tcW w:w="1838" w:type="dxa"/>
          </w:tcPr>
          <w:p w14:paraId="75C59B0E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</w:rPr>
            </w:pPr>
            <w:r w:rsidRPr="0021779F">
              <w:rPr>
                <w:rFonts w:cstheme="minorHAnsi"/>
                <w:sz w:val="19"/>
                <w:szCs w:val="19"/>
              </w:rPr>
              <w:t>Bacteria 16S rRNA</w:t>
            </w:r>
          </w:p>
        </w:tc>
        <w:tc>
          <w:tcPr>
            <w:tcW w:w="1701" w:type="dxa"/>
          </w:tcPr>
          <w:p w14:paraId="38DA6C56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Eub16S_27F</w:t>
            </w:r>
          </w:p>
        </w:tc>
        <w:tc>
          <w:tcPr>
            <w:tcW w:w="7088" w:type="dxa"/>
          </w:tcPr>
          <w:p w14:paraId="2E7AE9A6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AGAGTTTGATCCTGGCTCAG 3’</w:t>
            </w:r>
          </w:p>
        </w:tc>
      </w:tr>
      <w:tr w:rsidR="00A34B7F" w:rsidRPr="00947377" w14:paraId="131C22CC" w14:textId="77777777" w:rsidTr="00A34B7F">
        <w:tc>
          <w:tcPr>
            <w:tcW w:w="1838" w:type="dxa"/>
          </w:tcPr>
          <w:p w14:paraId="214869E3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</w:p>
        </w:tc>
        <w:tc>
          <w:tcPr>
            <w:tcW w:w="1701" w:type="dxa"/>
          </w:tcPr>
          <w:p w14:paraId="7212F73D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Eub16S_1492R_T7</w:t>
            </w:r>
          </w:p>
        </w:tc>
        <w:tc>
          <w:tcPr>
            <w:tcW w:w="7088" w:type="dxa"/>
          </w:tcPr>
          <w:p w14:paraId="5CA3CDD4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GCCAGTGAATTG</w:t>
            </w:r>
            <w:r w:rsidRPr="0021779F">
              <w:rPr>
                <w:rFonts w:cstheme="minorHAnsi"/>
                <w:sz w:val="19"/>
                <w:szCs w:val="19"/>
                <w:u w:val="single"/>
              </w:rPr>
              <w:t>TAATACGACTCACTATA</w:t>
            </w:r>
            <w:r w:rsidRPr="0021779F">
              <w:rPr>
                <w:rFonts w:cstheme="minorHAnsi"/>
                <w:sz w:val="19"/>
                <w:szCs w:val="19"/>
              </w:rPr>
              <w:t>GGGACGGCTACCTTGTTACGACTT 3’</w:t>
            </w:r>
          </w:p>
        </w:tc>
      </w:tr>
      <w:tr w:rsidR="00A34B7F" w:rsidRPr="00947377" w14:paraId="4077B95D" w14:textId="77777777" w:rsidTr="00A34B7F">
        <w:tc>
          <w:tcPr>
            <w:tcW w:w="1838" w:type="dxa"/>
          </w:tcPr>
          <w:p w14:paraId="396FAB59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  <w:lang w:val="en-US"/>
              </w:rPr>
              <w:t>Bacteria 23S rRNA</w:t>
            </w:r>
          </w:p>
        </w:tc>
        <w:tc>
          <w:tcPr>
            <w:tcW w:w="1701" w:type="dxa"/>
          </w:tcPr>
          <w:p w14:paraId="0C0D5ADD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Eub23S_189F</w:t>
            </w:r>
          </w:p>
        </w:tc>
        <w:tc>
          <w:tcPr>
            <w:tcW w:w="7088" w:type="dxa"/>
          </w:tcPr>
          <w:p w14:paraId="7763887A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GAASTGAAACATCTHAGTA 3’</w:t>
            </w:r>
          </w:p>
        </w:tc>
      </w:tr>
      <w:tr w:rsidR="00A34B7F" w:rsidRPr="00947377" w14:paraId="5F40EBEA" w14:textId="77777777" w:rsidTr="00A34B7F">
        <w:tc>
          <w:tcPr>
            <w:tcW w:w="1838" w:type="dxa"/>
          </w:tcPr>
          <w:p w14:paraId="4C0F072A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</w:p>
        </w:tc>
        <w:tc>
          <w:tcPr>
            <w:tcW w:w="1701" w:type="dxa"/>
          </w:tcPr>
          <w:p w14:paraId="7792C30D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Eub23S_2490R_T7</w:t>
            </w:r>
          </w:p>
        </w:tc>
        <w:tc>
          <w:tcPr>
            <w:tcW w:w="7088" w:type="dxa"/>
          </w:tcPr>
          <w:p w14:paraId="5451C009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GCCAGTGAATTG</w:t>
            </w:r>
            <w:r w:rsidRPr="0021779F">
              <w:rPr>
                <w:rFonts w:cstheme="minorHAnsi"/>
                <w:sz w:val="19"/>
                <w:szCs w:val="19"/>
                <w:u w:val="single"/>
              </w:rPr>
              <w:t>TAATACGACTCACTATA</w:t>
            </w:r>
            <w:r w:rsidRPr="0021779F">
              <w:rPr>
                <w:rFonts w:cstheme="minorHAnsi"/>
                <w:sz w:val="19"/>
                <w:szCs w:val="19"/>
              </w:rPr>
              <w:t>GGGCGACATCGAGGTGCCAAAC 3’</w:t>
            </w:r>
          </w:p>
        </w:tc>
      </w:tr>
      <w:tr w:rsidR="00A34B7F" w:rsidRPr="00947377" w14:paraId="1B5A4923" w14:textId="77777777" w:rsidTr="00A34B7F">
        <w:tc>
          <w:tcPr>
            <w:tcW w:w="1838" w:type="dxa"/>
          </w:tcPr>
          <w:p w14:paraId="58A75742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  <w:lang w:val="en-US"/>
              </w:rPr>
              <w:t>Archaea 16S rRNA</w:t>
            </w:r>
          </w:p>
        </w:tc>
        <w:tc>
          <w:tcPr>
            <w:tcW w:w="1701" w:type="dxa"/>
          </w:tcPr>
          <w:p w14:paraId="26CB645B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Arch16S_21F</w:t>
            </w:r>
          </w:p>
        </w:tc>
        <w:tc>
          <w:tcPr>
            <w:tcW w:w="7088" w:type="dxa"/>
          </w:tcPr>
          <w:p w14:paraId="63D5C7AE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TCCGGTTGATCCYGCCGG 3’</w:t>
            </w:r>
          </w:p>
        </w:tc>
      </w:tr>
      <w:tr w:rsidR="00A34B7F" w:rsidRPr="00947377" w14:paraId="68EBFC50" w14:textId="77777777" w:rsidTr="00A34B7F">
        <w:tc>
          <w:tcPr>
            <w:tcW w:w="1838" w:type="dxa"/>
          </w:tcPr>
          <w:p w14:paraId="71B47EE8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</w:p>
        </w:tc>
        <w:tc>
          <w:tcPr>
            <w:tcW w:w="1701" w:type="dxa"/>
          </w:tcPr>
          <w:p w14:paraId="34757727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Arch16S_1492_T7</w:t>
            </w:r>
          </w:p>
        </w:tc>
        <w:tc>
          <w:tcPr>
            <w:tcW w:w="7088" w:type="dxa"/>
          </w:tcPr>
          <w:p w14:paraId="1968EA2A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GCCAGTGAATTG</w:t>
            </w:r>
            <w:r w:rsidRPr="0021779F">
              <w:rPr>
                <w:rFonts w:cstheme="minorHAnsi"/>
                <w:sz w:val="19"/>
                <w:szCs w:val="19"/>
                <w:u w:val="single"/>
              </w:rPr>
              <w:t>TAATACGACTCACTATA</w:t>
            </w:r>
            <w:r w:rsidRPr="0021779F">
              <w:rPr>
                <w:rFonts w:cstheme="minorHAnsi"/>
                <w:sz w:val="19"/>
                <w:szCs w:val="19"/>
              </w:rPr>
              <w:t>GGGGGYYACCTTGTTACGACTT 3’</w:t>
            </w:r>
          </w:p>
        </w:tc>
      </w:tr>
      <w:tr w:rsidR="00A34B7F" w:rsidRPr="00947377" w14:paraId="4BBAE969" w14:textId="77777777" w:rsidTr="00A34B7F">
        <w:tc>
          <w:tcPr>
            <w:tcW w:w="1838" w:type="dxa"/>
          </w:tcPr>
          <w:p w14:paraId="403B6599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  <w:lang w:val="en-US"/>
              </w:rPr>
              <w:t>Archaea 23S rRNA</w:t>
            </w:r>
          </w:p>
        </w:tc>
        <w:tc>
          <w:tcPr>
            <w:tcW w:w="1701" w:type="dxa"/>
          </w:tcPr>
          <w:p w14:paraId="41B584EF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Arch23S_F</w:t>
            </w:r>
          </w:p>
        </w:tc>
        <w:tc>
          <w:tcPr>
            <w:tcW w:w="7088" w:type="dxa"/>
          </w:tcPr>
          <w:p w14:paraId="6BB9A34E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ASAGGGTGAHARYCCCGTA 3’</w:t>
            </w:r>
          </w:p>
        </w:tc>
      </w:tr>
      <w:tr w:rsidR="00A34B7F" w:rsidRPr="00947377" w14:paraId="7308E4A9" w14:textId="77777777" w:rsidTr="00A34B7F">
        <w:tc>
          <w:tcPr>
            <w:tcW w:w="1838" w:type="dxa"/>
          </w:tcPr>
          <w:p w14:paraId="5C994792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</w:p>
        </w:tc>
        <w:tc>
          <w:tcPr>
            <w:tcW w:w="1701" w:type="dxa"/>
          </w:tcPr>
          <w:p w14:paraId="7F5B917D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Arch23S_R</w:t>
            </w:r>
          </w:p>
        </w:tc>
        <w:tc>
          <w:tcPr>
            <w:tcW w:w="7088" w:type="dxa"/>
          </w:tcPr>
          <w:p w14:paraId="76E9665D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GCCAGTGAATTG</w:t>
            </w:r>
            <w:r w:rsidRPr="0021779F">
              <w:rPr>
                <w:rFonts w:cstheme="minorHAnsi"/>
                <w:sz w:val="19"/>
                <w:szCs w:val="19"/>
                <w:u w:val="single"/>
              </w:rPr>
              <w:t>TAATACGACTCACTATA</w:t>
            </w:r>
            <w:r w:rsidRPr="0021779F">
              <w:rPr>
                <w:rFonts w:cstheme="minorHAnsi"/>
                <w:sz w:val="19"/>
                <w:szCs w:val="19"/>
              </w:rPr>
              <w:t>GGGCTGTCTCRCGACGGTCTRAACCCA 3’</w:t>
            </w:r>
          </w:p>
        </w:tc>
      </w:tr>
      <w:tr w:rsidR="00A34B7F" w:rsidRPr="00947377" w14:paraId="5032D49F" w14:textId="77777777" w:rsidTr="00A34B7F">
        <w:tc>
          <w:tcPr>
            <w:tcW w:w="1838" w:type="dxa"/>
          </w:tcPr>
          <w:p w14:paraId="3739105F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  <w:lang w:val="en-US"/>
              </w:rPr>
              <w:t>Eukaryote 18S rRNA</w:t>
            </w:r>
          </w:p>
        </w:tc>
        <w:tc>
          <w:tcPr>
            <w:tcW w:w="1701" w:type="dxa"/>
          </w:tcPr>
          <w:p w14:paraId="2335D26C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Euk18S_1F</w:t>
            </w:r>
          </w:p>
        </w:tc>
        <w:tc>
          <w:tcPr>
            <w:tcW w:w="7088" w:type="dxa"/>
          </w:tcPr>
          <w:p w14:paraId="62D63EC4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ACCTGGTTGATCCTGCCAG 3’</w:t>
            </w:r>
          </w:p>
        </w:tc>
      </w:tr>
      <w:tr w:rsidR="00A34B7F" w:rsidRPr="00947377" w14:paraId="6871FDF2" w14:textId="77777777" w:rsidTr="00A34B7F">
        <w:tc>
          <w:tcPr>
            <w:tcW w:w="1838" w:type="dxa"/>
          </w:tcPr>
          <w:p w14:paraId="4913B56C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</w:p>
        </w:tc>
        <w:tc>
          <w:tcPr>
            <w:tcW w:w="1701" w:type="dxa"/>
          </w:tcPr>
          <w:p w14:paraId="1423CC06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Euk18S_1520R_T7</w:t>
            </w:r>
          </w:p>
        </w:tc>
        <w:tc>
          <w:tcPr>
            <w:tcW w:w="7088" w:type="dxa"/>
          </w:tcPr>
          <w:p w14:paraId="3C56C936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AATTA</w:t>
            </w:r>
            <w:r w:rsidRPr="0021779F">
              <w:rPr>
                <w:rFonts w:cstheme="minorHAnsi"/>
                <w:sz w:val="19"/>
                <w:szCs w:val="19"/>
                <w:u w:val="single"/>
              </w:rPr>
              <w:t>TAATACGACTCACTATA</w:t>
            </w:r>
            <w:r w:rsidRPr="0021779F">
              <w:rPr>
                <w:rFonts w:cstheme="minorHAnsi"/>
                <w:sz w:val="19"/>
                <w:szCs w:val="19"/>
              </w:rPr>
              <w:t>G</w:t>
            </w:r>
            <w:r w:rsidRPr="0021779F">
              <w:rPr>
                <w:rFonts w:cstheme="minorHAnsi"/>
                <w:b/>
                <w:sz w:val="19"/>
                <w:szCs w:val="19"/>
              </w:rPr>
              <w:t>GG</w:t>
            </w:r>
            <w:r w:rsidRPr="0021779F">
              <w:rPr>
                <w:rFonts w:cstheme="minorHAnsi"/>
                <w:sz w:val="19"/>
                <w:szCs w:val="19"/>
              </w:rPr>
              <w:t>TTCYGCAGGTTCACCTAC 3’</w:t>
            </w:r>
          </w:p>
        </w:tc>
      </w:tr>
      <w:tr w:rsidR="00A34B7F" w:rsidRPr="00947377" w14:paraId="577E97FD" w14:textId="77777777" w:rsidTr="00A34B7F">
        <w:tc>
          <w:tcPr>
            <w:tcW w:w="1838" w:type="dxa"/>
          </w:tcPr>
          <w:p w14:paraId="78282B3D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  <w:lang w:val="en-US"/>
              </w:rPr>
              <w:t>Eukaryote 28S rRNA</w:t>
            </w:r>
          </w:p>
        </w:tc>
        <w:tc>
          <w:tcPr>
            <w:tcW w:w="1701" w:type="dxa"/>
          </w:tcPr>
          <w:p w14:paraId="380FCCCE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Euk28S_26F</w:t>
            </w:r>
          </w:p>
        </w:tc>
        <w:tc>
          <w:tcPr>
            <w:tcW w:w="7088" w:type="dxa"/>
          </w:tcPr>
          <w:p w14:paraId="5130C83C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ACCCGCYGAAYTTAAGCATA 3’</w:t>
            </w:r>
          </w:p>
        </w:tc>
      </w:tr>
      <w:tr w:rsidR="00A34B7F" w:rsidRPr="00947377" w14:paraId="6C0682B1" w14:textId="77777777" w:rsidTr="00A34B7F">
        <w:tc>
          <w:tcPr>
            <w:tcW w:w="1838" w:type="dxa"/>
          </w:tcPr>
          <w:p w14:paraId="2E9997DB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</w:p>
        </w:tc>
        <w:tc>
          <w:tcPr>
            <w:tcW w:w="1701" w:type="dxa"/>
          </w:tcPr>
          <w:p w14:paraId="55638952" w14:textId="77777777" w:rsidR="008C3E5A" w:rsidRPr="0021779F" w:rsidRDefault="008C3E5A" w:rsidP="00A34B7F">
            <w:pPr>
              <w:rPr>
                <w:rFonts w:cstheme="minorHAnsi"/>
                <w:i/>
                <w:iCs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Euk28S_3126R_T7</w:t>
            </w:r>
          </w:p>
        </w:tc>
        <w:tc>
          <w:tcPr>
            <w:tcW w:w="7088" w:type="dxa"/>
          </w:tcPr>
          <w:p w14:paraId="6697E3AE" w14:textId="77777777" w:rsidR="008C3E5A" w:rsidRPr="0021779F" w:rsidRDefault="008C3E5A" w:rsidP="00A34B7F">
            <w:pPr>
              <w:rPr>
                <w:rFonts w:cstheme="minorHAnsi"/>
                <w:sz w:val="19"/>
                <w:szCs w:val="19"/>
                <w:lang w:val="en-US"/>
              </w:rPr>
            </w:pPr>
            <w:r w:rsidRPr="0021779F">
              <w:rPr>
                <w:rFonts w:cstheme="minorHAnsi"/>
                <w:sz w:val="19"/>
                <w:szCs w:val="19"/>
              </w:rPr>
              <w:t>5’ AATTA</w:t>
            </w:r>
            <w:r w:rsidRPr="0021779F">
              <w:rPr>
                <w:rFonts w:cstheme="minorHAnsi"/>
                <w:sz w:val="19"/>
                <w:szCs w:val="19"/>
                <w:u w:val="single"/>
              </w:rPr>
              <w:t>TAATACGACTCACTATA</w:t>
            </w:r>
            <w:r w:rsidRPr="0021779F">
              <w:rPr>
                <w:rFonts w:cstheme="minorHAnsi"/>
                <w:sz w:val="19"/>
                <w:szCs w:val="19"/>
              </w:rPr>
              <w:t>G</w:t>
            </w:r>
            <w:r w:rsidRPr="0021779F">
              <w:rPr>
                <w:rFonts w:cstheme="minorHAnsi"/>
                <w:b/>
                <w:sz w:val="19"/>
                <w:szCs w:val="19"/>
              </w:rPr>
              <w:t>GG</w:t>
            </w:r>
            <w:r w:rsidRPr="0021779F">
              <w:rPr>
                <w:rFonts w:cstheme="minorHAnsi"/>
                <w:sz w:val="19"/>
                <w:szCs w:val="19"/>
              </w:rPr>
              <w:t>TTCTGRYTTAGAGGCGTTCAG 3’</w:t>
            </w:r>
          </w:p>
        </w:tc>
      </w:tr>
    </w:tbl>
    <w:p w14:paraId="68E5C606" w14:textId="1ABD1037" w:rsidR="0014175B" w:rsidRDefault="0014175B" w:rsidP="0014175B">
      <w:pPr>
        <w:spacing w:after="0" w:line="240" w:lineRule="auto"/>
        <w:rPr>
          <w:rFonts w:ascii="Calibri" w:hAnsi="Calibri" w:cs="Times-Roman"/>
        </w:rPr>
      </w:pPr>
    </w:p>
    <w:p w14:paraId="321C0F1F" w14:textId="3B3B0A38" w:rsidR="0014175B" w:rsidRDefault="0014175B" w:rsidP="0014175B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0FBEFEB" w14:textId="77777777" w:rsidR="002E282A" w:rsidRPr="002E282A" w:rsidRDefault="002E282A" w:rsidP="002E282A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BA19EB9" w14:textId="77777777" w:rsidR="00D148DB" w:rsidRDefault="00D148DB" w:rsidP="0014175B">
      <w:pPr>
        <w:spacing w:after="0" w:line="240" w:lineRule="auto"/>
        <w:rPr>
          <w:b/>
          <w:bCs/>
          <w:color w:val="000000"/>
          <w:lang w:val="en-GB"/>
        </w:rPr>
      </w:pPr>
    </w:p>
    <w:p w14:paraId="1120CF2B" w14:textId="77777777" w:rsidR="00A6554F" w:rsidRDefault="00A6554F" w:rsidP="00A6554F">
      <w:pPr>
        <w:spacing w:after="0" w:line="240" w:lineRule="auto"/>
        <w:ind w:firstLine="360"/>
        <w:rPr>
          <w:color w:val="000000"/>
          <w:lang w:val="en-GB"/>
        </w:rPr>
      </w:pPr>
    </w:p>
    <w:p w14:paraId="020876F3" w14:textId="571060C5" w:rsidR="00947377" w:rsidRPr="00D148DB" w:rsidRDefault="00947377" w:rsidP="00A6554F">
      <w:pPr>
        <w:spacing w:after="0" w:line="240" w:lineRule="auto"/>
        <w:ind w:firstLine="360"/>
        <w:rPr>
          <w:color w:val="000000"/>
          <w:lang w:val="en-GB"/>
        </w:rPr>
      </w:pPr>
      <w:r w:rsidRPr="00D148DB">
        <w:rPr>
          <w:color w:val="000000"/>
          <w:lang w:val="en-GB"/>
        </w:rPr>
        <w:br w:type="page"/>
      </w:r>
    </w:p>
    <w:p w14:paraId="10C9554C" w14:textId="07C56EE5" w:rsidR="00EA0176" w:rsidRPr="007B7989" w:rsidRDefault="00947377" w:rsidP="007B7989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lang w:val="en-GB"/>
        </w:rPr>
      </w:pPr>
      <w:r w:rsidRPr="007B7989">
        <w:rPr>
          <w:b/>
          <w:bCs/>
          <w:color w:val="000000"/>
          <w:lang w:val="en-GB"/>
        </w:rPr>
        <w:lastRenderedPageBreak/>
        <w:t xml:space="preserve">1. </w:t>
      </w:r>
      <w:r w:rsidR="00EA0176" w:rsidRPr="007B7989">
        <w:rPr>
          <w:b/>
          <w:bCs/>
          <w:color w:val="000000"/>
          <w:lang w:val="en-GB"/>
        </w:rPr>
        <w:t>N</w:t>
      </w:r>
      <w:r w:rsidR="00B809E8" w:rsidRPr="007B7989">
        <w:rPr>
          <w:b/>
          <w:bCs/>
          <w:color w:val="000000"/>
          <w:lang w:val="en-GB"/>
        </w:rPr>
        <w:t>UCLEIC ACID EXTRACTIONS</w:t>
      </w:r>
    </w:p>
    <w:p w14:paraId="4199867A" w14:textId="1A11FDAB" w:rsidR="00EA0176" w:rsidRDefault="009C54A7" w:rsidP="00A67939">
      <w:p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  <w:r w:rsidRPr="00680031">
        <w:rPr>
          <w:color w:val="000000"/>
          <w:lang w:val="en-GB"/>
        </w:rPr>
        <w:t xml:space="preserve">We recommend using a method for the simultaneous extraction of DNA and RNA from the same sample. As such, </w:t>
      </w:r>
      <w:r w:rsidR="0038004C" w:rsidRPr="00680031">
        <w:rPr>
          <w:color w:val="000000"/>
          <w:lang w:val="en-GB"/>
        </w:rPr>
        <w:t xml:space="preserve">the respective sample DNA can be used to generate </w:t>
      </w:r>
      <w:r w:rsidRPr="00680031">
        <w:rPr>
          <w:color w:val="000000"/>
          <w:lang w:val="en-GB"/>
        </w:rPr>
        <w:t>sample-specific anti-sense RNA probes for rRNA subtraction, if desired.</w:t>
      </w:r>
      <w:r w:rsidR="00C51523" w:rsidRPr="00680031">
        <w:rPr>
          <w:color w:val="000000"/>
          <w:lang w:val="en-GB"/>
        </w:rPr>
        <w:t xml:space="preserve"> We used the </w:t>
      </w:r>
      <w:r w:rsidR="00C51523" w:rsidRPr="00680031">
        <w:rPr>
          <w:b/>
          <w:bCs/>
          <w:color w:val="000000"/>
          <w:lang w:val="en-GB"/>
        </w:rPr>
        <w:t xml:space="preserve">Qiagen </w:t>
      </w:r>
      <w:proofErr w:type="spellStart"/>
      <w:r w:rsidR="00C51523" w:rsidRPr="00680031">
        <w:rPr>
          <w:b/>
          <w:bCs/>
          <w:color w:val="000000"/>
          <w:lang w:val="en-GB"/>
        </w:rPr>
        <w:t>AllPrep</w:t>
      </w:r>
      <w:proofErr w:type="spellEnd"/>
      <w:r w:rsidR="00C51523" w:rsidRPr="00680031">
        <w:rPr>
          <w:b/>
          <w:bCs/>
          <w:color w:val="000000"/>
          <w:lang w:val="en-GB"/>
        </w:rPr>
        <w:t xml:space="preserve"> DNA/RNA Mini kit</w:t>
      </w:r>
      <w:r w:rsidR="00C51523" w:rsidRPr="00680031">
        <w:rPr>
          <w:color w:val="000000"/>
          <w:lang w:val="en-GB"/>
        </w:rPr>
        <w:t xml:space="preserve"> following the manufacturer’s protocol </w:t>
      </w:r>
      <w:r w:rsidR="00C51523">
        <w:rPr>
          <w:color w:val="000000"/>
          <w:lang w:val="en-GB"/>
        </w:rPr>
        <w:t xml:space="preserve">but included a </w:t>
      </w:r>
      <w:r w:rsidR="00621825">
        <w:rPr>
          <w:color w:val="000000"/>
          <w:lang w:val="en-GB"/>
        </w:rPr>
        <w:t xml:space="preserve">bead-beating </w:t>
      </w:r>
      <w:r w:rsidR="00C51523">
        <w:rPr>
          <w:color w:val="000000"/>
          <w:lang w:val="en-GB"/>
        </w:rPr>
        <w:t>step</w:t>
      </w:r>
      <w:r w:rsidR="00AD16DB">
        <w:rPr>
          <w:color w:val="000000"/>
          <w:lang w:val="en-GB"/>
        </w:rPr>
        <w:t xml:space="preserve"> </w:t>
      </w:r>
      <w:r w:rsidR="00C10510">
        <w:rPr>
          <w:color w:val="000000"/>
          <w:lang w:val="en-GB"/>
        </w:rPr>
        <w:t>of the tissue samples at the start of the protocol</w:t>
      </w:r>
      <w:r w:rsidR="00C51523">
        <w:rPr>
          <w:color w:val="000000"/>
          <w:lang w:val="en-GB"/>
        </w:rPr>
        <w:t>.</w:t>
      </w:r>
    </w:p>
    <w:p w14:paraId="3704A9DD" w14:textId="2A90C97B" w:rsidR="0065567C" w:rsidRDefault="0065567C" w:rsidP="0065567C">
      <w:p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</w:p>
    <w:p w14:paraId="6E6D14D8" w14:textId="0B3EA9F7" w:rsidR="00FC633A" w:rsidRDefault="00FC633A" w:rsidP="00FC633A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  <w:r>
        <w:rPr>
          <w:color w:val="000000"/>
          <w:lang w:val="en-GB"/>
        </w:rPr>
        <w:t>Cut 0.5-1 cm of coral with a bone cutter and transfer</w:t>
      </w:r>
      <w:r w:rsidR="00AD16DB">
        <w:rPr>
          <w:color w:val="000000"/>
          <w:lang w:val="en-GB"/>
        </w:rPr>
        <w:t xml:space="preserve"> it to</w:t>
      </w:r>
      <w:r>
        <w:rPr>
          <w:color w:val="000000"/>
          <w:lang w:val="en-GB"/>
        </w:rPr>
        <w:t xml:space="preserve"> a </w:t>
      </w:r>
      <w:proofErr w:type="spellStart"/>
      <w:r w:rsidRPr="00680031">
        <w:rPr>
          <w:b/>
          <w:bCs/>
          <w:color w:val="000000"/>
          <w:lang w:val="en-GB"/>
        </w:rPr>
        <w:t>PowerBead</w:t>
      </w:r>
      <w:proofErr w:type="spellEnd"/>
      <w:r w:rsidRPr="00680031">
        <w:rPr>
          <w:b/>
          <w:bCs/>
          <w:color w:val="000000"/>
          <w:lang w:val="en-GB"/>
        </w:rPr>
        <w:t xml:space="preserve"> </w:t>
      </w:r>
      <w:r w:rsidR="00AD16DB">
        <w:rPr>
          <w:b/>
          <w:bCs/>
          <w:color w:val="000000"/>
          <w:lang w:val="en-GB"/>
        </w:rPr>
        <w:t>T</w:t>
      </w:r>
      <w:r w:rsidRPr="00F81FCF">
        <w:rPr>
          <w:b/>
          <w:bCs/>
          <w:color w:val="000000"/>
          <w:lang w:val="en-GB"/>
        </w:rPr>
        <w:t>ube</w:t>
      </w:r>
      <w:r>
        <w:rPr>
          <w:color w:val="000000"/>
          <w:lang w:val="en-GB"/>
        </w:rPr>
        <w:t xml:space="preserve"> </w:t>
      </w:r>
      <w:r w:rsidR="00C10510">
        <w:rPr>
          <w:color w:val="000000"/>
          <w:lang w:val="en-GB"/>
        </w:rPr>
        <w:t>containing</w:t>
      </w:r>
      <w:r>
        <w:rPr>
          <w:color w:val="000000"/>
          <w:lang w:val="en-GB"/>
        </w:rPr>
        <w:t xml:space="preserve"> 700 </w:t>
      </w:r>
      <w:r w:rsidRPr="00076012">
        <w:rPr>
          <w:rFonts w:cstheme="minorHAnsi"/>
        </w:rPr>
        <w:t>µL</w:t>
      </w:r>
      <w:r>
        <w:rPr>
          <w:rFonts w:cstheme="minorHAnsi"/>
        </w:rPr>
        <w:t xml:space="preserve"> of RLT buffer (Qiagen </w:t>
      </w:r>
      <w:proofErr w:type="spellStart"/>
      <w:r>
        <w:rPr>
          <w:rFonts w:cstheme="minorHAnsi"/>
        </w:rPr>
        <w:t>AllPrep</w:t>
      </w:r>
      <w:proofErr w:type="spellEnd"/>
      <w:r>
        <w:rPr>
          <w:rFonts w:cstheme="minorHAnsi"/>
        </w:rPr>
        <w:t xml:space="preserve"> DNA/RNA Mini kit) and 7 </w:t>
      </w:r>
      <w:r w:rsidRPr="00076012">
        <w:rPr>
          <w:rFonts w:cstheme="minorHAnsi"/>
        </w:rPr>
        <w:t>µL</w:t>
      </w:r>
      <w:r>
        <w:rPr>
          <w:rFonts w:cstheme="minorHAnsi"/>
        </w:rPr>
        <w:t xml:space="preserve"> of β-</w:t>
      </w:r>
      <w:proofErr w:type="spellStart"/>
      <w:r>
        <w:rPr>
          <w:rFonts w:cstheme="minorHAnsi"/>
        </w:rPr>
        <w:t>mercaptoethanol</w:t>
      </w:r>
      <w:proofErr w:type="spellEnd"/>
      <w:r>
        <w:rPr>
          <w:rFonts w:cstheme="minorHAnsi"/>
        </w:rPr>
        <w:t>.</w:t>
      </w:r>
      <w:r>
        <w:rPr>
          <w:color w:val="000000"/>
          <w:lang w:val="en-GB"/>
        </w:rPr>
        <w:t xml:space="preserve"> </w:t>
      </w:r>
    </w:p>
    <w:p w14:paraId="6734C577" w14:textId="5093CC97" w:rsidR="00FC633A" w:rsidRPr="00B24E7D" w:rsidRDefault="00C10510" w:rsidP="00B24E7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  <w:r>
        <w:rPr>
          <w:color w:val="000000"/>
          <w:lang w:val="en-GB"/>
        </w:rPr>
        <w:t>Bead-beat the sample in a bead beat homogenizer (</w:t>
      </w:r>
      <w:proofErr w:type="gramStart"/>
      <w:r>
        <w:rPr>
          <w:color w:val="000000"/>
          <w:lang w:val="en-GB"/>
        </w:rPr>
        <w:t>e.g.</w:t>
      </w:r>
      <w:proofErr w:type="gramEnd"/>
      <w:r>
        <w:rPr>
          <w:color w:val="000000"/>
          <w:lang w:val="en-GB"/>
        </w:rPr>
        <w:t xml:space="preserve"> </w:t>
      </w:r>
      <w:proofErr w:type="spellStart"/>
      <w:r w:rsidR="00FC633A">
        <w:rPr>
          <w:color w:val="000000"/>
          <w:lang w:val="en-GB"/>
        </w:rPr>
        <w:t>Retsch</w:t>
      </w:r>
      <w:proofErr w:type="spellEnd"/>
      <w:r w:rsidR="00FC633A">
        <w:rPr>
          <w:color w:val="000000"/>
          <w:lang w:val="en-GB"/>
        </w:rPr>
        <w:t xml:space="preserve"> </w:t>
      </w:r>
      <w:proofErr w:type="spellStart"/>
      <w:r w:rsidR="00FC633A">
        <w:rPr>
          <w:color w:val="000000"/>
          <w:lang w:val="en-GB"/>
        </w:rPr>
        <w:t>CryoMill</w:t>
      </w:r>
      <w:proofErr w:type="spellEnd"/>
      <w:r w:rsidR="004508F3">
        <w:rPr>
          <w:color w:val="000000"/>
          <w:lang w:val="en-GB"/>
        </w:rPr>
        <w:t>;</w:t>
      </w:r>
      <w:r>
        <w:rPr>
          <w:color w:val="000000"/>
          <w:lang w:val="en-GB"/>
        </w:rPr>
        <w:t xml:space="preserve"> setting: </w:t>
      </w:r>
      <w:r w:rsidR="00FC633A">
        <w:rPr>
          <w:color w:val="000000"/>
          <w:lang w:val="en-GB"/>
        </w:rPr>
        <w:t>30</w:t>
      </w:r>
      <w:r>
        <w:rPr>
          <w:color w:val="000000"/>
          <w:lang w:val="en-GB"/>
        </w:rPr>
        <w:t xml:space="preserve"> Hz</w:t>
      </w:r>
      <w:r w:rsidR="00FC633A">
        <w:rPr>
          <w:color w:val="000000"/>
          <w:lang w:val="en-GB"/>
        </w:rPr>
        <w:t xml:space="preserve"> for 5 min</w:t>
      </w:r>
      <w:r>
        <w:rPr>
          <w:color w:val="000000"/>
          <w:lang w:val="en-GB"/>
        </w:rPr>
        <w:t>)</w:t>
      </w:r>
      <w:r w:rsidR="00FC633A">
        <w:rPr>
          <w:color w:val="000000"/>
          <w:lang w:val="en-GB"/>
        </w:rPr>
        <w:t>.</w:t>
      </w:r>
    </w:p>
    <w:p w14:paraId="243D53EE" w14:textId="44391CFD" w:rsidR="00FC633A" w:rsidRDefault="00DC78CA" w:rsidP="00FC633A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  <w:r>
        <w:rPr>
          <w:color w:val="000000"/>
          <w:lang w:val="en-GB"/>
        </w:rPr>
        <w:t>T</w:t>
      </w:r>
      <w:r w:rsidR="0020415A">
        <w:rPr>
          <w:color w:val="000000"/>
          <w:lang w:val="en-GB"/>
        </w:rPr>
        <w:t>ransfer the supernatant to a</w:t>
      </w:r>
      <w:r w:rsidR="00B83E9E">
        <w:rPr>
          <w:color w:val="000000"/>
          <w:lang w:val="en-GB"/>
        </w:rPr>
        <w:t>n</w:t>
      </w:r>
      <w:r w:rsidR="006A5252">
        <w:rPr>
          <w:color w:val="000000"/>
          <w:lang w:val="en-GB"/>
        </w:rPr>
        <w:t xml:space="preserve"> </w:t>
      </w:r>
      <w:proofErr w:type="spellStart"/>
      <w:r w:rsidR="006A5252">
        <w:rPr>
          <w:color w:val="000000"/>
          <w:lang w:val="en-GB"/>
        </w:rPr>
        <w:t>AllPrep</w:t>
      </w:r>
      <w:proofErr w:type="spellEnd"/>
      <w:r w:rsidR="006A5252">
        <w:rPr>
          <w:color w:val="000000"/>
          <w:lang w:val="en-GB"/>
        </w:rPr>
        <w:t xml:space="preserve"> DNA spin column</w:t>
      </w:r>
      <w:r w:rsidR="0020415A">
        <w:rPr>
          <w:color w:val="000000"/>
          <w:lang w:val="en-GB"/>
        </w:rPr>
        <w:t xml:space="preserve"> – continue with the </w:t>
      </w:r>
      <w:r w:rsidR="009C54A7" w:rsidRPr="00B24E7D">
        <w:rPr>
          <w:b/>
          <w:bCs/>
          <w:color w:val="000000"/>
          <w:lang w:val="en-GB"/>
        </w:rPr>
        <w:t xml:space="preserve">Qiagen </w:t>
      </w:r>
      <w:proofErr w:type="spellStart"/>
      <w:r w:rsidR="009C54A7" w:rsidRPr="00B24E7D">
        <w:rPr>
          <w:b/>
          <w:bCs/>
          <w:color w:val="000000"/>
          <w:lang w:val="en-GB"/>
        </w:rPr>
        <w:t>All</w:t>
      </w:r>
      <w:r w:rsidR="00E137B8" w:rsidRPr="00B24E7D">
        <w:rPr>
          <w:b/>
          <w:bCs/>
          <w:color w:val="000000"/>
          <w:lang w:val="en-GB"/>
        </w:rPr>
        <w:t>P</w:t>
      </w:r>
      <w:r w:rsidR="009C54A7" w:rsidRPr="00B24E7D">
        <w:rPr>
          <w:b/>
          <w:bCs/>
          <w:color w:val="000000"/>
          <w:lang w:val="en-GB"/>
        </w:rPr>
        <w:t>rep</w:t>
      </w:r>
      <w:proofErr w:type="spellEnd"/>
      <w:r w:rsidR="009C54A7" w:rsidRPr="00B24E7D">
        <w:rPr>
          <w:b/>
          <w:bCs/>
          <w:color w:val="000000"/>
          <w:lang w:val="en-GB"/>
        </w:rPr>
        <w:t xml:space="preserve"> DNA/RNA Mini kit</w:t>
      </w:r>
      <w:r w:rsidR="009C54A7" w:rsidRPr="00B24E7D">
        <w:rPr>
          <w:color w:val="000000"/>
          <w:lang w:val="en-GB"/>
        </w:rPr>
        <w:t xml:space="preserve"> protocol</w:t>
      </w:r>
      <w:r w:rsidR="00947377" w:rsidRPr="00B24E7D">
        <w:rPr>
          <w:color w:val="000000"/>
          <w:lang w:val="en-GB"/>
        </w:rPr>
        <w:t xml:space="preserve"> to extract </w:t>
      </w:r>
      <w:r w:rsidR="0020415A">
        <w:rPr>
          <w:color w:val="000000"/>
          <w:lang w:val="en-GB"/>
        </w:rPr>
        <w:t xml:space="preserve">both </w:t>
      </w:r>
      <w:r w:rsidR="00947377" w:rsidRPr="00B24E7D">
        <w:rPr>
          <w:color w:val="000000"/>
          <w:lang w:val="en-GB"/>
        </w:rPr>
        <w:t>DNA and RNA</w:t>
      </w:r>
      <w:r w:rsidR="009C54A7" w:rsidRPr="00B24E7D">
        <w:rPr>
          <w:color w:val="000000"/>
          <w:lang w:val="en-GB"/>
        </w:rPr>
        <w:t>.</w:t>
      </w:r>
    </w:p>
    <w:p w14:paraId="0AD9C3D6" w14:textId="79F8ABDF" w:rsidR="00FC633A" w:rsidRDefault="00EA0741" w:rsidP="00FC633A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  <w:r>
        <w:rPr>
          <w:color w:val="000000"/>
          <w:lang w:val="en-GB"/>
        </w:rPr>
        <w:t>Verify the quality of the</w:t>
      </w:r>
      <w:r w:rsidR="004D2D90" w:rsidRPr="00B24E7D">
        <w:rPr>
          <w:color w:val="000000"/>
          <w:lang w:val="en-GB"/>
        </w:rPr>
        <w:t xml:space="preserve"> RNA </w:t>
      </w:r>
      <w:r>
        <w:rPr>
          <w:color w:val="000000"/>
          <w:lang w:val="en-GB"/>
        </w:rPr>
        <w:t xml:space="preserve">on the BioAnalyzer </w:t>
      </w:r>
      <w:r w:rsidR="004D2D90" w:rsidRPr="00B24E7D">
        <w:rPr>
          <w:color w:val="000000"/>
          <w:lang w:val="en-GB"/>
        </w:rPr>
        <w:t xml:space="preserve">using </w:t>
      </w:r>
      <w:r>
        <w:rPr>
          <w:color w:val="000000"/>
          <w:lang w:val="en-GB"/>
        </w:rPr>
        <w:t xml:space="preserve">the </w:t>
      </w:r>
      <w:r w:rsidR="004D2D90" w:rsidRPr="00B24E7D">
        <w:rPr>
          <w:b/>
          <w:bCs/>
          <w:color w:val="000000"/>
          <w:lang w:val="en-GB"/>
        </w:rPr>
        <w:t xml:space="preserve">RNA </w:t>
      </w:r>
      <w:r w:rsidR="00C82372" w:rsidRPr="00B24E7D">
        <w:rPr>
          <w:b/>
          <w:bCs/>
          <w:color w:val="000000"/>
          <w:lang w:val="en-GB"/>
        </w:rPr>
        <w:t xml:space="preserve">6000 Nano </w:t>
      </w:r>
      <w:r w:rsidR="004D2D90" w:rsidRPr="00B24E7D">
        <w:rPr>
          <w:b/>
          <w:bCs/>
          <w:color w:val="000000"/>
          <w:lang w:val="en-GB"/>
        </w:rPr>
        <w:t>kit</w:t>
      </w:r>
      <w:r w:rsidR="00C82372" w:rsidRPr="00B24E7D">
        <w:rPr>
          <w:color w:val="000000"/>
          <w:lang w:val="en-GB"/>
        </w:rPr>
        <w:t xml:space="preserve"> (RIN should be close to 9 and </w:t>
      </w:r>
      <w:r w:rsidR="0020415A">
        <w:rPr>
          <w:color w:val="000000"/>
          <w:lang w:val="en-GB"/>
        </w:rPr>
        <w:t xml:space="preserve">a </w:t>
      </w:r>
      <w:r w:rsidR="00C82372" w:rsidRPr="00B24E7D">
        <w:rPr>
          <w:color w:val="000000"/>
          <w:lang w:val="en-GB"/>
        </w:rPr>
        <w:t xml:space="preserve">concentration </w:t>
      </w:r>
      <w:r w:rsidR="0020415A">
        <w:rPr>
          <w:color w:val="000000"/>
          <w:lang w:val="en-GB"/>
        </w:rPr>
        <w:t xml:space="preserve">of </w:t>
      </w:r>
      <w:r w:rsidR="00C82372" w:rsidRPr="00B24E7D">
        <w:rPr>
          <w:color w:val="000000"/>
          <w:lang w:val="en-GB"/>
        </w:rPr>
        <w:t>50-100 ng</w:t>
      </w:r>
      <w:r w:rsidR="00C82372" w:rsidRPr="00FC633A">
        <w:rPr>
          <w:rFonts w:cstheme="minorHAnsi"/>
        </w:rPr>
        <w:t>/</w:t>
      </w:r>
      <w:r w:rsidR="00C82372" w:rsidRPr="00B24E7D">
        <w:rPr>
          <w:rFonts w:ascii="Calibri" w:eastAsia="Times New Roman" w:hAnsi="Calibri" w:cs="Times New Roman"/>
          <w:color w:val="000000"/>
        </w:rPr>
        <w:t>µL</w:t>
      </w:r>
      <w:r w:rsidR="0020415A">
        <w:rPr>
          <w:rFonts w:ascii="Calibri" w:eastAsia="Times New Roman" w:hAnsi="Calibri" w:cs="Times New Roman"/>
          <w:color w:val="000000"/>
        </w:rPr>
        <w:t xml:space="preserve"> i</w:t>
      </w:r>
      <w:r w:rsidR="0071788D">
        <w:rPr>
          <w:rFonts w:ascii="Calibri" w:eastAsia="Times New Roman" w:hAnsi="Calibri" w:cs="Times New Roman"/>
          <w:color w:val="000000"/>
        </w:rPr>
        <w:t>s</w:t>
      </w:r>
      <w:r w:rsidR="0020415A">
        <w:rPr>
          <w:rFonts w:ascii="Calibri" w:eastAsia="Times New Roman" w:hAnsi="Calibri" w:cs="Times New Roman"/>
          <w:color w:val="000000"/>
        </w:rPr>
        <w:t xml:space="preserve"> desired</w:t>
      </w:r>
      <w:r w:rsidR="00C82372" w:rsidRPr="00B24E7D">
        <w:rPr>
          <w:color w:val="000000"/>
          <w:lang w:val="en-GB"/>
        </w:rPr>
        <w:t xml:space="preserve">). </w:t>
      </w:r>
    </w:p>
    <w:p w14:paraId="4FC066A1" w14:textId="67BDF70A" w:rsidR="004D2D90" w:rsidRPr="005F1728" w:rsidRDefault="0020415A" w:rsidP="00B24E7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  <w:r>
        <w:rPr>
          <w:color w:val="000000"/>
          <w:lang w:val="en-GB"/>
        </w:rPr>
        <w:t>Quantify t</w:t>
      </w:r>
      <w:r w:rsidR="00C82372" w:rsidRPr="00B24E7D">
        <w:rPr>
          <w:color w:val="000000"/>
          <w:lang w:val="en-GB"/>
        </w:rPr>
        <w:t xml:space="preserve">he DNA concentration </w:t>
      </w:r>
      <w:r w:rsidR="00C474CB">
        <w:rPr>
          <w:color w:val="000000"/>
          <w:lang w:val="en-GB"/>
        </w:rPr>
        <w:t xml:space="preserve">on a </w:t>
      </w:r>
      <w:r w:rsidR="00C474CB">
        <w:rPr>
          <w:b/>
          <w:bCs/>
          <w:color w:val="000000"/>
          <w:lang w:val="en-GB"/>
        </w:rPr>
        <w:t>Qubit</w:t>
      </w:r>
      <w:r w:rsidR="00C82372" w:rsidRPr="005F1728">
        <w:rPr>
          <w:color w:val="000000"/>
          <w:lang w:val="en-GB"/>
        </w:rPr>
        <w:t xml:space="preserve"> using </w:t>
      </w:r>
      <w:r w:rsidR="00C474CB">
        <w:rPr>
          <w:color w:val="000000"/>
          <w:lang w:val="en-GB"/>
        </w:rPr>
        <w:t xml:space="preserve">the </w:t>
      </w:r>
      <w:r w:rsidR="00C82372" w:rsidRPr="005F1728">
        <w:rPr>
          <w:b/>
          <w:bCs/>
          <w:color w:val="000000"/>
          <w:lang w:val="en-GB"/>
        </w:rPr>
        <w:t>Qubit dsDNA BR kit</w:t>
      </w:r>
      <w:r w:rsidR="00C82372" w:rsidRPr="005F1728">
        <w:rPr>
          <w:color w:val="000000"/>
          <w:lang w:val="en-GB"/>
        </w:rPr>
        <w:t xml:space="preserve">.  </w:t>
      </w:r>
      <w:r w:rsidR="004D2D90" w:rsidRPr="005F1728">
        <w:rPr>
          <w:color w:val="000000"/>
          <w:lang w:val="en-GB"/>
        </w:rPr>
        <w:t xml:space="preserve"> </w:t>
      </w:r>
    </w:p>
    <w:p w14:paraId="3FDAF0B8" w14:textId="77777777" w:rsidR="00B3544B" w:rsidRDefault="00B3544B" w:rsidP="00A67939">
      <w:p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</w:p>
    <w:p w14:paraId="371E1599" w14:textId="6A1C0090" w:rsidR="00B3544B" w:rsidRDefault="00FC633A" w:rsidP="00A67939">
      <w:p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  <w:r>
        <w:rPr>
          <w:color w:val="000000"/>
          <w:lang w:val="en-GB"/>
        </w:rPr>
        <w:t xml:space="preserve">Note: </w:t>
      </w:r>
      <w:r w:rsidR="008D2F87" w:rsidRPr="005F1728">
        <w:rPr>
          <w:color w:val="000000"/>
          <w:lang w:val="en-GB"/>
        </w:rPr>
        <w:t xml:space="preserve">The DNA and RNA can </w:t>
      </w:r>
      <w:r w:rsidR="00CF487A">
        <w:rPr>
          <w:color w:val="000000"/>
          <w:lang w:val="en-GB"/>
        </w:rPr>
        <w:t xml:space="preserve">also </w:t>
      </w:r>
      <w:r w:rsidR="008D2F87" w:rsidRPr="005F1728">
        <w:rPr>
          <w:color w:val="000000"/>
          <w:lang w:val="en-GB"/>
        </w:rPr>
        <w:t>be used to profile the microbial community composition and the active fraction thereof, respectively, using metabarcoding approaches</w:t>
      </w:r>
      <w:r w:rsidR="00B3544B">
        <w:rPr>
          <w:color w:val="000000"/>
          <w:lang w:val="en-GB"/>
        </w:rPr>
        <w:t>.</w:t>
      </w:r>
    </w:p>
    <w:p w14:paraId="41DB71FD" w14:textId="77777777" w:rsidR="00B3544B" w:rsidRDefault="00B3544B" w:rsidP="00B3544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GB"/>
        </w:rPr>
      </w:pPr>
      <w:r>
        <w:rPr>
          <w:rFonts w:cstheme="minorHAnsi"/>
          <w:b/>
          <w:bCs/>
          <w:lang w:val="en-GB"/>
        </w:rPr>
        <w:t>_______________________________________________________________________________________________</w:t>
      </w:r>
    </w:p>
    <w:p w14:paraId="3A5C6A55" w14:textId="77777777" w:rsidR="00B3544B" w:rsidRDefault="00B3544B" w:rsidP="00A67939">
      <w:p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</w:p>
    <w:p w14:paraId="49389CC6" w14:textId="277BC70F" w:rsidR="00C51F0C" w:rsidRDefault="00947377" w:rsidP="00A67939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lang w:val="en-GB"/>
        </w:rPr>
      </w:pPr>
      <w:r>
        <w:rPr>
          <w:b/>
          <w:bCs/>
          <w:color w:val="000000"/>
          <w:lang w:val="en-GB"/>
        </w:rPr>
        <w:t xml:space="preserve">2. GENERATION OF BIOTIN-LABELLED ANTI-SENSE RNA PROBES THROUGH </w:t>
      </w:r>
      <w:r w:rsidRPr="00947377">
        <w:rPr>
          <w:b/>
          <w:bCs/>
          <w:i/>
          <w:iCs/>
          <w:color w:val="000000"/>
          <w:lang w:val="en-GB"/>
        </w:rPr>
        <w:t>IN VITRO</w:t>
      </w:r>
      <w:r>
        <w:rPr>
          <w:b/>
          <w:bCs/>
          <w:color w:val="000000"/>
          <w:lang w:val="en-GB"/>
        </w:rPr>
        <w:t xml:space="preserve"> TRANSCRIPTION</w:t>
      </w:r>
    </w:p>
    <w:p w14:paraId="67A189AB" w14:textId="26D6F858" w:rsidR="00EA0176" w:rsidRPr="00947377" w:rsidRDefault="00947377" w:rsidP="00A67939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lang w:val="en-GB"/>
        </w:rPr>
      </w:pPr>
      <w:r w:rsidRPr="00947377">
        <w:rPr>
          <w:b/>
          <w:bCs/>
          <w:i/>
          <w:iCs/>
          <w:color w:val="000000"/>
          <w:lang w:val="en-GB"/>
        </w:rPr>
        <w:t xml:space="preserve">2.1 </w:t>
      </w:r>
      <w:r w:rsidR="007B7989">
        <w:rPr>
          <w:b/>
          <w:bCs/>
          <w:i/>
          <w:iCs/>
          <w:color w:val="000000"/>
          <w:lang w:val="en-GB"/>
        </w:rPr>
        <w:t>–</w:t>
      </w:r>
      <w:r w:rsidRPr="00947377">
        <w:rPr>
          <w:b/>
          <w:bCs/>
          <w:i/>
          <w:iCs/>
          <w:color w:val="000000"/>
          <w:lang w:val="en-GB"/>
        </w:rPr>
        <w:t xml:space="preserve"> PCR amplification of rRNA genes</w:t>
      </w:r>
    </w:p>
    <w:p w14:paraId="6C73277D" w14:textId="18B3AD63" w:rsidR="00947377" w:rsidRDefault="00947377" w:rsidP="00A67939">
      <w:p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  <w:r>
        <w:rPr>
          <w:color w:val="000000"/>
          <w:lang w:val="en-GB"/>
        </w:rPr>
        <w:t xml:space="preserve">This should be done for each sample separately to obtain sample-specific anti-sense RNA probes. However, it can be done on pooled DNA samples if little variation among samples is expected. Here, we pooled DNA of all samples from </w:t>
      </w:r>
      <w:r w:rsidR="00960387">
        <w:rPr>
          <w:color w:val="000000"/>
          <w:lang w:val="en-GB"/>
        </w:rPr>
        <w:t xml:space="preserve">the same </w:t>
      </w:r>
      <w:r w:rsidR="00B24E7D">
        <w:rPr>
          <w:color w:val="000000"/>
          <w:lang w:val="en-GB"/>
        </w:rPr>
        <w:t xml:space="preserve">experimental </w:t>
      </w:r>
      <w:r w:rsidR="00884308">
        <w:rPr>
          <w:color w:val="000000"/>
          <w:lang w:val="en-GB"/>
        </w:rPr>
        <w:t xml:space="preserve">treatment / </w:t>
      </w:r>
      <w:r w:rsidR="00960387">
        <w:rPr>
          <w:color w:val="000000"/>
          <w:lang w:val="en-GB"/>
        </w:rPr>
        <w:t>condition</w:t>
      </w:r>
      <w:r w:rsidR="00897E72">
        <w:rPr>
          <w:color w:val="000000"/>
          <w:lang w:val="en-GB"/>
        </w:rPr>
        <w:t xml:space="preserve"> and used this pooled DNA to generate probes for each </w:t>
      </w:r>
      <w:r w:rsidR="00884308">
        <w:rPr>
          <w:color w:val="000000"/>
          <w:lang w:val="en-GB"/>
        </w:rPr>
        <w:t xml:space="preserve">treatment </w:t>
      </w:r>
      <w:r w:rsidR="00DC78CA">
        <w:rPr>
          <w:color w:val="000000"/>
          <w:lang w:val="en-GB"/>
        </w:rPr>
        <w:t xml:space="preserve">/ </w:t>
      </w:r>
      <w:r w:rsidR="00897E72">
        <w:rPr>
          <w:color w:val="000000"/>
          <w:lang w:val="en-GB"/>
        </w:rPr>
        <w:t>c</w:t>
      </w:r>
      <w:r w:rsidR="00960387">
        <w:rPr>
          <w:color w:val="000000"/>
          <w:lang w:val="en-GB"/>
        </w:rPr>
        <w:t>ondition</w:t>
      </w:r>
      <w:r>
        <w:rPr>
          <w:color w:val="000000"/>
          <w:lang w:val="en-GB"/>
        </w:rPr>
        <w:t>. Probes were made against six rRNA targets (</w:t>
      </w:r>
      <w:r>
        <w:rPr>
          <w:lang w:val="en-GB"/>
        </w:rPr>
        <w:t>eukaryotic 18S and 28S rRNA, and archaeal and bacterial 16S and 23S rRNA</w:t>
      </w:r>
      <w:r w:rsidRPr="002232B7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>genes) using the primers listed in Table 1</w:t>
      </w:r>
      <w:r>
        <w:rPr>
          <w:color w:val="000000"/>
          <w:lang w:val="en-GB"/>
        </w:rPr>
        <w:t>.</w:t>
      </w:r>
    </w:p>
    <w:p w14:paraId="52FB1FC6" w14:textId="77777777" w:rsidR="00DC78CA" w:rsidRDefault="00DC78CA" w:rsidP="00A67939">
      <w:p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</w:p>
    <w:p w14:paraId="18589054" w14:textId="6A98ADCC" w:rsidR="00960387" w:rsidRDefault="00960387" w:rsidP="00A67939">
      <w:p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  <w:r>
        <w:rPr>
          <w:color w:val="000000"/>
          <w:lang w:val="en-GB"/>
        </w:rPr>
        <w:t xml:space="preserve">Note: it </w:t>
      </w:r>
      <w:r w:rsidR="00DC78CA">
        <w:rPr>
          <w:color w:val="000000"/>
          <w:lang w:val="en-GB"/>
        </w:rPr>
        <w:t>may</w:t>
      </w:r>
      <w:r>
        <w:rPr>
          <w:color w:val="000000"/>
          <w:lang w:val="en-GB"/>
        </w:rPr>
        <w:t xml:space="preserve"> be necessary to </w:t>
      </w:r>
      <w:r w:rsidR="00DC78CA">
        <w:rPr>
          <w:color w:val="000000"/>
          <w:lang w:val="en-GB"/>
        </w:rPr>
        <w:t>use replicate</w:t>
      </w:r>
      <w:r>
        <w:rPr>
          <w:color w:val="000000"/>
          <w:lang w:val="en-GB"/>
        </w:rPr>
        <w:t xml:space="preserve"> PCR</w:t>
      </w:r>
      <w:r w:rsidR="00DC78CA">
        <w:rPr>
          <w:color w:val="000000"/>
          <w:lang w:val="en-GB"/>
        </w:rPr>
        <w:t>s</w:t>
      </w:r>
      <w:r>
        <w:rPr>
          <w:color w:val="000000"/>
          <w:lang w:val="en-GB"/>
        </w:rPr>
        <w:t xml:space="preserve"> for each condition </w:t>
      </w:r>
      <w:r w:rsidR="0059065A">
        <w:rPr>
          <w:color w:val="000000"/>
          <w:lang w:val="en-GB"/>
        </w:rPr>
        <w:t xml:space="preserve">to obtain </w:t>
      </w:r>
      <w:r w:rsidR="00DC78CA">
        <w:rPr>
          <w:color w:val="000000"/>
          <w:lang w:val="en-GB"/>
        </w:rPr>
        <w:t xml:space="preserve">enough </w:t>
      </w:r>
      <w:r w:rsidR="0059065A">
        <w:rPr>
          <w:color w:val="000000"/>
          <w:lang w:val="en-GB"/>
        </w:rPr>
        <w:t>DNA</w:t>
      </w:r>
      <w:r w:rsidR="00DC78CA">
        <w:rPr>
          <w:color w:val="000000"/>
          <w:lang w:val="en-GB"/>
        </w:rPr>
        <w:t xml:space="preserve"> template</w:t>
      </w:r>
      <w:r w:rsidR="0059065A">
        <w:rPr>
          <w:color w:val="000000"/>
          <w:lang w:val="en-GB"/>
        </w:rPr>
        <w:t xml:space="preserve"> for step</w:t>
      </w:r>
      <w:r w:rsidR="00DC78CA">
        <w:rPr>
          <w:color w:val="000000"/>
          <w:lang w:val="en-GB"/>
        </w:rPr>
        <w:t xml:space="preserve"> 2.2 - IVT</w:t>
      </w:r>
      <w:r>
        <w:rPr>
          <w:color w:val="000000"/>
          <w:lang w:val="en-GB"/>
        </w:rPr>
        <w:t xml:space="preserve">. </w:t>
      </w:r>
    </w:p>
    <w:p w14:paraId="6BC4C92D" w14:textId="77777777" w:rsidR="00947377" w:rsidRDefault="00947377" w:rsidP="00A67939">
      <w:pPr>
        <w:autoSpaceDE w:val="0"/>
        <w:autoSpaceDN w:val="0"/>
        <w:adjustRightInd w:val="0"/>
        <w:spacing w:after="0" w:line="240" w:lineRule="auto"/>
        <w:rPr>
          <w:color w:val="000000"/>
          <w:lang w:val="en-GB"/>
        </w:rPr>
      </w:pPr>
    </w:p>
    <w:p w14:paraId="5E3B835C" w14:textId="070F63DA" w:rsidR="00947377" w:rsidRPr="00947377" w:rsidRDefault="00947377" w:rsidP="00A6793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57" w:hanging="357"/>
        <w:rPr>
          <w:color w:val="000000"/>
          <w:lang w:val="en-GB"/>
        </w:rPr>
      </w:pPr>
      <w:r>
        <w:rPr>
          <w:color w:val="000000"/>
          <w:lang w:val="en-GB"/>
        </w:rPr>
        <w:t>PCR reaction set-up and cycling protocols.</w:t>
      </w:r>
    </w:p>
    <w:tbl>
      <w:tblPr>
        <w:tblStyle w:val="TableGrid"/>
        <w:tblpPr w:leftFromText="180" w:rightFromText="180" w:vertAnchor="text" w:tblpY="4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261"/>
      </w:tblGrid>
      <w:tr w:rsidR="00947377" w14:paraId="172E1CD4" w14:textId="77777777" w:rsidTr="00947377">
        <w:trPr>
          <w:trHeight w:val="280"/>
        </w:trPr>
        <w:tc>
          <w:tcPr>
            <w:tcW w:w="439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</w:tcPr>
          <w:p w14:paraId="6D48A6A6" w14:textId="30C92BBA" w:rsidR="00947377" w:rsidRPr="00947377" w:rsidRDefault="00947377" w:rsidP="00A67939">
            <w:pPr>
              <w:autoSpaceDE w:val="0"/>
              <w:autoSpaceDN w:val="0"/>
              <w:adjustRightInd w:val="0"/>
              <w:rPr>
                <w:b/>
                <w:bCs/>
                <w:color w:val="FFFFFF" w:themeColor="background1"/>
              </w:rPr>
            </w:pPr>
            <w:r w:rsidRPr="00947377">
              <w:rPr>
                <w:b/>
                <w:bCs/>
                <w:color w:val="FFFFFF" w:themeColor="background1"/>
              </w:rPr>
              <w:t>PCR reaction set-up</w:t>
            </w:r>
          </w:p>
        </w:tc>
      </w:tr>
      <w:tr w:rsidR="00A67939" w14:paraId="2FEB1D48" w14:textId="77777777" w:rsidTr="00947377">
        <w:trPr>
          <w:trHeight w:val="280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74CCD158" w14:textId="0C8A78A9" w:rsidR="00947377" w:rsidRDefault="00CC5486" w:rsidP="00A67939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Volume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70881719" w14:textId="091E86BB" w:rsidR="00947377" w:rsidRDefault="00D66CC8" w:rsidP="00A67939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Reagents</w:t>
            </w:r>
          </w:p>
        </w:tc>
      </w:tr>
      <w:tr w:rsidR="00947377" w14:paraId="7AABB906" w14:textId="77777777" w:rsidTr="00774FBD">
        <w:trPr>
          <w:trHeight w:val="280"/>
        </w:trPr>
        <w:tc>
          <w:tcPr>
            <w:tcW w:w="1129" w:type="dxa"/>
            <w:tcBorders>
              <w:top w:val="single" w:sz="4" w:space="0" w:color="auto"/>
              <w:bottom w:val="nil"/>
            </w:tcBorders>
          </w:tcPr>
          <w:p w14:paraId="69CF2F17" w14:textId="3DD038C3" w:rsidR="00774FBD" w:rsidRPr="00E02120" w:rsidRDefault="00CC5486" w:rsidP="00A67939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t xml:space="preserve">x </w:t>
            </w:r>
            <w:r w:rsidRPr="00E02120">
              <w:rPr>
                <w:rFonts w:ascii="Calibri" w:eastAsia="Times New Roman" w:hAnsi="Calibri" w:cs="Times New Roman"/>
              </w:rPr>
              <w:t>µL</w:t>
            </w:r>
          </w:p>
        </w:tc>
        <w:tc>
          <w:tcPr>
            <w:tcW w:w="3261" w:type="dxa"/>
            <w:tcBorders>
              <w:top w:val="single" w:sz="4" w:space="0" w:color="auto"/>
              <w:bottom w:val="nil"/>
            </w:tcBorders>
          </w:tcPr>
          <w:p w14:paraId="4C4E80B0" w14:textId="33D35BC4" w:rsidR="00774FBD" w:rsidRPr="00E02120" w:rsidRDefault="00947377" w:rsidP="00A67939">
            <w:pPr>
              <w:autoSpaceDE w:val="0"/>
              <w:autoSpaceDN w:val="0"/>
              <w:adjustRightInd w:val="0"/>
            </w:pPr>
            <w:r w:rsidRPr="00E02120">
              <w:t>Template DNA</w:t>
            </w:r>
            <w:r w:rsidR="00CC5486" w:rsidRPr="00E02120">
              <w:t xml:space="preserve"> (50-100 ng)</w:t>
            </w:r>
          </w:p>
        </w:tc>
      </w:tr>
      <w:tr w:rsidR="00774FBD" w14:paraId="4FE93DA9" w14:textId="77777777" w:rsidTr="00774FBD">
        <w:trPr>
          <w:trHeight w:val="280"/>
        </w:trPr>
        <w:tc>
          <w:tcPr>
            <w:tcW w:w="1129" w:type="dxa"/>
            <w:tcBorders>
              <w:top w:val="nil"/>
              <w:bottom w:val="nil"/>
            </w:tcBorders>
          </w:tcPr>
          <w:p w14:paraId="50470244" w14:textId="7A8E795F" w:rsidR="00774FBD" w:rsidRPr="00E02120" w:rsidRDefault="00774FBD" w:rsidP="00A67939">
            <w:pPr>
              <w:autoSpaceDE w:val="0"/>
              <w:autoSpaceDN w:val="0"/>
              <w:adjustRightInd w:val="0"/>
            </w:pPr>
            <w:r w:rsidRPr="00E02120">
              <w:t xml:space="preserve">10 </w:t>
            </w:r>
            <w:r w:rsidRPr="00E02120">
              <w:rPr>
                <w:rFonts w:ascii="Calibri" w:eastAsia="Times New Roman" w:hAnsi="Calibri" w:cs="Times New Roman"/>
              </w:rPr>
              <w:t>µL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4F2EC285" w14:textId="662A27FF" w:rsidR="00774FBD" w:rsidRPr="00E02120" w:rsidRDefault="00774FBD" w:rsidP="00A67939">
            <w:pPr>
              <w:autoSpaceDE w:val="0"/>
              <w:autoSpaceDN w:val="0"/>
              <w:adjustRightInd w:val="0"/>
            </w:pPr>
            <w:r w:rsidRPr="00E02120">
              <w:t>Buffer</w:t>
            </w:r>
          </w:p>
        </w:tc>
      </w:tr>
      <w:tr w:rsidR="00774FBD" w14:paraId="47D06B4D" w14:textId="77777777" w:rsidTr="00774FBD">
        <w:trPr>
          <w:trHeight w:val="280"/>
        </w:trPr>
        <w:tc>
          <w:tcPr>
            <w:tcW w:w="1129" w:type="dxa"/>
            <w:tcBorders>
              <w:top w:val="nil"/>
            </w:tcBorders>
          </w:tcPr>
          <w:p w14:paraId="4C1BE5A6" w14:textId="467CD655" w:rsidR="00774FBD" w:rsidRPr="00E02120" w:rsidRDefault="00774FBD" w:rsidP="00A67939">
            <w:pPr>
              <w:autoSpaceDE w:val="0"/>
              <w:autoSpaceDN w:val="0"/>
              <w:adjustRightInd w:val="0"/>
            </w:pPr>
            <w:r w:rsidRPr="00E02120">
              <w:t xml:space="preserve">1 </w:t>
            </w:r>
            <w:r w:rsidRPr="00E02120">
              <w:rPr>
                <w:rFonts w:ascii="Calibri" w:eastAsia="Times New Roman" w:hAnsi="Calibri" w:cs="Times New Roman"/>
              </w:rPr>
              <w:t>µL</w:t>
            </w:r>
          </w:p>
        </w:tc>
        <w:tc>
          <w:tcPr>
            <w:tcW w:w="3261" w:type="dxa"/>
            <w:tcBorders>
              <w:top w:val="nil"/>
            </w:tcBorders>
          </w:tcPr>
          <w:p w14:paraId="6545F4E2" w14:textId="2E2B13EF" w:rsidR="00774FBD" w:rsidRPr="00E02120" w:rsidRDefault="00774FBD" w:rsidP="00A67939">
            <w:pPr>
              <w:autoSpaceDE w:val="0"/>
              <w:autoSpaceDN w:val="0"/>
              <w:adjustRightInd w:val="0"/>
            </w:pPr>
            <w:r w:rsidRPr="00E02120">
              <w:t>dNTPs</w:t>
            </w:r>
          </w:p>
        </w:tc>
      </w:tr>
      <w:tr w:rsidR="00947377" w14:paraId="36B53276" w14:textId="77777777" w:rsidTr="00947377">
        <w:trPr>
          <w:trHeight w:val="280"/>
        </w:trPr>
        <w:tc>
          <w:tcPr>
            <w:tcW w:w="1129" w:type="dxa"/>
          </w:tcPr>
          <w:p w14:paraId="28E61A43" w14:textId="5D7F5408" w:rsidR="00947377" w:rsidRPr="00E02120" w:rsidRDefault="00774FBD" w:rsidP="00A67939">
            <w:pPr>
              <w:autoSpaceDE w:val="0"/>
              <w:autoSpaceDN w:val="0"/>
              <w:adjustRightInd w:val="0"/>
            </w:pPr>
            <w:r w:rsidRPr="00E02120">
              <w:t>0.5</w:t>
            </w:r>
            <w:r w:rsidR="00947377" w:rsidRPr="00E02120">
              <w:t xml:space="preserve"> </w:t>
            </w:r>
            <w:r w:rsidR="00947377" w:rsidRPr="00E02120">
              <w:rPr>
                <w:rFonts w:ascii="Calibri" w:eastAsia="Times New Roman" w:hAnsi="Calibri" w:cs="Times New Roman"/>
              </w:rPr>
              <w:t>µL</w:t>
            </w:r>
          </w:p>
        </w:tc>
        <w:tc>
          <w:tcPr>
            <w:tcW w:w="3261" w:type="dxa"/>
          </w:tcPr>
          <w:p w14:paraId="1E8A3237" w14:textId="1B21ECF7" w:rsidR="00947377" w:rsidRPr="00E02120" w:rsidRDefault="00774FBD" w:rsidP="00A67939">
            <w:pPr>
              <w:autoSpaceDE w:val="0"/>
              <w:autoSpaceDN w:val="0"/>
              <w:adjustRightInd w:val="0"/>
            </w:pPr>
            <w:r w:rsidRPr="00E02120">
              <w:t>Q5 High Fidelity DNA polymerase (</w:t>
            </w:r>
            <w:r w:rsidR="0005694C" w:rsidRPr="00E02120">
              <w:t xml:space="preserve">New England </w:t>
            </w:r>
            <w:r w:rsidRPr="00E02120">
              <w:t>Biolabs)</w:t>
            </w:r>
          </w:p>
        </w:tc>
      </w:tr>
      <w:tr w:rsidR="00947377" w14:paraId="771D5B22" w14:textId="77777777" w:rsidTr="00947377">
        <w:trPr>
          <w:trHeight w:val="280"/>
        </w:trPr>
        <w:tc>
          <w:tcPr>
            <w:tcW w:w="1129" w:type="dxa"/>
          </w:tcPr>
          <w:p w14:paraId="605DA179" w14:textId="308A8B02" w:rsidR="00947377" w:rsidRPr="00E02120" w:rsidRDefault="00774FBD" w:rsidP="00A67939">
            <w:pPr>
              <w:autoSpaceDE w:val="0"/>
              <w:autoSpaceDN w:val="0"/>
              <w:adjustRightInd w:val="0"/>
            </w:pPr>
            <w:r w:rsidRPr="00E02120">
              <w:t>0.8</w:t>
            </w:r>
            <w:r w:rsidR="00947377" w:rsidRPr="00E02120">
              <w:t xml:space="preserve"> </w:t>
            </w:r>
            <w:r w:rsidR="00947377" w:rsidRPr="00E02120">
              <w:rPr>
                <w:rFonts w:ascii="Calibri" w:eastAsia="Times New Roman" w:hAnsi="Calibri" w:cs="Times New Roman"/>
              </w:rPr>
              <w:t>µL</w:t>
            </w:r>
          </w:p>
        </w:tc>
        <w:tc>
          <w:tcPr>
            <w:tcW w:w="3261" w:type="dxa"/>
          </w:tcPr>
          <w:p w14:paraId="0308792D" w14:textId="77777777" w:rsidR="00947377" w:rsidRPr="00E02120" w:rsidRDefault="00947377" w:rsidP="00A67939">
            <w:pPr>
              <w:autoSpaceDE w:val="0"/>
              <w:autoSpaceDN w:val="0"/>
              <w:adjustRightInd w:val="0"/>
            </w:pPr>
            <w:r w:rsidRPr="00E02120">
              <w:t>Primer forward (</w:t>
            </w:r>
            <w:r w:rsidRPr="00E02120">
              <w:rPr>
                <w:rFonts w:ascii="Calibri" w:eastAsia="Times New Roman" w:hAnsi="Calibri" w:cs="Times New Roman"/>
              </w:rPr>
              <w:t>10µM)</w:t>
            </w:r>
          </w:p>
        </w:tc>
      </w:tr>
      <w:tr w:rsidR="00947377" w14:paraId="46F28E42" w14:textId="77777777" w:rsidTr="00947377">
        <w:trPr>
          <w:trHeight w:val="280"/>
        </w:trPr>
        <w:tc>
          <w:tcPr>
            <w:tcW w:w="1129" w:type="dxa"/>
          </w:tcPr>
          <w:p w14:paraId="3C3E1280" w14:textId="05703E3E" w:rsidR="00947377" w:rsidRPr="00E02120" w:rsidRDefault="00774FBD" w:rsidP="00A67939">
            <w:pPr>
              <w:autoSpaceDE w:val="0"/>
              <w:autoSpaceDN w:val="0"/>
              <w:adjustRightInd w:val="0"/>
            </w:pPr>
            <w:r w:rsidRPr="00E02120">
              <w:t>0.8</w:t>
            </w:r>
            <w:r w:rsidR="00947377" w:rsidRPr="00E02120">
              <w:t xml:space="preserve"> </w:t>
            </w:r>
            <w:r w:rsidR="00947377" w:rsidRPr="00E02120">
              <w:rPr>
                <w:rFonts w:ascii="Calibri" w:eastAsia="Times New Roman" w:hAnsi="Calibri" w:cs="Times New Roman"/>
              </w:rPr>
              <w:t>µL</w:t>
            </w:r>
          </w:p>
        </w:tc>
        <w:tc>
          <w:tcPr>
            <w:tcW w:w="3261" w:type="dxa"/>
          </w:tcPr>
          <w:p w14:paraId="34589FAD" w14:textId="77777777" w:rsidR="00947377" w:rsidRPr="00E02120" w:rsidRDefault="00947377" w:rsidP="00A67939">
            <w:pPr>
              <w:autoSpaceDE w:val="0"/>
              <w:autoSpaceDN w:val="0"/>
              <w:adjustRightInd w:val="0"/>
            </w:pPr>
            <w:r w:rsidRPr="00E02120">
              <w:t>Primer reverse (</w:t>
            </w:r>
            <w:r w:rsidRPr="00E02120">
              <w:rPr>
                <w:rFonts w:ascii="Calibri" w:eastAsia="Times New Roman" w:hAnsi="Calibri" w:cs="Times New Roman"/>
              </w:rPr>
              <w:t>10µM)</w:t>
            </w:r>
          </w:p>
        </w:tc>
      </w:tr>
      <w:tr w:rsidR="00947377" w14:paraId="39BA8868" w14:textId="77777777" w:rsidTr="00947377">
        <w:trPr>
          <w:trHeight w:val="280"/>
        </w:trPr>
        <w:tc>
          <w:tcPr>
            <w:tcW w:w="1129" w:type="dxa"/>
          </w:tcPr>
          <w:p w14:paraId="62484EB8" w14:textId="77777777" w:rsidR="00947377" w:rsidRPr="00947377" w:rsidRDefault="00947377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947377">
              <w:rPr>
                <w:color w:val="000000"/>
              </w:rPr>
              <w:t>To 50</w:t>
            </w:r>
            <w:r>
              <w:rPr>
                <w:color w:val="000000"/>
              </w:rPr>
              <w:t xml:space="preserve">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µL</w:t>
            </w:r>
          </w:p>
        </w:tc>
        <w:tc>
          <w:tcPr>
            <w:tcW w:w="3261" w:type="dxa"/>
          </w:tcPr>
          <w:p w14:paraId="0B00D365" w14:textId="77777777" w:rsidR="00947377" w:rsidRPr="00947377" w:rsidRDefault="00947377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Water</w:t>
            </w:r>
          </w:p>
        </w:tc>
      </w:tr>
    </w:tbl>
    <w:p w14:paraId="46716D29" w14:textId="0875A0CE" w:rsidR="00947377" w:rsidRPr="00947377" w:rsidRDefault="00947377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</w:rPr>
      </w:pPr>
    </w:p>
    <w:p w14:paraId="6BED1BF3" w14:textId="77777777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3D2AC092" w14:textId="77777777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756E0A43" w14:textId="77777777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44AD2347" w14:textId="77777777" w:rsidR="00947377" w:rsidRPr="00947377" w:rsidRDefault="00947377" w:rsidP="00A67939">
      <w:pPr>
        <w:spacing w:after="0" w:line="240" w:lineRule="auto"/>
        <w:rPr>
          <w:rFonts w:cstheme="minorHAnsi"/>
        </w:rPr>
      </w:pPr>
    </w:p>
    <w:p w14:paraId="4B2E1A95" w14:textId="77777777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283685CF" w14:textId="30EB2C53" w:rsidR="00947377" w:rsidRDefault="00305964" w:rsidP="00361AE1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* Note: differen</w:t>
      </w:r>
      <w:r w:rsidR="00DC78CA">
        <w:rPr>
          <w:rFonts w:cstheme="minorHAnsi"/>
        </w:rPr>
        <w:t xml:space="preserve">t DNA polymerase kit </w:t>
      </w:r>
      <w:r>
        <w:rPr>
          <w:rFonts w:cstheme="minorHAnsi"/>
        </w:rPr>
        <w:t>compared with protocol</w:t>
      </w:r>
      <w:r w:rsidR="00DC78CA">
        <w:rPr>
          <w:rFonts w:cstheme="minorHAnsi"/>
        </w:rPr>
        <w:br/>
        <w:t xml:space="preserve">   </w:t>
      </w:r>
      <w:r>
        <w:rPr>
          <w:rFonts w:cstheme="minorHAnsi"/>
        </w:rPr>
        <w:t>v1.0</w:t>
      </w:r>
      <w:r w:rsidR="00DC78CA">
        <w:rPr>
          <w:rFonts w:cstheme="minorHAnsi"/>
        </w:rPr>
        <w:t xml:space="preserve">. </w:t>
      </w:r>
      <w:r>
        <w:rPr>
          <w:rFonts w:cstheme="minorHAnsi"/>
        </w:rPr>
        <w:t>PCR reaction setup and thermal cycling protocol changed</w:t>
      </w:r>
      <w:r w:rsidR="008E2891">
        <w:rPr>
          <w:rFonts w:cstheme="minorHAnsi"/>
        </w:rPr>
        <w:t>.</w:t>
      </w:r>
    </w:p>
    <w:p w14:paraId="06D09295" w14:textId="77777777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016312DD" w14:textId="77777777" w:rsidR="00774FBD" w:rsidRDefault="00774FBD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0A3D8106" w14:textId="77777777" w:rsidR="00774FBD" w:rsidRDefault="00774FBD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Y="121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427"/>
        <w:gridCol w:w="709"/>
        <w:gridCol w:w="1408"/>
        <w:gridCol w:w="709"/>
        <w:gridCol w:w="1417"/>
      </w:tblGrid>
      <w:tr w:rsidR="009717D6" w14:paraId="7B0C2247" w14:textId="77777777" w:rsidTr="00B24E7D">
        <w:trPr>
          <w:trHeight w:val="274"/>
        </w:trPr>
        <w:tc>
          <w:tcPr>
            <w:tcW w:w="4248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</w:tcPr>
          <w:p w14:paraId="7BD86EB3" w14:textId="77777777" w:rsidR="009717D6" w:rsidRPr="00947377" w:rsidRDefault="009717D6" w:rsidP="008A7CEB">
            <w:pPr>
              <w:autoSpaceDE w:val="0"/>
              <w:autoSpaceDN w:val="0"/>
              <w:adjustRightInd w:val="0"/>
              <w:rPr>
                <w:b/>
                <w:bCs/>
                <w:color w:val="FFFFFF" w:themeColor="background1"/>
              </w:rPr>
            </w:pPr>
            <w:r w:rsidRPr="00947377">
              <w:rPr>
                <w:b/>
                <w:bCs/>
                <w:color w:val="FFFFFF" w:themeColor="background1"/>
              </w:rPr>
              <w:t>PCR react</w:t>
            </w:r>
            <w:r>
              <w:rPr>
                <w:b/>
                <w:bCs/>
                <w:color w:val="FFFFFF" w:themeColor="background1"/>
              </w:rPr>
              <w:t>ion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</w:tcPr>
          <w:p w14:paraId="391BD020" w14:textId="77777777" w:rsidR="009717D6" w:rsidRPr="00947377" w:rsidRDefault="009717D6" w:rsidP="008A7CEB">
            <w:pPr>
              <w:autoSpaceDE w:val="0"/>
              <w:autoSpaceDN w:val="0"/>
              <w:adjustRightInd w:val="0"/>
              <w:rPr>
                <w:b/>
                <w:bCs/>
                <w:color w:val="FFFFFF" w:themeColor="background1"/>
              </w:rPr>
            </w:pPr>
          </w:p>
        </w:tc>
      </w:tr>
      <w:tr w:rsidR="009717D6" w14:paraId="4CE44B2B" w14:textId="77777777" w:rsidTr="00B24E7D">
        <w:trPr>
          <w:trHeight w:val="274"/>
        </w:trPr>
        <w:tc>
          <w:tcPr>
            <w:tcW w:w="213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8C0903" w14:textId="77777777" w:rsidR="009717D6" w:rsidRDefault="009717D6" w:rsidP="008A7CEB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427E72" w14:textId="77777777" w:rsidR="009717D6" w:rsidRDefault="009717D6" w:rsidP="008A7CEB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Bacterial 23S rRNA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1FF9CAC3" w14:textId="77777777" w:rsidR="009717D6" w:rsidRDefault="009717D6" w:rsidP="008A7CEB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All other rRNA genes</w:t>
            </w:r>
          </w:p>
        </w:tc>
      </w:tr>
      <w:tr w:rsidR="009717D6" w14:paraId="3BBA5EE0" w14:textId="77777777" w:rsidTr="00B24E7D">
        <w:trPr>
          <w:trHeight w:val="274"/>
        </w:trPr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9087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t>Denaturation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C97811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rPr>
                <w:rFonts w:ascii="Calibri" w:eastAsia="Times New Roman" w:hAnsi="Calibri" w:cs="Times New Roman"/>
              </w:rPr>
              <w:t>95˚C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FE2BF" w14:textId="25F496D0" w:rsidR="009717D6" w:rsidRPr="00E02120" w:rsidRDefault="0073405E" w:rsidP="008A7CEB">
            <w:pPr>
              <w:autoSpaceDE w:val="0"/>
              <w:autoSpaceDN w:val="0"/>
              <w:adjustRightInd w:val="0"/>
            </w:pPr>
            <w:r w:rsidRPr="00E02120">
              <w:rPr>
                <w:rFonts w:ascii="Calibri" w:eastAsia="Times New Roman" w:hAnsi="Calibri" w:cs="Times New Roman"/>
              </w:rPr>
              <w:t>3</w:t>
            </w:r>
            <w:r w:rsidR="009717D6" w:rsidRPr="00E02120">
              <w:rPr>
                <w:rFonts w:ascii="Calibri" w:eastAsia="Times New Roman" w:hAnsi="Calibri" w:cs="Times New Roman"/>
              </w:rPr>
              <w:t xml:space="preserve"> min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7A6033" w14:textId="77777777" w:rsidR="009717D6" w:rsidRPr="00E02120" w:rsidRDefault="009717D6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95˚C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C961D2" w14:textId="14462E08" w:rsidR="009717D6" w:rsidRPr="00E02120" w:rsidRDefault="0073405E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3</w:t>
            </w:r>
            <w:r w:rsidR="009717D6" w:rsidRPr="00E02120">
              <w:rPr>
                <w:rFonts w:ascii="Calibri" w:eastAsia="Times New Roman" w:hAnsi="Calibri" w:cs="Times New Roman"/>
              </w:rPr>
              <w:t xml:space="preserve"> min</w:t>
            </w:r>
          </w:p>
        </w:tc>
      </w:tr>
      <w:tr w:rsidR="009717D6" w14:paraId="50ADA919" w14:textId="77777777" w:rsidTr="00B24E7D">
        <w:trPr>
          <w:trHeight w:val="274"/>
        </w:trPr>
        <w:tc>
          <w:tcPr>
            <w:tcW w:w="704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</w:tcPr>
          <w:p w14:paraId="77D689F1" w14:textId="77777777" w:rsidR="009717D6" w:rsidRPr="00E02120" w:rsidRDefault="009717D6" w:rsidP="008A7CEB">
            <w:pPr>
              <w:autoSpaceDE w:val="0"/>
              <w:autoSpaceDN w:val="0"/>
              <w:adjustRightInd w:val="0"/>
              <w:ind w:left="113" w:right="113"/>
              <w:jc w:val="center"/>
            </w:pPr>
            <w:r w:rsidRPr="00E02120">
              <w:t>40 cycles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7C76E932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t>Denaturation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2F2F2" w:themeFill="background1" w:themeFillShade="F2"/>
          </w:tcPr>
          <w:p w14:paraId="78DD0CBC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rPr>
                <w:rFonts w:ascii="Calibri" w:eastAsia="Times New Roman" w:hAnsi="Calibri" w:cs="Times New Roman"/>
              </w:rPr>
              <w:t>95˚C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533E85F3" w14:textId="6B2AF264" w:rsidR="009717D6" w:rsidRPr="00E02120" w:rsidRDefault="0073405E" w:rsidP="008A7CEB">
            <w:pPr>
              <w:autoSpaceDE w:val="0"/>
              <w:autoSpaceDN w:val="0"/>
              <w:adjustRightInd w:val="0"/>
            </w:pPr>
            <w:r w:rsidRPr="00E02120">
              <w:t>3</w:t>
            </w:r>
            <w:r w:rsidR="009717D6" w:rsidRPr="00E02120">
              <w:t>0 sec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2F2F2" w:themeFill="background1" w:themeFillShade="F2"/>
          </w:tcPr>
          <w:p w14:paraId="20A5ACA5" w14:textId="77777777" w:rsidR="009717D6" w:rsidRPr="00E02120" w:rsidRDefault="009717D6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95˚C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0EDD08F7" w14:textId="207DE278" w:rsidR="009717D6" w:rsidRPr="00E02120" w:rsidRDefault="0073405E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3</w:t>
            </w:r>
            <w:r w:rsidR="009717D6" w:rsidRPr="00E02120">
              <w:rPr>
                <w:rFonts w:ascii="Calibri" w:eastAsia="Times New Roman" w:hAnsi="Calibri" w:cs="Times New Roman"/>
              </w:rPr>
              <w:t>0 sec</w:t>
            </w:r>
          </w:p>
        </w:tc>
      </w:tr>
      <w:tr w:rsidR="009717D6" w14:paraId="462B2B7E" w14:textId="77777777" w:rsidTr="00B24E7D">
        <w:trPr>
          <w:trHeight w:val="274"/>
        </w:trPr>
        <w:tc>
          <w:tcPr>
            <w:tcW w:w="70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13CF4DB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0A8A480F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t>Annealing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2F2F2" w:themeFill="background1" w:themeFillShade="F2"/>
          </w:tcPr>
          <w:p w14:paraId="75FB1A66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rPr>
                <w:rFonts w:ascii="Calibri" w:eastAsia="Times New Roman" w:hAnsi="Calibri" w:cs="Times New Roman"/>
                <w:b/>
                <w:bCs/>
              </w:rPr>
              <w:t>39˚C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3D30A8AD" w14:textId="18E9A2EC" w:rsidR="009717D6" w:rsidRPr="00E02120" w:rsidRDefault="0073405E" w:rsidP="008A7CEB">
            <w:pPr>
              <w:autoSpaceDE w:val="0"/>
              <w:autoSpaceDN w:val="0"/>
              <w:adjustRightInd w:val="0"/>
            </w:pPr>
            <w:r w:rsidRPr="00E02120">
              <w:t>1 min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2F2F2" w:themeFill="background1" w:themeFillShade="F2"/>
          </w:tcPr>
          <w:p w14:paraId="0EC3C4CD" w14:textId="77777777" w:rsidR="009717D6" w:rsidRPr="00E02120" w:rsidRDefault="009717D6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55˚C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076198AF" w14:textId="283B9576" w:rsidR="009717D6" w:rsidRPr="00E02120" w:rsidRDefault="0073405E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1</w:t>
            </w:r>
            <w:r w:rsidR="009717D6" w:rsidRPr="00E02120">
              <w:rPr>
                <w:rFonts w:ascii="Calibri" w:eastAsia="Times New Roman" w:hAnsi="Calibri" w:cs="Times New Roman"/>
              </w:rPr>
              <w:t xml:space="preserve"> </w:t>
            </w:r>
            <w:r w:rsidRPr="00E02120">
              <w:rPr>
                <w:rFonts w:ascii="Calibri" w:eastAsia="Times New Roman" w:hAnsi="Calibri" w:cs="Times New Roman"/>
              </w:rPr>
              <w:t>min</w:t>
            </w:r>
          </w:p>
        </w:tc>
      </w:tr>
      <w:tr w:rsidR="009717D6" w14:paraId="374940E2" w14:textId="77777777" w:rsidTr="00B24E7D">
        <w:trPr>
          <w:trHeight w:val="274"/>
        </w:trPr>
        <w:tc>
          <w:tcPr>
            <w:tcW w:w="70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1306A47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69CFAE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t>Extension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B510E4B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rPr>
                <w:rFonts w:ascii="Calibri" w:eastAsia="Times New Roman" w:hAnsi="Calibri" w:cs="Times New Roman"/>
              </w:rPr>
              <w:t>72˚C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F9E2E82" w14:textId="204E87CD" w:rsidR="009717D6" w:rsidRPr="00E02120" w:rsidRDefault="0073405E" w:rsidP="008A7CEB">
            <w:pPr>
              <w:autoSpaceDE w:val="0"/>
              <w:autoSpaceDN w:val="0"/>
              <w:adjustRightInd w:val="0"/>
            </w:pPr>
            <w:r w:rsidRPr="00E02120">
              <w:t>1</w:t>
            </w:r>
            <w:r w:rsidR="009717D6" w:rsidRPr="00E02120">
              <w:t xml:space="preserve"> min</w:t>
            </w:r>
            <w:r w:rsidRPr="00E02120">
              <w:t xml:space="preserve"> 30 sec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26B1435" w14:textId="77777777" w:rsidR="009717D6" w:rsidRPr="00E02120" w:rsidRDefault="009717D6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72˚C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F30D11" w14:textId="556D840D" w:rsidR="009717D6" w:rsidRPr="00E02120" w:rsidRDefault="0073405E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1</w:t>
            </w:r>
            <w:r w:rsidR="009717D6" w:rsidRPr="00E02120">
              <w:rPr>
                <w:rFonts w:ascii="Calibri" w:eastAsia="Times New Roman" w:hAnsi="Calibri" w:cs="Times New Roman"/>
              </w:rPr>
              <w:t xml:space="preserve"> min</w:t>
            </w:r>
            <w:r w:rsidRPr="00E02120">
              <w:rPr>
                <w:rFonts w:ascii="Calibri" w:eastAsia="Times New Roman" w:hAnsi="Calibri" w:cs="Times New Roman"/>
              </w:rPr>
              <w:t xml:space="preserve"> 30 sec</w:t>
            </w:r>
          </w:p>
        </w:tc>
      </w:tr>
      <w:tr w:rsidR="009717D6" w14:paraId="6147D85B" w14:textId="77777777" w:rsidTr="00B24E7D">
        <w:trPr>
          <w:trHeight w:val="300"/>
        </w:trPr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3BF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t>Extension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675B177" w14:textId="77777777" w:rsidR="009717D6" w:rsidRPr="00E02120" w:rsidRDefault="009717D6" w:rsidP="008A7CEB">
            <w:pPr>
              <w:autoSpaceDE w:val="0"/>
              <w:autoSpaceDN w:val="0"/>
              <w:adjustRightInd w:val="0"/>
            </w:pPr>
            <w:r w:rsidRPr="00E02120">
              <w:rPr>
                <w:rFonts w:ascii="Calibri" w:eastAsia="Times New Roman" w:hAnsi="Calibri" w:cs="Times New Roman"/>
              </w:rPr>
              <w:t>72˚C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25FC39" w14:textId="0A6074C2" w:rsidR="009717D6" w:rsidRPr="00E02120" w:rsidRDefault="0073405E" w:rsidP="008A7CEB">
            <w:pPr>
              <w:autoSpaceDE w:val="0"/>
              <w:autoSpaceDN w:val="0"/>
              <w:adjustRightInd w:val="0"/>
            </w:pPr>
            <w:r w:rsidRPr="00E02120">
              <w:rPr>
                <w:rFonts w:ascii="Calibri" w:eastAsia="Times New Roman" w:hAnsi="Calibri" w:cs="Times New Roman"/>
              </w:rPr>
              <w:t>2</w:t>
            </w:r>
            <w:r w:rsidR="009717D6" w:rsidRPr="00E02120">
              <w:rPr>
                <w:rFonts w:ascii="Calibri" w:eastAsia="Times New Roman" w:hAnsi="Calibri" w:cs="Times New Roman"/>
              </w:rPr>
              <w:t xml:space="preserve"> min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49CFF4" w14:textId="77777777" w:rsidR="009717D6" w:rsidRPr="00E02120" w:rsidRDefault="009717D6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72˚C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BB94CA" w14:textId="14F0709D" w:rsidR="009717D6" w:rsidRPr="00E02120" w:rsidRDefault="0073405E" w:rsidP="008A7CEB">
            <w:pPr>
              <w:autoSpaceDE w:val="0"/>
              <w:autoSpaceDN w:val="0"/>
              <w:adjustRightInd w:val="0"/>
              <w:rPr>
                <w:rFonts w:ascii="Calibri" w:eastAsia="Times New Roman" w:hAnsi="Calibri" w:cs="Times New Roman"/>
              </w:rPr>
            </w:pPr>
            <w:r w:rsidRPr="00E02120">
              <w:rPr>
                <w:rFonts w:ascii="Calibri" w:eastAsia="Times New Roman" w:hAnsi="Calibri" w:cs="Times New Roman"/>
              </w:rPr>
              <w:t>2</w:t>
            </w:r>
            <w:r w:rsidR="009717D6" w:rsidRPr="00E02120">
              <w:rPr>
                <w:rFonts w:ascii="Calibri" w:eastAsia="Times New Roman" w:hAnsi="Calibri" w:cs="Times New Roman"/>
              </w:rPr>
              <w:t xml:space="preserve"> min</w:t>
            </w:r>
          </w:p>
        </w:tc>
      </w:tr>
    </w:tbl>
    <w:p w14:paraId="6CF89E8A" w14:textId="77777777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71C2330E" w14:textId="5D0436E6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6B17AC74" w14:textId="77777777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5830EB18" w14:textId="77777777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15D49FBF" w14:textId="77777777" w:rsidR="00947377" w:rsidRDefault="00947377" w:rsidP="00A67939">
      <w:pPr>
        <w:pStyle w:val="ListParagraph"/>
        <w:spacing w:after="0" w:line="240" w:lineRule="auto"/>
        <w:ind w:left="357"/>
        <w:rPr>
          <w:rFonts w:cstheme="minorHAnsi"/>
        </w:rPr>
      </w:pPr>
    </w:p>
    <w:p w14:paraId="284A4093" w14:textId="77777777" w:rsidR="00CC5486" w:rsidRDefault="00D44FB6" w:rsidP="002F6050">
      <w:pPr>
        <w:pStyle w:val="ListParagraph"/>
        <w:spacing w:after="0" w:line="240" w:lineRule="auto"/>
        <w:ind w:left="717"/>
        <w:rPr>
          <w:rFonts w:cstheme="minorHAnsi"/>
        </w:rPr>
      </w:pPr>
      <w:r>
        <w:rPr>
          <w:rFonts w:cstheme="minorHAnsi"/>
        </w:rPr>
        <w:t xml:space="preserve">* Note the difference in annealing </w:t>
      </w:r>
    </w:p>
    <w:p w14:paraId="413CAAED" w14:textId="05031290" w:rsidR="00947377" w:rsidRDefault="00CC5486" w:rsidP="002F6050">
      <w:pPr>
        <w:pStyle w:val="ListParagraph"/>
        <w:spacing w:after="0" w:line="240" w:lineRule="auto"/>
        <w:ind w:left="717"/>
        <w:rPr>
          <w:rFonts w:cstheme="minorHAnsi"/>
        </w:rPr>
      </w:pPr>
      <w:r>
        <w:rPr>
          <w:rFonts w:cstheme="minorHAnsi"/>
        </w:rPr>
        <w:t xml:space="preserve">   </w:t>
      </w:r>
      <w:r w:rsidR="00D44FB6">
        <w:rPr>
          <w:rFonts w:cstheme="minorHAnsi"/>
        </w:rPr>
        <w:t>temperature</w:t>
      </w:r>
      <w:r w:rsidR="002F6050">
        <w:rPr>
          <w:rFonts w:cstheme="minorHAnsi"/>
        </w:rPr>
        <w:t xml:space="preserve"> </w:t>
      </w:r>
      <w:r w:rsidR="00D44FB6" w:rsidRPr="002F6050">
        <w:rPr>
          <w:rFonts w:cstheme="minorHAnsi"/>
        </w:rPr>
        <w:t xml:space="preserve">for the Eub23S primer </w:t>
      </w:r>
      <w:proofErr w:type="gramStart"/>
      <w:r w:rsidR="00D44FB6" w:rsidRPr="002F6050">
        <w:rPr>
          <w:rFonts w:cstheme="minorHAnsi"/>
        </w:rPr>
        <w:t>set</w:t>
      </w:r>
      <w:proofErr w:type="gramEnd"/>
    </w:p>
    <w:p w14:paraId="7FE698F3" w14:textId="31CFD0B7" w:rsidR="002F6050" w:rsidRDefault="002F6050" w:rsidP="002F6050">
      <w:pPr>
        <w:pStyle w:val="ListParagraph"/>
        <w:spacing w:after="0" w:line="240" w:lineRule="auto"/>
        <w:ind w:left="717"/>
        <w:rPr>
          <w:rFonts w:cstheme="minorHAnsi"/>
        </w:rPr>
      </w:pPr>
    </w:p>
    <w:p w14:paraId="0C86D187" w14:textId="2B20E1BD" w:rsidR="002F6050" w:rsidRDefault="002F6050" w:rsidP="002F6050">
      <w:pPr>
        <w:pStyle w:val="ListParagraph"/>
        <w:spacing w:after="0" w:line="240" w:lineRule="auto"/>
        <w:ind w:left="717"/>
        <w:rPr>
          <w:rFonts w:cstheme="minorHAnsi"/>
        </w:rPr>
      </w:pPr>
    </w:p>
    <w:p w14:paraId="7FB4A252" w14:textId="458AB02D" w:rsidR="00651624" w:rsidRDefault="00CF7BFF" w:rsidP="00A67939">
      <w:pPr>
        <w:pStyle w:val="ListParagraph"/>
        <w:numPr>
          <w:ilvl w:val="0"/>
          <w:numId w:val="7"/>
        </w:numPr>
        <w:spacing w:after="0" w:line="240" w:lineRule="auto"/>
        <w:ind w:left="357" w:hanging="357"/>
        <w:rPr>
          <w:rFonts w:cstheme="minorHAnsi"/>
        </w:rPr>
      </w:pPr>
      <w:r>
        <w:rPr>
          <w:rFonts w:cstheme="minorHAnsi"/>
        </w:rPr>
        <w:t>Load the PCR reaction on a 1% agarose gel reaction, size-separate the DNA and v</w:t>
      </w:r>
      <w:r w:rsidR="00D755A6">
        <w:rPr>
          <w:rFonts w:cstheme="minorHAnsi"/>
        </w:rPr>
        <w:t xml:space="preserve">erify </w:t>
      </w:r>
      <w:r w:rsidR="00651624" w:rsidRPr="009717D6">
        <w:rPr>
          <w:rFonts w:cstheme="minorHAnsi"/>
        </w:rPr>
        <w:t xml:space="preserve">whether PCR amplification was successful and </w:t>
      </w:r>
      <w:r w:rsidR="00D755A6">
        <w:rPr>
          <w:rFonts w:cstheme="minorHAnsi"/>
        </w:rPr>
        <w:t xml:space="preserve">PCR products </w:t>
      </w:r>
      <w:r w:rsidR="00651624" w:rsidRPr="009717D6">
        <w:rPr>
          <w:rFonts w:cstheme="minorHAnsi"/>
        </w:rPr>
        <w:t>are of correct</w:t>
      </w:r>
      <w:r>
        <w:rPr>
          <w:rFonts w:cstheme="minorHAnsi"/>
        </w:rPr>
        <w:t xml:space="preserve"> size</w:t>
      </w:r>
      <w:r w:rsidR="00651624">
        <w:rPr>
          <w:rFonts w:cstheme="minorHAnsi"/>
        </w:rPr>
        <w:t>.</w:t>
      </w:r>
    </w:p>
    <w:p w14:paraId="7689152C" w14:textId="0F37CD51" w:rsidR="00947377" w:rsidRPr="00651624" w:rsidRDefault="00651624" w:rsidP="00651624">
      <w:pPr>
        <w:pStyle w:val="ListParagraph"/>
        <w:numPr>
          <w:ilvl w:val="0"/>
          <w:numId w:val="7"/>
        </w:numPr>
        <w:spacing w:after="0" w:line="240" w:lineRule="auto"/>
        <w:ind w:left="357" w:hanging="357"/>
        <w:rPr>
          <w:rFonts w:cstheme="minorHAnsi"/>
        </w:rPr>
      </w:pPr>
      <w:r w:rsidRPr="00651624">
        <w:rPr>
          <w:rFonts w:cstheme="minorHAnsi"/>
        </w:rPr>
        <w:t xml:space="preserve">Excise </w:t>
      </w:r>
      <w:r w:rsidR="007B7989" w:rsidRPr="00651624">
        <w:rPr>
          <w:rFonts w:cstheme="minorHAnsi"/>
        </w:rPr>
        <w:t>the band</w:t>
      </w:r>
      <w:r>
        <w:rPr>
          <w:rFonts w:cstheme="minorHAnsi"/>
        </w:rPr>
        <w:t xml:space="preserve"> of interest</w:t>
      </w:r>
      <w:r w:rsidRPr="00651624">
        <w:rPr>
          <w:rFonts w:cstheme="minorHAnsi"/>
        </w:rPr>
        <w:t xml:space="preserve"> from </w:t>
      </w:r>
      <w:r w:rsidR="00CF7BFF">
        <w:rPr>
          <w:rFonts w:cstheme="minorHAnsi"/>
        </w:rPr>
        <w:t xml:space="preserve">the </w:t>
      </w:r>
      <w:r w:rsidRPr="00651624">
        <w:rPr>
          <w:rFonts w:cstheme="minorHAnsi"/>
        </w:rPr>
        <w:t xml:space="preserve">gel and </w:t>
      </w:r>
      <w:r>
        <w:rPr>
          <w:rFonts w:cstheme="minorHAnsi"/>
        </w:rPr>
        <w:t>p</w:t>
      </w:r>
      <w:r w:rsidR="00947377" w:rsidRPr="00651624">
        <w:rPr>
          <w:rFonts w:cstheme="minorHAnsi"/>
        </w:rPr>
        <w:t xml:space="preserve">urify </w:t>
      </w:r>
      <w:r w:rsidR="007B7989" w:rsidRPr="00651624">
        <w:rPr>
          <w:rFonts w:cstheme="minorHAnsi"/>
        </w:rPr>
        <w:t xml:space="preserve">the </w:t>
      </w:r>
      <w:r w:rsidR="00C17E19">
        <w:rPr>
          <w:rFonts w:cstheme="minorHAnsi"/>
        </w:rPr>
        <w:t xml:space="preserve">DNA </w:t>
      </w:r>
      <w:r>
        <w:rPr>
          <w:rFonts w:cstheme="minorHAnsi"/>
        </w:rPr>
        <w:t xml:space="preserve">amplicons </w:t>
      </w:r>
      <w:r w:rsidR="007B7989" w:rsidRPr="00651624">
        <w:rPr>
          <w:rFonts w:cstheme="minorHAnsi"/>
        </w:rPr>
        <w:t xml:space="preserve">using the </w:t>
      </w:r>
      <w:r w:rsidR="007B7989" w:rsidRPr="00651624">
        <w:rPr>
          <w:rFonts w:cstheme="minorHAnsi"/>
          <w:b/>
          <w:bCs/>
        </w:rPr>
        <w:t>GFX PCR DNA and Gel band purification kits</w:t>
      </w:r>
      <w:r w:rsidR="007B7989" w:rsidRPr="00651624">
        <w:rPr>
          <w:rFonts w:cstheme="minorHAnsi"/>
        </w:rPr>
        <w:t xml:space="preserve"> and elute in 14 </w:t>
      </w:r>
      <w:proofErr w:type="spellStart"/>
      <w:r w:rsidR="007B7989" w:rsidRPr="00651624">
        <w:rPr>
          <w:rFonts w:cstheme="minorHAnsi"/>
        </w:rPr>
        <w:t>μL</w:t>
      </w:r>
      <w:proofErr w:type="spellEnd"/>
      <w:r w:rsidR="007B7989" w:rsidRPr="00651624">
        <w:rPr>
          <w:rFonts w:cstheme="minorHAnsi"/>
        </w:rPr>
        <w:t>.</w:t>
      </w:r>
    </w:p>
    <w:p w14:paraId="0C7AF73E" w14:textId="64ABD2F2" w:rsidR="00947377" w:rsidRDefault="00947377" w:rsidP="00A67939">
      <w:pPr>
        <w:pStyle w:val="ListParagraph"/>
        <w:numPr>
          <w:ilvl w:val="0"/>
          <w:numId w:val="7"/>
        </w:numPr>
        <w:spacing w:after="0" w:line="240" w:lineRule="auto"/>
        <w:ind w:left="357" w:hanging="357"/>
        <w:rPr>
          <w:rFonts w:cstheme="minorHAnsi"/>
        </w:rPr>
      </w:pPr>
      <w:r w:rsidRPr="00947377">
        <w:rPr>
          <w:rFonts w:cstheme="minorHAnsi"/>
        </w:rPr>
        <w:t xml:space="preserve">Quantify </w:t>
      </w:r>
      <w:r>
        <w:rPr>
          <w:rFonts w:cstheme="minorHAnsi"/>
        </w:rPr>
        <w:t>D</w:t>
      </w:r>
      <w:r w:rsidRPr="00947377">
        <w:rPr>
          <w:rFonts w:cstheme="minorHAnsi"/>
        </w:rPr>
        <w:t xml:space="preserve">NA </w:t>
      </w:r>
      <w:r>
        <w:rPr>
          <w:rFonts w:cstheme="minorHAnsi"/>
        </w:rPr>
        <w:t>c</w:t>
      </w:r>
      <w:r w:rsidRPr="00947377">
        <w:rPr>
          <w:rFonts w:cstheme="minorHAnsi"/>
        </w:rPr>
        <w:t xml:space="preserve">oncentration </w:t>
      </w:r>
      <w:r w:rsidR="00456831">
        <w:rPr>
          <w:rFonts w:cstheme="minorHAnsi"/>
        </w:rPr>
        <w:t xml:space="preserve">on a Qubit </w:t>
      </w:r>
      <w:r w:rsidR="007B7989">
        <w:rPr>
          <w:rFonts w:cstheme="minorHAnsi"/>
        </w:rPr>
        <w:t xml:space="preserve">using the </w:t>
      </w:r>
      <w:r w:rsidR="007B7989" w:rsidRPr="00651624">
        <w:rPr>
          <w:rFonts w:cstheme="minorHAnsi"/>
          <w:b/>
          <w:bCs/>
        </w:rPr>
        <w:t>Qubit dsDNA BR kit</w:t>
      </w:r>
      <w:r w:rsidRPr="00947377">
        <w:rPr>
          <w:rFonts w:cstheme="minorHAnsi"/>
        </w:rPr>
        <w:t xml:space="preserve"> (250</w:t>
      </w:r>
      <w:r>
        <w:rPr>
          <w:rFonts w:cstheme="minorHAnsi"/>
        </w:rPr>
        <w:t>-500</w:t>
      </w:r>
      <w:r w:rsidRPr="00947377">
        <w:rPr>
          <w:rFonts w:cstheme="minorHAnsi"/>
        </w:rPr>
        <w:t xml:space="preserve"> ng</w:t>
      </w:r>
      <w:r>
        <w:rPr>
          <w:rFonts w:cstheme="minorHAnsi"/>
        </w:rPr>
        <w:t xml:space="preserve"> of PCR product</w:t>
      </w:r>
      <w:r w:rsidRPr="00947377">
        <w:rPr>
          <w:rFonts w:cstheme="minorHAnsi"/>
        </w:rPr>
        <w:t xml:space="preserve"> </w:t>
      </w:r>
      <w:r>
        <w:rPr>
          <w:rFonts w:cstheme="minorHAnsi"/>
        </w:rPr>
        <w:t xml:space="preserve">is required </w:t>
      </w:r>
      <w:r w:rsidRPr="00947377">
        <w:rPr>
          <w:rFonts w:cstheme="minorHAnsi"/>
        </w:rPr>
        <w:t xml:space="preserve">for </w:t>
      </w:r>
      <w:r>
        <w:rPr>
          <w:rFonts w:cstheme="minorHAnsi"/>
          <w:i/>
          <w:iCs/>
        </w:rPr>
        <w:t xml:space="preserve">in vitro </w:t>
      </w:r>
      <w:r>
        <w:rPr>
          <w:rFonts w:cstheme="minorHAnsi"/>
        </w:rPr>
        <w:t>transcription (step 2.2); concentration should be at least 25 ng/</w:t>
      </w:r>
      <w:r w:rsidRPr="00947377">
        <w:rPr>
          <w:rFonts w:ascii="Calibri" w:eastAsia="Times New Roman" w:hAnsi="Calibri" w:cs="Times New Roman"/>
          <w:color w:val="000000"/>
        </w:rPr>
        <w:t>µ</w:t>
      </w:r>
      <w:r>
        <w:rPr>
          <w:rFonts w:ascii="Calibri" w:eastAsia="Times New Roman" w:hAnsi="Calibri" w:cs="Times New Roman"/>
          <w:color w:val="000000"/>
        </w:rPr>
        <w:t>L</w:t>
      </w:r>
      <w:r w:rsidRPr="00947377">
        <w:rPr>
          <w:rFonts w:cstheme="minorHAnsi"/>
        </w:rPr>
        <w:t>)</w:t>
      </w:r>
      <w:r w:rsidR="000F77E0">
        <w:rPr>
          <w:rFonts w:cstheme="minorHAnsi"/>
        </w:rPr>
        <w:t>.</w:t>
      </w:r>
    </w:p>
    <w:p w14:paraId="7A0B2AB7" w14:textId="1D6B8147" w:rsidR="00185797" w:rsidRPr="009717D6" w:rsidRDefault="00185797" w:rsidP="00C14F03">
      <w:pPr>
        <w:pStyle w:val="ListParagraph"/>
        <w:spacing w:after="0" w:line="240" w:lineRule="auto"/>
        <w:ind w:left="357"/>
        <w:rPr>
          <w:rFonts w:cstheme="minorHAnsi"/>
          <w:b/>
          <w:bCs/>
          <w:lang w:val="en-GB"/>
        </w:rPr>
      </w:pPr>
      <w:r w:rsidRPr="009717D6">
        <w:rPr>
          <w:rFonts w:cstheme="minorHAnsi"/>
          <w:b/>
          <w:bCs/>
          <w:lang w:val="en-GB"/>
        </w:rPr>
        <w:br w:type="page"/>
      </w:r>
    </w:p>
    <w:p w14:paraId="2C28C8E3" w14:textId="41371AC7" w:rsidR="00947377" w:rsidRPr="00947377" w:rsidRDefault="00947377" w:rsidP="00A67939">
      <w:pPr>
        <w:autoSpaceDE w:val="0"/>
        <w:autoSpaceDN w:val="0"/>
        <w:adjustRightInd w:val="0"/>
        <w:spacing w:after="0" w:line="240" w:lineRule="auto"/>
        <w:rPr>
          <w:b/>
          <w:bCs/>
          <w:i/>
          <w:iCs/>
          <w:color w:val="000000"/>
          <w:lang w:val="en-GB"/>
        </w:rPr>
      </w:pPr>
      <w:r w:rsidRPr="00947377">
        <w:rPr>
          <w:b/>
          <w:bCs/>
          <w:i/>
          <w:iCs/>
          <w:color w:val="000000"/>
          <w:lang w:val="en-GB"/>
        </w:rPr>
        <w:lastRenderedPageBreak/>
        <w:t>2.2 - in vitro transcription of biotin-labelled anti-sense RNA probes</w:t>
      </w:r>
    </w:p>
    <w:p w14:paraId="58A1DC95" w14:textId="6B109C05" w:rsidR="00947377" w:rsidRDefault="009820C8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iCs/>
        </w:rPr>
      </w:pPr>
      <w:r>
        <w:rPr>
          <w:color w:val="000000"/>
          <w:lang w:val="en-GB"/>
        </w:rPr>
        <w:t xml:space="preserve">The </w:t>
      </w:r>
      <w:r>
        <w:rPr>
          <w:i/>
          <w:iCs/>
          <w:color w:val="000000"/>
          <w:lang w:val="en-GB"/>
        </w:rPr>
        <w:t xml:space="preserve">in vitro </w:t>
      </w:r>
      <w:r>
        <w:rPr>
          <w:color w:val="000000"/>
          <w:lang w:val="en-GB"/>
        </w:rPr>
        <w:t xml:space="preserve">transcription (IVT) was done using the </w:t>
      </w:r>
      <w:proofErr w:type="spellStart"/>
      <w:r w:rsidR="00947377" w:rsidRPr="009820C8">
        <w:rPr>
          <w:rFonts w:cstheme="minorHAnsi"/>
          <w:b/>
          <w:bCs/>
          <w:iCs/>
        </w:rPr>
        <w:t>MEGAscript</w:t>
      </w:r>
      <w:proofErr w:type="spellEnd"/>
      <w:r w:rsidR="00947377" w:rsidRPr="009820C8">
        <w:rPr>
          <w:rFonts w:cstheme="minorHAnsi"/>
          <w:b/>
          <w:bCs/>
          <w:iCs/>
        </w:rPr>
        <w:t xml:space="preserve"> </w:t>
      </w:r>
      <w:r w:rsidR="0080326D">
        <w:rPr>
          <w:rFonts w:cstheme="minorHAnsi"/>
          <w:b/>
          <w:bCs/>
          <w:iCs/>
        </w:rPr>
        <w:t>T7</w:t>
      </w:r>
      <w:r w:rsidR="00947377" w:rsidRPr="009820C8">
        <w:rPr>
          <w:rFonts w:cstheme="minorHAnsi"/>
          <w:b/>
          <w:bCs/>
          <w:iCs/>
        </w:rPr>
        <w:t xml:space="preserve"> Transcription Kit</w:t>
      </w:r>
      <w:r w:rsidR="00947377" w:rsidRPr="00947377">
        <w:rPr>
          <w:rFonts w:cstheme="minorHAnsi"/>
          <w:i/>
        </w:rPr>
        <w:t xml:space="preserve"> </w:t>
      </w:r>
      <w:r w:rsidR="00947377" w:rsidRPr="009820C8">
        <w:rPr>
          <w:rFonts w:cstheme="minorHAnsi"/>
          <w:b/>
          <w:bCs/>
          <w:iCs/>
        </w:rPr>
        <w:t>(</w:t>
      </w:r>
      <w:proofErr w:type="spellStart"/>
      <w:r w:rsidR="00947377" w:rsidRPr="009820C8">
        <w:rPr>
          <w:rFonts w:cstheme="minorHAnsi"/>
          <w:b/>
          <w:bCs/>
          <w:iCs/>
        </w:rPr>
        <w:t>Ambion</w:t>
      </w:r>
      <w:proofErr w:type="spellEnd"/>
      <w:r w:rsidR="00947377" w:rsidRPr="009820C8">
        <w:rPr>
          <w:rFonts w:cstheme="minorHAnsi"/>
          <w:b/>
          <w:bCs/>
          <w:iCs/>
        </w:rPr>
        <w:t>)</w:t>
      </w:r>
      <w:r>
        <w:rPr>
          <w:rFonts w:cstheme="minorHAnsi"/>
          <w:iCs/>
        </w:rPr>
        <w:t>, which uses the T7 RNA polymerase.</w:t>
      </w:r>
      <w:r w:rsidR="00D244DF">
        <w:rPr>
          <w:rFonts w:cstheme="minorHAnsi"/>
          <w:iCs/>
        </w:rPr>
        <w:t xml:space="preserve"> Biotinylated UTP nucleotides were used to label the anti-sense </w:t>
      </w:r>
      <w:r w:rsidR="00F46456">
        <w:rPr>
          <w:rFonts w:cstheme="minorHAnsi"/>
          <w:iCs/>
        </w:rPr>
        <w:t xml:space="preserve">RNA (αRNA) </w:t>
      </w:r>
      <w:r w:rsidR="00D244DF">
        <w:rPr>
          <w:rFonts w:cstheme="minorHAnsi"/>
          <w:iCs/>
        </w:rPr>
        <w:t>probes.</w:t>
      </w:r>
    </w:p>
    <w:p w14:paraId="77E9C8FF" w14:textId="5ED0DB64" w:rsidR="009820C8" w:rsidRDefault="009820C8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iCs/>
        </w:rPr>
      </w:pPr>
    </w:p>
    <w:tbl>
      <w:tblPr>
        <w:tblStyle w:val="TableGrid"/>
        <w:tblpPr w:leftFromText="180" w:rightFromText="180" w:vertAnchor="text" w:horzAnchor="margin" w:tblpY="597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118"/>
      </w:tblGrid>
      <w:tr w:rsidR="00893458" w14:paraId="2AB01EA2" w14:textId="77777777" w:rsidTr="00893458">
        <w:trPr>
          <w:trHeight w:val="280"/>
        </w:trPr>
        <w:tc>
          <w:tcPr>
            <w:tcW w:w="524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</w:tcPr>
          <w:p w14:paraId="491AF830" w14:textId="77777777" w:rsidR="00893458" w:rsidRPr="00885450" w:rsidRDefault="00893458" w:rsidP="00A67939">
            <w:pPr>
              <w:autoSpaceDE w:val="0"/>
              <w:autoSpaceDN w:val="0"/>
              <w:adjustRightInd w:val="0"/>
              <w:rPr>
                <w:b/>
                <w:bCs/>
                <w:color w:val="FFFFFF" w:themeColor="background1"/>
              </w:rPr>
            </w:pPr>
            <w:r w:rsidRPr="00885450">
              <w:rPr>
                <w:rFonts w:cstheme="minorHAnsi"/>
                <w:b/>
                <w:bCs/>
                <w:color w:val="FFFFFF" w:themeColor="background1"/>
              </w:rPr>
              <w:t>Biotin Labelling Mix</w:t>
            </w:r>
            <w:r>
              <w:rPr>
                <w:rFonts w:cstheme="minorHAnsi"/>
                <w:b/>
                <w:bCs/>
                <w:color w:val="FFFFFF" w:themeColor="background1"/>
              </w:rPr>
              <w:t xml:space="preserve"> (5x)</w:t>
            </w:r>
          </w:p>
        </w:tc>
      </w:tr>
      <w:tr w:rsidR="00893458" w14:paraId="6236F76A" w14:textId="77777777" w:rsidTr="00893458">
        <w:trPr>
          <w:trHeight w:val="280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193F47C" w14:textId="068418B2" w:rsidR="00893458" w:rsidRDefault="00CC5486" w:rsidP="00A67939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Volume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4170566" w14:textId="77777777" w:rsidR="00893458" w:rsidRDefault="00893458" w:rsidP="00A67939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Reagents</w:t>
            </w:r>
          </w:p>
        </w:tc>
      </w:tr>
      <w:tr w:rsidR="00893458" w14:paraId="0C8CA09B" w14:textId="77777777" w:rsidTr="00893458">
        <w:trPr>
          <w:trHeight w:val="280"/>
        </w:trPr>
        <w:tc>
          <w:tcPr>
            <w:tcW w:w="2122" w:type="dxa"/>
            <w:tcBorders>
              <w:top w:val="single" w:sz="4" w:space="0" w:color="auto"/>
            </w:tcBorders>
          </w:tcPr>
          <w:p w14:paraId="71BE83C8" w14:textId="77777777" w:rsidR="00893458" w:rsidRPr="00947377" w:rsidRDefault="0089345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3.2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 (final 10 mM)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34D28D89" w14:textId="77777777" w:rsidR="00893458" w:rsidRPr="00947377" w:rsidRDefault="0089345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ATP (75 mM)</w:t>
            </w:r>
          </w:p>
        </w:tc>
      </w:tr>
      <w:tr w:rsidR="007A75F9" w14:paraId="342330DF" w14:textId="77777777" w:rsidTr="00893458">
        <w:trPr>
          <w:trHeight w:val="280"/>
        </w:trPr>
        <w:tc>
          <w:tcPr>
            <w:tcW w:w="2122" w:type="dxa"/>
          </w:tcPr>
          <w:p w14:paraId="09FA1A00" w14:textId="77777777" w:rsidR="00893458" w:rsidRPr="00947377" w:rsidRDefault="0089345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3.2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 (final 10 mM)</w:t>
            </w:r>
          </w:p>
        </w:tc>
        <w:tc>
          <w:tcPr>
            <w:tcW w:w="3118" w:type="dxa"/>
          </w:tcPr>
          <w:p w14:paraId="5AC4349C" w14:textId="77777777" w:rsidR="00893458" w:rsidRPr="00947377" w:rsidRDefault="0089345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CTP (75 mM)</w:t>
            </w:r>
          </w:p>
        </w:tc>
      </w:tr>
      <w:tr w:rsidR="007A75F9" w14:paraId="3CB4EDD6" w14:textId="77777777" w:rsidTr="00893458">
        <w:trPr>
          <w:trHeight w:val="280"/>
        </w:trPr>
        <w:tc>
          <w:tcPr>
            <w:tcW w:w="2122" w:type="dxa"/>
          </w:tcPr>
          <w:p w14:paraId="45169994" w14:textId="77777777" w:rsidR="00893458" w:rsidRPr="00947377" w:rsidRDefault="0089345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3.2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 (final 10 mM)</w:t>
            </w:r>
          </w:p>
        </w:tc>
        <w:tc>
          <w:tcPr>
            <w:tcW w:w="3118" w:type="dxa"/>
          </w:tcPr>
          <w:p w14:paraId="0F0E8FF2" w14:textId="77777777" w:rsidR="00893458" w:rsidRPr="002C6A1D" w:rsidRDefault="00893458" w:rsidP="00A67939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GTP </w:t>
            </w:r>
            <w:r>
              <w:rPr>
                <w:color w:val="000000"/>
              </w:rPr>
              <w:t>(75 mM)</w:t>
            </w:r>
          </w:p>
        </w:tc>
      </w:tr>
      <w:tr w:rsidR="00893458" w14:paraId="54F658E1" w14:textId="77777777" w:rsidTr="00893458">
        <w:trPr>
          <w:trHeight w:val="280"/>
        </w:trPr>
        <w:tc>
          <w:tcPr>
            <w:tcW w:w="2122" w:type="dxa"/>
          </w:tcPr>
          <w:p w14:paraId="04150A0E" w14:textId="77777777" w:rsidR="00893458" w:rsidRPr="00947377" w:rsidRDefault="0089345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2.1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 (final 6.5 mM)</w:t>
            </w:r>
          </w:p>
        </w:tc>
        <w:tc>
          <w:tcPr>
            <w:tcW w:w="3118" w:type="dxa"/>
          </w:tcPr>
          <w:p w14:paraId="362F705C" w14:textId="77777777" w:rsidR="00893458" w:rsidRPr="002C6A1D" w:rsidRDefault="00893458" w:rsidP="00A67939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>
              <w:rPr>
                <w:rFonts w:cstheme="minorHAnsi"/>
              </w:rPr>
              <w:t xml:space="preserve">UTP </w:t>
            </w:r>
            <w:r>
              <w:rPr>
                <w:color w:val="000000"/>
              </w:rPr>
              <w:t>(75 mM)</w:t>
            </w:r>
          </w:p>
        </w:tc>
      </w:tr>
      <w:tr w:rsidR="00893458" w14:paraId="2B9DB31E" w14:textId="77777777" w:rsidTr="00893458">
        <w:trPr>
          <w:trHeight w:val="280"/>
        </w:trPr>
        <w:tc>
          <w:tcPr>
            <w:tcW w:w="2122" w:type="dxa"/>
          </w:tcPr>
          <w:p w14:paraId="09BC9951" w14:textId="77777777" w:rsidR="00893458" w:rsidRPr="00947377" w:rsidRDefault="0089345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8.4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 (final 3.5 mM)</w:t>
            </w:r>
          </w:p>
        </w:tc>
        <w:tc>
          <w:tcPr>
            <w:tcW w:w="3118" w:type="dxa"/>
          </w:tcPr>
          <w:p w14:paraId="23526948" w14:textId="77777777" w:rsidR="00893458" w:rsidRDefault="00893458" w:rsidP="00A67939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Biotin-16-UTP (10 mM; Roche)</w:t>
            </w:r>
          </w:p>
        </w:tc>
      </w:tr>
      <w:tr w:rsidR="007A75F9" w14:paraId="506AE55F" w14:textId="77777777" w:rsidTr="00893458">
        <w:trPr>
          <w:trHeight w:val="280"/>
        </w:trPr>
        <w:tc>
          <w:tcPr>
            <w:tcW w:w="2122" w:type="dxa"/>
          </w:tcPr>
          <w:p w14:paraId="5BED5612" w14:textId="77777777" w:rsidR="00893458" w:rsidRPr="00947377" w:rsidRDefault="0089345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3.9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µL</w:t>
            </w:r>
          </w:p>
        </w:tc>
        <w:tc>
          <w:tcPr>
            <w:tcW w:w="3118" w:type="dxa"/>
          </w:tcPr>
          <w:p w14:paraId="3B0BD804" w14:textId="77777777" w:rsidR="00893458" w:rsidRPr="002C6A1D" w:rsidRDefault="00893458" w:rsidP="00A67939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Nuclease-free w</w:t>
            </w:r>
            <w:r w:rsidRPr="002C6A1D">
              <w:rPr>
                <w:rFonts w:cstheme="minorHAnsi"/>
                <w:color w:val="000000"/>
              </w:rPr>
              <w:t>ater</w:t>
            </w:r>
          </w:p>
        </w:tc>
      </w:tr>
    </w:tbl>
    <w:p w14:paraId="30A102F7" w14:textId="78F3BFA7" w:rsidR="00D244DF" w:rsidRDefault="00D244DF" w:rsidP="00A67939">
      <w:pPr>
        <w:pStyle w:val="ListParagraph"/>
        <w:numPr>
          <w:ilvl w:val="0"/>
          <w:numId w:val="8"/>
        </w:numPr>
        <w:spacing w:after="0" w:line="240" w:lineRule="auto"/>
        <w:ind w:left="357" w:hanging="357"/>
        <w:contextualSpacing w:val="0"/>
        <w:rPr>
          <w:rFonts w:cstheme="minorHAnsi"/>
        </w:rPr>
      </w:pPr>
      <w:r>
        <w:rPr>
          <w:rFonts w:cstheme="minorHAnsi"/>
        </w:rPr>
        <w:t>Prepare the Biotin Labelling Mix</w:t>
      </w:r>
      <w:r w:rsidR="000F77E0">
        <w:rPr>
          <w:rFonts w:cstheme="minorHAnsi"/>
        </w:rPr>
        <w:t>.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="006232B8">
        <w:rPr>
          <w:rFonts w:cstheme="minorHAnsi"/>
        </w:rPr>
        <w:t xml:space="preserve">         (</w:t>
      </w:r>
      <w:r w:rsidR="00005FBE">
        <w:rPr>
          <w:rFonts w:cstheme="minorHAnsi"/>
          <w:i/>
          <w:iCs/>
        </w:rPr>
        <w:t>N</w:t>
      </w:r>
      <w:r w:rsidRPr="00D244DF">
        <w:rPr>
          <w:rFonts w:cstheme="minorHAnsi"/>
          <w:i/>
          <w:iCs/>
        </w:rPr>
        <w:t>ote: modification from protocol by Stewart et al. (2010)</w:t>
      </w:r>
      <w:r>
        <w:rPr>
          <w:rFonts w:cstheme="minorHAnsi"/>
        </w:rPr>
        <w:t>)</w:t>
      </w:r>
      <w:r w:rsidR="006232B8">
        <w:rPr>
          <w:rFonts w:cstheme="minorHAnsi"/>
        </w:rPr>
        <w:br/>
        <w:t xml:space="preserve">Following amounts are for </w:t>
      </w:r>
      <w:r w:rsidR="007975C0">
        <w:rPr>
          <w:rFonts w:cstheme="minorHAnsi"/>
        </w:rPr>
        <w:t>6</w:t>
      </w:r>
      <w:r w:rsidR="006232B8">
        <w:rPr>
          <w:rFonts w:cstheme="minorHAnsi"/>
        </w:rPr>
        <w:t xml:space="preserve"> </w:t>
      </w:r>
      <w:r w:rsidR="00893458">
        <w:rPr>
          <w:rFonts w:cstheme="minorHAnsi"/>
        </w:rPr>
        <w:t xml:space="preserve">IVT </w:t>
      </w:r>
      <w:r w:rsidR="006232B8">
        <w:rPr>
          <w:rFonts w:cstheme="minorHAnsi"/>
        </w:rPr>
        <w:t>reactions</w:t>
      </w:r>
      <w:r w:rsidR="007975C0">
        <w:rPr>
          <w:rFonts w:cstheme="minorHAnsi"/>
        </w:rPr>
        <w:t xml:space="preserve"> (</w:t>
      </w:r>
      <w:r w:rsidR="00893458">
        <w:rPr>
          <w:rFonts w:cstheme="minorHAnsi"/>
        </w:rPr>
        <w:t xml:space="preserve">24 </w:t>
      </w:r>
      <w:r w:rsidR="00893458" w:rsidRPr="00947377">
        <w:rPr>
          <w:rFonts w:ascii="Calibri" w:eastAsia="Times New Roman" w:hAnsi="Calibri" w:cs="Times New Roman"/>
          <w:color w:val="000000"/>
        </w:rPr>
        <w:t>µ</w:t>
      </w:r>
      <w:r w:rsidR="00893458">
        <w:rPr>
          <w:rFonts w:ascii="Calibri" w:eastAsia="Times New Roman" w:hAnsi="Calibri" w:cs="Times New Roman"/>
          <w:color w:val="000000"/>
        </w:rPr>
        <w:t>L</w:t>
      </w:r>
      <w:r w:rsidR="00893458">
        <w:rPr>
          <w:rFonts w:cstheme="minorHAnsi"/>
        </w:rPr>
        <w:t xml:space="preserve">; one reaction for each of the </w:t>
      </w:r>
      <w:r w:rsidR="007975C0">
        <w:rPr>
          <w:rFonts w:cstheme="minorHAnsi"/>
        </w:rPr>
        <w:t>six different probes)</w:t>
      </w:r>
      <w:r w:rsidR="000F77E0">
        <w:rPr>
          <w:rFonts w:cstheme="minorHAnsi"/>
        </w:rPr>
        <w:t>:</w:t>
      </w:r>
    </w:p>
    <w:p w14:paraId="467FEA15" w14:textId="0A4CDA36" w:rsidR="00D244DF" w:rsidRDefault="00D244DF" w:rsidP="00A67939">
      <w:pPr>
        <w:pStyle w:val="ListParagraph"/>
        <w:spacing w:after="0" w:line="240" w:lineRule="auto"/>
        <w:contextualSpacing w:val="0"/>
        <w:rPr>
          <w:rFonts w:cstheme="minorHAnsi"/>
        </w:rPr>
      </w:pPr>
    </w:p>
    <w:p w14:paraId="415BF4B4" w14:textId="7FC761DF" w:rsidR="00885450" w:rsidRDefault="00885450" w:rsidP="00A67939">
      <w:pPr>
        <w:pStyle w:val="ListParagraph"/>
        <w:spacing w:after="0" w:line="240" w:lineRule="auto"/>
        <w:contextualSpacing w:val="0"/>
        <w:rPr>
          <w:rFonts w:cstheme="minorHAnsi"/>
        </w:rPr>
      </w:pPr>
    </w:p>
    <w:p w14:paraId="1F02A8F7" w14:textId="4418D66F" w:rsidR="00885450" w:rsidRDefault="00885450" w:rsidP="00A67939">
      <w:pPr>
        <w:pStyle w:val="ListParagraph"/>
        <w:spacing w:after="0" w:line="240" w:lineRule="auto"/>
        <w:contextualSpacing w:val="0"/>
        <w:rPr>
          <w:rFonts w:cstheme="minorHAnsi"/>
        </w:rPr>
      </w:pPr>
    </w:p>
    <w:p w14:paraId="07E73DD7" w14:textId="4D3C0898" w:rsidR="00885450" w:rsidRDefault="00885450" w:rsidP="00A67939">
      <w:pPr>
        <w:pStyle w:val="ListParagraph"/>
        <w:spacing w:after="0" w:line="240" w:lineRule="auto"/>
        <w:contextualSpacing w:val="0"/>
        <w:rPr>
          <w:rFonts w:cstheme="minorHAnsi"/>
        </w:rPr>
      </w:pPr>
    </w:p>
    <w:p w14:paraId="13227E7F" w14:textId="2D5B885C" w:rsidR="00885450" w:rsidRDefault="00885450" w:rsidP="00A67939">
      <w:pPr>
        <w:pStyle w:val="ListParagraph"/>
        <w:spacing w:after="0" w:line="240" w:lineRule="auto"/>
        <w:contextualSpacing w:val="0"/>
        <w:rPr>
          <w:rFonts w:cstheme="minorHAnsi"/>
        </w:rPr>
      </w:pPr>
    </w:p>
    <w:p w14:paraId="0F749DEB" w14:textId="7B503B6D" w:rsidR="00885450" w:rsidRDefault="00885450" w:rsidP="00A67939">
      <w:pPr>
        <w:pStyle w:val="ListParagraph"/>
        <w:spacing w:after="0" w:line="240" w:lineRule="auto"/>
        <w:contextualSpacing w:val="0"/>
        <w:rPr>
          <w:rFonts w:cstheme="minorHAnsi"/>
        </w:rPr>
      </w:pPr>
    </w:p>
    <w:p w14:paraId="5004BAFC" w14:textId="174AE435" w:rsidR="007A75F9" w:rsidRDefault="007A75F9" w:rsidP="00A67939">
      <w:pPr>
        <w:pStyle w:val="ListParagraph"/>
        <w:spacing w:after="0" w:line="240" w:lineRule="auto"/>
        <w:contextualSpacing w:val="0"/>
        <w:rPr>
          <w:rFonts w:cstheme="minorHAnsi"/>
        </w:rPr>
      </w:pPr>
    </w:p>
    <w:p w14:paraId="2F217EF3" w14:textId="331004DF" w:rsidR="007A75F9" w:rsidRDefault="007A75F9" w:rsidP="00A67939">
      <w:pPr>
        <w:pStyle w:val="ListParagraph"/>
        <w:spacing w:after="0" w:line="240" w:lineRule="auto"/>
        <w:contextualSpacing w:val="0"/>
        <w:rPr>
          <w:rFonts w:cstheme="minorHAnsi"/>
        </w:rPr>
      </w:pPr>
    </w:p>
    <w:p w14:paraId="0897BBA0" w14:textId="77777777" w:rsidR="007A75F9" w:rsidRDefault="007A75F9" w:rsidP="00A67939">
      <w:pPr>
        <w:pStyle w:val="ListParagraph"/>
        <w:spacing w:after="0" w:line="240" w:lineRule="auto"/>
        <w:contextualSpacing w:val="0"/>
        <w:rPr>
          <w:rFonts w:cstheme="minorHAnsi"/>
        </w:rPr>
      </w:pPr>
    </w:p>
    <w:p w14:paraId="54981698" w14:textId="4FD98202" w:rsidR="00947377" w:rsidRDefault="00947377" w:rsidP="00A67939">
      <w:pPr>
        <w:pStyle w:val="ListParagraph"/>
        <w:numPr>
          <w:ilvl w:val="0"/>
          <w:numId w:val="8"/>
        </w:numPr>
        <w:spacing w:after="0" w:line="240" w:lineRule="auto"/>
        <w:ind w:left="357" w:hanging="357"/>
        <w:contextualSpacing w:val="0"/>
        <w:rPr>
          <w:rFonts w:cstheme="minorHAnsi"/>
        </w:rPr>
      </w:pPr>
      <w:r w:rsidRPr="00947377">
        <w:rPr>
          <w:rFonts w:cstheme="minorHAnsi"/>
        </w:rPr>
        <w:t xml:space="preserve">Prepare separate </w:t>
      </w:r>
      <w:r w:rsidR="002C6A1D">
        <w:rPr>
          <w:rFonts w:cstheme="minorHAnsi"/>
        </w:rPr>
        <w:t xml:space="preserve">IVT </w:t>
      </w:r>
      <w:r w:rsidRPr="00947377">
        <w:rPr>
          <w:rFonts w:cstheme="minorHAnsi"/>
        </w:rPr>
        <w:t xml:space="preserve">reactions </w:t>
      </w:r>
      <w:r w:rsidR="00DB28BF">
        <w:rPr>
          <w:rFonts w:cstheme="minorHAnsi"/>
        </w:rPr>
        <w:t>to generate</w:t>
      </w:r>
      <w:r w:rsidRPr="00947377">
        <w:rPr>
          <w:rFonts w:cstheme="minorHAnsi"/>
        </w:rPr>
        <w:t xml:space="preserve"> </w:t>
      </w:r>
      <w:r w:rsidR="00F02363">
        <w:rPr>
          <w:rFonts w:cstheme="minorHAnsi"/>
        </w:rPr>
        <w:t xml:space="preserve">each </w:t>
      </w:r>
      <w:r w:rsidR="00F72FF8">
        <w:rPr>
          <w:rFonts w:cstheme="minorHAnsi"/>
        </w:rPr>
        <w:t xml:space="preserve">anti-sense </w:t>
      </w:r>
      <w:r w:rsidRPr="00947377">
        <w:rPr>
          <w:rFonts w:cstheme="minorHAnsi"/>
        </w:rPr>
        <w:t>probe</w:t>
      </w:r>
      <w:r w:rsidR="00F02363">
        <w:rPr>
          <w:rFonts w:cstheme="minorHAnsi"/>
        </w:rPr>
        <w:t xml:space="preserve"> </w:t>
      </w:r>
      <w:r w:rsidRPr="00947377">
        <w:rPr>
          <w:rFonts w:cstheme="minorHAnsi"/>
        </w:rPr>
        <w:t>(</w:t>
      </w:r>
      <w:r w:rsidR="007975C0">
        <w:rPr>
          <w:rFonts w:cstheme="minorHAnsi"/>
        </w:rPr>
        <w:t>six</w:t>
      </w:r>
      <w:r w:rsidR="00DB28BF">
        <w:rPr>
          <w:rFonts w:cstheme="minorHAnsi"/>
        </w:rPr>
        <w:t xml:space="preserve"> IVT reactions</w:t>
      </w:r>
      <w:r w:rsidRPr="00947377">
        <w:rPr>
          <w:rFonts w:cstheme="minorHAnsi"/>
        </w:rPr>
        <w:t xml:space="preserve"> </w:t>
      </w:r>
      <w:r w:rsidR="00F02363">
        <w:rPr>
          <w:rFonts w:cstheme="minorHAnsi"/>
        </w:rPr>
        <w:t xml:space="preserve">in </w:t>
      </w:r>
      <w:r w:rsidRPr="00947377">
        <w:rPr>
          <w:rFonts w:cstheme="minorHAnsi"/>
        </w:rPr>
        <w:t>total</w:t>
      </w:r>
      <w:r w:rsidR="00F02363">
        <w:rPr>
          <w:rFonts w:cstheme="minorHAnsi"/>
        </w:rPr>
        <w:t xml:space="preserve"> - </w:t>
      </w:r>
      <w:r w:rsidR="00F02363">
        <w:rPr>
          <w:lang w:val="en-GB"/>
        </w:rPr>
        <w:t>eukaryotic 18S and 28S rRNA</w:t>
      </w:r>
      <w:r w:rsidR="00F72FF8">
        <w:rPr>
          <w:lang w:val="en-GB"/>
        </w:rPr>
        <w:t>;</w:t>
      </w:r>
      <w:r w:rsidR="00F02363">
        <w:rPr>
          <w:lang w:val="en-GB"/>
        </w:rPr>
        <w:t xml:space="preserve"> and archaeal and bacterial 16S and 23S rRNA</w:t>
      </w:r>
      <w:r w:rsidRPr="00947377">
        <w:rPr>
          <w:rFonts w:cstheme="minorHAnsi"/>
        </w:rPr>
        <w:t xml:space="preserve">). </w:t>
      </w:r>
      <w:r w:rsidR="001569FD">
        <w:rPr>
          <w:rFonts w:cstheme="minorHAnsi"/>
        </w:rPr>
        <w:t>A</w:t>
      </w:r>
      <w:r w:rsidRPr="00947377">
        <w:rPr>
          <w:rFonts w:cstheme="minorHAnsi"/>
        </w:rPr>
        <w:t xml:space="preserve"> 20</w:t>
      </w:r>
      <w:r w:rsidR="005A0B63">
        <w:rPr>
          <w:rFonts w:cstheme="minorHAnsi"/>
        </w:rPr>
        <w:t xml:space="preserve"> </w:t>
      </w:r>
      <w:r w:rsidRPr="00947377">
        <w:rPr>
          <w:rFonts w:cstheme="minorHAnsi"/>
        </w:rPr>
        <w:t>µL reaction</w:t>
      </w:r>
      <w:r w:rsidR="001569FD">
        <w:rPr>
          <w:rFonts w:cstheme="minorHAnsi"/>
        </w:rPr>
        <w:t xml:space="preserve"> should provide </w:t>
      </w:r>
      <w:proofErr w:type="gramStart"/>
      <w:r w:rsidR="001569FD">
        <w:rPr>
          <w:rFonts w:cstheme="minorHAnsi"/>
        </w:rPr>
        <w:t>sufficient amounts of</w:t>
      </w:r>
      <w:proofErr w:type="gramEnd"/>
      <w:r w:rsidR="001569FD">
        <w:rPr>
          <w:rFonts w:cstheme="minorHAnsi"/>
        </w:rPr>
        <w:t xml:space="preserve"> probes</w:t>
      </w:r>
      <w:r w:rsidR="0004664F">
        <w:rPr>
          <w:rFonts w:cstheme="minorHAnsi"/>
        </w:rPr>
        <w:t xml:space="preserve"> (1500-2000 ng/</w:t>
      </w:r>
      <w:r w:rsidR="0004664F" w:rsidRPr="00947377">
        <w:rPr>
          <w:rFonts w:ascii="Calibri" w:eastAsia="Times New Roman" w:hAnsi="Calibri" w:cs="Times New Roman"/>
          <w:color w:val="000000"/>
        </w:rPr>
        <w:t>µ</w:t>
      </w:r>
      <w:r w:rsidR="0004664F">
        <w:rPr>
          <w:rFonts w:ascii="Calibri" w:eastAsia="Times New Roman" w:hAnsi="Calibri" w:cs="Times New Roman"/>
          <w:color w:val="000000"/>
        </w:rPr>
        <w:t>L)</w:t>
      </w:r>
      <w:r w:rsidR="001569FD">
        <w:rPr>
          <w:rFonts w:cstheme="minorHAnsi"/>
        </w:rPr>
        <w:t>.</w:t>
      </w:r>
    </w:p>
    <w:tbl>
      <w:tblPr>
        <w:tblStyle w:val="TableGrid"/>
        <w:tblpPr w:leftFromText="180" w:rightFromText="180" w:vertAnchor="text" w:tblpY="4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"/>
        <w:gridCol w:w="1136"/>
        <w:gridCol w:w="1134"/>
        <w:gridCol w:w="849"/>
      </w:tblGrid>
      <w:tr w:rsidR="00DB040D" w14:paraId="50FFD9D0" w14:textId="6BD7C75D" w:rsidTr="00F72FF8">
        <w:trPr>
          <w:trHeight w:val="280"/>
        </w:trPr>
        <w:tc>
          <w:tcPr>
            <w:tcW w:w="226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</w:tcPr>
          <w:p w14:paraId="770D36E5" w14:textId="4E7F37FD" w:rsidR="00DB040D" w:rsidRPr="00947377" w:rsidRDefault="005662AB" w:rsidP="00A67939">
            <w:pPr>
              <w:autoSpaceDE w:val="0"/>
              <w:autoSpaceDN w:val="0"/>
              <w:adjustRightInd w:val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IVT</w:t>
            </w:r>
            <w:r w:rsidR="00DB040D" w:rsidRPr="00947377">
              <w:rPr>
                <w:b/>
                <w:bCs/>
                <w:color w:val="FFFFFF" w:themeColor="background1"/>
              </w:rPr>
              <w:t xml:space="preserve"> reaction set-up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</w:tcPr>
          <w:p w14:paraId="269C6AB8" w14:textId="77777777" w:rsidR="00DB040D" w:rsidRPr="00947377" w:rsidRDefault="00DB040D" w:rsidP="00A67939">
            <w:pPr>
              <w:autoSpaceDE w:val="0"/>
              <w:autoSpaceDN w:val="0"/>
              <w:adjustRightInd w:val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</w:tcPr>
          <w:p w14:paraId="50081BAB" w14:textId="77777777" w:rsidR="00DB040D" w:rsidRPr="00947377" w:rsidRDefault="00DB040D" w:rsidP="00A67939">
            <w:pPr>
              <w:autoSpaceDE w:val="0"/>
              <w:autoSpaceDN w:val="0"/>
              <w:adjustRightInd w:val="0"/>
              <w:rPr>
                <w:b/>
                <w:bCs/>
                <w:color w:val="FFFFFF" w:themeColor="background1"/>
              </w:rPr>
            </w:pPr>
          </w:p>
        </w:tc>
      </w:tr>
      <w:tr w:rsidR="00F72FF8" w14:paraId="22DF0012" w14:textId="5A9E7FAD" w:rsidTr="00DB040D">
        <w:trPr>
          <w:trHeight w:val="280"/>
        </w:trPr>
        <w:tc>
          <w:tcPr>
            <w:tcW w:w="1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0253ECB0" w14:textId="04CF29A2" w:rsidR="00F72FF8" w:rsidRDefault="00CC5486" w:rsidP="00A67939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Volume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0D94EA37" w14:textId="09D81BFE" w:rsidR="00F72FF8" w:rsidRDefault="00F72FF8" w:rsidP="00A67939">
            <w:pPr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Reagents</w:t>
            </w:r>
          </w:p>
        </w:tc>
      </w:tr>
      <w:tr w:rsidR="00F72FF8" w14:paraId="724B8BF6" w14:textId="63CD7D75" w:rsidTr="00DB040D">
        <w:trPr>
          <w:trHeight w:val="280"/>
        </w:trPr>
        <w:tc>
          <w:tcPr>
            <w:tcW w:w="1127" w:type="dxa"/>
            <w:tcBorders>
              <w:top w:val="single" w:sz="4" w:space="0" w:color="auto"/>
            </w:tcBorders>
          </w:tcPr>
          <w:p w14:paraId="60128017" w14:textId="08D6B8C0" w:rsidR="00F72FF8" w:rsidRPr="00947377" w:rsidRDefault="00F72FF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x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</w:tcBorders>
          </w:tcPr>
          <w:p w14:paraId="5D52CAF8" w14:textId="42B69EF6" w:rsidR="00F72FF8" w:rsidRDefault="00F72FF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PCR amplicons (250-500 ng) </w:t>
            </w:r>
          </w:p>
        </w:tc>
      </w:tr>
      <w:tr w:rsidR="00F72FF8" w14:paraId="170A4A27" w14:textId="00B2634F" w:rsidTr="00DB040D">
        <w:trPr>
          <w:trHeight w:val="280"/>
        </w:trPr>
        <w:tc>
          <w:tcPr>
            <w:tcW w:w="1127" w:type="dxa"/>
          </w:tcPr>
          <w:p w14:paraId="5745603D" w14:textId="2EC59C36" w:rsidR="00F72FF8" w:rsidRPr="00947377" w:rsidRDefault="00F72FF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4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3119" w:type="dxa"/>
            <w:gridSpan w:val="3"/>
          </w:tcPr>
          <w:p w14:paraId="569884B3" w14:textId="48F8CA5C" w:rsidR="00F72FF8" w:rsidRDefault="00F72FF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Biotin Labelling Mix</w:t>
            </w:r>
            <w:r w:rsidR="006232B8">
              <w:rPr>
                <w:color w:val="000000"/>
              </w:rPr>
              <w:t xml:space="preserve"> (5x)</w:t>
            </w:r>
          </w:p>
        </w:tc>
      </w:tr>
      <w:tr w:rsidR="00F72FF8" w14:paraId="715CAE95" w14:textId="1100E2A4" w:rsidTr="00DB040D">
        <w:trPr>
          <w:trHeight w:val="280"/>
        </w:trPr>
        <w:tc>
          <w:tcPr>
            <w:tcW w:w="1127" w:type="dxa"/>
          </w:tcPr>
          <w:p w14:paraId="00CB7464" w14:textId="10AC009B" w:rsidR="00F72FF8" w:rsidRPr="00947377" w:rsidRDefault="00F72FF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3119" w:type="dxa"/>
            <w:gridSpan w:val="3"/>
          </w:tcPr>
          <w:p w14:paraId="6A0355F6" w14:textId="759AF1CD" w:rsidR="00F72FF8" w:rsidRPr="002C6A1D" w:rsidRDefault="00F72FF8" w:rsidP="00A67939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2C6A1D">
              <w:rPr>
                <w:rFonts w:cstheme="minorHAnsi"/>
                <w:color w:val="000000"/>
              </w:rPr>
              <w:t>10X buffer</w:t>
            </w:r>
          </w:p>
        </w:tc>
      </w:tr>
      <w:tr w:rsidR="00F72FF8" w14:paraId="7C89167D" w14:textId="4A7CB2DD" w:rsidTr="00DB040D">
        <w:trPr>
          <w:trHeight w:val="280"/>
        </w:trPr>
        <w:tc>
          <w:tcPr>
            <w:tcW w:w="1127" w:type="dxa"/>
          </w:tcPr>
          <w:p w14:paraId="0BA28594" w14:textId="7D935472" w:rsidR="00F72FF8" w:rsidRPr="00947377" w:rsidRDefault="00F72FF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3119" w:type="dxa"/>
            <w:gridSpan w:val="3"/>
          </w:tcPr>
          <w:p w14:paraId="2CE6AA85" w14:textId="543B2A66" w:rsidR="00F72FF8" w:rsidRPr="002C6A1D" w:rsidRDefault="00F72FF8" w:rsidP="00A6793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 w:rsidRPr="002C6A1D">
              <w:rPr>
                <w:rFonts w:cstheme="minorHAnsi"/>
              </w:rPr>
              <w:t>SUPERase•In</w:t>
            </w:r>
            <w:r w:rsidRPr="002C6A1D">
              <w:rPr>
                <w:rFonts w:cstheme="minorHAnsi"/>
                <w:vertAlign w:val="superscript"/>
              </w:rPr>
              <w:t>TM</w:t>
            </w:r>
            <w:proofErr w:type="spellEnd"/>
            <w:r w:rsidRPr="002C6A1D">
              <w:rPr>
                <w:rFonts w:cstheme="minorHAnsi"/>
              </w:rPr>
              <w:t xml:space="preserve"> RNase inhibitor</w:t>
            </w:r>
          </w:p>
        </w:tc>
      </w:tr>
      <w:tr w:rsidR="00F72FF8" w14:paraId="665377F6" w14:textId="771A7CEF" w:rsidTr="00DB040D">
        <w:trPr>
          <w:trHeight w:val="280"/>
        </w:trPr>
        <w:tc>
          <w:tcPr>
            <w:tcW w:w="1127" w:type="dxa"/>
          </w:tcPr>
          <w:p w14:paraId="5C703173" w14:textId="18074228" w:rsidR="00F72FF8" w:rsidRPr="00947377" w:rsidRDefault="00F72FF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</w:t>
            </w:r>
            <w:r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3119" w:type="dxa"/>
            <w:gridSpan w:val="3"/>
          </w:tcPr>
          <w:p w14:paraId="4E37C426" w14:textId="7CD67EAA" w:rsidR="00F72FF8" w:rsidRDefault="00F72FF8" w:rsidP="00A67939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T7 RNA polymerase</w:t>
            </w:r>
          </w:p>
        </w:tc>
      </w:tr>
      <w:tr w:rsidR="00F72FF8" w14:paraId="292824B2" w14:textId="2A056B50" w:rsidTr="00DB040D">
        <w:trPr>
          <w:trHeight w:val="280"/>
        </w:trPr>
        <w:tc>
          <w:tcPr>
            <w:tcW w:w="1127" w:type="dxa"/>
          </w:tcPr>
          <w:p w14:paraId="3230A755" w14:textId="75C91A7F" w:rsidR="00F72FF8" w:rsidRPr="00947377" w:rsidRDefault="00F72FF8" w:rsidP="00A67939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947377">
              <w:rPr>
                <w:color w:val="000000"/>
              </w:rPr>
              <w:t xml:space="preserve">To </w:t>
            </w:r>
            <w:r>
              <w:rPr>
                <w:color w:val="000000"/>
              </w:rPr>
              <w:t>2</w:t>
            </w:r>
            <w:r w:rsidRPr="00947377">
              <w:rPr>
                <w:color w:val="000000"/>
              </w:rPr>
              <w:t>0</w:t>
            </w:r>
            <w:r>
              <w:rPr>
                <w:color w:val="000000"/>
              </w:rPr>
              <w:t xml:space="preserve"> </w:t>
            </w:r>
            <w:r w:rsidRPr="00947377">
              <w:rPr>
                <w:rFonts w:ascii="Calibri" w:eastAsia="Times New Roman" w:hAnsi="Calibri" w:cs="Times New Roman"/>
                <w:color w:val="000000"/>
              </w:rPr>
              <w:t>µL</w:t>
            </w:r>
          </w:p>
        </w:tc>
        <w:tc>
          <w:tcPr>
            <w:tcW w:w="3119" w:type="dxa"/>
            <w:gridSpan w:val="3"/>
          </w:tcPr>
          <w:p w14:paraId="2CF2941C" w14:textId="4BC64A60" w:rsidR="00F72FF8" w:rsidRDefault="00F72FF8" w:rsidP="00A67939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Nuclease-free w</w:t>
            </w:r>
            <w:r w:rsidRPr="002C6A1D">
              <w:rPr>
                <w:rFonts w:cstheme="minorHAnsi"/>
                <w:color w:val="000000"/>
              </w:rPr>
              <w:t>ater</w:t>
            </w:r>
          </w:p>
        </w:tc>
      </w:tr>
    </w:tbl>
    <w:p w14:paraId="2A46C076" w14:textId="77777777" w:rsidR="002C6A1D" w:rsidRPr="002C6A1D" w:rsidRDefault="002C6A1D" w:rsidP="00A67939">
      <w:pPr>
        <w:pStyle w:val="ListParagraph"/>
        <w:spacing w:after="0" w:line="240" w:lineRule="auto"/>
        <w:rPr>
          <w:rFonts w:cstheme="minorHAnsi"/>
        </w:rPr>
      </w:pPr>
    </w:p>
    <w:p w14:paraId="05A872BF" w14:textId="5EC169ED" w:rsidR="002C6A1D" w:rsidRDefault="002C6A1D" w:rsidP="00A67939">
      <w:pPr>
        <w:spacing w:after="0" w:line="240" w:lineRule="auto"/>
        <w:rPr>
          <w:rFonts w:cstheme="minorHAnsi"/>
        </w:rPr>
      </w:pPr>
    </w:p>
    <w:p w14:paraId="3D09936C" w14:textId="3285DA5D" w:rsidR="002C6A1D" w:rsidRDefault="002C6A1D" w:rsidP="00A67939">
      <w:pPr>
        <w:spacing w:after="0" w:line="240" w:lineRule="auto"/>
        <w:rPr>
          <w:rFonts w:cstheme="minorHAnsi"/>
        </w:rPr>
      </w:pPr>
    </w:p>
    <w:p w14:paraId="5416FB40" w14:textId="10B19B72" w:rsidR="007A75F9" w:rsidRDefault="007A75F9" w:rsidP="00A67939">
      <w:pPr>
        <w:spacing w:after="0" w:line="240" w:lineRule="auto"/>
        <w:rPr>
          <w:rFonts w:cstheme="minorHAnsi"/>
        </w:rPr>
      </w:pPr>
    </w:p>
    <w:p w14:paraId="6D8A8B41" w14:textId="77A667FA" w:rsidR="002C6A1D" w:rsidRPr="002C6A1D" w:rsidRDefault="00F72FF8" w:rsidP="00A6793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* </w:t>
      </w:r>
      <w:r w:rsidR="00F14030">
        <w:rPr>
          <w:rFonts w:cstheme="minorHAnsi"/>
        </w:rPr>
        <w:t xml:space="preserve">Note: </w:t>
      </w:r>
      <w:r>
        <w:rPr>
          <w:rFonts w:cstheme="minorHAnsi"/>
        </w:rPr>
        <w:t>keep the 10x buffer at room temperature</w:t>
      </w:r>
    </w:p>
    <w:p w14:paraId="6D58B542" w14:textId="542D1999" w:rsidR="00D66CC8" w:rsidRDefault="00D66CC8" w:rsidP="00A67939">
      <w:pPr>
        <w:spacing w:after="0" w:line="240" w:lineRule="auto"/>
        <w:ind w:left="1440"/>
        <w:rPr>
          <w:rFonts w:cstheme="minorHAnsi"/>
        </w:rPr>
      </w:pPr>
    </w:p>
    <w:p w14:paraId="613BDA19" w14:textId="502AD0EA" w:rsidR="007A75F9" w:rsidRDefault="007A75F9" w:rsidP="00A67939">
      <w:pPr>
        <w:spacing w:after="0" w:line="240" w:lineRule="auto"/>
        <w:ind w:left="1440"/>
        <w:rPr>
          <w:rFonts w:cstheme="minorHAnsi"/>
        </w:rPr>
      </w:pPr>
    </w:p>
    <w:p w14:paraId="159D8710" w14:textId="77777777" w:rsidR="007A75F9" w:rsidRPr="0063530B" w:rsidRDefault="007A75F9" w:rsidP="00A67939">
      <w:pPr>
        <w:spacing w:after="0" w:line="240" w:lineRule="auto"/>
        <w:ind w:left="1440"/>
        <w:rPr>
          <w:rFonts w:cstheme="minorHAnsi"/>
        </w:rPr>
      </w:pPr>
    </w:p>
    <w:p w14:paraId="3BFC6207" w14:textId="77777777" w:rsidR="00D66CC8" w:rsidRPr="0063530B" w:rsidRDefault="00D66CC8" w:rsidP="00A67939">
      <w:pPr>
        <w:spacing w:after="0" w:line="240" w:lineRule="auto"/>
        <w:ind w:left="1440"/>
        <w:rPr>
          <w:rFonts w:cstheme="minorHAnsi"/>
        </w:rPr>
      </w:pPr>
    </w:p>
    <w:p w14:paraId="0406BD9A" w14:textId="5E77A1DA" w:rsidR="00947377" w:rsidRPr="00947377" w:rsidRDefault="006D6B52" w:rsidP="00A67939">
      <w:pPr>
        <w:pStyle w:val="ListParagraph"/>
        <w:numPr>
          <w:ilvl w:val="0"/>
          <w:numId w:val="8"/>
        </w:numPr>
        <w:spacing w:after="0" w:line="240" w:lineRule="auto"/>
        <w:ind w:left="357" w:hanging="357"/>
        <w:contextualSpacing w:val="0"/>
        <w:rPr>
          <w:rFonts w:cstheme="minorHAnsi"/>
        </w:rPr>
      </w:pPr>
      <w:r>
        <w:rPr>
          <w:rFonts w:cstheme="minorHAnsi"/>
        </w:rPr>
        <w:t xml:space="preserve">Combine </w:t>
      </w:r>
      <w:r w:rsidR="003E54B9">
        <w:rPr>
          <w:rFonts w:cstheme="minorHAnsi"/>
        </w:rPr>
        <w:t xml:space="preserve">all </w:t>
      </w:r>
      <w:r w:rsidR="00947377" w:rsidRPr="00947377">
        <w:rPr>
          <w:rFonts w:cstheme="minorHAnsi"/>
        </w:rPr>
        <w:t xml:space="preserve">reagents </w:t>
      </w:r>
      <w:r w:rsidR="005662AB" w:rsidRPr="003E54B9">
        <w:rPr>
          <w:rFonts w:cstheme="minorHAnsi"/>
          <w:i/>
          <w:iCs/>
        </w:rPr>
        <w:t>at</w:t>
      </w:r>
      <w:r w:rsidR="005662AB" w:rsidRPr="00947377">
        <w:rPr>
          <w:rFonts w:cstheme="minorHAnsi"/>
        </w:rPr>
        <w:t xml:space="preserve"> </w:t>
      </w:r>
      <w:r w:rsidR="005662AB" w:rsidRPr="003E54B9">
        <w:rPr>
          <w:rFonts w:cstheme="minorHAnsi"/>
          <w:i/>
          <w:iCs/>
        </w:rPr>
        <w:t>room temperature</w:t>
      </w:r>
      <w:r w:rsidR="005662AB" w:rsidRPr="00947377">
        <w:rPr>
          <w:rFonts w:cstheme="minorHAnsi"/>
        </w:rPr>
        <w:t xml:space="preserve"> </w:t>
      </w:r>
      <w:r w:rsidR="00947377" w:rsidRPr="00947377">
        <w:rPr>
          <w:rFonts w:cstheme="minorHAnsi"/>
        </w:rPr>
        <w:t>in the order listed</w:t>
      </w:r>
      <w:r w:rsidR="005662AB">
        <w:rPr>
          <w:rFonts w:cstheme="minorHAnsi"/>
        </w:rPr>
        <w:t xml:space="preserve"> </w:t>
      </w:r>
      <w:r w:rsidR="00AA496F">
        <w:rPr>
          <w:rFonts w:cstheme="minorHAnsi"/>
        </w:rPr>
        <w:t xml:space="preserve">in the table </w:t>
      </w:r>
      <w:r w:rsidR="005662AB">
        <w:rPr>
          <w:rFonts w:cstheme="minorHAnsi"/>
        </w:rPr>
        <w:t>above</w:t>
      </w:r>
      <w:r w:rsidR="00947377" w:rsidRPr="00947377">
        <w:rPr>
          <w:rFonts w:cstheme="minorHAnsi"/>
        </w:rPr>
        <w:t>. Mix gently but thoroughly and micro</w:t>
      </w:r>
      <w:r>
        <w:rPr>
          <w:rFonts w:cstheme="minorHAnsi"/>
        </w:rPr>
        <w:t>-centri</w:t>
      </w:r>
      <w:r w:rsidR="00947377" w:rsidRPr="00947377">
        <w:rPr>
          <w:rFonts w:cstheme="minorHAnsi"/>
        </w:rPr>
        <w:t>fuge the tube</w:t>
      </w:r>
      <w:r>
        <w:rPr>
          <w:rFonts w:cstheme="minorHAnsi"/>
        </w:rPr>
        <w:t>s</w:t>
      </w:r>
      <w:r w:rsidR="00947377" w:rsidRPr="00947377">
        <w:rPr>
          <w:rFonts w:cstheme="minorHAnsi"/>
        </w:rPr>
        <w:t xml:space="preserve"> briefly to collect reaction mixture.</w:t>
      </w:r>
    </w:p>
    <w:p w14:paraId="3A0D15F5" w14:textId="77777777" w:rsidR="009820C8" w:rsidRDefault="00947377" w:rsidP="00A67939">
      <w:pPr>
        <w:pStyle w:val="ListParagraph"/>
        <w:numPr>
          <w:ilvl w:val="0"/>
          <w:numId w:val="8"/>
        </w:numPr>
        <w:spacing w:after="0" w:line="240" w:lineRule="auto"/>
        <w:ind w:left="357" w:hanging="357"/>
        <w:contextualSpacing w:val="0"/>
        <w:rPr>
          <w:rFonts w:cstheme="minorHAnsi"/>
        </w:rPr>
      </w:pPr>
      <w:r w:rsidRPr="00947377">
        <w:rPr>
          <w:rFonts w:cstheme="minorHAnsi"/>
        </w:rPr>
        <w:t xml:space="preserve">Incubate at 37˚C for </w:t>
      </w:r>
      <w:r w:rsidR="009820C8">
        <w:rPr>
          <w:rFonts w:cstheme="minorHAnsi"/>
        </w:rPr>
        <w:t>5</w:t>
      </w:r>
      <w:r w:rsidRPr="00947377">
        <w:rPr>
          <w:rFonts w:cstheme="minorHAnsi"/>
        </w:rPr>
        <w:t xml:space="preserve"> hours</w:t>
      </w:r>
      <w:r w:rsidR="009820C8">
        <w:rPr>
          <w:rFonts w:cstheme="minorHAnsi"/>
        </w:rPr>
        <w:t xml:space="preserve">. </w:t>
      </w:r>
    </w:p>
    <w:p w14:paraId="11A479A4" w14:textId="200A8AB4" w:rsidR="00947377" w:rsidRPr="00947377" w:rsidRDefault="009820C8" w:rsidP="00A67939">
      <w:pPr>
        <w:pStyle w:val="ListParagraph"/>
        <w:numPr>
          <w:ilvl w:val="1"/>
          <w:numId w:val="8"/>
        </w:numPr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IVT is a linear reaction and yield will depend on the DNA template concentration at the start and incubation time. If yield is low, consider </w:t>
      </w:r>
      <w:r w:rsidR="000D5BD5">
        <w:rPr>
          <w:rFonts w:cstheme="minorHAnsi"/>
        </w:rPr>
        <w:t xml:space="preserve">increasing the amount of DNA template added, running </w:t>
      </w:r>
      <w:r>
        <w:rPr>
          <w:rFonts w:cstheme="minorHAnsi"/>
        </w:rPr>
        <w:t xml:space="preserve">IVT </w:t>
      </w:r>
      <w:r w:rsidR="000D5BD5">
        <w:rPr>
          <w:rFonts w:cstheme="minorHAnsi"/>
        </w:rPr>
        <w:t xml:space="preserve">reaction </w:t>
      </w:r>
      <w:r w:rsidR="00947377" w:rsidRPr="00947377">
        <w:rPr>
          <w:rFonts w:cstheme="minorHAnsi"/>
        </w:rPr>
        <w:t>overnight</w:t>
      </w:r>
      <w:r>
        <w:rPr>
          <w:rFonts w:cstheme="minorHAnsi"/>
        </w:rPr>
        <w:t xml:space="preserve"> </w:t>
      </w:r>
      <w:r w:rsidR="000D5BD5">
        <w:rPr>
          <w:rFonts w:cstheme="minorHAnsi"/>
        </w:rPr>
        <w:t>and/</w:t>
      </w:r>
      <w:r>
        <w:rPr>
          <w:rFonts w:cstheme="minorHAnsi"/>
        </w:rPr>
        <w:t xml:space="preserve">or increasing the reaction volume to 30-40 </w:t>
      </w:r>
      <w:r w:rsidRPr="00947377">
        <w:rPr>
          <w:rFonts w:cstheme="minorHAnsi"/>
        </w:rPr>
        <w:t>µL</w:t>
      </w:r>
      <w:r w:rsidR="00947377" w:rsidRPr="00947377">
        <w:rPr>
          <w:rFonts w:cstheme="minorHAnsi"/>
        </w:rPr>
        <w:t>.</w:t>
      </w:r>
    </w:p>
    <w:p w14:paraId="6DDB40FF" w14:textId="55BBD9CA" w:rsidR="00947377" w:rsidRPr="00947377" w:rsidRDefault="00947377" w:rsidP="00A67939">
      <w:pPr>
        <w:pStyle w:val="ListParagraph"/>
        <w:numPr>
          <w:ilvl w:val="0"/>
          <w:numId w:val="8"/>
        </w:numPr>
        <w:spacing w:after="0" w:line="240" w:lineRule="auto"/>
        <w:ind w:left="357" w:hanging="357"/>
        <w:contextualSpacing w:val="0"/>
        <w:rPr>
          <w:rFonts w:cstheme="minorHAnsi"/>
        </w:rPr>
      </w:pPr>
      <w:r w:rsidRPr="00947377">
        <w:rPr>
          <w:rFonts w:cstheme="minorHAnsi"/>
        </w:rPr>
        <w:t>Add 1</w:t>
      </w:r>
      <w:r w:rsidR="009820C8">
        <w:rPr>
          <w:rFonts w:cstheme="minorHAnsi"/>
        </w:rPr>
        <w:t xml:space="preserve"> </w:t>
      </w:r>
      <w:r w:rsidRPr="00947377">
        <w:rPr>
          <w:rFonts w:cstheme="minorHAnsi"/>
        </w:rPr>
        <w:t xml:space="preserve">µL </w:t>
      </w:r>
      <w:proofErr w:type="spellStart"/>
      <w:r w:rsidRPr="00947377">
        <w:rPr>
          <w:rFonts w:cstheme="minorHAnsi"/>
        </w:rPr>
        <w:t>DNaseI</w:t>
      </w:r>
      <w:proofErr w:type="spellEnd"/>
      <w:r w:rsidRPr="00947377">
        <w:rPr>
          <w:rFonts w:cstheme="minorHAnsi"/>
        </w:rPr>
        <w:t xml:space="preserve"> (</w:t>
      </w:r>
      <w:r w:rsidR="009820C8">
        <w:rPr>
          <w:rFonts w:cstheme="minorHAnsi"/>
        </w:rPr>
        <w:t xml:space="preserve">from the </w:t>
      </w:r>
      <w:proofErr w:type="spellStart"/>
      <w:r w:rsidR="009820C8">
        <w:rPr>
          <w:rFonts w:cstheme="minorHAnsi"/>
        </w:rPr>
        <w:t>M</w:t>
      </w:r>
      <w:r w:rsidRPr="00947377">
        <w:rPr>
          <w:rFonts w:cstheme="minorHAnsi"/>
        </w:rPr>
        <w:t>EGAscript</w:t>
      </w:r>
      <w:proofErr w:type="spellEnd"/>
      <w:r w:rsidRPr="00947377">
        <w:rPr>
          <w:rFonts w:cstheme="minorHAnsi"/>
        </w:rPr>
        <w:t xml:space="preserve"> </w:t>
      </w:r>
      <w:r w:rsidR="000E342A">
        <w:rPr>
          <w:rFonts w:cstheme="minorHAnsi"/>
        </w:rPr>
        <w:t>T7</w:t>
      </w:r>
      <w:r w:rsidR="009820C8">
        <w:rPr>
          <w:rFonts w:cstheme="minorHAnsi"/>
        </w:rPr>
        <w:t xml:space="preserve"> Transcription K</w:t>
      </w:r>
      <w:r w:rsidRPr="00947377">
        <w:rPr>
          <w:rFonts w:cstheme="minorHAnsi"/>
        </w:rPr>
        <w:t>it</w:t>
      </w:r>
      <w:r w:rsidR="00914A6B">
        <w:rPr>
          <w:rFonts w:cstheme="minorHAnsi"/>
        </w:rPr>
        <w:t xml:space="preserve"> (</w:t>
      </w:r>
      <w:proofErr w:type="spellStart"/>
      <w:r w:rsidRPr="00947377">
        <w:rPr>
          <w:rFonts w:cstheme="minorHAnsi"/>
        </w:rPr>
        <w:t>Ambion</w:t>
      </w:r>
      <w:proofErr w:type="spellEnd"/>
      <w:r w:rsidRPr="00947377">
        <w:rPr>
          <w:rFonts w:cstheme="minorHAnsi"/>
        </w:rPr>
        <w:t>)</w:t>
      </w:r>
      <w:r w:rsidR="000D5BD5">
        <w:rPr>
          <w:rFonts w:cstheme="minorHAnsi"/>
        </w:rPr>
        <w:t>, mix gently</w:t>
      </w:r>
      <w:r w:rsidRPr="00947377">
        <w:rPr>
          <w:rFonts w:cstheme="minorHAnsi"/>
        </w:rPr>
        <w:t xml:space="preserve"> </w:t>
      </w:r>
      <w:r w:rsidR="009820C8">
        <w:rPr>
          <w:rFonts w:cstheme="minorHAnsi"/>
        </w:rPr>
        <w:t>and i</w:t>
      </w:r>
      <w:r w:rsidR="009820C8" w:rsidRPr="00947377">
        <w:rPr>
          <w:rFonts w:cstheme="minorHAnsi"/>
        </w:rPr>
        <w:t xml:space="preserve">ncubate at 37˚C for 30 min </w:t>
      </w:r>
      <w:r w:rsidRPr="00947377">
        <w:rPr>
          <w:rFonts w:cstheme="minorHAnsi"/>
        </w:rPr>
        <w:t>to remove the DNA template.</w:t>
      </w:r>
    </w:p>
    <w:p w14:paraId="0F596E3A" w14:textId="4DC762D3" w:rsidR="00947377" w:rsidRPr="009820C8" w:rsidRDefault="00947377" w:rsidP="00A67939">
      <w:pPr>
        <w:pStyle w:val="ListParagraph"/>
        <w:numPr>
          <w:ilvl w:val="0"/>
          <w:numId w:val="8"/>
        </w:numPr>
        <w:spacing w:after="0" w:line="240" w:lineRule="auto"/>
        <w:ind w:left="357" w:hanging="357"/>
        <w:contextualSpacing w:val="0"/>
        <w:rPr>
          <w:rFonts w:cstheme="minorHAnsi"/>
          <w:iCs/>
        </w:rPr>
      </w:pPr>
      <w:r w:rsidRPr="009820C8">
        <w:rPr>
          <w:rFonts w:cstheme="minorHAnsi"/>
          <w:iCs/>
        </w:rPr>
        <w:t>Purify</w:t>
      </w:r>
      <w:r w:rsidR="009820C8">
        <w:rPr>
          <w:rFonts w:cstheme="minorHAnsi"/>
          <w:iCs/>
        </w:rPr>
        <w:t xml:space="preserve"> the </w:t>
      </w:r>
      <w:r w:rsidR="009820C8">
        <w:rPr>
          <w:rFonts w:cstheme="minorHAnsi"/>
          <w:bCs/>
          <w:lang w:val="en-GB"/>
        </w:rPr>
        <w:t xml:space="preserve">biotinylated anti-sense RNA </w:t>
      </w:r>
      <w:r w:rsidR="00F46456">
        <w:rPr>
          <w:rFonts w:cstheme="minorHAnsi"/>
          <w:bCs/>
          <w:lang w:val="en-GB"/>
        </w:rPr>
        <w:t xml:space="preserve">(αRNA) </w:t>
      </w:r>
      <w:r w:rsidR="009820C8" w:rsidRPr="00550348">
        <w:rPr>
          <w:rFonts w:cstheme="minorHAnsi"/>
          <w:bCs/>
          <w:lang w:val="en-GB"/>
        </w:rPr>
        <w:t xml:space="preserve">probes </w:t>
      </w:r>
      <w:r w:rsidR="009820C8">
        <w:rPr>
          <w:rFonts w:cstheme="minorHAnsi"/>
          <w:bCs/>
          <w:lang w:val="en-GB"/>
        </w:rPr>
        <w:t>using</w:t>
      </w:r>
      <w:r w:rsidRPr="009820C8">
        <w:rPr>
          <w:rFonts w:cstheme="minorHAnsi"/>
          <w:iCs/>
        </w:rPr>
        <w:t xml:space="preserve"> </w:t>
      </w:r>
      <w:r w:rsidR="009820C8">
        <w:rPr>
          <w:rFonts w:cstheme="minorHAnsi"/>
          <w:iCs/>
        </w:rPr>
        <w:t xml:space="preserve">the </w:t>
      </w:r>
      <w:proofErr w:type="spellStart"/>
      <w:r w:rsidR="00C065AE" w:rsidRPr="009820C8">
        <w:rPr>
          <w:rFonts w:cstheme="minorHAnsi"/>
          <w:b/>
          <w:bCs/>
          <w:iCs/>
        </w:rPr>
        <w:t>MEGAclear</w:t>
      </w:r>
      <w:proofErr w:type="spellEnd"/>
      <w:r w:rsidR="00C065AE" w:rsidRPr="009820C8">
        <w:rPr>
          <w:rFonts w:cstheme="minorHAnsi"/>
          <w:b/>
          <w:bCs/>
          <w:iCs/>
        </w:rPr>
        <w:t xml:space="preserve"> Transcription Clean-up Kit</w:t>
      </w:r>
      <w:r w:rsidR="00C51523">
        <w:rPr>
          <w:rFonts w:cstheme="minorHAnsi"/>
          <w:iCs/>
        </w:rPr>
        <w:t>. We used</w:t>
      </w:r>
      <w:r w:rsidR="00C065AE">
        <w:rPr>
          <w:rFonts w:cstheme="minorHAnsi"/>
          <w:iCs/>
        </w:rPr>
        <w:t xml:space="preserve"> RNA elution option 1</w:t>
      </w:r>
      <w:r w:rsidR="00C51523">
        <w:rPr>
          <w:rFonts w:cstheme="minorHAnsi"/>
          <w:iCs/>
        </w:rPr>
        <w:t xml:space="preserve">, passing </w:t>
      </w:r>
      <w:r w:rsidR="00810ABF">
        <w:rPr>
          <w:rFonts w:cstheme="minorHAnsi"/>
          <w:iCs/>
        </w:rPr>
        <w:t>the elution solution</w:t>
      </w:r>
      <w:r w:rsidR="006658B4">
        <w:rPr>
          <w:rFonts w:cstheme="minorHAnsi"/>
          <w:iCs/>
        </w:rPr>
        <w:t>/eluate</w:t>
      </w:r>
      <w:r w:rsidR="00810ABF">
        <w:rPr>
          <w:rFonts w:cstheme="minorHAnsi"/>
          <w:iCs/>
        </w:rPr>
        <w:t xml:space="preserve"> </w:t>
      </w:r>
      <w:r w:rsidR="00C51523">
        <w:rPr>
          <w:rFonts w:cstheme="minorHAnsi"/>
          <w:iCs/>
        </w:rPr>
        <w:t xml:space="preserve">over the column </w:t>
      </w:r>
      <w:r w:rsidR="00810ABF">
        <w:rPr>
          <w:rFonts w:cstheme="minorHAnsi"/>
          <w:iCs/>
        </w:rPr>
        <w:t>twice</w:t>
      </w:r>
      <w:r w:rsidR="00C51523">
        <w:rPr>
          <w:rFonts w:cstheme="minorHAnsi"/>
          <w:iCs/>
        </w:rPr>
        <w:t xml:space="preserve"> to increase yield</w:t>
      </w:r>
      <w:r w:rsidR="009820C8">
        <w:rPr>
          <w:rFonts w:cstheme="minorHAnsi"/>
          <w:iCs/>
        </w:rPr>
        <w:t>.</w:t>
      </w:r>
    </w:p>
    <w:p w14:paraId="74E656A6" w14:textId="2717AF8D" w:rsidR="00947377" w:rsidRPr="00947377" w:rsidRDefault="00947377" w:rsidP="00A67939">
      <w:pPr>
        <w:pStyle w:val="ListParagraph"/>
        <w:numPr>
          <w:ilvl w:val="0"/>
          <w:numId w:val="8"/>
        </w:numPr>
        <w:spacing w:after="0" w:line="240" w:lineRule="auto"/>
        <w:ind w:left="357" w:hanging="357"/>
        <w:contextualSpacing w:val="0"/>
        <w:rPr>
          <w:rFonts w:cstheme="minorHAnsi"/>
        </w:rPr>
      </w:pPr>
      <w:r w:rsidRPr="009820C8">
        <w:rPr>
          <w:rFonts w:cstheme="minorHAnsi"/>
          <w:iCs/>
        </w:rPr>
        <w:t>Quantify</w:t>
      </w:r>
      <w:r w:rsidRPr="00947377">
        <w:rPr>
          <w:rFonts w:cstheme="minorHAnsi"/>
        </w:rPr>
        <w:t xml:space="preserve"> </w:t>
      </w:r>
      <w:r w:rsidR="009820C8">
        <w:rPr>
          <w:rFonts w:cstheme="minorHAnsi"/>
        </w:rPr>
        <w:t xml:space="preserve">the </w:t>
      </w:r>
      <w:r w:rsidRPr="00947377">
        <w:rPr>
          <w:rFonts w:cstheme="minorHAnsi"/>
        </w:rPr>
        <w:t xml:space="preserve">RNA </w:t>
      </w:r>
      <w:r w:rsidR="009820C8">
        <w:rPr>
          <w:rFonts w:cstheme="minorHAnsi"/>
        </w:rPr>
        <w:t>c</w:t>
      </w:r>
      <w:r w:rsidRPr="00947377">
        <w:rPr>
          <w:rFonts w:cstheme="minorHAnsi"/>
        </w:rPr>
        <w:t xml:space="preserve">oncentration </w:t>
      </w:r>
      <w:r w:rsidR="009820C8">
        <w:rPr>
          <w:rFonts w:cstheme="minorHAnsi"/>
        </w:rPr>
        <w:t xml:space="preserve">of the probes </w:t>
      </w:r>
      <w:r w:rsidRPr="00947377">
        <w:rPr>
          <w:rFonts w:cstheme="minorHAnsi"/>
        </w:rPr>
        <w:t xml:space="preserve">using </w:t>
      </w:r>
      <w:r w:rsidR="00473886">
        <w:rPr>
          <w:rFonts w:cstheme="minorHAnsi"/>
          <w:b/>
          <w:bCs/>
        </w:rPr>
        <w:t>Epoch</w:t>
      </w:r>
      <w:r w:rsidR="000F77E0">
        <w:rPr>
          <w:rFonts w:cstheme="minorHAnsi"/>
        </w:rPr>
        <w:t>.</w:t>
      </w:r>
    </w:p>
    <w:p w14:paraId="0108311A" w14:textId="207DEA0E" w:rsidR="00947377" w:rsidRDefault="00947377" w:rsidP="00A67939">
      <w:pPr>
        <w:pStyle w:val="ListParagraph"/>
        <w:numPr>
          <w:ilvl w:val="0"/>
          <w:numId w:val="8"/>
        </w:numPr>
        <w:spacing w:after="0" w:line="240" w:lineRule="auto"/>
        <w:ind w:left="357" w:hanging="357"/>
        <w:contextualSpacing w:val="0"/>
        <w:rPr>
          <w:rFonts w:cstheme="minorHAnsi"/>
        </w:rPr>
      </w:pPr>
      <w:r w:rsidRPr="00947377">
        <w:rPr>
          <w:rFonts w:cstheme="minorHAnsi"/>
        </w:rPr>
        <w:t>Store</w:t>
      </w:r>
      <w:r w:rsidR="009820C8">
        <w:rPr>
          <w:rFonts w:cstheme="minorHAnsi"/>
        </w:rPr>
        <w:t xml:space="preserve"> the</w:t>
      </w:r>
      <w:r w:rsidRPr="00947377">
        <w:rPr>
          <w:rFonts w:cstheme="minorHAnsi"/>
        </w:rPr>
        <w:t xml:space="preserve"> probes at -80˚C</w:t>
      </w:r>
      <w:r w:rsidR="000F77E0">
        <w:rPr>
          <w:rFonts w:cstheme="minorHAnsi"/>
        </w:rPr>
        <w:t>.</w:t>
      </w:r>
    </w:p>
    <w:p w14:paraId="742072DF" w14:textId="3C398CC2" w:rsidR="00B41128" w:rsidRDefault="00B41128" w:rsidP="00B4112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GB"/>
        </w:rPr>
      </w:pPr>
      <w:r>
        <w:rPr>
          <w:rFonts w:cstheme="minorHAnsi"/>
          <w:b/>
          <w:bCs/>
          <w:lang w:val="en-GB"/>
        </w:rPr>
        <w:t>_______________________________________________________________________________________________</w:t>
      </w:r>
    </w:p>
    <w:p w14:paraId="7E6C29AB" w14:textId="337438F0" w:rsidR="00947377" w:rsidRDefault="00947377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</w:p>
    <w:p w14:paraId="085CCF8A" w14:textId="31572172" w:rsidR="00EA0176" w:rsidRDefault="00AB7A5B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GB"/>
        </w:rPr>
      </w:pPr>
      <w:r>
        <w:rPr>
          <w:rFonts w:cstheme="minorHAnsi"/>
          <w:b/>
          <w:bCs/>
          <w:lang w:val="en-GB"/>
        </w:rPr>
        <w:t xml:space="preserve">3. </w:t>
      </w:r>
      <w:r w:rsidR="00EA0176" w:rsidRPr="00947377">
        <w:rPr>
          <w:rFonts w:cstheme="minorHAnsi"/>
          <w:b/>
          <w:bCs/>
          <w:lang w:val="en-GB"/>
        </w:rPr>
        <w:t>D</w:t>
      </w:r>
      <w:r w:rsidR="00AB3BDB">
        <w:rPr>
          <w:rFonts w:cstheme="minorHAnsi"/>
          <w:b/>
          <w:bCs/>
          <w:lang w:val="en-GB"/>
        </w:rPr>
        <w:t>EPLETION OF EUKARYOTIC MESSENGER RNA</w:t>
      </w:r>
    </w:p>
    <w:p w14:paraId="0D554A0E" w14:textId="77777777" w:rsidR="00CF2567" w:rsidRDefault="00870E22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To remove the eukaryotic </w:t>
      </w:r>
      <w:proofErr w:type="gramStart"/>
      <w:r>
        <w:rPr>
          <w:rFonts w:cstheme="minorHAnsi"/>
          <w:lang w:val="en-GB"/>
        </w:rPr>
        <w:t>polyA(</w:t>
      </w:r>
      <w:proofErr w:type="gramEnd"/>
      <w:r>
        <w:rPr>
          <w:rFonts w:cstheme="minorHAnsi"/>
          <w:lang w:val="en-GB"/>
        </w:rPr>
        <w:t xml:space="preserve">+)-mRNA, the </w:t>
      </w:r>
      <w:proofErr w:type="spellStart"/>
      <w:r w:rsidRPr="00F14030">
        <w:rPr>
          <w:rFonts w:cstheme="minorHAnsi"/>
          <w:b/>
          <w:bCs/>
          <w:lang w:val="en-GB"/>
        </w:rPr>
        <w:t>Dynabeads</w:t>
      </w:r>
      <w:proofErr w:type="spellEnd"/>
      <w:r w:rsidRPr="00F14030">
        <w:rPr>
          <w:rFonts w:cstheme="minorHAnsi"/>
          <w:b/>
          <w:bCs/>
          <w:lang w:val="en-GB"/>
        </w:rPr>
        <w:t xml:space="preserve"> mRNA Purification kit (Invitrogen)</w:t>
      </w:r>
      <w:r>
        <w:rPr>
          <w:rFonts w:cstheme="minorHAnsi"/>
          <w:lang w:val="en-GB"/>
        </w:rPr>
        <w:t xml:space="preserve"> is used.</w:t>
      </w:r>
      <w:r w:rsidR="006A008F">
        <w:rPr>
          <w:rFonts w:cstheme="minorHAnsi"/>
          <w:lang w:val="en-GB"/>
        </w:rPr>
        <w:t xml:space="preserve"> The </w:t>
      </w:r>
      <w:proofErr w:type="spellStart"/>
      <w:r w:rsidR="006A008F">
        <w:rPr>
          <w:rFonts w:cstheme="minorHAnsi"/>
          <w:lang w:val="en-GB"/>
        </w:rPr>
        <w:t>Dynabeads</w:t>
      </w:r>
      <w:proofErr w:type="spellEnd"/>
      <w:r w:rsidR="006A008F">
        <w:rPr>
          <w:rFonts w:cstheme="minorHAnsi"/>
          <w:lang w:val="en-GB"/>
        </w:rPr>
        <w:t xml:space="preserve"> </w:t>
      </w:r>
      <w:r w:rsidR="00B04EB9">
        <w:rPr>
          <w:rFonts w:cstheme="minorHAnsi"/>
          <w:lang w:val="en-GB"/>
        </w:rPr>
        <w:t xml:space="preserve">in this kit </w:t>
      </w:r>
      <w:r w:rsidR="006A008F">
        <w:rPr>
          <w:rFonts w:cstheme="minorHAnsi"/>
          <w:lang w:val="en-GB"/>
        </w:rPr>
        <w:t>are oligo(dT)</w:t>
      </w:r>
      <w:r w:rsidR="006A008F" w:rsidRPr="006A008F">
        <w:rPr>
          <w:rFonts w:cstheme="minorHAnsi"/>
          <w:vertAlign w:val="subscript"/>
          <w:lang w:val="en-GB"/>
        </w:rPr>
        <w:t>25</w:t>
      </w:r>
      <w:r w:rsidR="006A008F">
        <w:rPr>
          <w:rFonts w:cstheme="minorHAnsi"/>
          <w:lang w:val="en-GB"/>
        </w:rPr>
        <w:t>-coated magnetic beads</w:t>
      </w:r>
      <w:r w:rsidR="008B4D76">
        <w:rPr>
          <w:rFonts w:cstheme="minorHAnsi"/>
          <w:lang w:val="en-GB"/>
        </w:rPr>
        <w:t xml:space="preserve"> and will be used to (1) deplete the RNA sample from host mRNA and (2) isolate host messenger RNA for host transcriptome analysis</w:t>
      </w:r>
      <w:r w:rsidR="001F6FA3">
        <w:rPr>
          <w:rFonts w:cstheme="minorHAnsi"/>
          <w:lang w:val="en-GB"/>
        </w:rPr>
        <w:t>, if desired</w:t>
      </w:r>
      <w:r w:rsidR="006A008F">
        <w:rPr>
          <w:rFonts w:cstheme="minorHAnsi"/>
          <w:lang w:val="en-GB"/>
        </w:rPr>
        <w:t>.</w:t>
      </w:r>
      <w:r w:rsidR="00897E72">
        <w:rPr>
          <w:rFonts w:cstheme="minorHAnsi"/>
          <w:lang w:val="en-GB"/>
        </w:rPr>
        <w:t xml:space="preserve"> </w:t>
      </w:r>
    </w:p>
    <w:p w14:paraId="024FD858" w14:textId="7D91234E" w:rsidR="00870E22" w:rsidRDefault="00897E72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>
        <w:rPr>
          <w:rFonts w:cstheme="minorHAnsi"/>
          <w:i/>
          <w:iCs/>
          <w:lang w:val="en-GB"/>
        </w:rPr>
        <w:t xml:space="preserve">Note: this step was added </w:t>
      </w:r>
      <w:r w:rsidR="00CF2567">
        <w:rPr>
          <w:rFonts w:cstheme="minorHAnsi"/>
          <w:i/>
          <w:iCs/>
          <w:lang w:val="en-GB"/>
        </w:rPr>
        <w:t xml:space="preserve">to the </w:t>
      </w:r>
      <w:r w:rsidR="002C1C10">
        <w:rPr>
          <w:rFonts w:cstheme="minorHAnsi"/>
          <w:i/>
          <w:iCs/>
          <w:lang w:val="en-GB"/>
        </w:rPr>
        <w:t xml:space="preserve">Stewart et al. (2010) </w:t>
      </w:r>
      <w:r w:rsidR="00CF2567">
        <w:rPr>
          <w:rFonts w:cstheme="minorHAnsi"/>
          <w:i/>
          <w:iCs/>
          <w:lang w:val="en-GB"/>
        </w:rPr>
        <w:t xml:space="preserve">protocol </w:t>
      </w:r>
      <w:r>
        <w:rPr>
          <w:rFonts w:cstheme="minorHAnsi"/>
          <w:i/>
          <w:iCs/>
          <w:lang w:val="en-GB"/>
        </w:rPr>
        <w:t>by</w:t>
      </w:r>
      <w:r w:rsidR="00187E43">
        <w:rPr>
          <w:rFonts w:cstheme="minorHAnsi"/>
          <w:i/>
          <w:iCs/>
          <w:lang w:val="en-GB"/>
        </w:rPr>
        <w:t xml:space="preserve"> Daniels et al. (2015).</w:t>
      </w:r>
    </w:p>
    <w:p w14:paraId="4573B840" w14:textId="77777777" w:rsidR="00E718CC" w:rsidRPr="00897E72" w:rsidRDefault="00E718CC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</w:p>
    <w:p w14:paraId="66C1BD5A" w14:textId="130A8CF1" w:rsidR="00EA0176" w:rsidRDefault="00EC77F0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rFonts w:cstheme="minorHAnsi"/>
          <w:lang w:val="en-GB"/>
        </w:rPr>
      </w:pPr>
      <w:r>
        <w:rPr>
          <w:rFonts w:cstheme="minorHAnsi"/>
          <w:lang w:val="en-GB"/>
        </w:rPr>
        <w:t>Thaw or reconstitute the total RNA samples on ice</w:t>
      </w:r>
      <w:r w:rsidR="000F77E0">
        <w:rPr>
          <w:rFonts w:cstheme="minorHAnsi"/>
          <w:lang w:val="en-GB"/>
        </w:rPr>
        <w:t>.</w:t>
      </w:r>
    </w:p>
    <w:p w14:paraId="6242D904" w14:textId="47E84E14" w:rsidR="008B4D76" w:rsidRPr="008B4D76" w:rsidRDefault="00870E22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Dilute 500-1000 ng of total RNA to a final volume to 100 </w:t>
      </w:r>
      <w:r w:rsidRPr="00947377">
        <w:rPr>
          <w:rFonts w:ascii="Calibri" w:eastAsia="Times New Roman" w:hAnsi="Calibri" w:cs="Times New Roman"/>
          <w:color w:val="000000"/>
        </w:rPr>
        <w:t>µ</w:t>
      </w:r>
      <w:r>
        <w:rPr>
          <w:rFonts w:ascii="Calibri" w:eastAsia="Times New Roman" w:hAnsi="Calibri" w:cs="Times New Roman"/>
          <w:color w:val="000000"/>
        </w:rPr>
        <w:t>L</w:t>
      </w:r>
      <w:r w:rsidR="002141D4">
        <w:rPr>
          <w:rFonts w:ascii="Calibri" w:eastAsia="Times New Roman" w:hAnsi="Calibri" w:cs="Times New Roman"/>
          <w:color w:val="000000"/>
        </w:rPr>
        <w:t xml:space="preserve"> with 10 mM Tris-HCL, pH 7.5</w:t>
      </w:r>
      <w:r w:rsidR="000F77E0">
        <w:rPr>
          <w:rFonts w:ascii="Calibri" w:eastAsia="Times New Roman" w:hAnsi="Calibri" w:cs="Times New Roman"/>
          <w:color w:val="000000"/>
        </w:rPr>
        <w:t>.</w:t>
      </w:r>
    </w:p>
    <w:p w14:paraId="44BC608B" w14:textId="6AE330DD" w:rsidR="009717D6" w:rsidRPr="002F6050" w:rsidRDefault="008B4D76" w:rsidP="002F605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rFonts w:cstheme="minorHAnsi"/>
          <w:lang w:val="en-GB"/>
        </w:rPr>
      </w:pPr>
      <w:r w:rsidRPr="008B4D76">
        <w:rPr>
          <w:lang w:val="en-GB"/>
        </w:rPr>
        <w:t xml:space="preserve">Heat the </w:t>
      </w:r>
      <w:r>
        <w:rPr>
          <w:lang w:val="en-GB"/>
        </w:rPr>
        <w:t xml:space="preserve">RNA </w:t>
      </w:r>
      <w:r w:rsidRPr="008B4D76">
        <w:rPr>
          <w:lang w:val="en-GB"/>
        </w:rPr>
        <w:t>sample</w:t>
      </w:r>
      <w:r>
        <w:rPr>
          <w:lang w:val="en-GB"/>
        </w:rPr>
        <w:t>s</w:t>
      </w:r>
      <w:r w:rsidRPr="008B4D76">
        <w:rPr>
          <w:lang w:val="en-GB"/>
        </w:rPr>
        <w:t xml:space="preserve"> to 65 °C for 2 min</w:t>
      </w:r>
      <w:r>
        <w:rPr>
          <w:lang w:val="en-GB"/>
        </w:rPr>
        <w:t>, and then place the samples on ice</w:t>
      </w:r>
      <w:r w:rsidR="000F77E0">
        <w:rPr>
          <w:lang w:val="en-GB"/>
        </w:rPr>
        <w:t>.</w:t>
      </w:r>
    </w:p>
    <w:p w14:paraId="7C488A7E" w14:textId="6E961200" w:rsidR="008B4D76" w:rsidRPr="008B4D76" w:rsidRDefault="008B4D76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rFonts w:cstheme="minorHAnsi"/>
          <w:lang w:val="en-GB"/>
        </w:rPr>
      </w:pPr>
      <w:r>
        <w:rPr>
          <w:lang w:val="en-GB"/>
        </w:rPr>
        <w:t xml:space="preserve">Wash the </w:t>
      </w:r>
      <w:proofErr w:type="spellStart"/>
      <w:r>
        <w:rPr>
          <w:lang w:val="en-GB"/>
        </w:rPr>
        <w:t>Dynabeads</w:t>
      </w:r>
      <w:proofErr w:type="spellEnd"/>
      <w:r w:rsidR="000F77E0">
        <w:rPr>
          <w:lang w:val="en-GB"/>
        </w:rPr>
        <w:t xml:space="preserve"> as follows:</w:t>
      </w:r>
    </w:p>
    <w:p w14:paraId="7969AEEC" w14:textId="394FA9BE" w:rsidR="008B4D76" w:rsidRPr="008B4D76" w:rsidRDefault="008B4D76" w:rsidP="00A67939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>
        <w:rPr>
          <w:lang w:val="en-GB"/>
        </w:rPr>
        <w:t xml:space="preserve">Put </w:t>
      </w:r>
      <w:r w:rsidR="002141D4">
        <w:rPr>
          <w:lang w:val="en-GB"/>
        </w:rPr>
        <w:t>2</w:t>
      </w:r>
      <w:r>
        <w:rPr>
          <w:lang w:val="en-GB"/>
        </w:rPr>
        <w:t xml:space="preserve">00 </w:t>
      </w:r>
      <w:r w:rsidRPr="00947377">
        <w:rPr>
          <w:rFonts w:ascii="Calibri" w:eastAsia="Times New Roman" w:hAnsi="Calibri" w:cs="Times New Roman"/>
          <w:color w:val="000000"/>
        </w:rPr>
        <w:t>µ</w:t>
      </w:r>
      <w:r>
        <w:rPr>
          <w:rFonts w:ascii="Calibri" w:eastAsia="Times New Roman" w:hAnsi="Calibri" w:cs="Times New Roman"/>
          <w:color w:val="000000"/>
        </w:rPr>
        <w:t xml:space="preserve">L </w:t>
      </w:r>
      <w:r w:rsidR="003B05EC">
        <w:rPr>
          <w:rFonts w:ascii="Calibri" w:eastAsia="Times New Roman" w:hAnsi="Calibri" w:cs="Times New Roman"/>
          <w:color w:val="000000"/>
        </w:rPr>
        <w:t xml:space="preserve">(per sample) </w:t>
      </w:r>
      <w:r>
        <w:rPr>
          <w:rFonts w:ascii="Calibri" w:eastAsia="Times New Roman" w:hAnsi="Calibri" w:cs="Times New Roman"/>
          <w:color w:val="000000"/>
        </w:rPr>
        <w:t>of resuspended Dynabead suspension in a clean tube</w:t>
      </w:r>
      <w:r w:rsidR="000F77E0">
        <w:rPr>
          <w:rFonts w:ascii="Calibri" w:eastAsia="Times New Roman" w:hAnsi="Calibri" w:cs="Times New Roman"/>
          <w:color w:val="000000"/>
        </w:rPr>
        <w:t>.</w:t>
      </w:r>
    </w:p>
    <w:p w14:paraId="54DF57B5" w14:textId="6A0EED60" w:rsidR="008B4D76" w:rsidRPr="008B4D76" w:rsidRDefault="008B4D76" w:rsidP="00A67939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 w:rsidRPr="008B4D76">
        <w:rPr>
          <w:rFonts w:ascii="Calibri" w:eastAsia="Times New Roman" w:hAnsi="Calibri" w:cs="Times New Roman"/>
          <w:color w:val="000000"/>
          <w:lang w:val="en-GB"/>
        </w:rPr>
        <w:t>P</w:t>
      </w:r>
      <w:r w:rsidRPr="008B4D76">
        <w:rPr>
          <w:rFonts w:ascii="Calibri" w:eastAsia="Times New Roman" w:hAnsi="Calibri" w:cs="Times New Roman"/>
          <w:color w:val="000000"/>
        </w:rPr>
        <w:t xml:space="preserve">lace the tube on a magnetic stand for 30 </w:t>
      </w:r>
      <w:r w:rsidR="00890C93" w:rsidRPr="008B4D76">
        <w:rPr>
          <w:rFonts w:ascii="Calibri" w:eastAsia="Times New Roman" w:hAnsi="Calibri" w:cs="Times New Roman"/>
          <w:color w:val="000000"/>
        </w:rPr>
        <w:t>sec and</w:t>
      </w:r>
      <w:r w:rsidRPr="008B4D76">
        <w:rPr>
          <w:rFonts w:ascii="Calibri" w:eastAsia="Times New Roman" w:hAnsi="Calibri" w:cs="Times New Roman"/>
          <w:color w:val="000000"/>
        </w:rPr>
        <w:t xml:space="preserve"> </w:t>
      </w:r>
      <w:r>
        <w:rPr>
          <w:rFonts w:ascii="Calibri" w:eastAsia="Times New Roman" w:hAnsi="Calibri" w:cs="Times New Roman"/>
          <w:color w:val="000000"/>
        </w:rPr>
        <w:t>r</w:t>
      </w:r>
      <w:proofErr w:type="spellStart"/>
      <w:r w:rsidRPr="008B4D76">
        <w:rPr>
          <w:rFonts w:ascii="Calibri" w:eastAsia="Times New Roman" w:hAnsi="Calibri" w:cs="Times New Roman"/>
          <w:color w:val="000000"/>
          <w:lang w:val="en-GB"/>
        </w:rPr>
        <w:t>emove</w:t>
      </w:r>
      <w:proofErr w:type="spellEnd"/>
      <w:r w:rsidRPr="008B4D76">
        <w:rPr>
          <w:rFonts w:ascii="Calibri" w:eastAsia="Times New Roman" w:hAnsi="Calibri" w:cs="Times New Roman"/>
          <w:color w:val="000000"/>
          <w:lang w:val="en-GB"/>
        </w:rPr>
        <w:t xml:space="preserve"> the supernatant</w:t>
      </w:r>
      <w:r w:rsidR="000F77E0">
        <w:rPr>
          <w:rFonts w:ascii="Calibri" w:eastAsia="Times New Roman" w:hAnsi="Calibri" w:cs="Times New Roman"/>
          <w:color w:val="000000"/>
          <w:lang w:val="en-GB"/>
        </w:rPr>
        <w:t>.</w:t>
      </w:r>
    </w:p>
    <w:p w14:paraId="513162C0" w14:textId="4BAC8B80" w:rsidR="00D75E88" w:rsidRPr="00D75E88" w:rsidRDefault="008B4D76" w:rsidP="00A67939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>
        <w:rPr>
          <w:rFonts w:ascii="Calibri" w:eastAsia="Times New Roman" w:hAnsi="Calibri" w:cs="Times New Roman"/>
          <w:color w:val="000000"/>
          <w:lang w:val="en-GB"/>
        </w:rPr>
        <w:t>R</w:t>
      </w:r>
      <w:r w:rsidRPr="008B4D76">
        <w:rPr>
          <w:rFonts w:ascii="Calibri" w:eastAsia="Times New Roman" w:hAnsi="Calibri" w:cs="Times New Roman"/>
          <w:color w:val="000000"/>
          <w:lang w:val="en-GB"/>
        </w:rPr>
        <w:t xml:space="preserve">esuspend the </w:t>
      </w:r>
      <w:proofErr w:type="spellStart"/>
      <w:r w:rsidR="006530D2">
        <w:rPr>
          <w:rFonts w:ascii="Calibri" w:eastAsia="Times New Roman" w:hAnsi="Calibri" w:cs="Times New Roman"/>
          <w:color w:val="000000"/>
          <w:lang w:val="en-GB"/>
        </w:rPr>
        <w:t>Dyna</w:t>
      </w:r>
      <w:r w:rsidRPr="008B4D76">
        <w:rPr>
          <w:rFonts w:ascii="Calibri" w:eastAsia="Times New Roman" w:hAnsi="Calibri" w:cs="Times New Roman"/>
          <w:color w:val="000000"/>
          <w:lang w:val="en-GB"/>
        </w:rPr>
        <w:t>beads</w:t>
      </w:r>
      <w:proofErr w:type="spellEnd"/>
      <w:r w:rsidRPr="008B4D76">
        <w:rPr>
          <w:rFonts w:ascii="Calibri" w:eastAsia="Times New Roman" w:hAnsi="Calibri" w:cs="Times New Roman"/>
          <w:color w:val="000000"/>
          <w:lang w:val="en-GB"/>
        </w:rPr>
        <w:t xml:space="preserve"> in 100 </w:t>
      </w:r>
      <w:r w:rsidRPr="008B4D76">
        <w:rPr>
          <w:rFonts w:ascii="Calibri" w:eastAsia="Times New Roman" w:hAnsi="Calibri" w:cs="Times New Roman"/>
          <w:color w:val="000000"/>
        </w:rPr>
        <w:t>µL of Binding Buffer</w:t>
      </w:r>
      <w:r w:rsidR="000F77E0">
        <w:rPr>
          <w:rFonts w:ascii="Calibri" w:eastAsia="Times New Roman" w:hAnsi="Calibri" w:cs="Times New Roman"/>
          <w:color w:val="000000"/>
        </w:rPr>
        <w:t>.</w:t>
      </w:r>
    </w:p>
    <w:p w14:paraId="59A6B240" w14:textId="35707D4D" w:rsidR="008B4D76" w:rsidRPr="008B4D76" w:rsidRDefault="00D75E88" w:rsidP="00A67939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>
        <w:rPr>
          <w:rFonts w:ascii="Calibri" w:eastAsia="Times New Roman" w:hAnsi="Calibri" w:cs="Times New Roman"/>
          <w:color w:val="000000"/>
          <w:lang w:val="en-GB"/>
        </w:rPr>
        <w:t>P</w:t>
      </w:r>
      <w:r w:rsidR="008B4D76">
        <w:rPr>
          <w:rFonts w:ascii="Calibri" w:eastAsia="Times New Roman" w:hAnsi="Calibri" w:cs="Times New Roman"/>
          <w:color w:val="000000"/>
        </w:rPr>
        <w:t xml:space="preserve">lace the tube </w:t>
      </w:r>
      <w:r w:rsidR="00753062">
        <w:rPr>
          <w:rFonts w:ascii="Calibri" w:eastAsia="Times New Roman" w:hAnsi="Calibri" w:cs="Times New Roman"/>
          <w:color w:val="000000"/>
        </w:rPr>
        <w:t>on the magnetic stand and remove the supernatant</w:t>
      </w:r>
      <w:r w:rsidR="000F77E0">
        <w:rPr>
          <w:rFonts w:ascii="Calibri" w:eastAsia="Times New Roman" w:hAnsi="Calibri" w:cs="Times New Roman"/>
          <w:color w:val="000000"/>
        </w:rPr>
        <w:t>.</w:t>
      </w:r>
    </w:p>
    <w:p w14:paraId="6D20C184" w14:textId="3783B79C" w:rsidR="008B4D76" w:rsidRPr="008B4D76" w:rsidRDefault="00D75E88" w:rsidP="00A67939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Resuspend the </w:t>
      </w:r>
      <w:proofErr w:type="spellStart"/>
      <w:r w:rsidR="006530D2">
        <w:rPr>
          <w:rFonts w:cstheme="minorHAnsi"/>
          <w:lang w:val="en-GB"/>
        </w:rPr>
        <w:t>Dyna</w:t>
      </w:r>
      <w:r>
        <w:rPr>
          <w:rFonts w:cstheme="minorHAnsi"/>
          <w:lang w:val="en-GB"/>
        </w:rPr>
        <w:t>beads</w:t>
      </w:r>
      <w:proofErr w:type="spellEnd"/>
      <w:r>
        <w:rPr>
          <w:rFonts w:cstheme="minorHAnsi"/>
          <w:lang w:val="en-GB"/>
        </w:rPr>
        <w:t xml:space="preserve"> in 100 </w:t>
      </w:r>
      <w:r w:rsidRPr="00947377">
        <w:rPr>
          <w:rFonts w:ascii="Calibri" w:eastAsia="Times New Roman" w:hAnsi="Calibri" w:cs="Times New Roman"/>
          <w:color w:val="000000"/>
        </w:rPr>
        <w:t>µ</w:t>
      </w:r>
      <w:r>
        <w:rPr>
          <w:rFonts w:ascii="Calibri" w:eastAsia="Times New Roman" w:hAnsi="Calibri" w:cs="Times New Roman"/>
          <w:color w:val="000000"/>
        </w:rPr>
        <w:t>L Binding Buffer</w:t>
      </w:r>
      <w:r w:rsidR="000F77E0">
        <w:rPr>
          <w:rFonts w:ascii="Calibri" w:eastAsia="Times New Roman" w:hAnsi="Calibri" w:cs="Times New Roman"/>
          <w:color w:val="000000"/>
        </w:rPr>
        <w:t>.</w:t>
      </w:r>
    </w:p>
    <w:p w14:paraId="436F7179" w14:textId="28881F16" w:rsidR="008B4D76" w:rsidRPr="006530D2" w:rsidRDefault="008B4D76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rFonts w:cstheme="minorHAnsi"/>
          <w:lang w:val="en-GB"/>
        </w:rPr>
      </w:pPr>
      <w:r>
        <w:rPr>
          <w:lang w:val="en-GB"/>
        </w:rPr>
        <w:t xml:space="preserve">Add the </w:t>
      </w:r>
      <w:r w:rsidR="006530D2">
        <w:rPr>
          <w:lang w:val="en-GB"/>
        </w:rPr>
        <w:t xml:space="preserve">100 </w:t>
      </w:r>
      <w:r w:rsidR="006530D2" w:rsidRPr="00947377">
        <w:rPr>
          <w:rFonts w:ascii="Calibri" w:eastAsia="Times New Roman" w:hAnsi="Calibri" w:cs="Times New Roman"/>
          <w:color w:val="000000"/>
        </w:rPr>
        <w:t>µ</w:t>
      </w:r>
      <w:r w:rsidR="006530D2">
        <w:rPr>
          <w:rFonts w:ascii="Calibri" w:eastAsia="Times New Roman" w:hAnsi="Calibri" w:cs="Times New Roman"/>
          <w:color w:val="000000"/>
        </w:rPr>
        <w:t>L</w:t>
      </w:r>
      <w:r w:rsidR="006530D2">
        <w:rPr>
          <w:lang w:val="en-GB"/>
        </w:rPr>
        <w:t xml:space="preserve"> of </w:t>
      </w:r>
      <w:r>
        <w:rPr>
          <w:lang w:val="en-GB"/>
        </w:rPr>
        <w:t xml:space="preserve">total RNA sample to the </w:t>
      </w:r>
      <w:proofErr w:type="spellStart"/>
      <w:r>
        <w:rPr>
          <w:lang w:val="en-GB"/>
        </w:rPr>
        <w:t>Dynabeads</w:t>
      </w:r>
      <w:proofErr w:type="spellEnd"/>
      <w:r w:rsidR="006530D2">
        <w:rPr>
          <w:lang w:val="en-GB"/>
        </w:rPr>
        <w:t xml:space="preserve"> suspension (should be </w:t>
      </w:r>
      <w:r w:rsidR="000F77E0">
        <w:rPr>
          <w:lang w:val="en-GB"/>
        </w:rPr>
        <w:t>at</w:t>
      </w:r>
      <w:r w:rsidR="006530D2">
        <w:rPr>
          <w:lang w:val="en-GB"/>
        </w:rPr>
        <w:t xml:space="preserve"> a 1:1 ratio)</w:t>
      </w:r>
      <w:r w:rsidR="000F77E0">
        <w:rPr>
          <w:lang w:val="en-GB"/>
        </w:rPr>
        <w:t>.</w:t>
      </w:r>
    </w:p>
    <w:p w14:paraId="64B7BBE6" w14:textId="2704FEA9" w:rsidR="008B4D76" w:rsidRDefault="006530D2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lang w:val="en-GB"/>
        </w:rPr>
      </w:pPr>
      <w:r>
        <w:rPr>
          <w:lang w:val="en-GB"/>
        </w:rPr>
        <w:lastRenderedPageBreak/>
        <w:t xml:space="preserve">Mix gently but thoroughly and place on </w:t>
      </w:r>
      <w:r w:rsidR="00A67939">
        <w:rPr>
          <w:lang w:val="en-GB"/>
        </w:rPr>
        <w:t>a mixer (e.g.</w:t>
      </w:r>
      <w:r w:rsidR="00232C05">
        <w:rPr>
          <w:lang w:val="en-GB"/>
        </w:rPr>
        <w:t>,</w:t>
      </w:r>
      <w:r w:rsidR="00A67939">
        <w:rPr>
          <w:lang w:val="en-GB"/>
        </w:rPr>
        <w:t xml:space="preserve"> a </w:t>
      </w:r>
      <w:proofErr w:type="spellStart"/>
      <w:r w:rsidR="00A67939">
        <w:rPr>
          <w:lang w:val="en-GB"/>
        </w:rPr>
        <w:t>ThermoMixer</w:t>
      </w:r>
      <w:proofErr w:type="spellEnd"/>
      <w:r w:rsidR="00A67939">
        <w:rPr>
          <w:lang w:val="en-GB"/>
        </w:rPr>
        <w:t xml:space="preserve"> (Eppendorf) at 1500 rpm) </w:t>
      </w:r>
      <w:r w:rsidR="00134FAA">
        <w:rPr>
          <w:lang w:val="en-GB"/>
        </w:rPr>
        <w:t xml:space="preserve">and mix </w:t>
      </w:r>
      <w:r w:rsidR="005B6915">
        <w:rPr>
          <w:lang w:val="en-GB"/>
        </w:rPr>
        <w:t xml:space="preserve">the suspension </w:t>
      </w:r>
      <w:r>
        <w:rPr>
          <w:lang w:val="en-GB"/>
        </w:rPr>
        <w:t>at room temperature for 5 min.</w:t>
      </w:r>
      <w:r w:rsidR="00A67939">
        <w:rPr>
          <w:lang w:val="en-GB"/>
        </w:rPr>
        <w:t xml:space="preserve"> The </w:t>
      </w:r>
      <w:proofErr w:type="gramStart"/>
      <w:r w:rsidR="00A67939">
        <w:rPr>
          <w:lang w:val="en-GB"/>
        </w:rPr>
        <w:t>polyA(</w:t>
      </w:r>
      <w:proofErr w:type="gramEnd"/>
      <w:r w:rsidR="00A67939">
        <w:rPr>
          <w:lang w:val="en-GB"/>
        </w:rPr>
        <w:t xml:space="preserve">+)-mRNA will anneal to the </w:t>
      </w:r>
      <w:r w:rsidR="008B4D76" w:rsidRPr="00A67939">
        <w:rPr>
          <w:lang w:val="en-GB"/>
        </w:rPr>
        <w:t>oligo-(dT)</w:t>
      </w:r>
      <w:r w:rsidR="008B4D76" w:rsidRPr="00A67939">
        <w:rPr>
          <w:vertAlign w:val="subscript"/>
          <w:lang w:val="en-GB"/>
        </w:rPr>
        <w:t>25</w:t>
      </w:r>
      <w:r w:rsidR="00A67939">
        <w:rPr>
          <w:lang w:val="en-GB"/>
        </w:rPr>
        <w:t>-coated</w:t>
      </w:r>
      <w:r w:rsidR="008B4D76" w:rsidRPr="00A67939">
        <w:rPr>
          <w:lang w:val="en-GB"/>
        </w:rPr>
        <w:t xml:space="preserve"> </w:t>
      </w:r>
      <w:proofErr w:type="spellStart"/>
      <w:r w:rsidR="00A67939">
        <w:rPr>
          <w:lang w:val="en-GB"/>
        </w:rPr>
        <w:t>Dyna</w:t>
      </w:r>
      <w:r w:rsidR="008B4D76" w:rsidRPr="00A67939">
        <w:rPr>
          <w:lang w:val="en-GB"/>
        </w:rPr>
        <w:t>beads</w:t>
      </w:r>
      <w:proofErr w:type="spellEnd"/>
      <w:r w:rsidR="008B4D76" w:rsidRPr="00A67939">
        <w:rPr>
          <w:lang w:val="en-GB"/>
        </w:rPr>
        <w:t xml:space="preserve">. </w:t>
      </w:r>
    </w:p>
    <w:p w14:paraId="2D18DC3B" w14:textId="091D5B0C" w:rsidR="00A67939" w:rsidRDefault="00A67939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lang w:val="en-GB"/>
        </w:rPr>
      </w:pPr>
      <w:r>
        <w:rPr>
          <w:lang w:val="en-GB"/>
        </w:rPr>
        <w:t>Quickly spin the tube to ensure all suspension is on the bottom</w:t>
      </w:r>
      <w:r w:rsidR="000F77E0">
        <w:rPr>
          <w:lang w:val="en-GB"/>
        </w:rPr>
        <w:t>.</w:t>
      </w:r>
    </w:p>
    <w:p w14:paraId="0ECE8B02" w14:textId="728D9D1B" w:rsidR="00A67939" w:rsidRDefault="00A67939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lang w:val="en-GB"/>
        </w:rPr>
      </w:pPr>
      <w:r>
        <w:rPr>
          <w:lang w:val="en-GB"/>
        </w:rPr>
        <w:t>P</w:t>
      </w:r>
      <w:r w:rsidR="008B4D76" w:rsidRPr="00A67939">
        <w:rPr>
          <w:lang w:val="en-GB"/>
        </w:rPr>
        <w:t>lace the tube on the magnet</w:t>
      </w:r>
      <w:r>
        <w:rPr>
          <w:lang w:val="en-GB"/>
        </w:rPr>
        <w:t>ic</w:t>
      </w:r>
      <w:r w:rsidR="008B4D76" w:rsidRPr="00A67939">
        <w:rPr>
          <w:lang w:val="en-GB"/>
        </w:rPr>
        <w:t xml:space="preserve"> stand until the solution is clear.</w:t>
      </w:r>
    </w:p>
    <w:p w14:paraId="3C08EDD7" w14:textId="463A9CD9" w:rsidR="00A67939" w:rsidRDefault="008B4D76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lang w:val="en-GB"/>
        </w:rPr>
      </w:pPr>
      <w:r w:rsidRPr="00A67939">
        <w:rPr>
          <w:lang w:val="en-GB"/>
        </w:rPr>
        <w:t xml:space="preserve">Transfer the supernatant </w:t>
      </w:r>
      <w:r w:rsidR="00A67939">
        <w:rPr>
          <w:lang w:val="en-GB"/>
        </w:rPr>
        <w:t>to</w:t>
      </w:r>
      <w:r w:rsidRPr="00A67939">
        <w:rPr>
          <w:lang w:val="en-GB"/>
        </w:rPr>
        <w:t xml:space="preserve"> an </w:t>
      </w:r>
      <w:proofErr w:type="spellStart"/>
      <w:r w:rsidRPr="00A67939">
        <w:rPr>
          <w:lang w:val="en-GB"/>
        </w:rPr>
        <w:t>RNAse</w:t>
      </w:r>
      <w:proofErr w:type="spellEnd"/>
      <w:r w:rsidRPr="00A67939">
        <w:rPr>
          <w:lang w:val="en-GB"/>
        </w:rPr>
        <w:t xml:space="preserve">-free tube </w:t>
      </w:r>
      <w:r w:rsidR="00A67939">
        <w:rPr>
          <w:lang w:val="en-GB"/>
        </w:rPr>
        <w:t>and keep on ice</w:t>
      </w:r>
      <w:r w:rsidR="000F77E0">
        <w:rPr>
          <w:lang w:val="en-GB"/>
        </w:rPr>
        <w:t>.</w:t>
      </w:r>
    </w:p>
    <w:p w14:paraId="694CB2C2" w14:textId="58846CCD" w:rsidR="00371CD1" w:rsidRPr="00371CD1" w:rsidRDefault="00021793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lang w:val="en-GB"/>
        </w:rPr>
      </w:pPr>
      <w:r>
        <w:rPr>
          <w:lang w:val="en-GB"/>
        </w:rPr>
        <w:t>C</w:t>
      </w:r>
      <w:r w:rsidR="00A67939">
        <w:rPr>
          <w:lang w:val="en-GB"/>
        </w:rPr>
        <w:t xml:space="preserve">oncentrate and purify the RNA in the </w:t>
      </w:r>
      <w:proofErr w:type="gramStart"/>
      <w:r w:rsidR="00A67939">
        <w:rPr>
          <w:lang w:val="en-GB"/>
        </w:rPr>
        <w:t>polyA(</w:t>
      </w:r>
      <w:proofErr w:type="gramEnd"/>
      <w:r w:rsidR="00A67939">
        <w:rPr>
          <w:lang w:val="en-GB"/>
        </w:rPr>
        <w:t xml:space="preserve">+)-mRNA-depleted fraction </w:t>
      </w:r>
      <w:r>
        <w:rPr>
          <w:lang w:val="en-GB"/>
        </w:rPr>
        <w:t>with</w:t>
      </w:r>
      <w:r w:rsidR="00A67939">
        <w:rPr>
          <w:lang w:val="en-GB"/>
        </w:rPr>
        <w:t xml:space="preserve"> the </w:t>
      </w:r>
      <w:r w:rsidR="00A67939" w:rsidRPr="00A67939">
        <w:rPr>
          <w:rFonts w:cstheme="minorHAnsi"/>
          <w:b/>
          <w:lang w:val="en-GB"/>
        </w:rPr>
        <w:t xml:space="preserve">RNeasy </w:t>
      </w:r>
      <w:proofErr w:type="spellStart"/>
      <w:r w:rsidR="00A67939" w:rsidRPr="00A67939">
        <w:rPr>
          <w:rFonts w:cstheme="minorHAnsi"/>
          <w:b/>
          <w:lang w:val="en-GB"/>
        </w:rPr>
        <w:t>MinElute</w:t>
      </w:r>
      <w:proofErr w:type="spellEnd"/>
      <w:r w:rsidR="00A67939" w:rsidRPr="00A67939">
        <w:rPr>
          <w:rFonts w:cstheme="minorHAnsi"/>
          <w:b/>
          <w:lang w:val="en-GB"/>
        </w:rPr>
        <w:t xml:space="preserve"> Cleanup kit</w:t>
      </w:r>
      <w:r w:rsidR="000F77E0">
        <w:rPr>
          <w:rFonts w:cstheme="minorHAnsi"/>
          <w:bCs/>
          <w:lang w:val="en-GB"/>
        </w:rPr>
        <w:t>.</w:t>
      </w:r>
    </w:p>
    <w:p w14:paraId="786E0472" w14:textId="4449EA1A" w:rsidR="00371CD1" w:rsidRDefault="00371CD1" w:rsidP="00371CD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lang w:val="en-GB"/>
        </w:rPr>
      </w:pPr>
      <w:r w:rsidRPr="00371CD1">
        <w:rPr>
          <w:rFonts w:cstheme="minorHAnsi"/>
          <w:bCs/>
          <w:lang w:val="en-GB"/>
        </w:rPr>
        <w:t>Quantify and assess integrity of the RNA on the BioAnalyzer</w:t>
      </w:r>
      <w:r w:rsidR="004D5B60">
        <w:rPr>
          <w:rFonts w:cstheme="minorHAnsi"/>
          <w:bCs/>
          <w:lang w:val="en-GB"/>
        </w:rPr>
        <w:t xml:space="preserve"> </w:t>
      </w:r>
      <w:r w:rsidR="004D5B60" w:rsidRPr="00B24E7D">
        <w:rPr>
          <w:color w:val="000000"/>
          <w:lang w:val="en-GB"/>
        </w:rPr>
        <w:t xml:space="preserve">using </w:t>
      </w:r>
      <w:r w:rsidR="004D5B60">
        <w:rPr>
          <w:color w:val="000000"/>
          <w:lang w:val="en-GB"/>
        </w:rPr>
        <w:t xml:space="preserve">the </w:t>
      </w:r>
      <w:r w:rsidR="004D5B60" w:rsidRPr="00B24E7D">
        <w:rPr>
          <w:b/>
          <w:bCs/>
          <w:color w:val="000000"/>
          <w:lang w:val="en-GB"/>
        </w:rPr>
        <w:t>RNA 6000 Nano kit</w:t>
      </w:r>
      <w:r w:rsidR="000F77E0">
        <w:rPr>
          <w:rFonts w:cstheme="minorHAnsi"/>
          <w:bCs/>
          <w:lang w:val="en-GB"/>
        </w:rPr>
        <w:t>.</w:t>
      </w:r>
    </w:p>
    <w:p w14:paraId="18D7911A" w14:textId="0F76DC11" w:rsidR="00A67939" w:rsidRPr="00371CD1" w:rsidRDefault="00371CD1" w:rsidP="00371CD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lang w:val="en-GB"/>
        </w:rPr>
      </w:pPr>
      <w:r>
        <w:rPr>
          <w:rFonts w:cstheme="minorHAnsi"/>
          <w:bCs/>
          <w:lang w:val="en-GB"/>
        </w:rPr>
        <w:t>S</w:t>
      </w:r>
      <w:r w:rsidRPr="00A67939">
        <w:rPr>
          <w:rFonts w:cstheme="minorHAnsi"/>
          <w:bCs/>
          <w:lang w:val="en-GB"/>
        </w:rPr>
        <w:t xml:space="preserve">tore </w:t>
      </w:r>
      <w:r>
        <w:rPr>
          <w:rFonts w:cstheme="minorHAnsi"/>
          <w:bCs/>
          <w:lang w:val="en-GB"/>
        </w:rPr>
        <w:t xml:space="preserve">the RNA samples </w:t>
      </w:r>
      <w:r w:rsidRPr="00A67939">
        <w:rPr>
          <w:rFonts w:cstheme="minorHAnsi"/>
          <w:bCs/>
          <w:lang w:val="en-GB"/>
        </w:rPr>
        <w:t>at -80 °C</w:t>
      </w:r>
      <w:r w:rsidR="000F77E0">
        <w:rPr>
          <w:rFonts w:cstheme="minorHAnsi"/>
          <w:bCs/>
          <w:lang w:val="en-GB"/>
        </w:rPr>
        <w:t>.</w:t>
      </w:r>
      <w:r w:rsidR="00A67939" w:rsidRPr="00371CD1">
        <w:rPr>
          <w:lang w:val="en-GB"/>
        </w:rPr>
        <w:br/>
      </w:r>
      <w:r w:rsidR="00A67939" w:rsidRPr="00371CD1">
        <w:rPr>
          <w:b/>
          <w:bCs/>
          <w:i/>
          <w:iCs/>
          <w:lang w:val="en-GB"/>
        </w:rPr>
        <w:t>&gt;&gt;&gt;&gt;</w:t>
      </w:r>
      <w:r w:rsidR="00A67939" w:rsidRPr="00371CD1">
        <w:rPr>
          <w:lang w:val="en-GB"/>
        </w:rPr>
        <w:t xml:space="preserve"> </w:t>
      </w:r>
      <w:r w:rsidR="00A67939" w:rsidRPr="00371CD1">
        <w:rPr>
          <w:b/>
          <w:bCs/>
          <w:i/>
          <w:iCs/>
          <w:lang w:val="en-GB"/>
        </w:rPr>
        <w:t xml:space="preserve">This fraction is used for </w:t>
      </w:r>
      <w:r w:rsidR="00AE37B7">
        <w:rPr>
          <w:b/>
          <w:bCs/>
          <w:i/>
          <w:iCs/>
          <w:lang w:val="en-GB"/>
        </w:rPr>
        <w:t>step 4</w:t>
      </w:r>
      <w:r w:rsidR="000539C8">
        <w:rPr>
          <w:b/>
          <w:bCs/>
          <w:i/>
          <w:iCs/>
          <w:lang w:val="en-GB"/>
        </w:rPr>
        <w:t>.2</w:t>
      </w:r>
      <w:r w:rsidR="00AE37B7">
        <w:rPr>
          <w:b/>
          <w:bCs/>
          <w:i/>
          <w:iCs/>
          <w:lang w:val="en-GB"/>
        </w:rPr>
        <w:t xml:space="preserve"> -</w:t>
      </w:r>
      <w:r w:rsidR="007A469D">
        <w:rPr>
          <w:b/>
          <w:bCs/>
          <w:i/>
          <w:iCs/>
          <w:lang w:val="en-GB"/>
        </w:rPr>
        <w:t xml:space="preserve"> the</w:t>
      </w:r>
      <w:r w:rsidR="00AE37B7">
        <w:rPr>
          <w:b/>
          <w:bCs/>
          <w:i/>
          <w:iCs/>
          <w:lang w:val="en-GB"/>
        </w:rPr>
        <w:t xml:space="preserve"> </w:t>
      </w:r>
      <w:r w:rsidR="00A67939" w:rsidRPr="00371CD1">
        <w:rPr>
          <w:b/>
          <w:bCs/>
          <w:i/>
          <w:iCs/>
          <w:lang w:val="en-GB"/>
        </w:rPr>
        <w:t>subtractive hybridization to remove rRNA</w:t>
      </w:r>
      <w:r w:rsidR="006172B5">
        <w:rPr>
          <w:b/>
          <w:bCs/>
          <w:i/>
          <w:iCs/>
          <w:lang w:val="en-GB"/>
        </w:rPr>
        <w:t>.</w:t>
      </w:r>
    </w:p>
    <w:p w14:paraId="2AED18EA" w14:textId="77777777" w:rsidR="00A67939" w:rsidRDefault="00A67939" w:rsidP="00A67939">
      <w:pPr>
        <w:autoSpaceDE w:val="0"/>
        <w:autoSpaceDN w:val="0"/>
        <w:adjustRightInd w:val="0"/>
        <w:spacing w:after="0" w:line="240" w:lineRule="auto"/>
        <w:rPr>
          <w:lang w:val="en-GB"/>
        </w:rPr>
      </w:pPr>
    </w:p>
    <w:p w14:paraId="2595496F" w14:textId="4F902797" w:rsidR="00A67939" w:rsidRPr="00A67939" w:rsidRDefault="00A67939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lang w:val="en-GB"/>
        </w:rPr>
      </w:pPr>
      <w:r w:rsidRPr="00A67939">
        <w:rPr>
          <w:lang w:val="en-GB"/>
        </w:rPr>
        <w:t xml:space="preserve">If interested in </w:t>
      </w:r>
      <w:proofErr w:type="spellStart"/>
      <w:r w:rsidRPr="00A67939">
        <w:rPr>
          <w:lang w:val="en-GB"/>
        </w:rPr>
        <w:t>analyzing</w:t>
      </w:r>
      <w:proofErr w:type="spellEnd"/>
      <w:r w:rsidRPr="00A67939">
        <w:rPr>
          <w:lang w:val="en-GB"/>
        </w:rPr>
        <w:t xml:space="preserve"> the host transcriptome as well, continue the protocol for </w:t>
      </w:r>
      <w:proofErr w:type="gramStart"/>
      <w:r w:rsidRPr="00A67939">
        <w:rPr>
          <w:lang w:val="en-GB"/>
        </w:rPr>
        <w:t>polyA(</w:t>
      </w:r>
      <w:proofErr w:type="gramEnd"/>
      <w:r w:rsidRPr="00A67939">
        <w:rPr>
          <w:lang w:val="en-GB"/>
        </w:rPr>
        <w:t>+)-mRNA purification</w:t>
      </w:r>
    </w:p>
    <w:p w14:paraId="73196F2E" w14:textId="54293374" w:rsidR="00A67939" w:rsidRDefault="00A67939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lang w:val="en-GB"/>
        </w:rPr>
      </w:pPr>
      <w:r w:rsidRPr="00A67939">
        <w:rPr>
          <w:lang w:val="en-GB"/>
        </w:rPr>
        <w:t xml:space="preserve">Wash the </w:t>
      </w:r>
      <w:proofErr w:type="gramStart"/>
      <w:r w:rsidRPr="00A67939">
        <w:rPr>
          <w:lang w:val="en-GB"/>
        </w:rPr>
        <w:t>polyA(</w:t>
      </w:r>
      <w:proofErr w:type="gramEnd"/>
      <w:r w:rsidRPr="00A67939">
        <w:rPr>
          <w:lang w:val="en-GB"/>
        </w:rPr>
        <w:t>+)-</w:t>
      </w:r>
      <w:proofErr w:type="spellStart"/>
      <w:r w:rsidRPr="00A67939">
        <w:rPr>
          <w:lang w:val="en-GB"/>
        </w:rPr>
        <w:t>mRNA:Dynabeads</w:t>
      </w:r>
      <w:proofErr w:type="spellEnd"/>
      <w:r w:rsidRPr="00A67939">
        <w:rPr>
          <w:lang w:val="en-GB"/>
        </w:rPr>
        <w:t xml:space="preserve"> twice with </w:t>
      </w:r>
      <w:r w:rsidR="008B4D76" w:rsidRPr="00A67939">
        <w:rPr>
          <w:lang w:val="en-GB"/>
        </w:rPr>
        <w:t xml:space="preserve">200 </w:t>
      </w:r>
      <w:r w:rsidR="008B4D76">
        <w:t>μ</w:t>
      </w:r>
      <w:r w:rsidR="008B4D76" w:rsidRPr="00A67939">
        <w:rPr>
          <w:lang w:val="en-GB"/>
        </w:rPr>
        <w:t>L Washing Buffer B.</w:t>
      </w:r>
      <w:r w:rsidRPr="00A67939">
        <w:rPr>
          <w:lang w:val="en-GB"/>
        </w:rPr>
        <w:t xml:space="preserve"> </w:t>
      </w:r>
      <w:r w:rsidRPr="00A67939">
        <w:rPr>
          <w:lang w:val="en-GB"/>
        </w:rPr>
        <w:br/>
        <w:t>After the second wash, remove all Washing Buffe</w:t>
      </w:r>
      <w:r>
        <w:rPr>
          <w:lang w:val="en-GB"/>
        </w:rPr>
        <w:t>r</w:t>
      </w:r>
      <w:r w:rsidR="006172B5">
        <w:rPr>
          <w:lang w:val="en-GB"/>
        </w:rPr>
        <w:t>.</w:t>
      </w:r>
    </w:p>
    <w:p w14:paraId="345362E2" w14:textId="212F2A86" w:rsidR="00A67939" w:rsidRDefault="00A67939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lang w:val="en-GB"/>
        </w:rPr>
      </w:pPr>
      <w:r w:rsidRPr="00A67939">
        <w:rPr>
          <w:lang w:val="en-GB"/>
        </w:rPr>
        <w:t xml:space="preserve">Elute the </w:t>
      </w:r>
      <w:proofErr w:type="gramStart"/>
      <w:r w:rsidRPr="00A67939">
        <w:rPr>
          <w:lang w:val="en-GB"/>
        </w:rPr>
        <w:t>polyA(</w:t>
      </w:r>
      <w:proofErr w:type="gramEnd"/>
      <w:r w:rsidRPr="00A67939">
        <w:rPr>
          <w:lang w:val="en-GB"/>
        </w:rPr>
        <w:t xml:space="preserve">+)-mRNA by </w:t>
      </w:r>
      <w:r>
        <w:rPr>
          <w:lang w:val="en-GB"/>
        </w:rPr>
        <w:t xml:space="preserve">adding 15 </w:t>
      </w:r>
      <w:r w:rsidR="008B4D76">
        <w:t>μ</w:t>
      </w:r>
      <w:r w:rsidR="008B4D76" w:rsidRPr="00A67939">
        <w:rPr>
          <w:lang w:val="en-GB"/>
        </w:rPr>
        <w:t>L of 10 mM Tris-HCl, pH 7.5.</w:t>
      </w:r>
      <w:r>
        <w:rPr>
          <w:lang w:val="en-GB"/>
        </w:rPr>
        <w:br/>
        <w:t xml:space="preserve">Heat the samples to </w:t>
      </w:r>
      <w:r w:rsidR="008B4D76" w:rsidRPr="00A67939">
        <w:rPr>
          <w:lang w:val="en-GB"/>
        </w:rPr>
        <w:t>80 °C for 2 min</w:t>
      </w:r>
      <w:r>
        <w:rPr>
          <w:lang w:val="en-GB"/>
        </w:rPr>
        <w:t xml:space="preserve">, cool quickly on ice and place </w:t>
      </w:r>
      <w:r w:rsidR="008B4D76" w:rsidRPr="00A67939">
        <w:rPr>
          <w:lang w:val="en-GB"/>
        </w:rPr>
        <w:t>the tube on the magnet stand.</w:t>
      </w:r>
    </w:p>
    <w:p w14:paraId="1D110F54" w14:textId="724E7DF8" w:rsidR="007A75F9" w:rsidRPr="006172B5" w:rsidRDefault="00A67939" w:rsidP="00A679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57" w:hanging="357"/>
        <w:rPr>
          <w:rFonts w:cstheme="minorHAnsi"/>
          <w:b/>
          <w:bCs/>
          <w:lang w:val="en-GB"/>
        </w:rPr>
      </w:pPr>
      <w:r w:rsidRPr="006172B5">
        <w:rPr>
          <w:lang w:val="en-GB"/>
        </w:rPr>
        <w:t xml:space="preserve">Transfer the purified </w:t>
      </w:r>
      <w:proofErr w:type="gramStart"/>
      <w:r w:rsidRPr="006172B5">
        <w:rPr>
          <w:lang w:val="en-GB"/>
        </w:rPr>
        <w:t>polyA(</w:t>
      </w:r>
      <w:proofErr w:type="gramEnd"/>
      <w:r w:rsidRPr="006172B5">
        <w:rPr>
          <w:lang w:val="en-GB"/>
        </w:rPr>
        <w:t xml:space="preserve">+)-mRNA to a clean </w:t>
      </w:r>
      <w:r w:rsidR="008B4D76" w:rsidRPr="006172B5">
        <w:rPr>
          <w:lang w:val="en-GB"/>
        </w:rPr>
        <w:t>RNase-free tube</w:t>
      </w:r>
      <w:r w:rsidR="008B4D76" w:rsidRPr="006172B5">
        <w:rPr>
          <w:rFonts w:cstheme="minorHAnsi"/>
          <w:bCs/>
          <w:lang w:val="en-GB"/>
        </w:rPr>
        <w:t xml:space="preserve"> and store at -80 °C</w:t>
      </w:r>
      <w:r w:rsidR="006172B5" w:rsidRPr="006172B5">
        <w:rPr>
          <w:rFonts w:cstheme="minorHAnsi"/>
          <w:bCs/>
          <w:lang w:val="en-GB"/>
        </w:rPr>
        <w:t>.</w:t>
      </w:r>
      <w:r w:rsidR="008B4D76" w:rsidRPr="006172B5">
        <w:rPr>
          <w:rFonts w:cstheme="minorHAnsi"/>
          <w:bCs/>
          <w:lang w:val="en-GB"/>
        </w:rPr>
        <w:t xml:space="preserve"> </w:t>
      </w:r>
      <w:r w:rsidRPr="006172B5">
        <w:rPr>
          <w:rFonts w:cstheme="minorHAnsi"/>
          <w:bCs/>
          <w:lang w:val="en-GB"/>
        </w:rPr>
        <w:br/>
      </w:r>
      <w:r w:rsidRPr="006172B5">
        <w:rPr>
          <w:rFonts w:cstheme="minorHAnsi"/>
          <w:bCs/>
          <w:i/>
          <w:iCs/>
          <w:lang w:val="en-GB"/>
        </w:rPr>
        <w:t xml:space="preserve">&gt;&gt;&gt;&gt; </w:t>
      </w:r>
      <w:r w:rsidR="00D42751" w:rsidRPr="006172B5">
        <w:rPr>
          <w:rFonts w:cstheme="minorHAnsi"/>
          <w:i/>
          <w:iCs/>
          <w:lang w:val="en-GB"/>
        </w:rPr>
        <w:t xml:space="preserve">the </w:t>
      </w:r>
      <w:r w:rsidRPr="006172B5">
        <w:rPr>
          <w:rFonts w:cstheme="minorHAnsi"/>
          <w:i/>
          <w:iCs/>
          <w:lang w:val="en-GB"/>
        </w:rPr>
        <w:t xml:space="preserve">purified </w:t>
      </w:r>
      <w:r w:rsidR="00D42751" w:rsidRPr="006172B5">
        <w:rPr>
          <w:rFonts w:cstheme="minorHAnsi"/>
          <w:i/>
          <w:iCs/>
          <w:lang w:val="en-GB"/>
        </w:rPr>
        <w:t xml:space="preserve">polyA(+)-mRNA </w:t>
      </w:r>
      <w:r w:rsidRPr="006172B5">
        <w:rPr>
          <w:rFonts w:cstheme="minorHAnsi"/>
          <w:i/>
          <w:iCs/>
          <w:lang w:val="en-GB"/>
        </w:rPr>
        <w:t xml:space="preserve">is </w:t>
      </w:r>
      <w:r w:rsidR="00D42751" w:rsidRPr="006172B5">
        <w:rPr>
          <w:rFonts w:cstheme="minorHAnsi"/>
          <w:i/>
          <w:iCs/>
          <w:lang w:val="en-GB"/>
        </w:rPr>
        <w:t>ready to use for host transcriptome sequencing library preparation</w:t>
      </w:r>
      <w:r w:rsidR="006172B5" w:rsidRPr="006172B5">
        <w:rPr>
          <w:rFonts w:cstheme="minorHAnsi"/>
          <w:i/>
          <w:iCs/>
          <w:lang w:val="en-GB"/>
        </w:rPr>
        <w:t>.</w:t>
      </w:r>
    </w:p>
    <w:p w14:paraId="1A78F945" w14:textId="596B49D9" w:rsidR="00A67939" w:rsidRDefault="00B41128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GB"/>
        </w:rPr>
      </w:pPr>
      <w:r>
        <w:rPr>
          <w:rFonts w:cstheme="minorHAnsi"/>
          <w:b/>
          <w:bCs/>
          <w:lang w:val="en-GB"/>
        </w:rPr>
        <w:t>_______________________________________________________________________________________________</w:t>
      </w:r>
    </w:p>
    <w:p w14:paraId="025A446B" w14:textId="77777777" w:rsidR="00B41128" w:rsidRDefault="00B41128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GB"/>
        </w:rPr>
      </w:pPr>
    </w:p>
    <w:p w14:paraId="6B75106F" w14:textId="0E96A189" w:rsidR="00AB3BDB" w:rsidRDefault="00AB7A5B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GB"/>
        </w:rPr>
      </w:pPr>
      <w:r>
        <w:rPr>
          <w:rFonts w:cstheme="minorHAnsi"/>
          <w:b/>
          <w:bCs/>
          <w:lang w:val="en-GB"/>
        </w:rPr>
        <w:t xml:space="preserve">4. </w:t>
      </w:r>
      <w:r w:rsidR="00AB3BDB">
        <w:rPr>
          <w:rFonts w:cstheme="minorHAnsi"/>
          <w:b/>
          <w:bCs/>
          <w:lang w:val="en-GB"/>
        </w:rPr>
        <w:t>SUBTRACTIVE HYBRIDIZATION OF RIBOSOMAL RNA</w:t>
      </w:r>
    </w:p>
    <w:p w14:paraId="27B9D92E" w14:textId="5CFE7687" w:rsidR="00864DEC" w:rsidRDefault="00F14030" w:rsidP="00864DEC">
      <w:p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This step may require optimization </w:t>
      </w:r>
      <w:r w:rsidR="0029435B">
        <w:rPr>
          <w:rFonts w:cstheme="minorHAnsi"/>
          <w:lang w:val="en-GB"/>
        </w:rPr>
        <w:t>for</w:t>
      </w:r>
      <w:r>
        <w:rPr>
          <w:rFonts w:cstheme="minorHAnsi"/>
          <w:lang w:val="en-GB"/>
        </w:rPr>
        <w:t xml:space="preserve"> the best ratio of probe to template RNA.</w:t>
      </w:r>
      <w:r w:rsidR="00187E43">
        <w:rPr>
          <w:rFonts w:cstheme="minorHAnsi"/>
          <w:lang w:val="en-GB"/>
        </w:rPr>
        <w:t xml:space="preserve"> Stewart </w:t>
      </w:r>
      <w:r w:rsidR="00187E43">
        <w:rPr>
          <w:rFonts w:cstheme="minorHAnsi"/>
          <w:i/>
          <w:iCs/>
          <w:lang w:val="en-GB"/>
        </w:rPr>
        <w:t>et al</w:t>
      </w:r>
      <w:r w:rsidR="00187E43">
        <w:rPr>
          <w:rFonts w:cstheme="minorHAnsi"/>
          <w:lang w:val="en-GB"/>
        </w:rPr>
        <w:t xml:space="preserve">. (2010) </w:t>
      </w:r>
      <w:r>
        <w:rPr>
          <w:rFonts w:cstheme="minorHAnsi"/>
          <w:lang w:val="en-GB"/>
        </w:rPr>
        <w:t>recommended a probe-to-RNA ratio of 2:1</w:t>
      </w:r>
      <w:r w:rsidRPr="00F14030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 xml:space="preserve">and reaction volume of 50 </w:t>
      </w:r>
      <w:r>
        <w:t>μ</w:t>
      </w:r>
      <w:r w:rsidRPr="00A67939">
        <w:rPr>
          <w:lang w:val="en-GB"/>
        </w:rPr>
        <w:t>L</w:t>
      </w:r>
      <w:r>
        <w:rPr>
          <w:lang w:val="en-GB"/>
        </w:rPr>
        <w:t xml:space="preserve"> in 1x </w:t>
      </w:r>
      <w:r w:rsidR="00E137B8" w:rsidRPr="00E137B8">
        <w:rPr>
          <w:rFonts w:ascii="Calibri" w:hAnsi="Calibri" w:cs="Times-Roman"/>
          <w:b/>
          <w:bCs/>
        </w:rPr>
        <w:t>Saline-Sodium Citrate</w:t>
      </w:r>
      <w:r w:rsidR="00E137B8" w:rsidRPr="00E137B8" w:rsidDel="00E137B8">
        <w:rPr>
          <w:rFonts w:ascii="Calibri" w:hAnsi="Calibri" w:cs="Times-Roman"/>
          <w:b/>
          <w:bCs/>
        </w:rPr>
        <w:t xml:space="preserve"> </w:t>
      </w:r>
      <w:r w:rsidRPr="00F14030">
        <w:rPr>
          <w:rFonts w:ascii="Calibri" w:hAnsi="Calibri" w:cs="Times-Roman"/>
          <w:b/>
          <w:bCs/>
        </w:rPr>
        <w:t>(SSC; RNase-free (</w:t>
      </w:r>
      <w:proofErr w:type="spellStart"/>
      <w:r w:rsidRPr="00F14030">
        <w:rPr>
          <w:rFonts w:ascii="Calibri" w:hAnsi="Calibri" w:cs="Times-Roman"/>
          <w:b/>
          <w:bCs/>
        </w:rPr>
        <w:t>Ambion</w:t>
      </w:r>
      <w:proofErr w:type="spellEnd"/>
      <w:r w:rsidRPr="00F14030">
        <w:rPr>
          <w:rFonts w:ascii="Calibri" w:hAnsi="Calibri" w:cs="Times-Roman"/>
          <w:b/>
          <w:bCs/>
        </w:rPr>
        <w:t>))</w:t>
      </w:r>
      <w:r>
        <w:rPr>
          <w:rFonts w:ascii="Calibri" w:hAnsi="Calibri" w:cs="Times-Roman"/>
        </w:rPr>
        <w:t xml:space="preserve"> </w:t>
      </w:r>
      <w:r>
        <w:rPr>
          <w:lang w:val="en-GB"/>
        </w:rPr>
        <w:t xml:space="preserve">and 20% </w:t>
      </w:r>
      <w:r w:rsidRPr="00F14030">
        <w:rPr>
          <w:b/>
          <w:bCs/>
          <w:lang w:val="en-GB"/>
        </w:rPr>
        <w:t>formamide</w:t>
      </w:r>
      <w:r w:rsidR="00864DEC">
        <w:rPr>
          <w:rFonts w:cstheme="minorHAnsi"/>
          <w:lang w:val="en-GB"/>
        </w:rPr>
        <w:t xml:space="preserve">. They found that &gt;20% of formamide inhibited binding of the probe to the streptavidin-coated beads, whereas &lt;20% allowed non-specific binding. This </w:t>
      </w:r>
      <w:r>
        <w:rPr>
          <w:rFonts w:cstheme="minorHAnsi"/>
          <w:lang w:val="en-GB"/>
        </w:rPr>
        <w:t xml:space="preserve">has also worked well in our studies. </w:t>
      </w:r>
      <w:r w:rsidR="00864DEC">
        <w:rPr>
          <w:rFonts w:cstheme="minorHAnsi"/>
          <w:lang w:val="en-GB"/>
        </w:rPr>
        <w:t>Start with as much RNA template as possible (e.g., 250-500 ng), as very little RNA will be left at the end follow</w:t>
      </w:r>
      <w:r w:rsidR="0057083B">
        <w:rPr>
          <w:rFonts w:cstheme="minorHAnsi"/>
          <w:lang w:val="en-GB"/>
        </w:rPr>
        <w:t>ing</w:t>
      </w:r>
      <w:r w:rsidR="00864DEC">
        <w:rPr>
          <w:rFonts w:cstheme="minorHAnsi"/>
          <w:lang w:val="en-GB"/>
        </w:rPr>
        <w:t xml:space="preserve"> rRNA removal.</w:t>
      </w:r>
    </w:p>
    <w:p w14:paraId="3BA114D0" w14:textId="2DA84701" w:rsidR="00864DEC" w:rsidRPr="00076012" w:rsidRDefault="00864DEC" w:rsidP="00864DEC">
      <w:p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</w:p>
    <w:p w14:paraId="2BB8CA3B" w14:textId="751EF830" w:rsidR="00864DEC" w:rsidRPr="00076012" w:rsidRDefault="00853648" w:rsidP="00864DE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</w:rPr>
      </w:pPr>
      <w:r w:rsidRPr="00076012">
        <w:rPr>
          <w:rFonts w:cstheme="minorHAnsi"/>
          <w:b/>
          <w:bCs/>
          <w:i/>
          <w:iCs/>
          <w:lang w:val="en-GB"/>
        </w:rPr>
        <w:t>4.1 - Wash streptavidin-coated beads</w:t>
      </w:r>
    </w:p>
    <w:p w14:paraId="2DA0973D" w14:textId="2FC63E7D" w:rsidR="00185797" w:rsidRPr="00076012" w:rsidRDefault="00185797" w:rsidP="00CA4660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cstheme="minorHAnsi"/>
        </w:rPr>
      </w:pPr>
      <w:r w:rsidRPr="00076012">
        <w:rPr>
          <w:rFonts w:cstheme="minorHAnsi"/>
        </w:rPr>
        <w:t>Transfer beads (</w:t>
      </w:r>
      <w:r w:rsidR="00CA4660" w:rsidRPr="00076012">
        <w:rPr>
          <w:rFonts w:cstheme="minorHAnsi"/>
        </w:rPr>
        <w:t>275</w:t>
      </w:r>
      <w:r w:rsidRPr="00076012">
        <w:rPr>
          <w:rFonts w:cstheme="minorHAnsi"/>
        </w:rPr>
        <w:t xml:space="preserve"> µ</w:t>
      </w:r>
      <w:r w:rsidR="00CA4660" w:rsidRPr="00076012">
        <w:rPr>
          <w:rFonts w:cstheme="minorHAnsi"/>
        </w:rPr>
        <w:t>L</w:t>
      </w:r>
      <w:r w:rsidRPr="00076012">
        <w:rPr>
          <w:rFonts w:cstheme="minorHAnsi"/>
        </w:rPr>
        <w:t xml:space="preserve"> per sample) to a 1.5 ml tube</w:t>
      </w:r>
      <w:r w:rsidR="00CA4660" w:rsidRPr="00076012">
        <w:rPr>
          <w:rFonts w:cstheme="minorHAnsi"/>
        </w:rPr>
        <w:t>. Use about 100 µL of beads for each</w:t>
      </w:r>
      <w:r w:rsidRPr="00076012">
        <w:rPr>
          <w:rFonts w:cstheme="minorHAnsi"/>
        </w:rPr>
        <w:t xml:space="preserve"> 2 µg </w:t>
      </w:r>
      <w:r w:rsidR="00CA4660" w:rsidRPr="00076012">
        <w:rPr>
          <w:rFonts w:cstheme="minorHAnsi"/>
        </w:rPr>
        <w:t>of RNA (template + probes). Note that an</w:t>
      </w:r>
      <w:r w:rsidRPr="00076012">
        <w:rPr>
          <w:rFonts w:cstheme="minorHAnsi"/>
        </w:rPr>
        <w:t xml:space="preserve"> excess of beads is highly favored over inefficient probe removal</w:t>
      </w:r>
      <w:r w:rsidR="00076012" w:rsidRPr="00076012">
        <w:rPr>
          <w:rFonts w:cstheme="minorHAnsi"/>
        </w:rPr>
        <w:t>.</w:t>
      </w:r>
    </w:p>
    <w:p w14:paraId="04D6B7E3" w14:textId="35D5DECA" w:rsidR="00185797" w:rsidRPr="00076012" w:rsidRDefault="00076012" w:rsidP="00185797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cstheme="minorHAnsi"/>
        </w:rPr>
      </w:pPr>
      <w:r w:rsidRPr="00076012">
        <w:rPr>
          <w:rFonts w:cstheme="minorHAnsi"/>
        </w:rPr>
        <w:t>Place tube on the DynaMag-2</w:t>
      </w:r>
      <w:r w:rsidR="00185797" w:rsidRPr="00076012">
        <w:rPr>
          <w:rFonts w:cstheme="minorHAnsi"/>
        </w:rPr>
        <w:t xml:space="preserve"> magnetic </w:t>
      </w:r>
      <w:r w:rsidRPr="00076012">
        <w:rPr>
          <w:rFonts w:cstheme="minorHAnsi"/>
        </w:rPr>
        <w:t xml:space="preserve">stand and wait </w:t>
      </w:r>
      <w:r w:rsidR="00185797" w:rsidRPr="00076012">
        <w:rPr>
          <w:rFonts w:cstheme="minorHAnsi"/>
        </w:rPr>
        <w:t>~2 min</w:t>
      </w:r>
      <w:r w:rsidRPr="00076012">
        <w:rPr>
          <w:rFonts w:cstheme="minorHAnsi"/>
        </w:rPr>
        <w:t xml:space="preserve"> until the solution is clear</w:t>
      </w:r>
      <w:r w:rsidR="00185797" w:rsidRPr="00076012">
        <w:rPr>
          <w:rFonts w:cstheme="minorHAnsi"/>
        </w:rPr>
        <w:t xml:space="preserve"> </w:t>
      </w:r>
      <w:r w:rsidRPr="00076012">
        <w:rPr>
          <w:rFonts w:cstheme="minorHAnsi"/>
        </w:rPr>
        <w:t xml:space="preserve">and remove </w:t>
      </w:r>
      <w:r w:rsidR="00185797" w:rsidRPr="00076012">
        <w:rPr>
          <w:rFonts w:cstheme="minorHAnsi"/>
        </w:rPr>
        <w:t>supernatant.</w:t>
      </w:r>
    </w:p>
    <w:p w14:paraId="3C591FD6" w14:textId="464E3A1E" w:rsidR="00185797" w:rsidRPr="00076012" w:rsidRDefault="00185797" w:rsidP="00185797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cstheme="minorHAnsi"/>
        </w:rPr>
      </w:pPr>
      <w:r w:rsidRPr="00076012">
        <w:rPr>
          <w:rFonts w:cstheme="minorHAnsi"/>
        </w:rPr>
        <w:t xml:space="preserve">Resuspend beads in </w:t>
      </w:r>
      <w:r w:rsidR="001C375A">
        <w:rPr>
          <w:rFonts w:cstheme="minorHAnsi"/>
        </w:rPr>
        <w:t xml:space="preserve">an equal volume </w:t>
      </w:r>
      <w:r w:rsidR="00076012" w:rsidRPr="00076012">
        <w:rPr>
          <w:rFonts w:cstheme="minorHAnsi"/>
        </w:rPr>
        <w:t>of</w:t>
      </w:r>
      <w:r w:rsidRPr="00076012">
        <w:rPr>
          <w:rFonts w:cstheme="minorHAnsi"/>
        </w:rPr>
        <w:t xml:space="preserve"> 0.1</w:t>
      </w:r>
      <w:r w:rsidR="00076012" w:rsidRPr="00076012">
        <w:rPr>
          <w:rFonts w:cstheme="minorHAnsi"/>
        </w:rPr>
        <w:t>N</w:t>
      </w:r>
      <w:r w:rsidRPr="00076012">
        <w:rPr>
          <w:rFonts w:cstheme="minorHAnsi"/>
        </w:rPr>
        <w:t xml:space="preserve"> NaOH </w:t>
      </w:r>
      <w:r w:rsidR="00076012" w:rsidRPr="00076012">
        <w:rPr>
          <w:rFonts w:cstheme="minorHAnsi"/>
        </w:rPr>
        <w:t>(</w:t>
      </w:r>
      <w:r w:rsidRPr="00076012">
        <w:rPr>
          <w:rFonts w:cstheme="minorHAnsi"/>
        </w:rPr>
        <w:t>deactivate</w:t>
      </w:r>
      <w:r w:rsidR="00076012" w:rsidRPr="00076012">
        <w:rPr>
          <w:rFonts w:cstheme="minorHAnsi"/>
        </w:rPr>
        <w:t>s</w:t>
      </w:r>
      <w:r w:rsidRPr="00076012">
        <w:rPr>
          <w:rFonts w:cstheme="minorHAnsi"/>
        </w:rPr>
        <w:t xml:space="preserve"> RNases</w:t>
      </w:r>
      <w:r w:rsidR="00076012" w:rsidRPr="00076012">
        <w:rPr>
          <w:rFonts w:cstheme="minorHAnsi"/>
        </w:rPr>
        <w:t>). F</w:t>
      </w:r>
      <w:r w:rsidRPr="00076012">
        <w:rPr>
          <w:rFonts w:cstheme="minorHAnsi"/>
        </w:rPr>
        <w:t xml:space="preserve">lick vigorously to re-suspend, </w:t>
      </w:r>
      <w:r w:rsidR="00076012" w:rsidRPr="00076012">
        <w:rPr>
          <w:rFonts w:cstheme="minorHAnsi"/>
        </w:rPr>
        <w:t>place tube on the magnetic stand</w:t>
      </w:r>
      <w:r w:rsidRPr="00076012">
        <w:rPr>
          <w:rFonts w:cstheme="minorHAnsi"/>
        </w:rPr>
        <w:t xml:space="preserve">, and </w:t>
      </w:r>
      <w:r w:rsidR="00076012" w:rsidRPr="00076012">
        <w:rPr>
          <w:rFonts w:cstheme="minorHAnsi"/>
        </w:rPr>
        <w:t xml:space="preserve">remove the </w:t>
      </w:r>
      <w:r w:rsidRPr="00076012">
        <w:rPr>
          <w:rFonts w:cstheme="minorHAnsi"/>
        </w:rPr>
        <w:t>supernatant.</w:t>
      </w:r>
    </w:p>
    <w:p w14:paraId="42271A33" w14:textId="422FE439" w:rsidR="00185797" w:rsidRPr="00076012" w:rsidRDefault="00076012" w:rsidP="00185797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cstheme="minorHAnsi"/>
        </w:rPr>
      </w:pPr>
      <w:r w:rsidRPr="00076012">
        <w:rPr>
          <w:rFonts w:cstheme="minorHAnsi"/>
        </w:rPr>
        <w:t>Re</w:t>
      </w:r>
      <w:r w:rsidR="001C375A">
        <w:rPr>
          <w:rFonts w:cstheme="minorHAnsi"/>
        </w:rPr>
        <w:t>peat step 3 with</w:t>
      </w:r>
      <w:r w:rsidRPr="00076012">
        <w:rPr>
          <w:rFonts w:cstheme="minorHAnsi"/>
        </w:rPr>
        <w:t xml:space="preserve"> </w:t>
      </w:r>
      <w:r w:rsidR="00185797" w:rsidRPr="00076012">
        <w:rPr>
          <w:rFonts w:cstheme="minorHAnsi"/>
        </w:rPr>
        <w:t>1X SSC buffer.</w:t>
      </w:r>
      <w:r w:rsidRPr="00076012">
        <w:rPr>
          <w:rFonts w:cstheme="minorHAnsi"/>
        </w:rPr>
        <w:t xml:space="preserve"> Flick vigorously to re-suspend, place tube on the magnetic stand, and remove the supernatant.</w:t>
      </w:r>
    </w:p>
    <w:p w14:paraId="7124FEFA" w14:textId="0104EF6F" w:rsidR="00185797" w:rsidRPr="00076012" w:rsidRDefault="00185797" w:rsidP="00185797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cstheme="minorHAnsi"/>
        </w:rPr>
      </w:pPr>
      <w:r w:rsidRPr="00076012">
        <w:rPr>
          <w:rFonts w:cstheme="minorHAnsi"/>
        </w:rPr>
        <w:t xml:space="preserve">Repeat step 4 for a total of </w:t>
      </w:r>
      <w:r w:rsidR="00076012" w:rsidRPr="00076012">
        <w:rPr>
          <w:rFonts w:cstheme="minorHAnsi"/>
        </w:rPr>
        <w:t>3</w:t>
      </w:r>
      <w:r w:rsidRPr="00076012">
        <w:rPr>
          <w:rFonts w:cstheme="minorHAnsi"/>
        </w:rPr>
        <w:t xml:space="preserve"> washes</w:t>
      </w:r>
      <w:r w:rsidR="00076012" w:rsidRPr="00076012">
        <w:rPr>
          <w:rFonts w:cstheme="minorHAnsi"/>
        </w:rPr>
        <w:t xml:space="preserve"> with 1x SSC buffer</w:t>
      </w:r>
      <w:r w:rsidRPr="00076012">
        <w:rPr>
          <w:rFonts w:cstheme="minorHAnsi"/>
        </w:rPr>
        <w:t xml:space="preserve">. </w:t>
      </w:r>
    </w:p>
    <w:p w14:paraId="1E517F7C" w14:textId="0EC1181F" w:rsidR="009717D6" w:rsidRPr="00CC5486" w:rsidRDefault="00076012" w:rsidP="00CC5486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cstheme="minorHAnsi"/>
          <w:b/>
          <w:bCs/>
          <w:i/>
          <w:iCs/>
        </w:rPr>
      </w:pPr>
      <w:r w:rsidRPr="00CC5486">
        <w:rPr>
          <w:rFonts w:cstheme="minorHAnsi"/>
        </w:rPr>
        <w:t xml:space="preserve">After the last wash, </w:t>
      </w:r>
      <w:r w:rsidR="00610F1C">
        <w:rPr>
          <w:rFonts w:cstheme="minorHAnsi"/>
        </w:rPr>
        <w:t xml:space="preserve">aliquot out 275 </w:t>
      </w:r>
      <w:r w:rsidR="00610F1C" w:rsidRPr="00076012">
        <w:rPr>
          <w:rFonts w:cstheme="minorHAnsi"/>
        </w:rPr>
        <w:t>µL</w:t>
      </w:r>
      <w:r w:rsidR="00610F1C" w:rsidRPr="00CC5486">
        <w:rPr>
          <w:rFonts w:cstheme="minorHAnsi"/>
        </w:rPr>
        <w:t xml:space="preserve"> </w:t>
      </w:r>
      <w:r w:rsidR="00610F1C">
        <w:rPr>
          <w:rFonts w:cstheme="minorHAnsi"/>
        </w:rPr>
        <w:t>beads per sample in 1.5 mL tubes. L</w:t>
      </w:r>
      <w:r w:rsidRPr="00CC5486">
        <w:rPr>
          <w:rFonts w:cstheme="minorHAnsi"/>
        </w:rPr>
        <w:t xml:space="preserve">eave the </w:t>
      </w:r>
      <w:r w:rsidR="00185797" w:rsidRPr="00CC5486">
        <w:rPr>
          <w:rFonts w:cstheme="minorHAnsi"/>
        </w:rPr>
        <w:t xml:space="preserve">beads </w:t>
      </w:r>
      <w:r w:rsidR="00185797" w:rsidRPr="00CC5486">
        <w:rPr>
          <w:rFonts w:cstheme="minorHAnsi"/>
          <w:b/>
        </w:rPr>
        <w:t>on ice</w:t>
      </w:r>
      <w:r w:rsidR="00185797" w:rsidRPr="00CC5486">
        <w:rPr>
          <w:rFonts w:cstheme="minorHAnsi"/>
        </w:rPr>
        <w:t xml:space="preserve"> until hybridization is complete.</w:t>
      </w:r>
    </w:p>
    <w:p w14:paraId="6ED74AAB" w14:textId="77777777" w:rsidR="00CC5486" w:rsidRPr="00CC5486" w:rsidRDefault="00CC5486" w:rsidP="00CC5486">
      <w:pPr>
        <w:pStyle w:val="ListParagraph"/>
        <w:spacing w:after="0" w:line="240" w:lineRule="auto"/>
        <w:ind w:left="360"/>
        <w:contextualSpacing w:val="0"/>
        <w:rPr>
          <w:rFonts w:cstheme="minorHAnsi"/>
          <w:b/>
          <w:bCs/>
          <w:i/>
          <w:iCs/>
        </w:rPr>
      </w:pPr>
    </w:p>
    <w:p w14:paraId="1BEC97D6" w14:textId="39B6B809" w:rsidR="008A7CEB" w:rsidRPr="000813E6" w:rsidRDefault="00DB15F5" w:rsidP="00892B97">
      <w:pPr>
        <w:spacing w:after="0" w:line="240" w:lineRule="auto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4.2 - </w:t>
      </w:r>
      <w:r w:rsidR="00752029">
        <w:rPr>
          <w:rFonts w:cstheme="minorHAnsi"/>
          <w:b/>
          <w:bCs/>
          <w:i/>
          <w:iCs/>
        </w:rPr>
        <w:t>H</w:t>
      </w:r>
      <w:r w:rsidRPr="000813E6">
        <w:rPr>
          <w:rFonts w:cstheme="minorHAnsi"/>
          <w:b/>
          <w:bCs/>
          <w:i/>
          <w:iCs/>
        </w:rPr>
        <w:t xml:space="preserve">ybridization of </w:t>
      </w:r>
      <w:r w:rsidR="00752029">
        <w:rPr>
          <w:rFonts w:cstheme="minorHAnsi"/>
          <w:b/>
          <w:bCs/>
          <w:i/>
          <w:iCs/>
        </w:rPr>
        <w:t xml:space="preserve">probes and </w:t>
      </w:r>
      <w:r w:rsidRPr="000813E6">
        <w:rPr>
          <w:rFonts w:cstheme="minorHAnsi"/>
          <w:b/>
          <w:bCs/>
          <w:i/>
          <w:iCs/>
        </w:rPr>
        <w:t>rRNA</w:t>
      </w:r>
    </w:p>
    <w:p w14:paraId="3B602139" w14:textId="0686ADE5" w:rsidR="00892B97" w:rsidRDefault="00892B97" w:rsidP="00892B97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0813E6">
        <w:rPr>
          <w:rFonts w:cstheme="minorHAnsi"/>
        </w:rPr>
        <w:t xml:space="preserve">Setup the </w:t>
      </w:r>
      <w:r w:rsidR="0017281D" w:rsidRPr="000813E6">
        <w:rPr>
          <w:rFonts w:eastAsia="Times New Roman" w:cstheme="minorHAnsi"/>
        </w:rPr>
        <w:t>50 µL</w:t>
      </w:r>
      <w:r w:rsidR="0017281D" w:rsidRPr="000813E6">
        <w:rPr>
          <w:rFonts w:cstheme="minorHAnsi"/>
        </w:rPr>
        <w:t xml:space="preserve"> </w:t>
      </w:r>
      <w:r w:rsidRPr="000813E6">
        <w:rPr>
          <w:rFonts w:cstheme="minorHAnsi"/>
        </w:rPr>
        <w:t>reactions for subtractive hybridization as follows in 0.2 mL PCR tubes (RN</w:t>
      </w:r>
      <w:r w:rsidR="005113D6" w:rsidRPr="000813E6">
        <w:rPr>
          <w:rFonts w:cstheme="minorHAnsi"/>
        </w:rPr>
        <w:t>a</w:t>
      </w:r>
      <w:r w:rsidRPr="000813E6">
        <w:rPr>
          <w:rFonts w:cstheme="minorHAnsi"/>
        </w:rPr>
        <w:t>se-f</w:t>
      </w:r>
      <w:r w:rsidR="005113D6" w:rsidRPr="000813E6">
        <w:rPr>
          <w:rFonts w:cstheme="minorHAnsi"/>
        </w:rPr>
        <w:t>r</w:t>
      </w:r>
      <w:r w:rsidRPr="000813E6">
        <w:rPr>
          <w:rFonts w:cstheme="minorHAnsi"/>
        </w:rPr>
        <w:t>ee)</w:t>
      </w:r>
    </w:p>
    <w:tbl>
      <w:tblPr>
        <w:tblStyle w:val="ListTable7Colorful"/>
        <w:tblpPr w:leftFromText="180" w:rightFromText="180" w:vertAnchor="text" w:horzAnchor="margin" w:tblpY="22"/>
        <w:tblW w:w="8642" w:type="dxa"/>
        <w:tblInd w:w="0" w:type="dxa"/>
        <w:tblLook w:val="04A0" w:firstRow="1" w:lastRow="0" w:firstColumn="1" w:lastColumn="0" w:noHBand="0" w:noVBand="1"/>
      </w:tblPr>
      <w:tblGrid>
        <w:gridCol w:w="1023"/>
        <w:gridCol w:w="102"/>
        <w:gridCol w:w="245"/>
        <w:gridCol w:w="7272"/>
      </w:tblGrid>
      <w:tr w:rsidR="00255ECC" w:rsidRPr="000813E6" w14:paraId="4EE903D7" w14:textId="77777777" w:rsidTr="00255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</w:tcPr>
          <w:p w14:paraId="14A311A8" w14:textId="77777777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/>
              </w:rPr>
            </w:pPr>
            <w:r w:rsidRPr="000813E6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FFFFFF" w:themeColor="background1"/>
                <w:sz w:val="22"/>
                <w:szCs w:val="22"/>
              </w:rPr>
              <w:t>Subtractive hybridization reaction setup (50 µL)</w:t>
            </w:r>
          </w:p>
        </w:tc>
      </w:tr>
      <w:tr w:rsidR="00255ECC" w:rsidRPr="000813E6" w14:paraId="1B3B1D3C" w14:textId="77777777" w:rsidTr="00255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14:paraId="5C453694" w14:textId="77777777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/>
                <w:sz w:val="22"/>
                <w:szCs w:val="22"/>
              </w:rPr>
              <w:t>Volume</w:t>
            </w:r>
          </w:p>
        </w:tc>
        <w:tc>
          <w:tcPr>
            <w:tcW w:w="24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64BC60C" w14:textId="77777777" w:rsidR="00255ECC" w:rsidRPr="000813E6" w:rsidRDefault="00255ECC" w:rsidP="00255E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727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14:paraId="03F9A4FC" w14:textId="77777777" w:rsidR="00255ECC" w:rsidRPr="000813E6" w:rsidRDefault="00255ECC" w:rsidP="00255E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0000"/>
              </w:rPr>
            </w:pPr>
            <w:r w:rsidRPr="000813E6">
              <w:rPr>
                <w:rFonts w:eastAsia="Times New Roman" w:cstheme="minorHAnsi"/>
                <w:b/>
                <w:bCs/>
                <w:color w:val="000000"/>
              </w:rPr>
              <w:t>Reagent</w:t>
            </w:r>
          </w:p>
        </w:tc>
      </w:tr>
      <w:tr w:rsidR="00255ECC" w:rsidRPr="000813E6" w14:paraId="7E5343FC" w14:textId="77777777" w:rsidTr="00255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D376D" w14:textId="77777777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b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x 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42604" w14:textId="77777777" w:rsidR="00255ECC" w:rsidRPr="000813E6" w:rsidRDefault="00255ECC" w:rsidP="00255E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813E6">
              <w:rPr>
                <w:rFonts w:eastAsia="Times New Roman" w:cstheme="minorHAnsi"/>
                <w:color w:val="000000"/>
              </w:rPr>
              <w:t xml:space="preserve">Template RNA (250-500 ng; </w:t>
            </w:r>
            <w:proofErr w:type="gramStart"/>
            <w:r w:rsidRPr="000813E6">
              <w:rPr>
                <w:rFonts w:eastAsia="Times New Roman" w:cstheme="minorHAnsi"/>
                <w:color w:val="000000"/>
              </w:rPr>
              <w:t>polyA(</w:t>
            </w:r>
            <w:proofErr w:type="gramEnd"/>
            <w:r w:rsidRPr="000813E6">
              <w:rPr>
                <w:rFonts w:eastAsia="Times New Roman" w:cstheme="minorHAnsi"/>
                <w:color w:val="000000"/>
              </w:rPr>
              <w:t>+)-mRNA-depleted RNA from stage 3 – step 13)</w:t>
            </w:r>
          </w:p>
        </w:tc>
      </w:tr>
      <w:tr w:rsidR="00255ECC" w:rsidRPr="003512D2" w14:paraId="2462211C" w14:textId="77777777" w:rsidTr="00255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42743" w14:textId="77777777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b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x 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313FA" w14:textId="469264D4" w:rsidR="00255ECC" w:rsidRPr="000813E6" w:rsidRDefault="00585C19" w:rsidP="00255E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val="pt-PT"/>
              </w:rPr>
            </w:pPr>
            <w:r>
              <w:rPr>
                <w:rFonts w:eastAsia="Times New Roman" w:cstheme="minorHAnsi"/>
                <w:color w:val="000000"/>
                <w:lang w:val="pt-PT"/>
              </w:rPr>
              <w:t>α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>RNA</w:t>
            </w:r>
            <w:r>
              <w:rPr>
                <w:rFonts w:eastAsia="Times New Roman" w:cstheme="minorHAnsi"/>
                <w:color w:val="000000"/>
                <w:lang w:val="pt-PT"/>
              </w:rPr>
              <w:t>-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probe</w:t>
            </w:r>
            <w:r>
              <w:rPr>
                <w:rFonts w:eastAsia="Times New Roman" w:cstheme="minorHAnsi"/>
                <w:color w:val="000000"/>
                <w:lang w:val="pt-PT"/>
              </w:rPr>
              <w:t xml:space="preserve"> </w:t>
            </w:r>
            <w:r w:rsidR="00F46456">
              <w:rPr>
                <w:rFonts w:eastAsia="Times New Roman" w:cstheme="minorHAnsi"/>
                <w:color w:val="000000"/>
                <w:lang w:val="pt-PT"/>
              </w:rPr>
              <w:t xml:space="preserve">for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 xml:space="preserve">16S </w:t>
            </w:r>
            <w:r>
              <w:rPr>
                <w:rFonts w:eastAsia="Times New Roman" w:cstheme="minorHAnsi"/>
                <w:color w:val="000000"/>
                <w:lang w:val="pt-PT"/>
              </w:rPr>
              <w:t xml:space="preserve">rRNA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>bacteria (500 ng)</w:t>
            </w:r>
          </w:p>
        </w:tc>
      </w:tr>
      <w:tr w:rsidR="00255ECC" w:rsidRPr="003512D2" w14:paraId="33250CDF" w14:textId="77777777" w:rsidTr="00255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CE6FE" w14:textId="77777777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b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x 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6847B" w14:textId="4CA6D908" w:rsidR="00255ECC" w:rsidRPr="00585C19" w:rsidRDefault="00585C19" w:rsidP="00255E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val="pt-PT"/>
              </w:rPr>
            </w:pPr>
            <w:r>
              <w:rPr>
                <w:rFonts w:eastAsia="Times New Roman" w:cstheme="minorHAnsi"/>
                <w:color w:val="000000"/>
                <w:lang w:val="pt-PT"/>
              </w:rPr>
              <w:t>α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RNA</w:t>
            </w:r>
            <w:r>
              <w:rPr>
                <w:rFonts w:eastAsia="Times New Roman" w:cstheme="minorHAnsi"/>
                <w:color w:val="000000"/>
                <w:lang w:val="pt-PT"/>
              </w:rPr>
              <w:t>-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probe</w:t>
            </w:r>
            <w:r w:rsidR="00F46456">
              <w:rPr>
                <w:rFonts w:eastAsia="Times New Roman" w:cstheme="minorHAnsi"/>
                <w:color w:val="000000"/>
                <w:lang w:val="pt-PT"/>
              </w:rPr>
              <w:t xml:space="preserve"> for </w:t>
            </w:r>
            <w:r w:rsidR="00255ECC" w:rsidRPr="00585C19">
              <w:rPr>
                <w:rFonts w:eastAsia="Times New Roman" w:cstheme="minorHAnsi"/>
                <w:color w:val="000000"/>
                <w:lang w:val="pt-PT"/>
              </w:rPr>
              <w:t xml:space="preserve">23S </w:t>
            </w:r>
            <w:r>
              <w:rPr>
                <w:rFonts w:eastAsia="Times New Roman" w:cstheme="minorHAnsi"/>
                <w:color w:val="000000"/>
                <w:lang w:val="pt-PT"/>
              </w:rPr>
              <w:t xml:space="preserve">rRNA </w:t>
            </w:r>
            <w:r w:rsidR="00255ECC" w:rsidRPr="00585C19">
              <w:rPr>
                <w:rFonts w:eastAsia="Times New Roman" w:cstheme="minorHAnsi"/>
                <w:color w:val="000000"/>
                <w:lang w:val="pt-PT"/>
              </w:rPr>
              <w:t>bacteria (500 ng)</w:t>
            </w:r>
          </w:p>
        </w:tc>
      </w:tr>
      <w:tr w:rsidR="00255ECC" w:rsidRPr="000813E6" w14:paraId="660AD942" w14:textId="77777777" w:rsidTr="00255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B849B" w14:textId="77777777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x 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AED9F" w14:textId="546548CE" w:rsidR="00255ECC" w:rsidRPr="000813E6" w:rsidRDefault="00585C19" w:rsidP="00255E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val="pt-PT"/>
              </w:rPr>
            </w:pPr>
            <w:r>
              <w:rPr>
                <w:rFonts w:eastAsia="Times New Roman" w:cstheme="minorHAnsi"/>
                <w:color w:val="000000"/>
                <w:lang w:val="pt-PT"/>
              </w:rPr>
              <w:t>α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RNA</w:t>
            </w:r>
            <w:r>
              <w:rPr>
                <w:rFonts w:eastAsia="Times New Roman" w:cstheme="minorHAnsi"/>
                <w:color w:val="000000"/>
                <w:lang w:val="pt-PT"/>
              </w:rPr>
              <w:t>-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probe</w:t>
            </w:r>
            <w:r w:rsidR="00F46456">
              <w:rPr>
                <w:rFonts w:eastAsia="Times New Roman" w:cstheme="minorHAnsi"/>
                <w:color w:val="000000"/>
                <w:lang w:val="pt-PT"/>
              </w:rPr>
              <w:t xml:space="preserve"> for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 xml:space="preserve">16S </w:t>
            </w:r>
            <w:r>
              <w:rPr>
                <w:rFonts w:eastAsia="Times New Roman" w:cstheme="minorHAnsi"/>
                <w:color w:val="000000"/>
                <w:lang w:val="pt-PT"/>
              </w:rPr>
              <w:t xml:space="preserve">rRNA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>archaea (500 ng)</w:t>
            </w:r>
          </w:p>
        </w:tc>
      </w:tr>
      <w:tr w:rsidR="00255ECC" w:rsidRPr="000813E6" w14:paraId="5DB36F18" w14:textId="77777777" w:rsidTr="00255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D936A" w14:textId="77777777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x 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2C90" w14:textId="37E0EBB6" w:rsidR="00255ECC" w:rsidRPr="000813E6" w:rsidRDefault="00585C19" w:rsidP="00255E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val="pt-PT"/>
              </w:rPr>
            </w:pPr>
            <w:r>
              <w:rPr>
                <w:rFonts w:eastAsia="Times New Roman" w:cstheme="minorHAnsi"/>
                <w:color w:val="000000"/>
                <w:lang w:val="pt-PT"/>
              </w:rPr>
              <w:t>α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RNA</w:t>
            </w:r>
            <w:r>
              <w:rPr>
                <w:rFonts w:eastAsia="Times New Roman" w:cstheme="minorHAnsi"/>
                <w:color w:val="000000"/>
                <w:lang w:val="pt-PT"/>
              </w:rPr>
              <w:t>-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probe</w:t>
            </w:r>
            <w:r w:rsidR="00F46456">
              <w:rPr>
                <w:rFonts w:eastAsia="Times New Roman" w:cstheme="minorHAnsi"/>
                <w:color w:val="000000"/>
                <w:lang w:val="pt-PT"/>
              </w:rPr>
              <w:t xml:space="preserve"> for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 xml:space="preserve">23S </w:t>
            </w:r>
            <w:r>
              <w:rPr>
                <w:rFonts w:eastAsia="Times New Roman" w:cstheme="minorHAnsi"/>
                <w:color w:val="000000"/>
                <w:lang w:val="pt-PT"/>
              </w:rPr>
              <w:t xml:space="preserve">rRNA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>archaea (500 ng)</w:t>
            </w:r>
          </w:p>
        </w:tc>
      </w:tr>
      <w:tr w:rsidR="00255ECC" w:rsidRPr="003512D2" w14:paraId="016E73C0" w14:textId="77777777" w:rsidTr="00255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9E34E" w14:textId="77777777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x 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1FD47" w14:textId="4BAA03EC" w:rsidR="00255ECC" w:rsidRPr="000813E6" w:rsidRDefault="00585C19" w:rsidP="00255E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val="pt-PT"/>
              </w:rPr>
            </w:pPr>
            <w:r>
              <w:rPr>
                <w:rFonts w:eastAsia="Times New Roman" w:cstheme="minorHAnsi"/>
                <w:color w:val="000000"/>
                <w:lang w:val="pt-PT"/>
              </w:rPr>
              <w:t>α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RNA</w:t>
            </w:r>
            <w:r>
              <w:rPr>
                <w:rFonts w:eastAsia="Times New Roman" w:cstheme="minorHAnsi"/>
                <w:color w:val="000000"/>
                <w:lang w:val="pt-PT"/>
              </w:rPr>
              <w:t>-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probe</w:t>
            </w:r>
            <w:r w:rsidR="00F46456">
              <w:rPr>
                <w:rFonts w:eastAsia="Times New Roman" w:cstheme="minorHAnsi"/>
                <w:color w:val="000000"/>
                <w:lang w:val="pt-PT"/>
              </w:rPr>
              <w:t xml:space="preserve"> for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 xml:space="preserve">18S </w:t>
            </w:r>
            <w:r>
              <w:rPr>
                <w:rFonts w:eastAsia="Times New Roman" w:cstheme="minorHAnsi"/>
                <w:color w:val="000000"/>
                <w:lang w:val="pt-PT"/>
              </w:rPr>
              <w:t xml:space="preserve">rRNA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>eukaryotes (1000 ng)</w:t>
            </w:r>
          </w:p>
        </w:tc>
      </w:tr>
      <w:tr w:rsidR="00255ECC" w:rsidRPr="003512D2" w14:paraId="0E34ABC0" w14:textId="77777777" w:rsidTr="00255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B2FE5" w14:textId="77777777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x 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91EF0" w14:textId="647084F8" w:rsidR="00255ECC" w:rsidRPr="000813E6" w:rsidRDefault="00585C19" w:rsidP="00255E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val="pt-PT"/>
              </w:rPr>
            </w:pPr>
            <w:r>
              <w:rPr>
                <w:rFonts w:eastAsia="Times New Roman" w:cstheme="minorHAnsi"/>
                <w:color w:val="000000"/>
                <w:lang w:val="pt-PT"/>
              </w:rPr>
              <w:t>α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RNA</w:t>
            </w:r>
            <w:r>
              <w:rPr>
                <w:rFonts w:eastAsia="Times New Roman" w:cstheme="minorHAnsi"/>
                <w:color w:val="000000"/>
                <w:lang w:val="pt-PT"/>
              </w:rPr>
              <w:t>-</w:t>
            </w:r>
            <w:r w:rsidRPr="000813E6">
              <w:rPr>
                <w:rFonts w:eastAsia="Times New Roman" w:cstheme="minorHAnsi"/>
                <w:color w:val="000000"/>
                <w:lang w:val="pt-PT"/>
              </w:rPr>
              <w:t>probe</w:t>
            </w:r>
            <w:r>
              <w:rPr>
                <w:rFonts w:eastAsia="Times New Roman" w:cstheme="minorHAnsi"/>
                <w:color w:val="000000"/>
                <w:lang w:val="pt-PT"/>
              </w:rPr>
              <w:t xml:space="preserve"> </w:t>
            </w:r>
            <w:r w:rsidR="00F46456">
              <w:rPr>
                <w:rFonts w:eastAsia="Times New Roman" w:cstheme="minorHAnsi"/>
                <w:color w:val="000000"/>
                <w:lang w:val="pt-PT"/>
              </w:rPr>
              <w:t xml:space="preserve">for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 xml:space="preserve">28S </w:t>
            </w:r>
            <w:r>
              <w:rPr>
                <w:rFonts w:eastAsia="Times New Roman" w:cstheme="minorHAnsi"/>
                <w:color w:val="000000"/>
                <w:lang w:val="pt-PT"/>
              </w:rPr>
              <w:t xml:space="preserve">rRNA </w:t>
            </w:r>
            <w:r w:rsidR="00255ECC" w:rsidRPr="000813E6">
              <w:rPr>
                <w:rFonts w:eastAsia="Times New Roman" w:cstheme="minorHAnsi"/>
                <w:color w:val="000000"/>
                <w:lang w:val="pt-PT"/>
              </w:rPr>
              <w:t>eukaryotes (1000 ng)</w:t>
            </w:r>
          </w:p>
        </w:tc>
      </w:tr>
      <w:tr w:rsidR="00255ECC" w:rsidRPr="000813E6" w14:paraId="6949C1D3" w14:textId="77777777" w:rsidTr="00255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D8EB2" w14:textId="381AC306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b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 xml:space="preserve">1 </w:t>
            </w:r>
            <w:r w:rsidR="008D06DE"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7F333" w14:textId="77777777" w:rsidR="00255ECC" w:rsidRPr="000813E6" w:rsidRDefault="00255ECC" w:rsidP="00255E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val="it-IT"/>
              </w:rPr>
            </w:pPr>
            <w:proofErr w:type="spellStart"/>
            <w:r w:rsidRPr="002C6A1D">
              <w:rPr>
                <w:rFonts w:cstheme="minorHAnsi"/>
              </w:rPr>
              <w:t>SUPERase•In</w:t>
            </w:r>
            <w:r w:rsidRPr="002C6A1D">
              <w:rPr>
                <w:rFonts w:cstheme="minorHAnsi"/>
                <w:vertAlign w:val="superscript"/>
              </w:rPr>
              <w:t>TM</w:t>
            </w:r>
            <w:proofErr w:type="spellEnd"/>
            <w:r w:rsidRPr="002C6A1D">
              <w:rPr>
                <w:rFonts w:cstheme="minorHAnsi"/>
              </w:rPr>
              <w:t xml:space="preserve"> RNase inhibitor</w:t>
            </w:r>
          </w:p>
        </w:tc>
      </w:tr>
      <w:tr w:rsidR="00255ECC" w:rsidRPr="000813E6" w14:paraId="7B055353" w14:textId="77777777" w:rsidTr="00255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DA6F3" w14:textId="531718AF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b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 xml:space="preserve">2.5 </w:t>
            </w:r>
            <w:r w:rsidR="008D06DE"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A9650" w14:textId="77777777" w:rsidR="00255ECC" w:rsidRPr="000813E6" w:rsidRDefault="00255ECC" w:rsidP="00255E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813E6">
              <w:rPr>
                <w:rFonts w:eastAsia="Times New Roman" w:cstheme="minorHAnsi"/>
                <w:color w:val="000000"/>
              </w:rPr>
              <w:t>20X SSC buffer</w:t>
            </w:r>
            <w:r>
              <w:rPr>
                <w:rFonts w:eastAsia="Times New Roman" w:cstheme="minorHAnsi"/>
                <w:color w:val="000000"/>
              </w:rPr>
              <w:t xml:space="preserve"> (</w:t>
            </w:r>
            <w:r w:rsidRPr="000813E6">
              <w:rPr>
                <w:rFonts w:eastAsia="Times New Roman" w:cstheme="minorHAnsi"/>
                <w:color w:val="000000"/>
              </w:rPr>
              <w:t>RNase</w:t>
            </w:r>
            <w:r>
              <w:rPr>
                <w:rFonts w:eastAsia="Times New Roman" w:cstheme="minorHAnsi"/>
                <w:color w:val="000000"/>
              </w:rPr>
              <w:t>-</w:t>
            </w:r>
            <w:r w:rsidRPr="000813E6">
              <w:rPr>
                <w:rFonts w:eastAsia="Times New Roman" w:cstheme="minorHAnsi"/>
                <w:color w:val="000000"/>
              </w:rPr>
              <w:t>free</w:t>
            </w:r>
            <w:r>
              <w:rPr>
                <w:rFonts w:eastAsia="Times New Roman" w:cstheme="minorHAnsi"/>
                <w:color w:val="000000"/>
              </w:rPr>
              <w:t>)</w:t>
            </w:r>
          </w:p>
        </w:tc>
      </w:tr>
      <w:tr w:rsidR="00255ECC" w:rsidRPr="000813E6" w14:paraId="70C1A7B9" w14:textId="77777777" w:rsidTr="00255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A964F" w14:textId="291CDB55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b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 xml:space="preserve">10 </w:t>
            </w:r>
            <w:r w:rsidR="008D06DE"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5119E" w14:textId="77777777" w:rsidR="00255ECC" w:rsidRPr="000813E6" w:rsidRDefault="00255ECC" w:rsidP="00255E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</w:t>
            </w:r>
            <w:r w:rsidRPr="000813E6">
              <w:rPr>
                <w:rFonts w:eastAsia="Times New Roman" w:cstheme="minorHAnsi"/>
                <w:color w:val="000000"/>
              </w:rPr>
              <w:t>ormamide (100%)</w:t>
            </w:r>
          </w:p>
        </w:tc>
      </w:tr>
      <w:tr w:rsidR="00255ECC" w:rsidRPr="000813E6" w14:paraId="2246F6CD" w14:textId="77777777" w:rsidTr="00255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4F6E" w14:textId="02B306E9" w:rsidR="00255ECC" w:rsidRPr="000813E6" w:rsidRDefault="00255ECC" w:rsidP="00255ECC">
            <w:pPr>
              <w:jc w:val="both"/>
              <w:rPr>
                <w:rFonts w:asciiTheme="minorHAnsi" w:eastAsia="Times New Roman" w:hAnsiTheme="minorHAnsi" w:cstheme="minorHAnsi"/>
                <w:b/>
                <w:i w:val="0"/>
                <w:iCs w:val="0"/>
                <w:color w:val="000000"/>
                <w:sz w:val="22"/>
                <w:szCs w:val="22"/>
              </w:rPr>
            </w:pPr>
            <w:r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 xml:space="preserve">to 50 </w:t>
            </w:r>
            <w:r w:rsidR="008D06DE" w:rsidRPr="000813E6"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2"/>
                <w:szCs w:val="22"/>
              </w:rPr>
              <w:t>µL</w:t>
            </w:r>
          </w:p>
        </w:tc>
        <w:tc>
          <w:tcPr>
            <w:tcW w:w="761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0061B" w14:textId="77777777" w:rsidR="00255ECC" w:rsidRPr="000813E6" w:rsidRDefault="00255ECC" w:rsidP="00255E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813E6">
              <w:rPr>
                <w:rFonts w:eastAsia="Times New Roman" w:cstheme="minorHAnsi"/>
                <w:color w:val="000000"/>
              </w:rPr>
              <w:t>Nuclease-free water</w:t>
            </w:r>
          </w:p>
        </w:tc>
      </w:tr>
    </w:tbl>
    <w:p w14:paraId="77C9D400" w14:textId="1776EAC5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4819484E" w14:textId="6AA06EB4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27C3D7FE" w14:textId="1F41F4A1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405297A9" w14:textId="3B90F9B3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43C8108F" w14:textId="6D301131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68107D6F" w14:textId="5BA8F63F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7BFBB071" w14:textId="01ACCBED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5D17F3BA" w14:textId="7AEDFBFD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16E90C74" w14:textId="058F7538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6B9085DC" w14:textId="226C42AF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2E46ED7F" w14:textId="7211E445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336F21AE" w14:textId="496BD85E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495864EA" w14:textId="5F244BE2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0E800601" w14:textId="6073133A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1610F99F" w14:textId="77777777" w:rsidR="00255ECC" w:rsidRDefault="00255ECC" w:rsidP="00255ECC">
      <w:pPr>
        <w:pStyle w:val="ListParagraph"/>
        <w:spacing w:after="0" w:line="240" w:lineRule="auto"/>
        <w:ind w:left="360"/>
        <w:rPr>
          <w:rFonts w:cstheme="minorHAnsi"/>
        </w:rPr>
      </w:pPr>
    </w:p>
    <w:p w14:paraId="5126BFC4" w14:textId="1EDCE55F" w:rsidR="00FB1BE8" w:rsidRPr="00FB1BE8" w:rsidRDefault="00FB1BE8" w:rsidP="00FB1BE8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</w:rPr>
        <w:lastRenderedPageBreak/>
        <w:t>Place the tubes in a thermal cycler, and perform the hybridization reaction under the following conditions:</w:t>
      </w:r>
      <w:r>
        <w:rPr>
          <w:rFonts w:cstheme="minorHAnsi"/>
        </w:rPr>
        <w:br/>
      </w:r>
      <w:r>
        <w:rPr>
          <w:rFonts w:cstheme="minorHAnsi"/>
          <w:b/>
        </w:rPr>
        <w:t xml:space="preserve">      - </w:t>
      </w:r>
      <w:r w:rsidRPr="00FB1BE8">
        <w:rPr>
          <w:rFonts w:cstheme="minorHAnsi"/>
          <w:bCs/>
        </w:rPr>
        <w:t>Keep at 70˚C for 5 min</w:t>
      </w:r>
      <w:r w:rsidRPr="00FB1BE8">
        <w:rPr>
          <w:rFonts w:cstheme="minorHAnsi"/>
          <w:bCs/>
        </w:rPr>
        <w:br/>
        <w:t xml:space="preserve">      </w:t>
      </w:r>
      <w:r>
        <w:rPr>
          <w:rFonts w:cstheme="minorHAnsi"/>
          <w:bCs/>
        </w:rPr>
        <w:t xml:space="preserve">- </w:t>
      </w:r>
      <w:r w:rsidRPr="00FB1BE8">
        <w:rPr>
          <w:rFonts w:cstheme="minorHAnsi"/>
          <w:bCs/>
        </w:rPr>
        <w:t xml:space="preserve">Ramp down to 25˚C in steps of 5˚C for 1 min each </w:t>
      </w:r>
      <w:r>
        <w:rPr>
          <w:rFonts w:cstheme="minorHAnsi"/>
          <w:bCs/>
        </w:rPr>
        <w:br/>
        <w:t xml:space="preserve">        </w:t>
      </w:r>
      <w:r w:rsidRPr="00FB1BE8">
        <w:rPr>
          <w:rFonts w:cstheme="minorHAnsi"/>
          <w:bCs/>
        </w:rPr>
        <w:t xml:space="preserve">(i.e., </w:t>
      </w:r>
      <w:r w:rsidR="007A469D" w:rsidRPr="00FB1BE8">
        <w:rPr>
          <w:rFonts w:cstheme="minorHAnsi"/>
          <w:bCs/>
        </w:rPr>
        <w:t>70˚C</w:t>
      </w:r>
      <w:r w:rsidR="007A469D">
        <w:rPr>
          <w:rFonts w:cstheme="minorHAnsi"/>
          <w:bCs/>
        </w:rPr>
        <w:t xml:space="preserve"> &gt;</w:t>
      </w:r>
      <w:r w:rsidR="007A469D" w:rsidRPr="00FB1BE8">
        <w:rPr>
          <w:rFonts w:cstheme="minorHAnsi"/>
          <w:bCs/>
        </w:rPr>
        <w:t xml:space="preserve"> </w:t>
      </w:r>
      <w:r w:rsidRPr="00FB1BE8">
        <w:rPr>
          <w:rFonts w:cstheme="minorHAnsi"/>
          <w:bCs/>
        </w:rPr>
        <w:t>65˚C &gt; 60˚C &gt; 55˚C &gt; 50˚C &gt; 45˚C &gt; 40˚C &gt; 35˚C &gt; 30˚C &gt; 25˚C)</w:t>
      </w:r>
    </w:p>
    <w:p w14:paraId="1C7E1B66" w14:textId="0A8ED84C" w:rsidR="00FB1BE8" w:rsidRPr="00FB1BE8" w:rsidRDefault="00FB1BE8" w:rsidP="00FB1BE8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0813E6">
        <w:rPr>
          <w:rFonts w:cstheme="minorHAnsi"/>
        </w:rPr>
        <w:t xml:space="preserve">Remove the </w:t>
      </w:r>
      <w:r>
        <w:rPr>
          <w:rFonts w:cstheme="minorHAnsi"/>
        </w:rPr>
        <w:t>tubes from the thermal cycler</w:t>
      </w:r>
      <w:r w:rsidRPr="000813E6">
        <w:rPr>
          <w:rFonts w:cstheme="minorHAnsi"/>
        </w:rPr>
        <w:t xml:space="preserve"> and </w:t>
      </w:r>
      <w:r>
        <w:rPr>
          <w:rFonts w:cstheme="minorHAnsi"/>
        </w:rPr>
        <w:t xml:space="preserve">keep them </w:t>
      </w:r>
      <w:r w:rsidRPr="000813E6">
        <w:rPr>
          <w:rFonts w:cstheme="minorHAnsi"/>
        </w:rPr>
        <w:t xml:space="preserve">at </w:t>
      </w:r>
      <w:r>
        <w:rPr>
          <w:rFonts w:cstheme="minorHAnsi"/>
        </w:rPr>
        <w:t xml:space="preserve">room temperature </w:t>
      </w:r>
      <w:r w:rsidRPr="000813E6">
        <w:rPr>
          <w:rFonts w:cstheme="minorHAnsi"/>
        </w:rPr>
        <w:t>for 2-5 min.</w:t>
      </w:r>
    </w:p>
    <w:p w14:paraId="0775A2B2" w14:textId="49A67A46" w:rsidR="00FB1BE8" w:rsidRDefault="00FB1BE8" w:rsidP="00255ECC">
      <w:pPr>
        <w:spacing w:after="0" w:line="240" w:lineRule="auto"/>
        <w:rPr>
          <w:rFonts w:cstheme="minorHAnsi"/>
        </w:rPr>
      </w:pPr>
    </w:p>
    <w:p w14:paraId="12ADA693" w14:textId="7DE1CCDF" w:rsidR="00255ECC" w:rsidRDefault="00F213B7" w:rsidP="00255ECC">
      <w:pPr>
        <w:spacing w:after="0" w:line="240" w:lineRule="auto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4.3 – Binding of biotin-labelled </w:t>
      </w:r>
      <w:proofErr w:type="spellStart"/>
      <w:proofErr w:type="gramStart"/>
      <w:r>
        <w:rPr>
          <w:rFonts w:cstheme="minorHAnsi"/>
          <w:b/>
          <w:bCs/>
          <w:i/>
          <w:iCs/>
        </w:rPr>
        <w:t>probe:rRNA</w:t>
      </w:r>
      <w:proofErr w:type="spellEnd"/>
      <w:proofErr w:type="gramEnd"/>
      <w:r>
        <w:rPr>
          <w:rFonts w:cstheme="minorHAnsi"/>
          <w:b/>
          <w:bCs/>
          <w:i/>
          <w:iCs/>
        </w:rPr>
        <w:t xml:space="preserve"> complexes to streptavidin-coated beads</w:t>
      </w:r>
    </w:p>
    <w:p w14:paraId="0DDC82C4" w14:textId="77777777" w:rsidR="008D06DE" w:rsidRPr="003042D8" w:rsidRDefault="008D06DE" w:rsidP="003042D8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3042D8">
        <w:rPr>
          <w:rFonts w:cstheme="minorHAnsi"/>
        </w:rPr>
        <w:t xml:space="preserve">Place the pre-washed streptavidin-coated beads (step 4.1) on the magnetic </w:t>
      </w:r>
      <w:proofErr w:type="gramStart"/>
      <w:r w:rsidRPr="003042D8">
        <w:rPr>
          <w:rFonts w:cstheme="minorHAnsi"/>
        </w:rPr>
        <w:t>stand, and</w:t>
      </w:r>
      <w:proofErr w:type="gramEnd"/>
      <w:r w:rsidRPr="003042D8">
        <w:rPr>
          <w:rFonts w:cstheme="minorHAnsi"/>
        </w:rPr>
        <w:t xml:space="preserve"> remove the supernatant.</w:t>
      </w:r>
    </w:p>
    <w:p w14:paraId="6E228105" w14:textId="37D42756" w:rsidR="008D06DE" w:rsidRPr="003042D8" w:rsidRDefault="008D06DE" w:rsidP="003042D8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3042D8">
        <w:rPr>
          <w:rFonts w:cstheme="minorHAnsi"/>
        </w:rPr>
        <w:t xml:space="preserve">Dilute the hybridization reaction to </w:t>
      </w:r>
      <w:r w:rsidR="00F82C91">
        <w:rPr>
          <w:rFonts w:cstheme="minorHAnsi"/>
        </w:rPr>
        <w:t>275</w:t>
      </w:r>
      <w:r w:rsidR="00610F1C">
        <w:rPr>
          <w:rFonts w:cstheme="minorHAnsi"/>
        </w:rPr>
        <w:t xml:space="preserve"> </w:t>
      </w:r>
      <w:r w:rsidR="00610F1C" w:rsidRPr="00076012">
        <w:rPr>
          <w:rFonts w:cstheme="minorHAnsi"/>
        </w:rPr>
        <w:t>µ</w:t>
      </w:r>
      <w:proofErr w:type="gramStart"/>
      <w:r w:rsidR="00610F1C" w:rsidRPr="00076012">
        <w:rPr>
          <w:rFonts w:cstheme="minorHAnsi"/>
        </w:rPr>
        <w:t>L</w:t>
      </w:r>
      <w:r w:rsidR="00610F1C" w:rsidRPr="003042D8">
        <w:rPr>
          <w:rFonts w:cstheme="minorHAnsi"/>
        </w:rPr>
        <w:t xml:space="preserve"> </w:t>
      </w:r>
      <w:r w:rsidR="00A13E98" w:rsidRPr="00A13E98">
        <w:rPr>
          <w:rFonts w:eastAsia="Times New Roman" w:cstheme="minorHAnsi"/>
          <w:color w:val="000000"/>
        </w:rPr>
        <w:t xml:space="preserve"> </w:t>
      </w:r>
      <w:r w:rsidR="00A13E98" w:rsidRPr="003042D8">
        <w:rPr>
          <w:rFonts w:eastAsia="Times New Roman" w:cstheme="minorHAnsi"/>
          <w:color w:val="000000"/>
        </w:rPr>
        <w:t>with</w:t>
      </w:r>
      <w:proofErr w:type="gramEnd"/>
      <w:r w:rsidR="00A13E98" w:rsidRPr="003042D8">
        <w:rPr>
          <w:rFonts w:eastAsia="Times New Roman" w:cstheme="minorHAnsi"/>
          <w:color w:val="000000"/>
        </w:rPr>
        <w:t xml:space="preserve"> [1x SSC and 20% formamide]-buffer</w:t>
      </w:r>
      <w:r w:rsidR="00A13E98">
        <w:rPr>
          <w:rFonts w:eastAsia="Times New Roman" w:cstheme="minorHAnsi"/>
          <w:color w:val="000000"/>
        </w:rPr>
        <w:t xml:space="preserve"> </w:t>
      </w:r>
      <w:r w:rsidRPr="003042D8">
        <w:rPr>
          <w:rFonts w:eastAsia="Times New Roman" w:cstheme="minorHAnsi"/>
          <w:color w:val="000000"/>
        </w:rPr>
        <w:t>(</w:t>
      </w:r>
      <w:r w:rsidR="003042D8" w:rsidRPr="003042D8">
        <w:rPr>
          <w:rFonts w:eastAsia="Times New Roman" w:cstheme="minorHAnsi"/>
          <w:color w:val="000000"/>
        </w:rPr>
        <w:t xml:space="preserve">for </w:t>
      </w:r>
      <w:r w:rsidR="00253113">
        <w:rPr>
          <w:rFonts w:cstheme="minorHAnsi"/>
        </w:rPr>
        <w:t>each 100</w:t>
      </w:r>
      <w:r w:rsidRPr="00090701">
        <w:rPr>
          <w:rFonts w:cstheme="minorHAnsi"/>
        </w:rPr>
        <w:t xml:space="preserve"> </w:t>
      </w:r>
      <w:r w:rsidRPr="00090701">
        <w:rPr>
          <w:rFonts w:cstheme="minorHAnsi"/>
          <w:lang w:val="en-GB"/>
        </w:rPr>
        <w:t>µL</w:t>
      </w:r>
      <w:r w:rsidR="00A13E98" w:rsidRPr="00090701">
        <w:rPr>
          <w:rFonts w:cstheme="minorHAnsi"/>
          <w:lang w:val="en-GB"/>
        </w:rPr>
        <w:t xml:space="preserve"> of buffer</w:t>
      </w:r>
      <w:r w:rsidRPr="00090701">
        <w:rPr>
          <w:rFonts w:cstheme="minorHAnsi"/>
        </w:rPr>
        <w:t xml:space="preserve">: </w:t>
      </w:r>
      <w:r w:rsidR="00253113">
        <w:rPr>
          <w:rFonts w:cstheme="minorHAnsi"/>
          <w:lang w:val="en-GB"/>
        </w:rPr>
        <w:t xml:space="preserve">mix </w:t>
      </w:r>
      <w:r w:rsidR="00253113" w:rsidRPr="004A207D">
        <w:rPr>
          <w:rFonts w:cstheme="minorHAnsi"/>
          <w:lang w:val="en-GB"/>
        </w:rPr>
        <w:t xml:space="preserve">5 µL </w:t>
      </w:r>
      <w:r w:rsidR="00253113">
        <w:rPr>
          <w:rFonts w:cstheme="minorHAnsi"/>
          <w:lang w:val="en-GB"/>
        </w:rPr>
        <w:t xml:space="preserve">20x </w:t>
      </w:r>
      <w:r w:rsidR="00253113" w:rsidRPr="004A207D">
        <w:rPr>
          <w:rFonts w:cstheme="minorHAnsi"/>
          <w:lang w:val="en-GB"/>
        </w:rPr>
        <w:t xml:space="preserve">SSC + 20 µL </w:t>
      </w:r>
      <w:r w:rsidR="00253113" w:rsidRPr="0051464F">
        <w:rPr>
          <w:rFonts w:cstheme="minorHAnsi"/>
          <w:lang w:val="en-GB"/>
        </w:rPr>
        <w:t>formamide + 75 µL nuclease-free water</w:t>
      </w:r>
      <w:r w:rsidR="00C62BD7">
        <w:rPr>
          <w:rFonts w:cstheme="minorHAnsi"/>
          <w:lang w:val="en-GB"/>
        </w:rPr>
        <w:t>)</w:t>
      </w:r>
    </w:p>
    <w:p w14:paraId="20BBC8EA" w14:textId="2F82D132" w:rsidR="008D06DE" w:rsidRPr="008D06DE" w:rsidRDefault="008D06DE" w:rsidP="003042D8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>
        <w:rPr>
          <w:rFonts w:eastAsia="Times New Roman" w:cstheme="minorHAnsi"/>
          <w:color w:val="000000"/>
        </w:rPr>
        <w:t>Add the hybridization reaction to the dried beads, flick vigorously to mix the beads and reaction mix.</w:t>
      </w:r>
    </w:p>
    <w:p w14:paraId="74C11943" w14:textId="23AE4DCD" w:rsidR="008D06DE" w:rsidRPr="00C62BD7" w:rsidRDefault="008D06DE" w:rsidP="003042D8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>
        <w:rPr>
          <w:rFonts w:eastAsia="Times New Roman" w:cstheme="minorHAnsi"/>
          <w:color w:val="000000"/>
        </w:rPr>
        <w:t>Incubate at room temperature for 10 min, and flick occasionally to mix the beads and reaction mix.</w:t>
      </w:r>
    </w:p>
    <w:p w14:paraId="70EB7EB9" w14:textId="7C3B17B7" w:rsidR="00C62BD7" w:rsidRDefault="00C62BD7" w:rsidP="00C62BD7">
      <w:pPr>
        <w:spacing w:after="0" w:line="240" w:lineRule="auto"/>
        <w:rPr>
          <w:rFonts w:cstheme="minorHAnsi"/>
        </w:rPr>
      </w:pPr>
    </w:p>
    <w:p w14:paraId="0209BF98" w14:textId="528DADB3" w:rsidR="00C62BD7" w:rsidRDefault="00C62BD7" w:rsidP="00C62BD7">
      <w:pPr>
        <w:spacing w:after="0" w:line="240" w:lineRule="auto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4.4 - Bacterial mRNA retrieval</w:t>
      </w:r>
    </w:p>
    <w:p w14:paraId="204D8CB0" w14:textId="134ADCB6" w:rsidR="00C62BD7" w:rsidRDefault="00C62BD7" w:rsidP="00C62BD7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Quickly spin the tubes ensuring all hybridization reaction </w:t>
      </w:r>
      <w:proofErr w:type="gramStart"/>
      <w:r>
        <w:rPr>
          <w:rFonts w:cstheme="minorHAnsi"/>
        </w:rPr>
        <w:t>mix :</w:t>
      </w:r>
      <w:proofErr w:type="gramEnd"/>
      <w:r>
        <w:rPr>
          <w:rFonts w:cstheme="minorHAnsi"/>
        </w:rPr>
        <w:t xml:space="preserve"> bead suspension is on the bottom of the tube.</w:t>
      </w:r>
    </w:p>
    <w:p w14:paraId="75AA5309" w14:textId="748756FD" w:rsidR="00C62BD7" w:rsidRDefault="00C62BD7" w:rsidP="00C62BD7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Place the tube on the magnetic rack for 2-3 min.</w:t>
      </w:r>
    </w:p>
    <w:p w14:paraId="072110E3" w14:textId="14388888" w:rsidR="00C62BD7" w:rsidRPr="00C62BD7" w:rsidRDefault="00C62BD7" w:rsidP="00C62BD7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Transfer the supernatant to a 1.5 mL tube    </w:t>
      </w:r>
      <w:r w:rsidRPr="00C62BD7">
        <w:rPr>
          <w:rFonts w:cstheme="minorHAnsi"/>
          <w:b/>
          <w:bCs/>
          <w:i/>
          <w:iCs/>
        </w:rPr>
        <w:t>&gt;&gt;&gt;&gt; this is the bacterial mRNA!</w:t>
      </w:r>
    </w:p>
    <w:p w14:paraId="57DA74F0" w14:textId="4BBF9A25" w:rsidR="00C62BD7" w:rsidRPr="00C62BD7" w:rsidRDefault="00C62BD7" w:rsidP="00C62BD7">
      <w:pPr>
        <w:spacing w:after="0" w:line="240" w:lineRule="auto"/>
        <w:rPr>
          <w:rFonts w:cstheme="minorHAnsi"/>
        </w:rPr>
      </w:pPr>
      <w:r>
        <w:rPr>
          <w:rFonts w:cstheme="minorHAnsi"/>
        </w:rPr>
        <w:t>To obtain more bacterial mRNA:</w:t>
      </w:r>
    </w:p>
    <w:p w14:paraId="0045EDE9" w14:textId="1435AF80" w:rsidR="00C62BD7" w:rsidRPr="0051464F" w:rsidRDefault="00C62BD7" w:rsidP="0051464F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Resuspend the beads in </w:t>
      </w:r>
      <w:r w:rsidR="00F86D11">
        <w:rPr>
          <w:rFonts w:cstheme="minorHAnsi"/>
        </w:rPr>
        <w:t>275</w:t>
      </w:r>
      <w:r>
        <w:rPr>
          <w:rFonts w:cstheme="minorHAnsi"/>
        </w:rPr>
        <w:t xml:space="preserve"> </w:t>
      </w:r>
      <w:r w:rsidRPr="00CA649C">
        <w:rPr>
          <w:rFonts w:cstheme="minorHAnsi"/>
          <w:lang w:val="en-GB"/>
        </w:rPr>
        <w:t>µL</w:t>
      </w:r>
      <w:r>
        <w:rPr>
          <w:rFonts w:cstheme="minorHAnsi"/>
          <w:lang w:val="en-GB"/>
        </w:rPr>
        <w:t xml:space="preserve"> of [1x SSC and 20% formamide]-buffer</w:t>
      </w:r>
      <w:r w:rsidRPr="0051464F">
        <w:rPr>
          <w:rFonts w:cstheme="minorHAnsi"/>
          <w:lang w:val="en-GB"/>
        </w:rPr>
        <w:t>, quick spin the tubes, place them on the magnetic rack</w:t>
      </w:r>
      <w:r w:rsidR="00253113">
        <w:rPr>
          <w:rFonts w:cstheme="minorHAnsi"/>
          <w:lang w:val="en-GB"/>
        </w:rPr>
        <w:t xml:space="preserve"> </w:t>
      </w:r>
      <w:r w:rsidR="00253113">
        <w:rPr>
          <w:rFonts w:cstheme="minorHAnsi"/>
        </w:rPr>
        <w:t>for 2-3 min</w:t>
      </w:r>
      <w:r w:rsidRPr="0051464F">
        <w:rPr>
          <w:rFonts w:cstheme="minorHAnsi"/>
          <w:lang w:val="en-GB"/>
        </w:rPr>
        <w:t>.</w:t>
      </w:r>
    </w:p>
    <w:p w14:paraId="24180D53" w14:textId="17BF1E96" w:rsidR="00C62BD7" w:rsidRPr="0051464F" w:rsidRDefault="00C62BD7" w:rsidP="0051464F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51464F">
        <w:rPr>
          <w:rFonts w:cstheme="minorHAnsi"/>
          <w:lang w:val="en-GB"/>
        </w:rPr>
        <w:t xml:space="preserve">Transfer the supernatant to the same 1.5 mL tube.    </w:t>
      </w:r>
      <w:r w:rsidRPr="0051464F">
        <w:rPr>
          <w:rFonts w:cstheme="minorHAnsi"/>
          <w:b/>
          <w:bCs/>
          <w:i/>
          <w:iCs/>
          <w:lang w:val="en-GB"/>
        </w:rPr>
        <w:t xml:space="preserve">&gt;&gt;&gt;&gt; </w:t>
      </w:r>
      <w:r w:rsidR="005A3A5E">
        <w:rPr>
          <w:rFonts w:cstheme="minorHAnsi"/>
          <w:b/>
          <w:bCs/>
          <w:i/>
          <w:iCs/>
          <w:lang w:val="en-GB"/>
        </w:rPr>
        <w:t>more</w:t>
      </w:r>
      <w:r w:rsidRPr="0051464F">
        <w:rPr>
          <w:rFonts w:cstheme="minorHAnsi"/>
          <w:b/>
          <w:bCs/>
          <w:i/>
          <w:iCs/>
          <w:lang w:val="en-GB"/>
        </w:rPr>
        <w:t xml:space="preserve"> bacterial mRNA.</w:t>
      </w:r>
    </w:p>
    <w:p w14:paraId="7951AB18" w14:textId="4D1DB23A" w:rsidR="00F213B7" w:rsidRPr="0051464F" w:rsidRDefault="00F213B7" w:rsidP="0051464F">
      <w:pPr>
        <w:spacing w:after="0" w:line="240" w:lineRule="auto"/>
        <w:rPr>
          <w:rFonts w:cstheme="minorHAnsi"/>
        </w:rPr>
      </w:pPr>
    </w:p>
    <w:p w14:paraId="2E935F74" w14:textId="6E2B1F20" w:rsidR="0051464F" w:rsidRPr="0051464F" w:rsidRDefault="0051464F" w:rsidP="0051464F">
      <w:pPr>
        <w:spacing w:after="0" w:line="240" w:lineRule="auto"/>
        <w:rPr>
          <w:rFonts w:cstheme="minorHAnsi"/>
        </w:rPr>
      </w:pPr>
      <w:r w:rsidRPr="0051464F">
        <w:rPr>
          <w:rFonts w:cstheme="minorHAnsi"/>
          <w:b/>
          <w:i/>
          <w:iCs/>
        </w:rPr>
        <w:t xml:space="preserve">4.5 - </w:t>
      </w:r>
      <w:r w:rsidR="00185797" w:rsidRPr="0051464F">
        <w:rPr>
          <w:rFonts w:cstheme="minorHAnsi"/>
          <w:b/>
          <w:i/>
          <w:iCs/>
        </w:rPr>
        <w:t>RNA purification &amp; quality check</w:t>
      </w:r>
    </w:p>
    <w:p w14:paraId="1C77C8A2" w14:textId="4ABF7CDC" w:rsidR="006928C8" w:rsidRPr="006928C8" w:rsidRDefault="0029435B" w:rsidP="006928C8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Purify and concentrate the bacterial mRNA using the </w:t>
      </w:r>
      <w:r w:rsidR="00185797" w:rsidRPr="0051464F">
        <w:rPr>
          <w:rFonts w:cstheme="minorHAnsi"/>
        </w:rPr>
        <w:t xml:space="preserve">RNeasy </w:t>
      </w:r>
      <w:proofErr w:type="spellStart"/>
      <w:r w:rsidR="00185797" w:rsidRPr="0051464F">
        <w:rPr>
          <w:rFonts w:cstheme="minorHAnsi"/>
        </w:rPr>
        <w:t>MinElute</w:t>
      </w:r>
      <w:proofErr w:type="spellEnd"/>
      <w:r w:rsidR="000D4C74">
        <w:rPr>
          <w:rFonts w:cstheme="minorHAnsi"/>
        </w:rPr>
        <w:t xml:space="preserve"> Cleanup</w:t>
      </w:r>
      <w:r w:rsidR="00185797" w:rsidRPr="0051464F">
        <w:rPr>
          <w:rFonts w:cstheme="minorHAnsi"/>
        </w:rPr>
        <w:t xml:space="preserve"> kit</w:t>
      </w:r>
      <w:r w:rsidR="000D4C74">
        <w:rPr>
          <w:rFonts w:cstheme="minorHAnsi"/>
        </w:rPr>
        <w:t xml:space="preserve"> and</w:t>
      </w:r>
      <w:r w:rsidR="00185797" w:rsidRPr="0051464F">
        <w:rPr>
          <w:rFonts w:cstheme="minorHAnsi"/>
        </w:rPr>
        <w:t xml:space="preserve"> elute in 15 µl </w:t>
      </w:r>
      <w:r w:rsidR="00192A7F">
        <w:rPr>
          <w:rFonts w:cstheme="minorHAnsi"/>
        </w:rPr>
        <w:t xml:space="preserve">of </w:t>
      </w:r>
      <w:r w:rsidR="00185797" w:rsidRPr="0051464F">
        <w:rPr>
          <w:rFonts w:cstheme="minorHAnsi"/>
        </w:rPr>
        <w:t>water</w:t>
      </w:r>
      <w:r w:rsidR="00A13E98">
        <w:rPr>
          <w:rFonts w:cstheme="minorHAnsi"/>
        </w:rPr>
        <w:t>.</w:t>
      </w:r>
    </w:p>
    <w:p w14:paraId="6B36ADC9" w14:textId="29A65496" w:rsidR="00185797" w:rsidRPr="0051464F" w:rsidRDefault="00B04A47" w:rsidP="0051464F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Analyze </w:t>
      </w:r>
      <w:r w:rsidRPr="0051464F">
        <w:rPr>
          <w:rFonts w:cstheme="minorHAnsi"/>
        </w:rPr>
        <w:t xml:space="preserve">1 µL of </w:t>
      </w:r>
      <w:r>
        <w:rPr>
          <w:rFonts w:cstheme="minorHAnsi"/>
        </w:rPr>
        <w:t xml:space="preserve">the </w:t>
      </w:r>
      <w:r w:rsidRPr="0051464F">
        <w:rPr>
          <w:rFonts w:cstheme="minorHAnsi"/>
        </w:rPr>
        <w:t>purified RNA</w:t>
      </w:r>
      <w:r>
        <w:rPr>
          <w:rFonts w:cstheme="minorHAnsi"/>
        </w:rPr>
        <w:t xml:space="preserve"> sample on the BioAnalyzer 2100 </w:t>
      </w:r>
      <w:r w:rsidR="003E5400">
        <w:rPr>
          <w:rFonts w:cstheme="minorHAnsi"/>
        </w:rPr>
        <w:t xml:space="preserve">using </w:t>
      </w:r>
      <w:r w:rsidR="003E5400" w:rsidRPr="0005694C">
        <w:rPr>
          <w:rFonts w:cstheme="minorHAnsi"/>
          <w:b/>
          <w:bCs/>
        </w:rPr>
        <w:t>RNA 6000 Pico kit</w:t>
      </w:r>
      <w:r w:rsidR="003E5400">
        <w:rPr>
          <w:rFonts w:cstheme="minorHAnsi"/>
        </w:rPr>
        <w:t xml:space="preserve"> </w:t>
      </w:r>
      <w:r>
        <w:rPr>
          <w:rFonts w:cstheme="minorHAnsi"/>
        </w:rPr>
        <w:t>t</w:t>
      </w:r>
      <w:r w:rsidR="00192A7F">
        <w:rPr>
          <w:rFonts w:cstheme="minorHAnsi"/>
        </w:rPr>
        <w:t>o c</w:t>
      </w:r>
      <w:r w:rsidR="00185797" w:rsidRPr="0051464F">
        <w:rPr>
          <w:rFonts w:cstheme="minorHAnsi"/>
        </w:rPr>
        <w:t xml:space="preserve">onfirm </w:t>
      </w:r>
      <w:r>
        <w:rPr>
          <w:rFonts w:cstheme="minorHAnsi"/>
        </w:rPr>
        <w:t xml:space="preserve">effective </w:t>
      </w:r>
      <w:r w:rsidR="00185797" w:rsidRPr="0051464F">
        <w:rPr>
          <w:rFonts w:cstheme="minorHAnsi"/>
        </w:rPr>
        <w:t>rRNA subtraction</w:t>
      </w:r>
      <w:r w:rsidR="00F2612F">
        <w:rPr>
          <w:rFonts w:cstheme="minorHAnsi"/>
        </w:rPr>
        <w:t xml:space="preserve">, </w:t>
      </w:r>
      <w:r>
        <w:rPr>
          <w:rFonts w:cstheme="minorHAnsi"/>
        </w:rPr>
        <w:t xml:space="preserve">efficient </w:t>
      </w:r>
      <w:r w:rsidR="00185797" w:rsidRPr="0051464F">
        <w:rPr>
          <w:rFonts w:cstheme="minorHAnsi"/>
        </w:rPr>
        <w:t>probe removal</w:t>
      </w:r>
      <w:r w:rsidR="00F2612F">
        <w:rPr>
          <w:rFonts w:cstheme="minorHAnsi"/>
        </w:rPr>
        <w:t xml:space="preserve"> and RNA integrity</w:t>
      </w:r>
      <w:r w:rsidR="00192A7F">
        <w:rPr>
          <w:rFonts w:cstheme="minorHAnsi"/>
        </w:rPr>
        <w:t>.</w:t>
      </w:r>
    </w:p>
    <w:p w14:paraId="42012C36" w14:textId="4D0D3923" w:rsidR="00AB7A5B" w:rsidRPr="00E10E76" w:rsidRDefault="00185797" w:rsidP="0051464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 w:rsidRPr="00E10E76">
        <w:rPr>
          <w:rFonts w:cstheme="minorHAnsi"/>
        </w:rPr>
        <w:t>Store RNA at -80˚C</w:t>
      </w:r>
      <w:r w:rsidR="00E10E76" w:rsidRPr="00E10E76">
        <w:rPr>
          <w:rFonts w:cstheme="minorHAnsi"/>
        </w:rPr>
        <w:t xml:space="preserve"> until further use</w:t>
      </w:r>
      <w:r w:rsidR="00E10E76">
        <w:rPr>
          <w:rFonts w:cstheme="minorHAnsi"/>
        </w:rPr>
        <w:t>.</w:t>
      </w:r>
    </w:p>
    <w:p w14:paraId="042A74AC" w14:textId="1C12DB81" w:rsidR="00B41128" w:rsidRDefault="00B41128" w:rsidP="00B4112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GB"/>
        </w:rPr>
      </w:pPr>
      <w:r>
        <w:rPr>
          <w:rFonts w:cstheme="minorHAnsi"/>
          <w:b/>
          <w:bCs/>
          <w:lang w:val="en-GB"/>
        </w:rPr>
        <w:t>_______________________________________________________________________________________________</w:t>
      </w:r>
    </w:p>
    <w:p w14:paraId="11495A4B" w14:textId="6C05F7DF" w:rsidR="00AB7A5B" w:rsidRDefault="00AB7A5B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</w:p>
    <w:p w14:paraId="7549CC20" w14:textId="3B1750C4" w:rsidR="00C51F0C" w:rsidRPr="00947377" w:rsidRDefault="00AB7A5B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GB"/>
        </w:rPr>
      </w:pPr>
      <w:r>
        <w:rPr>
          <w:rFonts w:cstheme="minorHAnsi"/>
          <w:b/>
          <w:bCs/>
          <w:lang w:val="en-GB"/>
        </w:rPr>
        <w:t xml:space="preserve">5. </w:t>
      </w:r>
      <w:r w:rsidR="00A30BA0">
        <w:rPr>
          <w:rFonts w:cstheme="minorHAnsi"/>
          <w:b/>
          <w:bCs/>
          <w:lang w:val="en-GB"/>
        </w:rPr>
        <w:t>METATRAN</w:t>
      </w:r>
      <w:r w:rsidR="009612C0">
        <w:rPr>
          <w:rFonts w:cstheme="minorHAnsi"/>
          <w:b/>
          <w:bCs/>
          <w:lang w:val="en-GB"/>
        </w:rPr>
        <w:t>S</w:t>
      </w:r>
      <w:r w:rsidR="00A30BA0">
        <w:rPr>
          <w:rFonts w:cstheme="minorHAnsi"/>
          <w:b/>
          <w:bCs/>
          <w:lang w:val="en-GB"/>
        </w:rPr>
        <w:t xml:space="preserve">CRIPTOME </w:t>
      </w:r>
      <w:r w:rsidR="00C51F0C" w:rsidRPr="00947377">
        <w:rPr>
          <w:rFonts w:cstheme="minorHAnsi"/>
          <w:b/>
          <w:bCs/>
          <w:lang w:val="en-GB"/>
        </w:rPr>
        <w:t>S</w:t>
      </w:r>
      <w:r w:rsidR="00AB3BDB">
        <w:rPr>
          <w:rFonts w:cstheme="minorHAnsi"/>
          <w:b/>
          <w:bCs/>
          <w:lang w:val="en-GB"/>
        </w:rPr>
        <w:t>EQUENCING LIBRARY PREPARATION</w:t>
      </w:r>
    </w:p>
    <w:p w14:paraId="614B96B2" w14:textId="4E138396" w:rsidR="001804A2" w:rsidRPr="00947377" w:rsidRDefault="00C51F0C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en-GB"/>
        </w:rPr>
      </w:pPr>
      <w:r w:rsidRPr="00947377">
        <w:rPr>
          <w:rFonts w:cstheme="minorHAnsi"/>
          <w:lang w:val="en-GB"/>
        </w:rPr>
        <w:t xml:space="preserve">The obtained RNA is enriched in bacterial mRNA following the depletion of rRNA and </w:t>
      </w:r>
      <w:proofErr w:type="gramStart"/>
      <w:r w:rsidRPr="00947377">
        <w:rPr>
          <w:rFonts w:cstheme="minorHAnsi"/>
          <w:lang w:val="en-GB"/>
        </w:rPr>
        <w:t>polyA(</w:t>
      </w:r>
      <w:proofErr w:type="gramEnd"/>
      <w:r w:rsidRPr="00947377">
        <w:rPr>
          <w:rFonts w:cstheme="minorHAnsi"/>
          <w:lang w:val="en-GB"/>
        </w:rPr>
        <w:t xml:space="preserve">+)-mRNA and can be readily used for sequencing library preparation using commercial kits. We used the </w:t>
      </w:r>
      <w:proofErr w:type="spellStart"/>
      <w:r w:rsidRPr="00947377">
        <w:rPr>
          <w:rFonts w:cstheme="minorHAnsi"/>
          <w:lang w:val="en-GB"/>
        </w:rPr>
        <w:t>NEBNext</w:t>
      </w:r>
      <w:proofErr w:type="spellEnd"/>
      <w:r w:rsidRPr="00947377">
        <w:rPr>
          <w:rFonts w:cstheme="minorHAnsi"/>
          <w:lang w:val="en-GB"/>
        </w:rPr>
        <w:t xml:space="preserve"> Ultra Directional RNA Library Prep kit and followed the </w:t>
      </w:r>
      <w:r w:rsidR="001804A2" w:rsidRPr="00947377">
        <w:rPr>
          <w:rFonts w:cstheme="minorHAnsi"/>
          <w:lang w:val="en-GB"/>
        </w:rPr>
        <w:t xml:space="preserve">‘Protocol for use with Purified mRNA or Ribosome-Depleted RNA’ (Illumina). </w:t>
      </w:r>
    </w:p>
    <w:p w14:paraId="5E10828C" w14:textId="77777777" w:rsidR="00CF5AF3" w:rsidRPr="0088120A" w:rsidRDefault="00CF5AF3" w:rsidP="00CF5AF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nl-NL"/>
        </w:rPr>
      </w:pPr>
      <w:r w:rsidRPr="0088120A">
        <w:rPr>
          <w:rFonts w:cstheme="minorHAnsi"/>
          <w:b/>
          <w:bCs/>
          <w:lang w:val="nl-NL"/>
        </w:rPr>
        <w:t>_______________________________________________________________________________________________</w:t>
      </w:r>
    </w:p>
    <w:p w14:paraId="417917AC" w14:textId="4CF7D951" w:rsidR="00542A2E" w:rsidRPr="0088120A" w:rsidRDefault="00542A2E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5B58DDCD" w14:textId="7B41F875" w:rsidR="00CA5CC2" w:rsidRPr="0088120A" w:rsidRDefault="00CA5CC2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2CE58B6E" w14:textId="7D22B63A" w:rsidR="00CA5CC2" w:rsidRPr="0088120A" w:rsidRDefault="00CA5CC2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37B5C2E9" w14:textId="53033797" w:rsidR="00CA5CC2" w:rsidRPr="0088120A" w:rsidRDefault="00CA5CC2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3D78789E" w14:textId="51B81A4B" w:rsidR="00CA5CC2" w:rsidRPr="0088120A" w:rsidRDefault="00CA5CC2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1ED5815F" w14:textId="7FD0CFFB" w:rsidR="00CA5CC2" w:rsidRPr="0088120A" w:rsidRDefault="00CA5CC2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49E02C65" w14:textId="686B3632" w:rsidR="00CA5CC2" w:rsidRPr="0088120A" w:rsidRDefault="00CA5CC2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740B0C2E" w14:textId="66DF2FC1" w:rsidR="000C11AC" w:rsidRPr="0088120A" w:rsidRDefault="000C11AC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1B37E073" w14:textId="49AA4D61" w:rsidR="000C11AC" w:rsidRPr="0088120A" w:rsidRDefault="000C11AC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608ABACD" w14:textId="452D218A" w:rsidR="000C11AC" w:rsidRPr="0088120A" w:rsidRDefault="000C11AC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6FC25BA1" w14:textId="0E4225A7" w:rsidR="00CA5CC2" w:rsidRPr="0088120A" w:rsidRDefault="00CA5CC2" w:rsidP="00A67939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2553DC2B" w14:textId="77777777" w:rsidR="001B5143" w:rsidRPr="0094071B" w:rsidRDefault="001B5143" w:rsidP="001B514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nl-NL"/>
        </w:rPr>
      </w:pPr>
      <w:r w:rsidRPr="0094071B">
        <w:rPr>
          <w:rFonts w:cstheme="minorHAnsi"/>
          <w:b/>
          <w:bCs/>
          <w:lang w:val="nl-NL"/>
        </w:rPr>
        <w:t>REFERENCES</w:t>
      </w:r>
    </w:p>
    <w:p w14:paraId="2B19E94C" w14:textId="4AE1F859" w:rsidR="0094071B" w:rsidRDefault="0094071B" w:rsidP="001B5143">
      <w:pPr>
        <w:autoSpaceDE w:val="0"/>
        <w:autoSpaceDN w:val="0"/>
        <w:adjustRightInd w:val="0"/>
        <w:spacing w:after="0" w:line="240" w:lineRule="auto"/>
        <w:ind w:left="720" w:hanging="720"/>
        <w:rPr>
          <w:rFonts w:cstheme="minorHAnsi"/>
          <w:lang w:val="de-DE"/>
        </w:rPr>
      </w:pPr>
      <w:proofErr w:type="gramStart"/>
      <w:r w:rsidRPr="0094071B">
        <w:rPr>
          <w:rFonts w:cstheme="minorHAnsi"/>
          <w:lang w:val="nl-NL"/>
        </w:rPr>
        <w:t>van</w:t>
      </w:r>
      <w:proofErr w:type="gramEnd"/>
      <w:r w:rsidRPr="0094071B">
        <w:rPr>
          <w:rFonts w:cstheme="minorHAnsi"/>
          <w:lang w:val="nl-NL"/>
        </w:rPr>
        <w:t xml:space="preserve"> de Water, J. A. J. M., Ferrier-Pagès, C., &amp; Voolstra, C. R. (2024). </w:t>
      </w:r>
      <w:r w:rsidRPr="0094071B">
        <w:rPr>
          <w:rFonts w:cstheme="minorHAnsi"/>
        </w:rPr>
        <w:t xml:space="preserve">Metatranscriptomics of Host/Coral-associated Bacterial Communities: Enrichment of bacterial mRNA for metatranscriptomics through sequential </w:t>
      </w:r>
      <w:proofErr w:type="gramStart"/>
      <w:r w:rsidRPr="0094071B">
        <w:rPr>
          <w:rFonts w:cstheme="minorHAnsi"/>
        </w:rPr>
        <w:t>polyA(</w:t>
      </w:r>
      <w:proofErr w:type="gramEnd"/>
      <w:r w:rsidRPr="0094071B">
        <w:rPr>
          <w:rFonts w:cstheme="minorHAnsi"/>
        </w:rPr>
        <w:t xml:space="preserve">+)-mRNA and rRNA subtractions (1.0). </w:t>
      </w:r>
      <w:proofErr w:type="spellStart"/>
      <w:r w:rsidRPr="0094071B">
        <w:rPr>
          <w:rFonts w:cstheme="minorHAnsi"/>
          <w:i/>
          <w:iCs/>
          <w:lang w:val="de-DE"/>
        </w:rPr>
        <w:t>Zenodo</w:t>
      </w:r>
      <w:proofErr w:type="spellEnd"/>
      <w:r w:rsidRPr="0094071B">
        <w:rPr>
          <w:rFonts w:cstheme="minorHAnsi"/>
          <w:lang w:val="de-DE"/>
        </w:rPr>
        <w:t xml:space="preserve">. </w:t>
      </w:r>
      <w:hyperlink r:id="rId10" w:history="1">
        <w:r w:rsidRPr="0003414A">
          <w:rPr>
            <w:rStyle w:val="Hyperlink"/>
            <w:rFonts w:cstheme="minorHAnsi"/>
            <w:lang w:val="de-DE"/>
          </w:rPr>
          <w:t>https://doi.org/10.5281/zenodo.10475223</w:t>
        </w:r>
      </w:hyperlink>
    </w:p>
    <w:p w14:paraId="1D32240E" w14:textId="65989F08" w:rsidR="001B5143" w:rsidRPr="0094071B" w:rsidRDefault="001B5143" w:rsidP="001B5143">
      <w:pPr>
        <w:autoSpaceDE w:val="0"/>
        <w:autoSpaceDN w:val="0"/>
        <w:adjustRightInd w:val="0"/>
        <w:spacing w:after="0" w:line="240" w:lineRule="auto"/>
        <w:ind w:left="720" w:hanging="720"/>
        <w:rPr>
          <w:rFonts w:cstheme="minorHAnsi"/>
          <w:lang w:val="en-GB"/>
        </w:rPr>
      </w:pPr>
      <w:r w:rsidRPr="0094071B">
        <w:rPr>
          <w:rFonts w:cstheme="minorHAnsi"/>
          <w:lang w:val="de-DE"/>
        </w:rPr>
        <w:t xml:space="preserve">Daniels, C., Baumgarten, S., </w:t>
      </w:r>
      <w:proofErr w:type="spellStart"/>
      <w:r w:rsidRPr="0094071B">
        <w:rPr>
          <w:rFonts w:cstheme="minorHAnsi"/>
          <w:lang w:val="de-DE"/>
        </w:rPr>
        <w:t>Yum</w:t>
      </w:r>
      <w:proofErr w:type="spellEnd"/>
      <w:r w:rsidRPr="0094071B">
        <w:rPr>
          <w:rFonts w:cstheme="minorHAnsi"/>
          <w:lang w:val="de-DE"/>
        </w:rPr>
        <w:t xml:space="preserve">, L., Michell, C., Bayer, T., Arif, C., Roder, C., Weil, E., &amp; Voolstra, C. (2015). </w:t>
      </w:r>
      <w:r w:rsidRPr="0094071B">
        <w:rPr>
          <w:rFonts w:cstheme="minorHAnsi"/>
          <w:lang w:val="en-GB"/>
        </w:rPr>
        <w:t xml:space="preserve">Metatranscriptome analysis of the reef-building coral </w:t>
      </w:r>
      <w:proofErr w:type="spellStart"/>
      <w:r w:rsidRPr="0094071B">
        <w:rPr>
          <w:rFonts w:cstheme="minorHAnsi"/>
          <w:i/>
          <w:iCs/>
          <w:lang w:val="en-GB"/>
        </w:rPr>
        <w:t>Orbicella</w:t>
      </w:r>
      <w:proofErr w:type="spellEnd"/>
      <w:r w:rsidRPr="0094071B">
        <w:rPr>
          <w:rFonts w:cstheme="minorHAnsi"/>
          <w:i/>
          <w:iCs/>
          <w:lang w:val="en-GB"/>
        </w:rPr>
        <w:t xml:space="preserve"> </w:t>
      </w:r>
      <w:proofErr w:type="spellStart"/>
      <w:r w:rsidRPr="0094071B">
        <w:rPr>
          <w:rFonts w:cstheme="minorHAnsi"/>
          <w:i/>
          <w:iCs/>
          <w:lang w:val="en-GB"/>
        </w:rPr>
        <w:t>faveolata</w:t>
      </w:r>
      <w:proofErr w:type="spellEnd"/>
      <w:r w:rsidRPr="0094071B">
        <w:rPr>
          <w:rFonts w:cstheme="minorHAnsi"/>
          <w:lang w:val="en-GB"/>
        </w:rPr>
        <w:t xml:space="preserve"> indicates holobiont response to coral disease. </w:t>
      </w:r>
      <w:r w:rsidRPr="0094071B">
        <w:rPr>
          <w:rFonts w:cstheme="minorHAnsi"/>
          <w:i/>
          <w:iCs/>
          <w:lang w:val="en-GB"/>
        </w:rPr>
        <w:t>Frontiers in Marine Science</w:t>
      </w:r>
      <w:r w:rsidRPr="0094071B">
        <w:rPr>
          <w:rFonts w:cstheme="minorHAnsi"/>
          <w:lang w:val="en-GB"/>
        </w:rPr>
        <w:t xml:space="preserve">, 2. </w:t>
      </w:r>
      <w:hyperlink r:id="rId11" w:history="1">
        <w:r w:rsidRPr="0094071B">
          <w:rPr>
            <w:rStyle w:val="Hyperlink"/>
            <w:rFonts w:cstheme="minorHAnsi"/>
            <w:lang w:val="en-GB"/>
          </w:rPr>
          <w:t>https://doi.org/10.3389/fmars.2015.00062</w:t>
        </w:r>
      </w:hyperlink>
    </w:p>
    <w:p w14:paraId="730114D6" w14:textId="77777777" w:rsidR="001B5143" w:rsidRDefault="001B5143" w:rsidP="001B5143">
      <w:pPr>
        <w:pStyle w:val="EndNoteBibliography"/>
        <w:spacing w:after="0"/>
        <w:ind w:left="720" w:hanging="720"/>
        <w:rPr>
          <w:rStyle w:val="Hyperlink"/>
          <w:rFonts w:cstheme="minorHAnsi"/>
          <w:lang w:val="en-GB"/>
        </w:rPr>
      </w:pPr>
      <w:r w:rsidRPr="0094071B">
        <w:rPr>
          <w:lang w:val="en-GB"/>
        </w:rPr>
        <w:t xml:space="preserve">Stewart, F. J., Ottesen, E. A., &amp; DeLong, E. F. (2010). Development and quantitative analyses of a universal rRNA-subtraction protocol for microbial metatranscriptomics. </w:t>
      </w:r>
      <w:r w:rsidRPr="0094071B">
        <w:rPr>
          <w:i/>
          <w:iCs/>
          <w:lang w:val="en-GB"/>
        </w:rPr>
        <w:t>The ISME Journal</w:t>
      </w:r>
      <w:r w:rsidRPr="0094071B">
        <w:rPr>
          <w:lang w:val="en-GB"/>
        </w:rPr>
        <w:t xml:space="preserve">, 4(7), 896-907. </w:t>
      </w:r>
      <w:hyperlink r:id="rId12" w:history="1">
        <w:r w:rsidRPr="0094071B">
          <w:rPr>
            <w:rStyle w:val="Hyperlink"/>
            <w:rFonts w:cstheme="minorHAnsi"/>
            <w:lang w:val="en-GB"/>
          </w:rPr>
          <w:t>https://doi.org/10.1038/ismej.2010.18</w:t>
        </w:r>
      </w:hyperlink>
    </w:p>
    <w:p w14:paraId="17C7C4F5" w14:textId="77777777" w:rsidR="0094071B" w:rsidRDefault="0094071B" w:rsidP="001B5143">
      <w:pPr>
        <w:pStyle w:val="EndNoteBibliography"/>
        <w:spacing w:after="0"/>
        <w:ind w:left="720" w:hanging="720"/>
        <w:rPr>
          <w:rStyle w:val="Hyperlink"/>
          <w:rFonts w:cstheme="minorHAnsi"/>
          <w:lang w:val="en-GB"/>
        </w:rPr>
      </w:pPr>
    </w:p>
    <w:sectPr w:rsidR="0094071B" w:rsidSect="0042531D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-Roman">
    <w:altName w:val="Times New Roman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7A3B"/>
    <w:multiLevelType w:val="hybridMultilevel"/>
    <w:tmpl w:val="0260542C"/>
    <w:lvl w:ilvl="0" w:tplc="87F8C720">
      <w:start w:val="1"/>
      <w:numFmt w:val="decimal"/>
      <w:lvlText w:val="%1."/>
      <w:lvlJc w:val="left"/>
      <w:pPr>
        <w:ind w:left="720" w:hanging="360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319EF"/>
    <w:multiLevelType w:val="hybridMultilevel"/>
    <w:tmpl w:val="50C04D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710C1"/>
    <w:multiLevelType w:val="hybridMultilevel"/>
    <w:tmpl w:val="C862F4F6"/>
    <w:lvl w:ilvl="0" w:tplc="89D2A90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162943"/>
    <w:multiLevelType w:val="hybridMultilevel"/>
    <w:tmpl w:val="1E6A4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64F19"/>
    <w:multiLevelType w:val="hybridMultilevel"/>
    <w:tmpl w:val="EF5653E0"/>
    <w:lvl w:ilvl="0" w:tplc="A686109E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D3E00"/>
    <w:multiLevelType w:val="hybridMultilevel"/>
    <w:tmpl w:val="884A2140"/>
    <w:lvl w:ilvl="0" w:tplc="4CC23520">
      <w:start w:val="10"/>
      <w:numFmt w:val="bullet"/>
      <w:lvlText w:val=""/>
      <w:lvlJc w:val="left"/>
      <w:pPr>
        <w:ind w:left="717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" w15:restartNumberingAfterBreak="0">
    <w:nsid w:val="25851A66"/>
    <w:multiLevelType w:val="hybridMultilevel"/>
    <w:tmpl w:val="C14E74B8"/>
    <w:lvl w:ilvl="0" w:tplc="89D2A90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6F4D"/>
    <w:multiLevelType w:val="hybridMultilevel"/>
    <w:tmpl w:val="7A30FD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EA6425"/>
    <w:multiLevelType w:val="hybridMultilevel"/>
    <w:tmpl w:val="AA3418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10DF1"/>
    <w:multiLevelType w:val="hybridMultilevel"/>
    <w:tmpl w:val="DF8C8EE6"/>
    <w:lvl w:ilvl="0" w:tplc="89D2A9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1623B"/>
    <w:multiLevelType w:val="hybridMultilevel"/>
    <w:tmpl w:val="62DE3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52CF0"/>
    <w:multiLevelType w:val="hybridMultilevel"/>
    <w:tmpl w:val="D7F8EA86"/>
    <w:lvl w:ilvl="0" w:tplc="B5261AF6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231B6"/>
    <w:multiLevelType w:val="hybridMultilevel"/>
    <w:tmpl w:val="BD4455D8"/>
    <w:lvl w:ilvl="0" w:tplc="89D2A90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722524"/>
    <w:multiLevelType w:val="hybridMultilevel"/>
    <w:tmpl w:val="24C041EE"/>
    <w:lvl w:ilvl="0" w:tplc="9DF2E33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9B2CA9"/>
    <w:multiLevelType w:val="hybridMultilevel"/>
    <w:tmpl w:val="070A4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A742C"/>
    <w:multiLevelType w:val="hybridMultilevel"/>
    <w:tmpl w:val="5AB6682C"/>
    <w:lvl w:ilvl="0" w:tplc="F136550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641B3D"/>
    <w:multiLevelType w:val="hybridMultilevel"/>
    <w:tmpl w:val="B0C4C442"/>
    <w:lvl w:ilvl="0" w:tplc="DE02778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auto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43EA6"/>
    <w:multiLevelType w:val="multilevel"/>
    <w:tmpl w:val="260610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3E86180"/>
    <w:multiLevelType w:val="hybridMultilevel"/>
    <w:tmpl w:val="9782D060"/>
    <w:lvl w:ilvl="0" w:tplc="69F423E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9C5DBF"/>
    <w:multiLevelType w:val="hybridMultilevel"/>
    <w:tmpl w:val="4E80E2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8CE2816"/>
    <w:multiLevelType w:val="hybridMultilevel"/>
    <w:tmpl w:val="1A8E1B3A"/>
    <w:lvl w:ilvl="0" w:tplc="9DF2E33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352174"/>
    <w:multiLevelType w:val="hybridMultilevel"/>
    <w:tmpl w:val="D4ECFFA6"/>
    <w:lvl w:ilvl="0" w:tplc="23782F66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-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5E048B"/>
    <w:multiLevelType w:val="hybridMultilevel"/>
    <w:tmpl w:val="8236B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F5974"/>
    <w:multiLevelType w:val="multilevel"/>
    <w:tmpl w:val="260610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F067D44"/>
    <w:multiLevelType w:val="hybridMultilevel"/>
    <w:tmpl w:val="00BED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7938CB"/>
    <w:multiLevelType w:val="hybridMultilevel"/>
    <w:tmpl w:val="82F6B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4E0A56"/>
    <w:multiLevelType w:val="hybridMultilevel"/>
    <w:tmpl w:val="FEF6A998"/>
    <w:lvl w:ilvl="0" w:tplc="C72EA22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575540">
    <w:abstractNumId w:val="0"/>
  </w:num>
  <w:num w:numId="2" w16cid:durableId="2012904561">
    <w:abstractNumId w:val="11"/>
  </w:num>
  <w:num w:numId="3" w16cid:durableId="1673557703">
    <w:abstractNumId w:val="1"/>
  </w:num>
  <w:num w:numId="4" w16cid:durableId="268709186">
    <w:abstractNumId w:val="4"/>
  </w:num>
  <w:num w:numId="5" w16cid:durableId="1854761345">
    <w:abstractNumId w:val="23"/>
  </w:num>
  <w:num w:numId="6" w16cid:durableId="2142184928">
    <w:abstractNumId w:val="17"/>
  </w:num>
  <w:num w:numId="7" w16cid:durableId="1400714887">
    <w:abstractNumId w:val="9"/>
  </w:num>
  <w:num w:numId="8" w16cid:durableId="610822121">
    <w:abstractNumId w:val="3"/>
  </w:num>
  <w:num w:numId="9" w16cid:durableId="765077261">
    <w:abstractNumId w:val="21"/>
  </w:num>
  <w:num w:numId="10" w16cid:durableId="695815257">
    <w:abstractNumId w:val="5"/>
  </w:num>
  <w:num w:numId="11" w16cid:durableId="8262533">
    <w:abstractNumId w:val="26"/>
  </w:num>
  <w:num w:numId="12" w16cid:durableId="12799197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8120822">
    <w:abstractNumId w:val="18"/>
  </w:num>
  <w:num w:numId="14" w16cid:durableId="1058819725">
    <w:abstractNumId w:val="24"/>
  </w:num>
  <w:num w:numId="15" w16cid:durableId="884409813">
    <w:abstractNumId w:val="25"/>
  </w:num>
  <w:num w:numId="16" w16cid:durableId="1597979254">
    <w:abstractNumId w:val="15"/>
  </w:num>
  <w:num w:numId="17" w16cid:durableId="1904442746">
    <w:abstractNumId w:val="7"/>
  </w:num>
  <w:num w:numId="18" w16cid:durableId="155343017">
    <w:abstractNumId w:val="10"/>
  </w:num>
  <w:num w:numId="19" w16cid:durableId="376272881">
    <w:abstractNumId w:val="13"/>
  </w:num>
  <w:num w:numId="20" w16cid:durableId="416905449">
    <w:abstractNumId w:val="20"/>
  </w:num>
  <w:num w:numId="21" w16cid:durableId="276370253">
    <w:abstractNumId w:val="12"/>
  </w:num>
  <w:num w:numId="22" w16cid:durableId="795830166">
    <w:abstractNumId w:val="6"/>
  </w:num>
  <w:num w:numId="23" w16cid:durableId="1863081056">
    <w:abstractNumId w:val="2"/>
  </w:num>
  <w:num w:numId="24" w16cid:durableId="1985430698">
    <w:abstractNumId w:val="16"/>
  </w:num>
  <w:num w:numId="25" w16cid:durableId="1169828215">
    <w:abstractNumId w:val="14"/>
  </w:num>
  <w:num w:numId="26" w16cid:durableId="371153847">
    <w:abstractNumId w:val="22"/>
  </w:num>
  <w:num w:numId="27" w16cid:durableId="5372031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dpv0vpx42azx4ez5sd55t9g9wsdeeeava2t&quot;&gt;EndNote Library&lt;record-ids&gt;&lt;item&gt;65&lt;/item&gt;&lt;/record-ids&gt;&lt;/item&gt;&lt;/Libraries&gt;"/>
  </w:docVars>
  <w:rsids>
    <w:rsidRoot w:val="00C14444"/>
    <w:rsid w:val="000057C9"/>
    <w:rsid w:val="00005FBE"/>
    <w:rsid w:val="000213CC"/>
    <w:rsid w:val="00021793"/>
    <w:rsid w:val="0004664F"/>
    <w:rsid w:val="00050079"/>
    <w:rsid w:val="00052CCA"/>
    <w:rsid w:val="000539C8"/>
    <w:rsid w:val="0005533A"/>
    <w:rsid w:val="00055774"/>
    <w:rsid w:val="0005694C"/>
    <w:rsid w:val="00063CBD"/>
    <w:rsid w:val="00066CD2"/>
    <w:rsid w:val="000679DF"/>
    <w:rsid w:val="000752D1"/>
    <w:rsid w:val="00076012"/>
    <w:rsid w:val="00080689"/>
    <w:rsid w:val="000813E6"/>
    <w:rsid w:val="00082DD4"/>
    <w:rsid w:val="00084D36"/>
    <w:rsid w:val="00090701"/>
    <w:rsid w:val="000A55BA"/>
    <w:rsid w:val="000C11AC"/>
    <w:rsid w:val="000D4C74"/>
    <w:rsid w:val="000D5BD5"/>
    <w:rsid w:val="000E342A"/>
    <w:rsid w:val="000E6A72"/>
    <w:rsid w:val="000F64F6"/>
    <w:rsid w:val="000F77E0"/>
    <w:rsid w:val="0011000C"/>
    <w:rsid w:val="00130DCD"/>
    <w:rsid w:val="00134FAA"/>
    <w:rsid w:val="00135D17"/>
    <w:rsid w:val="00140EE6"/>
    <w:rsid w:val="0014175B"/>
    <w:rsid w:val="001569FD"/>
    <w:rsid w:val="0017281D"/>
    <w:rsid w:val="001804A2"/>
    <w:rsid w:val="00183BB4"/>
    <w:rsid w:val="00185797"/>
    <w:rsid w:val="00187E43"/>
    <w:rsid w:val="00192A7F"/>
    <w:rsid w:val="00197AC8"/>
    <w:rsid w:val="001A0379"/>
    <w:rsid w:val="001A676A"/>
    <w:rsid w:val="001B1D16"/>
    <w:rsid w:val="001B5143"/>
    <w:rsid w:val="001C0F27"/>
    <w:rsid w:val="001C375A"/>
    <w:rsid w:val="001C492F"/>
    <w:rsid w:val="001D0848"/>
    <w:rsid w:val="001E6131"/>
    <w:rsid w:val="001F4F9D"/>
    <w:rsid w:val="001F6FA3"/>
    <w:rsid w:val="0020415A"/>
    <w:rsid w:val="00212668"/>
    <w:rsid w:val="002141D4"/>
    <w:rsid w:val="0021779F"/>
    <w:rsid w:val="0022402E"/>
    <w:rsid w:val="00225365"/>
    <w:rsid w:val="00232C05"/>
    <w:rsid w:val="00234BEA"/>
    <w:rsid w:val="00234FB8"/>
    <w:rsid w:val="002426F7"/>
    <w:rsid w:val="00246DAE"/>
    <w:rsid w:val="00253113"/>
    <w:rsid w:val="00255ECC"/>
    <w:rsid w:val="002662CE"/>
    <w:rsid w:val="0029435B"/>
    <w:rsid w:val="002A0580"/>
    <w:rsid w:val="002A1740"/>
    <w:rsid w:val="002A654A"/>
    <w:rsid w:val="002C1C10"/>
    <w:rsid w:val="002C6A1D"/>
    <w:rsid w:val="002D21F3"/>
    <w:rsid w:val="002D74FA"/>
    <w:rsid w:val="002E282A"/>
    <w:rsid w:val="002E5A2B"/>
    <w:rsid w:val="002F6050"/>
    <w:rsid w:val="002F7885"/>
    <w:rsid w:val="003042D8"/>
    <w:rsid w:val="00305964"/>
    <w:rsid w:val="00320EC4"/>
    <w:rsid w:val="003512D2"/>
    <w:rsid w:val="00361AE1"/>
    <w:rsid w:val="00371250"/>
    <w:rsid w:val="00371CD1"/>
    <w:rsid w:val="0038004C"/>
    <w:rsid w:val="003848EB"/>
    <w:rsid w:val="00396881"/>
    <w:rsid w:val="00397095"/>
    <w:rsid w:val="003B05EC"/>
    <w:rsid w:val="003C0B02"/>
    <w:rsid w:val="003C4D61"/>
    <w:rsid w:val="003E5400"/>
    <w:rsid w:val="003E54B9"/>
    <w:rsid w:val="003F6EB9"/>
    <w:rsid w:val="00402B7F"/>
    <w:rsid w:val="00403D45"/>
    <w:rsid w:val="004150D7"/>
    <w:rsid w:val="0042531D"/>
    <w:rsid w:val="0043214C"/>
    <w:rsid w:val="004508F3"/>
    <w:rsid w:val="00456831"/>
    <w:rsid w:val="004631AF"/>
    <w:rsid w:val="00473886"/>
    <w:rsid w:val="00485DA9"/>
    <w:rsid w:val="0049684D"/>
    <w:rsid w:val="004B620A"/>
    <w:rsid w:val="004D2D90"/>
    <w:rsid w:val="004D46A3"/>
    <w:rsid w:val="004D5B60"/>
    <w:rsid w:val="004F082A"/>
    <w:rsid w:val="0050102E"/>
    <w:rsid w:val="005113D6"/>
    <w:rsid w:val="00512D7F"/>
    <w:rsid w:val="0051464F"/>
    <w:rsid w:val="00525C86"/>
    <w:rsid w:val="00542A2E"/>
    <w:rsid w:val="005662AB"/>
    <w:rsid w:val="0057083B"/>
    <w:rsid w:val="0057755B"/>
    <w:rsid w:val="00585C19"/>
    <w:rsid w:val="0059065A"/>
    <w:rsid w:val="005A0B63"/>
    <w:rsid w:val="005A3A5E"/>
    <w:rsid w:val="005A76D3"/>
    <w:rsid w:val="005B274F"/>
    <w:rsid w:val="005B6915"/>
    <w:rsid w:val="005D403B"/>
    <w:rsid w:val="005F1728"/>
    <w:rsid w:val="00610F1C"/>
    <w:rsid w:val="006172B5"/>
    <w:rsid w:val="00621825"/>
    <w:rsid w:val="006232B8"/>
    <w:rsid w:val="0062496B"/>
    <w:rsid w:val="00631C61"/>
    <w:rsid w:val="0063530B"/>
    <w:rsid w:val="006442D9"/>
    <w:rsid w:val="00651624"/>
    <w:rsid w:val="006530D2"/>
    <w:rsid w:val="0065567C"/>
    <w:rsid w:val="006658B4"/>
    <w:rsid w:val="00667CA4"/>
    <w:rsid w:val="00672A2F"/>
    <w:rsid w:val="00673723"/>
    <w:rsid w:val="00680031"/>
    <w:rsid w:val="006928C8"/>
    <w:rsid w:val="00695FFB"/>
    <w:rsid w:val="006977BC"/>
    <w:rsid w:val="006A008F"/>
    <w:rsid w:val="006A5252"/>
    <w:rsid w:val="006B48F5"/>
    <w:rsid w:val="006D6863"/>
    <w:rsid w:val="006D6B52"/>
    <w:rsid w:val="006E112E"/>
    <w:rsid w:val="006E43F4"/>
    <w:rsid w:val="006F3F50"/>
    <w:rsid w:val="0071788D"/>
    <w:rsid w:val="00722D21"/>
    <w:rsid w:val="0073405E"/>
    <w:rsid w:val="00752029"/>
    <w:rsid w:val="00753062"/>
    <w:rsid w:val="007677C3"/>
    <w:rsid w:val="007722EB"/>
    <w:rsid w:val="00774FBD"/>
    <w:rsid w:val="007752F5"/>
    <w:rsid w:val="00786220"/>
    <w:rsid w:val="00796E80"/>
    <w:rsid w:val="007975C0"/>
    <w:rsid w:val="007A381A"/>
    <w:rsid w:val="007A469D"/>
    <w:rsid w:val="007A6FD3"/>
    <w:rsid w:val="007A75F9"/>
    <w:rsid w:val="007B7989"/>
    <w:rsid w:val="007C54A6"/>
    <w:rsid w:val="007D01A0"/>
    <w:rsid w:val="007E0629"/>
    <w:rsid w:val="007F1B65"/>
    <w:rsid w:val="008029C1"/>
    <w:rsid w:val="00802CDF"/>
    <w:rsid w:val="0080326D"/>
    <w:rsid w:val="00810ABF"/>
    <w:rsid w:val="0083339D"/>
    <w:rsid w:val="00843399"/>
    <w:rsid w:val="00853648"/>
    <w:rsid w:val="008643C2"/>
    <w:rsid w:val="00864DEC"/>
    <w:rsid w:val="00870E22"/>
    <w:rsid w:val="0087396B"/>
    <w:rsid w:val="0088120A"/>
    <w:rsid w:val="00884308"/>
    <w:rsid w:val="00885450"/>
    <w:rsid w:val="00885DB2"/>
    <w:rsid w:val="00886F8B"/>
    <w:rsid w:val="00890C93"/>
    <w:rsid w:val="00892B97"/>
    <w:rsid w:val="008931BA"/>
    <w:rsid w:val="00893458"/>
    <w:rsid w:val="00897E72"/>
    <w:rsid w:val="008A231C"/>
    <w:rsid w:val="008A7CEB"/>
    <w:rsid w:val="008B391B"/>
    <w:rsid w:val="008B4D76"/>
    <w:rsid w:val="008C3E5A"/>
    <w:rsid w:val="008D06DE"/>
    <w:rsid w:val="008D2F87"/>
    <w:rsid w:val="008E2891"/>
    <w:rsid w:val="00906141"/>
    <w:rsid w:val="0091241C"/>
    <w:rsid w:val="00914A6B"/>
    <w:rsid w:val="0094025D"/>
    <w:rsid w:val="0094071B"/>
    <w:rsid w:val="00947377"/>
    <w:rsid w:val="00960387"/>
    <w:rsid w:val="009612C0"/>
    <w:rsid w:val="00962DCF"/>
    <w:rsid w:val="009644C1"/>
    <w:rsid w:val="009717D6"/>
    <w:rsid w:val="009820C8"/>
    <w:rsid w:val="0098542E"/>
    <w:rsid w:val="009A1E4E"/>
    <w:rsid w:val="009A5062"/>
    <w:rsid w:val="009C54A7"/>
    <w:rsid w:val="009D2C06"/>
    <w:rsid w:val="00A073F5"/>
    <w:rsid w:val="00A13E98"/>
    <w:rsid w:val="00A14684"/>
    <w:rsid w:val="00A30BA0"/>
    <w:rsid w:val="00A34143"/>
    <w:rsid w:val="00A34B7F"/>
    <w:rsid w:val="00A37CE4"/>
    <w:rsid w:val="00A40885"/>
    <w:rsid w:val="00A4768C"/>
    <w:rsid w:val="00A510F0"/>
    <w:rsid w:val="00A6554F"/>
    <w:rsid w:val="00A67939"/>
    <w:rsid w:val="00A85AB1"/>
    <w:rsid w:val="00A879DD"/>
    <w:rsid w:val="00AA2076"/>
    <w:rsid w:val="00AA496F"/>
    <w:rsid w:val="00AA4E35"/>
    <w:rsid w:val="00AA5E98"/>
    <w:rsid w:val="00AA62AE"/>
    <w:rsid w:val="00AA713C"/>
    <w:rsid w:val="00AB3BDB"/>
    <w:rsid w:val="00AB7A5B"/>
    <w:rsid w:val="00AD16DB"/>
    <w:rsid w:val="00AE37B7"/>
    <w:rsid w:val="00AE413C"/>
    <w:rsid w:val="00AF5624"/>
    <w:rsid w:val="00B04A47"/>
    <w:rsid w:val="00B04EB9"/>
    <w:rsid w:val="00B0531D"/>
    <w:rsid w:val="00B24E7D"/>
    <w:rsid w:val="00B3544B"/>
    <w:rsid w:val="00B41128"/>
    <w:rsid w:val="00B47165"/>
    <w:rsid w:val="00B56523"/>
    <w:rsid w:val="00B61631"/>
    <w:rsid w:val="00B8021D"/>
    <w:rsid w:val="00B809E8"/>
    <w:rsid w:val="00B81875"/>
    <w:rsid w:val="00B83E9E"/>
    <w:rsid w:val="00B84684"/>
    <w:rsid w:val="00BC00EC"/>
    <w:rsid w:val="00BD2BC7"/>
    <w:rsid w:val="00BE34FF"/>
    <w:rsid w:val="00BF0AA1"/>
    <w:rsid w:val="00C04F25"/>
    <w:rsid w:val="00C065AE"/>
    <w:rsid w:val="00C10510"/>
    <w:rsid w:val="00C14444"/>
    <w:rsid w:val="00C14F03"/>
    <w:rsid w:val="00C17E19"/>
    <w:rsid w:val="00C21BA2"/>
    <w:rsid w:val="00C27A68"/>
    <w:rsid w:val="00C30129"/>
    <w:rsid w:val="00C32EB4"/>
    <w:rsid w:val="00C46B9C"/>
    <w:rsid w:val="00C474CB"/>
    <w:rsid w:val="00C510E1"/>
    <w:rsid w:val="00C51523"/>
    <w:rsid w:val="00C51F0C"/>
    <w:rsid w:val="00C62BD7"/>
    <w:rsid w:val="00C82372"/>
    <w:rsid w:val="00C83AF5"/>
    <w:rsid w:val="00CA06A0"/>
    <w:rsid w:val="00CA2F2F"/>
    <w:rsid w:val="00CA4660"/>
    <w:rsid w:val="00CA5CC2"/>
    <w:rsid w:val="00CB5640"/>
    <w:rsid w:val="00CB5A77"/>
    <w:rsid w:val="00CC5486"/>
    <w:rsid w:val="00CD1FA1"/>
    <w:rsid w:val="00CD4E44"/>
    <w:rsid w:val="00CF2567"/>
    <w:rsid w:val="00CF3F9C"/>
    <w:rsid w:val="00CF487A"/>
    <w:rsid w:val="00CF5AF3"/>
    <w:rsid w:val="00CF6999"/>
    <w:rsid w:val="00CF7BFF"/>
    <w:rsid w:val="00D05D9E"/>
    <w:rsid w:val="00D10767"/>
    <w:rsid w:val="00D148DB"/>
    <w:rsid w:val="00D23F6A"/>
    <w:rsid w:val="00D244DF"/>
    <w:rsid w:val="00D30CC4"/>
    <w:rsid w:val="00D42751"/>
    <w:rsid w:val="00D44FB6"/>
    <w:rsid w:val="00D66CC8"/>
    <w:rsid w:val="00D755A6"/>
    <w:rsid w:val="00D75E88"/>
    <w:rsid w:val="00D75EDE"/>
    <w:rsid w:val="00DB040D"/>
    <w:rsid w:val="00DB15F5"/>
    <w:rsid w:val="00DB28BF"/>
    <w:rsid w:val="00DC014B"/>
    <w:rsid w:val="00DC78CA"/>
    <w:rsid w:val="00DF07E8"/>
    <w:rsid w:val="00DF2FBA"/>
    <w:rsid w:val="00E02120"/>
    <w:rsid w:val="00E10E76"/>
    <w:rsid w:val="00E137B8"/>
    <w:rsid w:val="00E20DD8"/>
    <w:rsid w:val="00E5766A"/>
    <w:rsid w:val="00E57F72"/>
    <w:rsid w:val="00E64237"/>
    <w:rsid w:val="00E718CC"/>
    <w:rsid w:val="00EA0176"/>
    <w:rsid w:val="00EA0741"/>
    <w:rsid w:val="00EB1133"/>
    <w:rsid w:val="00EB15AC"/>
    <w:rsid w:val="00EB4983"/>
    <w:rsid w:val="00EC418A"/>
    <w:rsid w:val="00EC77F0"/>
    <w:rsid w:val="00EE41C4"/>
    <w:rsid w:val="00EE7478"/>
    <w:rsid w:val="00F010C8"/>
    <w:rsid w:val="00F02363"/>
    <w:rsid w:val="00F028BA"/>
    <w:rsid w:val="00F0779F"/>
    <w:rsid w:val="00F14030"/>
    <w:rsid w:val="00F154C6"/>
    <w:rsid w:val="00F213B7"/>
    <w:rsid w:val="00F24BA0"/>
    <w:rsid w:val="00F2612F"/>
    <w:rsid w:val="00F2784C"/>
    <w:rsid w:val="00F33A16"/>
    <w:rsid w:val="00F46456"/>
    <w:rsid w:val="00F51534"/>
    <w:rsid w:val="00F51DA6"/>
    <w:rsid w:val="00F72FF8"/>
    <w:rsid w:val="00F81FCF"/>
    <w:rsid w:val="00F82A12"/>
    <w:rsid w:val="00F82C91"/>
    <w:rsid w:val="00F82FAF"/>
    <w:rsid w:val="00F86D11"/>
    <w:rsid w:val="00F940C4"/>
    <w:rsid w:val="00FB1BE8"/>
    <w:rsid w:val="00FC32FD"/>
    <w:rsid w:val="00FC633A"/>
    <w:rsid w:val="00FD0078"/>
    <w:rsid w:val="00FE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0CDA"/>
  <w15:chartTrackingRefBased/>
  <w15:docId w15:val="{2A2C7D25-1C16-47DB-94EB-1BA4D158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44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804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04A2"/>
    <w:pPr>
      <w:spacing w:line="240" w:lineRule="auto"/>
    </w:pPr>
    <w:rPr>
      <w:rFonts w:eastAsiaTheme="minorEastAsia"/>
      <w:kern w:val="2"/>
      <w:sz w:val="20"/>
      <w:szCs w:val="20"/>
      <w:lang w:val="fr-FR" w:eastAsia="ko-KR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04A2"/>
    <w:rPr>
      <w:rFonts w:eastAsiaTheme="minorEastAsia"/>
      <w:kern w:val="2"/>
      <w:sz w:val="20"/>
      <w:szCs w:val="20"/>
      <w:lang w:val="fr-FR" w:eastAsia="ko-KR"/>
      <w14:ligatures w14:val="standardContextual"/>
    </w:rPr>
  </w:style>
  <w:style w:type="table" w:styleId="TableGrid">
    <w:name w:val="Table Grid"/>
    <w:basedOn w:val="TableNormal"/>
    <w:uiPriority w:val="39"/>
    <w:rsid w:val="009C54A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5">
    <w:name w:val="Light Shading Accent 5"/>
    <w:basedOn w:val="TableNormal"/>
    <w:uiPriority w:val="60"/>
    <w:rsid w:val="00947377"/>
    <w:pPr>
      <w:spacing w:after="0" w:line="240" w:lineRule="auto"/>
    </w:pPr>
    <w:rPr>
      <w:rFonts w:eastAsiaTheme="minorEastAsia"/>
      <w:color w:val="2E74B5" w:themeColor="accent5" w:themeShade="BF"/>
      <w:sz w:val="24"/>
      <w:szCs w:val="24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1">
    <w:name w:val="Light Shading Accent 1"/>
    <w:basedOn w:val="TableNormal"/>
    <w:uiPriority w:val="60"/>
    <w:rsid w:val="00947377"/>
    <w:pPr>
      <w:spacing w:after="0" w:line="240" w:lineRule="auto"/>
    </w:pPr>
    <w:rPr>
      <w:rFonts w:eastAsiaTheme="minorEastAsia"/>
      <w:color w:val="2F5496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8B4D76"/>
    <w:rPr>
      <w:color w:val="0563C1" w:themeColor="hyperlink"/>
      <w:u w:val="single"/>
    </w:rPr>
  </w:style>
  <w:style w:type="table" w:styleId="ListTable7Colorful">
    <w:name w:val="List Table 7 Colorful"/>
    <w:basedOn w:val="TableNormal"/>
    <w:uiPriority w:val="52"/>
    <w:rsid w:val="00CC548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nil"/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EndNoteBibliographyTitle">
    <w:name w:val="EndNote Bibliography Title"/>
    <w:basedOn w:val="Normal"/>
    <w:link w:val="EndNoteBibliographyTitleChar"/>
    <w:rsid w:val="00187E43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87E43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187E43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187E43"/>
    <w:rPr>
      <w:rFonts w:ascii="Calibri" w:hAnsi="Calibri" w:cs="Calibri"/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187E4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137B8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7B8"/>
    <w:rPr>
      <w:rFonts w:eastAsiaTheme="minorHAnsi"/>
      <w:b/>
      <w:bCs/>
      <w:kern w:val="0"/>
      <w:lang w:val="en-US" w:eastAsia="en-US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7B8"/>
    <w:rPr>
      <w:rFonts w:eastAsiaTheme="minorEastAsia"/>
      <w:b/>
      <w:bCs/>
      <w:kern w:val="2"/>
      <w:sz w:val="20"/>
      <w:szCs w:val="20"/>
      <w:lang w:val="fr-FR"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ian.voolstra@uni-konstanz.d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errier@centrescientifique.mc" TargetMode="External"/><Relationship Id="rId12" Type="http://schemas.openxmlformats.org/officeDocument/2006/relationships/hyperlink" Target="https://doi.org/10.1038/ismej.2010.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gervais@centrescientifique.mc" TargetMode="External"/><Relationship Id="rId11" Type="http://schemas.openxmlformats.org/officeDocument/2006/relationships/hyperlink" Target="https://doi.org/10.3389/fmars.2015.00062" TargetMode="External"/><Relationship Id="rId5" Type="http://schemas.openxmlformats.org/officeDocument/2006/relationships/hyperlink" Target="mailto:romie.tignat@centrescientifique.mc" TargetMode="External"/><Relationship Id="rId10" Type="http://schemas.openxmlformats.org/officeDocument/2006/relationships/hyperlink" Target="https://doi.org/10.5281/zenodo.104752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roen.van.de.water@nioz.n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3038</Words>
  <Characters>17317</Characters>
  <Application>Microsoft Office Word</Application>
  <DocSecurity>0</DocSecurity>
  <Lines>144</Lines>
  <Paragraphs>40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van de Water</dc:creator>
  <cp:keywords/>
  <dc:description/>
  <cp:lastModifiedBy>Jeroen van de Water</cp:lastModifiedBy>
  <cp:revision>7</cp:revision>
  <dcterms:created xsi:type="dcterms:W3CDTF">2024-03-26T10:20:00Z</dcterms:created>
  <dcterms:modified xsi:type="dcterms:W3CDTF">2024-03-26T11:00:00Z</dcterms:modified>
</cp:coreProperties>
</file>