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D8B" w:rsidRDefault="00412D8B" w:rsidP="00412D8B">
      <w:pPr>
        <w:tabs>
          <w:tab w:val="left" w:pos="540"/>
          <w:tab w:val="left" w:pos="720"/>
          <w:tab w:val="left" w:pos="900"/>
        </w:tabs>
        <w:jc w:val="center"/>
        <w:rPr>
          <w:rFonts w:ascii="Arial" w:hAnsi="Arial" w:cs="Arial"/>
          <w:b/>
          <w:sz w:val="36"/>
          <w:szCs w:val="36"/>
        </w:rPr>
      </w:pPr>
      <w:r w:rsidRPr="003E7CC6">
        <w:rPr>
          <w:rFonts w:ascii="Arial" w:hAnsi="Arial" w:cs="Arial"/>
          <w:b/>
          <w:sz w:val="36"/>
          <w:szCs w:val="36"/>
        </w:rPr>
        <w:t xml:space="preserve">10Xv2 </w:t>
      </w:r>
      <w:proofErr w:type="spellStart"/>
      <w:r w:rsidRPr="003E7CC6">
        <w:rPr>
          <w:rFonts w:ascii="Arial" w:hAnsi="Arial" w:cs="Arial"/>
          <w:b/>
          <w:sz w:val="36"/>
          <w:szCs w:val="36"/>
        </w:rPr>
        <w:t>RNASeq</w:t>
      </w:r>
      <w:proofErr w:type="spellEnd"/>
      <w:r w:rsidRPr="003E7CC6">
        <w:rPr>
          <w:rFonts w:ascii="Arial" w:hAnsi="Arial" w:cs="Arial"/>
          <w:b/>
          <w:sz w:val="36"/>
          <w:szCs w:val="36"/>
        </w:rPr>
        <w:t xml:space="preserve"> Sample Processing</w:t>
      </w:r>
    </w:p>
    <w:p w:rsidR="00412D8B" w:rsidRPr="0089505F" w:rsidRDefault="00412D8B" w:rsidP="00412D8B">
      <w:pPr>
        <w:tabs>
          <w:tab w:val="left" w:pos="540"/>
          <w:tab w:val="left" w:pos="720"/>
          <w:tab w:val="left" w:pos="900"/>
        </w:tabs>
        <w:jc w:val="center"/>
        <w:rPr>
          <w:rFonts w:ascii="Arial" w:hAnsi="Arial" w:cs="Arial"/>
          <w:b/>
          <w:sz w:val="22"/>
          <w:szCs w:val="22"/>
        </w:rPr>
      </w:pPr>
    </w:p>
    <w:p w:rsidR="00412D8B" w:rsidRPr="00F93F77" w:rsidRDefault="00412D8B" w:rsidP="00412D8B">
      <w:pPr>
        <w:spacing w:after="120"/>
        <w:jc w:val="both"/>
        <w:rPr>
          <w:rFonts w:ascii="Arial" w:hAnsi="Arial" w:cs="Arial"/>
          <w:b/>
          <w:sz w:val="22"/>
          <w:szCs w:val="22"/>
        </w:rPr>
      </w:pPr>
      <w:r>
        <w:rPr>
          <w:rFonts w:ascii="Arial" w:hAnsi="Arial" w:cs="Arial"/>
          <w:b/>
          <w:sz w:val="22"/>
          <w:szCs w:val="22"/>
        </w:rPr>
        <w:t>Technical Authors &amp;</w:t>
      </w:r>
      <w:r w:rsidRPr="00F93F77">
        <w:rPr>
          <w:rFonts w:ascii="Arial" w:hAnsi="Arial" w:cs="Arial"/>
          <w:b/>
          <w:sz w:val="22"/>
          <w:szCs w:val="22"/>
        </w:rPr>
        <w:t xml:space="preserve"> Contributors</w:t>
      </w:r>
    </w:p>
    <w:tbl>
      <w:tblPr>
        <w:tblW w:w="9270" w:type="dxa"/>
        <w:tblCellSpacing w:w="1440" w:type="nil"/>
        <w:tblInd w:w="10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0A0" w:firstRow="1" w:lastRow="0" w:firstColumn="1" w:lastColumn="0" w:noHBand="0" w:noVBand="0"/>
      </w:tblPr>
      <w:tblGrid>
        <w:gridCol w:w="3870"/>
        <w:gridCol w:w="5400"/>
      </w:tblGrid>
      <w:tr w:rsidR="00412D8B" w:rsidRPr="004003A3" w:rsidTr="001B4756">
        <w:trPr>
          <w:trHeight w:val="360"/>
          <w:tblCellSpacing w:w="1440" w:type="nil"/>
        </w:trPr>
        <w:tc>
          <w:tcPr>
            <w:tcW w:w="3870" w:type="dxa"/>
            <w:vAlign w:val="center"/>
          </w:tcPr>
          <w:p w:rsidR="00412D8B" w:rsidRPr="004003A3" w:rsidRDefault="00412D8B" w:rsidP="001B4756">
            <w:pPr>
              <w:rPr>
                <w:rFonts w:ascii="Arial" w:hAnsi="Arial" w:cs="Arial"/>
                <w:b/>
                <w:sz w:val="22"/>
                <w:szCs w:val="22"/>
              </w:rPr>
            </w:pPr>
            <w:r w:rsidRPr="004003A3">
              <w:rPr>
                <w:rFonts w:ascii="Arial" w:hAnsi="Arial" w:cs="Arial"/>
                <w:b/>
                <w:sz w:val="22"/>
                <w:szCs w:val="22"/>
              </w:rPr>
              <w:t>Department</w:t>
            </w:r>
          </w:p>
        </w:tc>
        <w:tc>
          <w:tcPr>
            <w:tcW w:w="5400" w:type="dxa"/>
            <w:vAlign w:val="center"/>
          </w:tcPr>
          <w:p w:rsidR="00412D8B" w:rsidRPr="004003A3" w:rsidRDefault="00412D8B" w:rsidP="001B4756">
            <w:pPr>
              <w:rPr>
                <w:rFonts w:ascii="Arial" w:hAnsi="Arial" w:cs="Arial"/>
                <w:b/>
                <w:sz w:val="22"/>
                <w:szCs w:val="22"/>
              </w:rPr>
            </w:pPr>
            <w:r w:rsidRPr="004003A3">
              <w:rPr>
                <w:rFonts w:ascii="Arial" w:hAnsi="Arial" w:cs="Arial"/>
                <w:b/>
                <w:sz w:val="22"/>
                <w:szCs w:val="22"/>
              </w:rPr>
              <w:t>Name</w:t>
            </w:r>
          </w:p>
        </w:tc>
      </w:tr>
      <w:tr w:rsidR="00412D8B" w:rsidRPr="00F93F77" w:rsidTr="001B4756">
        <w:trPr>
          <w:trHeight w:val="360"/>
          <w:tblCellSpacing w:w="1440" w:type="nil"/>
        </w:trPr>
        <w:tc>
          <w:tcPr>
            <w:tcW w:w="3870" w:type="dxa"/>
            <w:vAlign w:val="center"/>
          </w:tcPr>
          <w:p w:rsidR="00412D8B" w:rsidRPr="00F93F77" w:rsidRDefault="00412D8B" w:rsidP="001B4756">
            <w:pPr>
              <w:rPr>
                <w:rFonts w:ascii="Arial" w:hAnsi="Arial" w:cs="Arial"/>
                <w:sz w:val="22"/>
                <w:szCs w:val="22"/>
              </w:rPr>
            </w:pPr>
            <w:r>
              <w:rPr>
                <w:rFonts w:ascii="Arial" w:hAnsi="Arial" w:cs="Arial"/>
                <w:sz w:val="22"/>
                <w:szCs w:val="22"/>
              </w:rPr>
              <w:t xml:space="preserve"> Molecular Biology</w:t>
            </w:r>
          </w:p>
        </w:tc>
        <w:tc>
          <w:tcPr>
            <w:tcW w:w="5400" w:type="dxa"/>
            <w:vAlign w:val="center"/>
          </w:tcPr>
          <w:p w:rsidR="00412D8B" w:rsidRPr="00F93F77" w:rsidRDefault="00412D8B" w:rsidP="001B4756">
            <w:pPr>
              <w:rPr>
                <w:rFonts w:ascii="Arial" w:hAnsi="Arial" w:cs="Arial"/>
                <w:sz w:val="22"/>
                <w:szCs w:val="22"/>
              </w:rPr>
            </w:pPr>
            <w:r>
              <w:rPr>
                <w:rFonts w:ascii="Arial" w:hAnsi="Arial" w:cs="Arial"/>
                <w:sz w:val="22"/>
                <w:szCs w:val="22"/>
              </w:rPr>
              <w:t>[Redacted]</w:t>
            </w:r>
          </w:p>
        </w:tc>
      </w:tr>
    </w:tbl>
    <w:p w:rsidR="00412D8B" w:rsidRDefault="00412D8B" w:rsidP="00412D8B">
      <w:pPr>
        <w:rPr>
          <w:rFonts w:ascii="Arial" w:hAnsi="Arial" w:cs="Arial"/>
          <w:sz w:val="22"/>
          <w:szCs w:val="22"/>
        </w:rPr>
      </w:pPr>
    </w:p>
    <w:p w:rsidR="00412D8B" w:rsidRDefault="00412D8B" w:rsidP="00412D8B">
      <w:pPr>
        <w:rPr>
          <w:rFonts w:ascii="Arial" w:hAnsi="Arial" w:cs="Arial"/>
          <w:sz w:val="22"/>
          <w:szCs w:val="22"/>
        </w:rPr>
      </w:pPr>
      <w:r>
        <w:rPr>
          <w:rFonts w:ascii="Arial" w:hAnsi="Arial" w:cs="Arial"/>
          <w:b/>
          <w:sz w:val="22"/>
          <w:szCs w:val="22"/>
        </w:rPr>
        <w:t xml:space="preserve">Date of SOP Creation (Version 0.1): </w:t>
      </w:r>
      <w:r>
        <w:rPr>
          <w:rFonts w:ascii="Arial" w:hAnsi="Arial" w:cs="Arial"/>
          <w:sz w:val="22"/>
          <w:szCs w:val="22"/>
        </w:rPr>
        <w:t>8/17/2018</w:t>
      </w:r>
    </w:p>
    <w:p w:rsidR="00412D8B" w:rsidRDefault="00412D8B" w:rsidP="00412D8B">
      <w:pPr>
        <w:rPr>
          <w:rFonts w:ascii="Arial" w:hAnsi="Arial" w:cs="Arial"/>
          <w:sz w:val="22"/>
          <w:szCs w:val="22"/>
        </w:rPr>
      </w:pPr>
    </w:p>
    <w:p w:rsidR="00412D8B" w:rsidRPr="00F917D9" w:rsidRDefault="00412D8B" w:rsidP="00412D8B">
      <w:pPr>
        <w:rPr>
          <w:rFonts w:ascii="Arial" w:hAnsi="Arial" w:cs="Arial"/>
          <w:b/>
          <w:sz w:val="22"/>
          <w:szCs w:val="22"/>
        </w:rPr>
      </w:pPr>
      <w:r w:rsidRPr="00F917D9">
        <w:rPr>
          <w:rFonts w:ascii="Arial" w:hAnsi="Arial" w:cs="Arial"/>
          <w:b/>
          <w:sz w:val="22"/>
          <w:szCs w:val="22"/>
        </w:rPr>
        <w:t>Periodic Review</w:t>
      </w:r>
    </w:p>
    <w:tbl>
      <w:tblPr>
        <w:tblpPr w:leftFromText="180" w:rightFromText="180" w:vertAnchor="text" w:horzAnchor="margin" w:tblpX="108" w:tblpY="54"/>
        <w:tblW w:w="9288" w:type="dxa"/>
        <w:tblCellSpacing w:w="144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0A0" w:firstRow="1" w:lastRow="0" w:firstColumn="1" w:lastColumn="0" w:noHBand="0" w:noVBand="0"/>
      </w:tblPr>
      <w:tblGrid>
        <w:gridCol w:w="9288"/>
      </w:tblGrid>
      <w:tr w:rsidR="00412D8B" w:rsidRPr="00F93F77" w:rsidTr="001B4756">
        <w:trPr>
          <w:trHeight w:val="720"/>
          <w:tblCellSpacing w:w="1440" w:type="nil"/>
        </w:trPr>
        <w:tc>
          <w:tcPr>
            <w:tcW w:w="9288" w:type="dxa"/>
            <w:vAlign w:val="center"/>
          </w:tcPr>
          <w:p w:rsidR="00412D8B" w:rsidRPr="00F917D9" w:rsidRDefault="00412D8B" w:rsidP="001B4756">
            <w:pP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sidRPr="00F93F77">
              <w:rPr>
                <w:rFonts w:ascii="Arial" w:hAnsi="Arial" w:cs="Arial"/>
                <w:sz w:val="22"/>
                <w:szCs w:val="22"/>
              </w:rPr>
              <w:fldChar w:fldCharType="end"/>
            </w:r>
            <w:r w:rsidRPr="00F93F77">
              <w:rPr>
                <w:rFonts w:ascii="Arial" w:hAnsi="Arial" w:cs="Arial"/>
                <w:sz w:val="22"/>
                <w:szCs w:val="22"/>
              </w:rPr>
              <w:t xml:space="preserve">  Biannual</w:t>
            </w:r>
            <w:r>
              <w:rPr>
                <w:rFonts w:ascii="Arial" w:hAnsi="Arial" w:cs="Arial"/>
                <w:sz w:val="22"/>
                <w:szCs w:val="22"/>
              </w:rPr>
              <w:t xml:space="preserve">     </w:t>
            </w:r>
            <w:r>
              <w:rPr>
                <w:rFonts w:ascii="Arial" w:hAnsi="Arial" w:cs="Arial"/>
                <w:sz w:val="22"/>
                <w:szCs w:val="22"/>
              </w:rPr>
              <w:fldChar w:fldCharType="begin">
                <w:ffData>
                  <w:name w:val=""/>
                  <w:enabled/>
                  <w:calcOnExit w:val="0"/>
                  <w:checkBox>
                    <w:sizeAuto/>
                    <w:default w:val="1"/>
                  </w:checkBox>
                </w:ffData>
              </w:fldChar>
            </w:r>
            <w:r>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Pr>
                <w:rFonts w:ascii="Arial" w:hAnsi="Arial" w:cs="Arial"/>
                <w:sz w:val="22"/>
                <w:szCs w:val="22"/>
              </w:rPr>
              <w:fldChar w:fldCharType="end"/>
            </w:r>
            <w:r w:rsidRPr="00F93F77">
              <w:rPr>
                <w:rFonts w:ascii="Arial" w:hAnsi="Arial" w:cs="Arial"/>
                <w:sz w:val="22"/>
                <w:szCs w:val="22"/>
              </w:rPr>
              <w:t xml:space="preserve">  Annual</w:t>
            </w:r>
            <w:r>
              <w:rPr>
                <w:rFonts w:ascii="Arial" w:hAnsi="Arial" w:cs="Arial"/>
                <w:sz w:val="22"/>
                <w:szCs w:val="22"/>
              </w:rPr>
              <w:t xml:space="preserve">     </w:t>
            </w: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sidRPr="00F93F77">
              <w:rPr>
                <w:rFonts w:ascii="Arial" w:hAnsi="Arial" w:cs="Arial"/>
                <w:sz w:val="22"/>
                <w:szCs w:val="22"/>
              </w:rPr>
              <w:fldChar w:fldCharType="end"/>
            </w:r>
            <w:r w:rsidRPr="00F93F77">
              <w:rPr>
                <w:rFonts w:ascii="Arial" w:hAnsi="Arial" w:cs="Arial"/>
                <w:sz w:val="22"/>
                <w:szCs w:val="22"/>
              </w:rPr>
              <w:t xml:space="preserve">  Biennial</w:t>
            </w:r>
            <w:r>
              <w:rPr>
                <w:rFonts w:ascii="Arial" w:hAnsi="Arial" w:cs="Arial"/>
                <w:sz w:val="22"/>
                <w:szCs w:val="22"/>
              </w:rPr>
              <w:t xml:space="preserve">     </w:t>
            </w: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sidRPr="00F93F77">
              <w:rPr>
                <w:rFonts w:ascii="Arial" w:hAnsi="Arial" w:cs="Arial"/>
                <w:sz w:val="22"/>
                <w:szCs w:val="22"/>
              </w:rPr>
              <w:fldChar w:fldCharType="end"/>
            </w:r>
            <w:r w:rsidRPr="00F93F77">
              <w:rPr>
                <w:rFonts w:ascii="Arial" w:hAnsi="Arial" w:cs="Arial"/>
                <w:sz w:val="22"/>
                <w:szCs w:val="22"/>
              </w:rPr>
              <w:t xml:space="preserve">  </w:t>
            </w:r>
            <w:r>
              <w:rPr>
                <w:rFonts w:ascii="Arial" w:hAnsi="Arial" w:cs="Arial"/>
                <w:sz w:val="22"/>
                <w:szCs w:val="22"/>
              </w:rPr>
              <w:t>None              Last Review:  2/4/2019</w:t>
            </w:r>
          </w:p>
        </w:tc>
      </w:tr>
    </w:tbl>
    <w:p w:rsidR="00412D8B" w:rsidRDefault="00412D8B" w:rsidP="00412D8B">
      <w:pPr>
        <w:rPr>
          <w:rFonts w:ascii="Arial" w:hAnsi="Arial" w:cs="Arial"/>
          <w:sz w:val="22"/>
          <w:szCs w:val="22"/>
        </w:rPr>
      </w:pPr>
    </w:p>
    <w:p w:rsidR="00412D8B" w:rsidRPr="00F93F77" w:rsidRDefault="00412D8B" w:rsidP="00412D8B">
      <w:pPr>
        <w:rPr>
          <w:rFonts w:ascii="Arial" w:hAnsi="Arial" w:cs="Arial"/>
          <w:sz w:val="22"/>
          <w:szCs w:val="22"/>
        </w:rPr>
      </w:pPr>
    </w:p>
    <w:p w:rsidR="00412D8B" w:rsidRPr="00F917D9" w:rsidRDefault="00412D8B" w:rsidP="00412D8B">
      <w:pPr>
        <w:spacing w:after="120"/>
        <w:rPr>
          <w:rFonts w:ascii="Arial" w:hAnsi="Arial" w:cs="Arial"/>
          <w:b/>
          <w:sz w:val="22"/>
          <w:szCs w:val="22"/>
        </w:rPr>
      </w:pPr>
      <w:r w:rsidRPr="00F917D9">
        <w:rPr>
          <w:rFonts w:ascii="Arial" w:hAnsi="Arial" w:cs="Arial"/>
          <w:b/>
          <w:sz w:val="22"/>
          <w:szCs w:val="22"/>
        </w:rPr>
        <w:t>Departmental Sign-Off</w:t>
      </w:r>
      <w:r>
        <w:rPr>
          <w:rFonts w:ascii="Arial" w:hAnsi="Arial" w:cs="Arial"/>
          <w:b/>
          <w:sz w:val="22"/>
          <w:szCs w:val="22"/>
        </w:rPr>
        <w:t xml:space="preserve">:  </w:t>
      </w:r>
      <w:r w:rsidRPr="007F4ECE">
        <w:rPr>
          <w:rFonts w:ascii="Arial" w:hAnsi="Arial" w:cs="Arial"/>
          <w:b/>
          <w:sz w:val="22"/>
          <w:szCs w:val="22"/>
        </w:rPr>
        <w:t>This SOP must be approved by the manager or director of the department responsible for executing or reviewing work. To approve, manager must enter their name and the date of approval.</w:t>
      </w:r>
    </w:p>
    <w:tbl>
      <w:tblPr>
        <w:tblW w:w="9270" w:type="dxa"/>
        <w:tblCellSpacing w:w="1440" w:type="nil"/>
        <w:tblInd w:w="10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A0" w:firstRow="1" w:lastRow="0" w:firstColumn="1" w:lastColumn="0" w:noHBand="0" w:noVBand="0"/>
      </w:tblPr>
      <w:tblGrid>
        <w:gridCol w:w="3960"/>
        <w:gridCol w:w="1350"/>
        <w:gridCol w:w="2430"/>
        <w:gridCol w:w="1530"/>
      </w:tblGrid>
      <w:tr w:rsidR="00412D8B" w:rsidRPr="00F917D9" w:rsidTr="001B4756">
        <w:trPr>
          <w:trHeight w:val="365"/>
          <w:tblCellSpacing w:w="1440" w:type="nil"/>
        </w:trPr>
        <w:tc>
          <w:tcPr>
            <w:tcW w:w="3960" w:type="dxa"/>
            <w:vAlign w:val="center"/>
          </w:tcPr>
          <w:p w:rsidR="00412D8B" w:rsidRPr="00665034" w:rsidRDefault="00412D8B" w:rsidP="001B4756">
            <w:pPr>
              <w:rPr>
                <w:rFonts w:ascii="Arial" w:hAnsi="Arial" w:cs="Arial"/>
                <w:b/>
                <w:sz w:val="22"/>
                <w:szCs w:val="22"/>
              </w:rPr>
            </w:pPr>
            <w:r w:rsidRPr="00665034">
              <w:rPr>
                <w:rFonts w:ascii="Arial" w:hAnsi="Arial" w:cs="Arial"/>
                <w:b/>
                <w:sz w:val="22"/>
                <w:szCs w:val="22"/>
              </w:rPr>
              <w:t>Department</w:t>
            </w:r>
          </w:p>
        </w:tc>
        <w:tc>
          <w:tcPr>
            <w:tcW w:w="1350" w:type="dxa"/>
            <w:vAlign w:val="center"/>
          </w:tcPr>
          <w:p w:rsidR="00412D8B" w:rsidRDefault="00412D8B" w:rsidP="001B4756">
            <w:pPr>
              <w:jc w:val="center"/>
              <w:rPr>
                <w:rFonts w:ascii="Arial" w:hAnsi="Arial" w:cs="Arial"/>
                <w:b/>
                <w:sz w:val="22"/>
                <w:szCs w:val="22"/>
              </w:rPr>
            </w:pPr>
            <w:r>
              <w:rPr>
                <w:rFonts w:ascii="Arial" w:hAnsi="Arial" w:cs="Arial"/>
                <w:b/>
                <w:sz w:val="22"/>
                <w:szCs w:val="22"/>
              </w:rPr>
              <w:t>Review</w:t>
            </w:r>
          </w:p>
          <w:p w:rsidR="00412D8B" w:rsidRPr="00665034" w:rsidRDefault="00412D8B" w:rsidP="001B4756">
            <w:pPr>
              <w:jc w:val="center"/>
              <w:rPr>
                <w:rFonts w:ascii="Arial" w:hAnsi="Arial" w:cs="Arial"/>
                <w:b/>
                <w:sz w:val="22"/>
                <w:szCs w:val="22"/>
              </w:rPr>
            </w:pPr>
            <w:r w:rsidRPr="00665034">
              <w:rPr>
                <w:rFonts w:ascii="Arial" w:hAnsi="Arial" w:cs="Arial"/>
                <w:b/>
                <w:sz w:val="22"/>
                <w:szCs w:val="22"/>
              </w:rPr>
              <w:t>Required</w:t>
            </w:r>
          </w:p>
        </w:tc>
        <w:tc>
          <w:tcPr>
            <w:tcW w:w="2430" w:type="dxa"/>
            <w:vAlign w:val="center"/>
          </w:tcPr>
          <w:p w:rsidR="00412D8B" w:rsidRPr="00665034" w:rsidRDefault="00412D8B" w:rsidP="001B4756">
            <w:pPr>
              <w:jc w:val="center"/>
              <w:rPr>
                <w:rFonts w:ascii="Arial" w:hAnsi="Arial" w:cs="Arial"/>
                <w:b/>
                <w:sz w:val="22"/>
                <w:szCs w:val="22"/>
              </w:rPr>
            </w:pPr>
            <w:r>
              <w:rPr>
                <w:rFonts w:ascii="Arial" w:hAnsi="Arial" w:cs="Arial"/>
                <w:b/>
                <w:sz w:val="22"/>
                <w:szCs w:val="22"/>
              </w:rPr>
              <w:t>Approved By</w:t>
            </w:r>
          </w:p>
        </w:tc>
        <w:tc>
          <w:tcPr>
            <w:tcW w:w="1530" w:type="dxa"/>
            <w:vAlign w:val="center"/>
          </w:tcPr>
          <w:p w:rsidR="00412D8B" w:rsidRPr="00665034" w:rsidRDefault="00412D8B" w:rsidP="001B4756">
            <w:pPr>
              <w:jc w:val="center"/>
              <w:rPr>
                <w:rFonts w:ascii="Arial" w:hAnsi="Arial" w:cs="Arial"/>
                <w:b/>
                <w:sz w:val="22"/>
                <w:szCs w:val="22"/>
              </w:rPr>
            </w:pPr>
            <w:r>
              <w:rPr>
                <w:rFonts w:ascii="Arial" w:hAnsi="Arial" w:cs="Arial"/>
                <w:b/>
                <w:sz w:val="22"/>
                <w:szCs w:val="22"/>
              </w:rPr>
              <w:t>Date</w:t>
            </w:r>
          </w:p>
        </w:tc>
      </w:tr>
      <w:tr w:rsidR="00412D8B" w:rsidRPr="00F93F77" w:rsidTr="001B4756">
        <w:trPr>
          <w:trHeight w:val="365"/>
          <w:tblCellSpacing w:w="1440" w:type="nil"/>
        </w:trPr>
        <w:tc>
          <w:tcPr>
            <w:tcW w:w="3960" w:type="dxa"/>
            <w:vAlign w:val="center"/>
          </w:tcPr>
          <w:p w:rsidR="00412D8B" w:rsidRPr="00F93F77" w:rsidRDefault="00412D8B" w:rsidP="001B4756">
            <w:pPr>
              <w:rPr>
                <w:rFonts w:ascii="Arial" w:hAnsi="Arial" w:cs="Arial"/>
                <w:sz w:val="22"/>
                <w:szCs w:val="22"/>
              </w:rPr>
            </w:pPr>
            <w:r>
              <w:rPr>
                <w:rFonts w:ascii="Arial" w:hAnsi="Arial" w:cs="Arial"/>
                <w:sz w:val="22"/>
                <w:szCs w:val="22"/>
              </w:rPr>
              <w:t>Structured Science Labs</w:t>
            </w:r>
          </w:p>
        </w:tc>
        <w:bookmarkStart w:id="0" w:name="Check1"/>
        <w:tc>
          <w:tcPr>
            <w:tcW w:w="1350" w:type="dxa"/>
            <w:vAlign w:val="center"/>
          </w:tcPr>
          <w:p w:rsidR="00412D8B" w:rsidRPr="00F93F77" w:rsidRDefault="00412D8B" w:rsidP="001B4756">
            <w:pPr>
              <w:jc w:val="center"/>
              <w:rPr>
                <w:rFonts w:ascii="Arial" w:hAnsi="Arial" w:cs="Arial"/>
                <w:sz w:val="22"/>
                <w:szCs w:val="22"/>
              </w:rPr>
            </w:pPr>
            <w:r>
              <w:rPr>
                <w:rFonts w:ascii="Arial" w:hAnsi="Arial" w:cs="Arial"/>
                <w:sz w:val="22"/>
                <w:szCs w:val="22"/>
              </w:rPr>
              <w:fldChar w:fldCharType="begin">
                <w:ffData>
                  <w:name w:val="Check1"/>
                  <w:enabled/>
                  <w:calcOnExit w:val="0"/>
                  <w:checkBox>
                    <w:sizeAuto/>
                    <w:default w:val="0"/>
                  </w:checkBox>
                </w:ffData>
              </w:fldChar>
            </w:r>
            <w:r>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Pr>
                <w:rFonts w:ascii="Arial" w:hAnsi="Arial" w:cs="Arial"/>
                <w:sz w:val="22"/>
                <w:szCs w:val="22"/>
              </w:rPr>
              <w:fldChar w:fldCharType="end"/>
            </w:r>
            <w:bookmarkEnd w:id="0"/>
          </w:p>
        </w:tc>
        <w:tc>
          <w:tcPr>
            <w:tcW w:w="2430" w:type="dxa"/>
            <w:vAlign w:val="center"/>
          </w:tcPr>
          <w:p w:rsidR="00412D8B" w:rsidRPr="00F93F77" w:rsidRDefault="00412D8B" w:rsidP="001B4756">
            <w:pPr>
              <w:jc w:val="center"/>
              <w:rPr>
                <w:rFonts w:ascii="Arial" w:hAnsi="Arial" w:cs="Arial"/>
                <w:sz w:val="22"/>
                <w:szCs w:val="22"/>
              </w:rPr>
            </w:pPr>
          </w:p>
        </w:tc>
        <w:tc>
          <w:tcPr>
            <w:tcW w:w="1530" w:type="dxa"/>
            <w:vAlign w:val="center"/>
          </w:tcPr>
          <w:p w:rsidR="00412D8B" w:rsidRPr="00F93F77" w:rsidRDefault="00412D8B" w:rsidP="001B4756">
            <w:pPr>
              <w:jc w:val="center"/>
              <w:rPr>
                <w:rFonts w:ascii="Arial" w:hAnsi="Arial" w:cs="Arial"/>
                <w:sz w:val="22"/>
                <w:szCs w:val="22"/>
              </w:rPr>
            </w:pPr>
          </w:p>
        </w:tc>
      </w:tr>
      <w:tr w:rsidR="00412D8B" w:rsidRPr="00F93F77" w:rsidTr="001B4756">
        <w:trPr>
          <w:trHeight w:val="365"/>
          <w:tblCellSpacing w:w="1440" w:type="nil"/>
        </w:trPr>
        <w:tc>
          <w:tcPr>
            <w:tcW w:w="3960" w:type="dxa"/>
            <w:vAlign w:val="center"/>
          </w:tcPr>
          <w:p w:rsidR="00412D8B" w:rsidRPr="00F93F77" w:rsidRDefault="00412D8B" w:rsidP="001B4756">
            <w:pPr>
              <w:rPr>
                <w:rFonts w:ascii="Arial" w:hAnsi="Arial" w:cs="Arial"/>
                <w:sz w:val="22"/>
                <w:szCs w:val="22"/>
              </w:rPr>
            </w:pPr>
            <w:r>
              <w:rPr>
                <w:rFonts w:ascii="Arial" w:hAnsi="Arial" w:cs="Arial"/>
                <w:sz w:val="22"/>
                <w:szCs w:val="22"/>
              </w:rPr>
              <w:t>In Vivo Sciences</w:t>
            </w:r>
          </w:p>
        </w:tc>
        <w:tc>
          <w:tcPr>
            <w:tcW w:w="1350" w:type="dxa"/>
            <w:vAlign w:val="center"/>
          </w:tcPr>
          <w:p w:rsidR="00412D8B" w:rsidRPr="00F93F77" w:rsidRDefault="00412D8B" w:rsidP="001B4756">
            <w:pPr>
              <w:jc w:val="cente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rsidR="00412D8B" w:rsidRPr="00F93F77" w:rsidRDefault="00412D8B" w:rsidP="001B4756">
            <w:pPr>
              <w:jc w:val="center"/>
              <w:rPr>
                <w:rFonts w:ascii="Arial" w:hAnsi="Arial" w:cs="Arial"/>
                <w:sz w:val="22"/>
                <w:szCs w:val="22"/>
              </w:rPr>
            </w:pPr>
          </w:p>
        </w:tc>
        <w:tc>
          <w:tcPr>
            <w:tcW w:w="1530" w:type="dxa"/>
            <w:vAlign w:val="center"/>
          </w:tcPr>
          <w:p w:rsidR="00412D8B" w:rsidRPr="00F93F77" w:rsidRDefault="00412D8B" w:rsidP="001B4756">
            <w:pPr>
              <w:jc w:val="center"/>
              <w:rPr>
                <w:rFonts w:ascii="Arial" w:hAnsi="Arial" w:cs="Arial"/>
                <w:sz w:val="22"/>
                <w:szCs w:val="22"/>
              </w:rPr>
            </w:pPr>
          </w:p>
        </w:tc>
      </w:tr>
      <w:tr w:rsidR="00412D8B" w:rsidRPr="00F93F77" w:rsidTr="001B4756">
        <w:trPr>
          <w:trHeight w:val="365"/>
          <w:tblCellSpacing w:w="1440" w:type="nil"/>
        </w:trPr>
        <w:tc>
          <w:tcPr>
            <w:tcW w:w="3960" w:type="dxa"/>
            <w:vAlign w:val="center"/>
          </w:tcPr>
          <w:p w:rsidR="00412D8B" w:rsidRDefault="00412D8B" w:rsidP="001B4756">
            <w:pPr>
              <w:rPr>
                <w:rFonts w:ascii="Arial" w:hAnsi="Arial" w:cs="Arial"/>
                <w:sz w:val="22"/>
                <w:szCs w:val="22"/>
              </w:rPr>
            </w:pPr>
            <w:r>
              <w:rPr>
                <w:rFonts w:ascii="Arial" w:hAnsi="Arial" w:cs="Arial"/>
                <w:sz w:val="22"/>
                <w:szCs w:val="22"/>
              </w:rPr>
              <w:t>Lab Animal Services</w:t>
            </w:r>
          </w:p>
        </w:tc>
        <w:tc>
          <w:tcPr>
            <w:tcW w:w="1350" w:type="dxa"/>
            <w:vAlign w:val="center"/>
          </w:tcPr>
          <w:p w:rsidR="00412D8B" w:rsidRPr="00F93F77" w:rsidRDefault="00412D8B" w:rsidP="001B4756">
            <w:pPr>
              <w:jc w:val="center"/>
              <w:rPr>
                <w:rFonts w:ascii="Arial" w:hAnsi="Arial" w:cs="Arial"/>
                <w:sz w:val="22"/>
                <w:szCs w:val="22"/>
              </w:rPr>
            </w:pPr>
            <w:r>
              <w:rPr>
                <w:rFonts w:ascii="Arial" w:hAnsi="Arial" w:cs="Arial"/>
                <w:sz w:val="22"/>
                <w:szCs w:val="22"/>
              </w:rPr>
              <w:fldChar w:fldCharType="begin">
                <w:ffData>
                  <w:name w:val="Check2"/>
                  <w:enabled/>
                  <w:calcOnExit w:val="0"/>
                  <w:checkBox>
                    <w:sizeAuto/>
                    <w:default w:val="0"/>
                  </w:checkBox>
                </w:ffData>
              </w:fldChar>
            </w:r>
            <w:r>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Pr>
                <w:rFonts w:ascii="Arial" w:hAnsi="Arial" w:cs="Arial"/>
                <w:sz w:val="22"/>
                <w:szCs w:val="22"/>
              </w:rPr>
              <w:fldChar w:fldCharType="end"/>
            </w:r>
          </w:p>
        </w:tc>
        <w:tc>
          <w:tcPr>
            <w:tcW w:w="2430" w:type="dxa"/>
            <w:vAlign w:val="center"/>
          </w:tcPr>
          <w:p w:rsidR="00412D8B" w:rsidRPr="00F93F77" w:rsidRDefault="00412D8B" w:rsidP="001B4756">
            <w:pPr>
              <w:jc w:val="center"/>
              <w:rPr>
                <w:rFonts w:ascii="Arial" w:hAnsi="Arial" w:cs="Arial"/>
                <w:sz w:val="22"/>
                <w:szCs w:val="22"/>
              </w:rPr>
            </w:pPr>
          </w:p>
        </w:tc>
        <w:tc>
          <w:tcPr>
            <w:tcW w:w="1530" w:type="dxa"/>
            <w:vAlign w:val="center"/>
          </w:tcPr>
          <w:p w:rsidR="00412D8B" w:rsidRPr="00F93F77" w:rsidRDefault="00412D8B" w:rsidP="001B4756">
            <w:pPr>
              <w:jc w:val="center"/>
              <w:rPr>
                <w:rFonts w:ascii="Arial" w:hAnsi="Arial" w:cs="Arial"/>
                <w:sz w:val="22"/>
                <w:szCs w:val="22"/>
              </w:rPr>
            </w:pPr>
          </w:p>
        </w:tc>
      </w:tr>
      <w:tr w:rsidR="00412D8B" w:rsidRPr="00F93F77" w:rsidTr="001B4756">
        <w:trPr>
          <w:trHeight w:val="365"/>
          <w:tblCellSpacing w:w="1440" w:type="nil"/>
        </w:trPr>
        <w:tc>
          <w:tcPr>
            <w:tcW w:w="3960" w:type="dxa"/>
            <w:vAlign w:val="center"/>
          </w:tcPr>
          <w:p w:rsidR="00412D8B" w:rsidRPr="00F93F77" w:rsidRDefault="00412D8B" w:rsidP="001B4756">
            <w:pPr>
              <w:rPr>
                <w:rFonts w:ascii="Arial" w:hAnsi="Arial" w:cs="Arial"/>
                <w:sz w:val="22"/>
                <w:szCs w:val="22"/>
              </w:rPr>
            </w:pPr>
            <w:r>
              <w:rPr>
                <w:rFonts w:ascii="Arial" w:hAnsi="Arial" w:cs="Arial"/>
                <w:sz w:val="22"/>
                <w:szCs w:val="22"/>
              </w:rPr>
              <w:t>Neurosurgery and Behavior</w:t>
            </w:r>
          </w:p>
        </w:tc>
        <w:tc>
          <w:tcPr>
            <w:tcW w:w="1350" w:type="dxa"/>
            <w:vAlign w:val="center"/>
          </w:tcPr>
          <w:p w:rsidR="00412D8B" w:rsidRPr="00F93F77" w:rsidRDefault="00412D8B" w:rsidP="001B4756">
            <w:pPr>
              <w:jc w:val="center"/>
              <w:rPr>
                <w:rFonts w:ascii="Arial" w:hAnsi="Arial" w:cs="Arial"/>
                <w:sz w:val="22"/>
                <w:szCs w:val="22"/>
              </w:rPr>
            </w:pPr>
            <w:r>
              <w:rPr>
                <w:rFonts w:ascii="Arial" w:hAnsi="Arial" w:cs="Arial"/>
                <w:sz w:val="22"/>
                <w:szCs w:val="22"/>
              </w:rPr>
              <w:fldChar w:fldCharType="begin">
                <w:ffData>
                  <w:name w:val="Check2"/>
                  <w:enabled/>
                  <w:calcOnExit w:val="0"/>
                  <w:checkBox>
                    <w:sizeAuto/>
                    <w:default w:val="0"/>
                  </w:checkBox>
                </w:ffData>
              </w:fldChar>
            </w:r>
            <w:bookmarkStart w:id="1" w:name="Check2"/>
            <w:r>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Pr>
                <w:rFonts w:ascii="Arial" w:hAnsi="Arial" w:cs="Arial"/>
                <w:sz w:val="22"/>
                <w:szCs w:val="22"/>
              </w:rPr>
              <w:fldChar w:fldCharType="end"/>
            </w:r>
            <w:bookmarkEnd w:id="1"/>
          </w:p>
        </w:tc>
        <w:tc>
          <w:tcPr>
            <w:tcW w:w="2430" w:type="dxa"/>
            <w:vAlign w:val="center"/>
          </w:tcPr>
          <w:p w:rsidR="00412D8B" w:rsidRPr="00F93F77" w:rsidRDefault="00412D8B" w:rsidP="001B4756">
            <w:pPr>
              <w:jc w:val="center"/>
              <w:rPr>
                <w:rFonts w:ascii="Arial" w:hAnsi="Arial" w:cs="Arial"/>
                <w:sz w:val="22"/>
                <w:szCs w:val="22"/>
              </w:rPr>
            </w:pPr>
          </w:p>
        </w:tc>
        <w:tc>
          <w:tcPr>
            <w:tcW w:w="1530" w:type="dxa"/>
            <w:vAlign w:val="center"/>
          </w:tcPr>
          <w:p w:rsidR="00412D8B" w:rsidRPr="00F93F77" w:rsidRDefault="00412D8B" w:rsidP="001B4756">
            <w:pPr>
              <w:jc w:val="center"/>
              <w:rPr>
                <w:rFonts w:ascii="Arial" w:hAnsi="Arial" w:cs="Arial"/>
                <w:sz w:val="22"/>
                <w:szCs w:val="22"/>
              </w:rPr>
            </w:pPr>
          </w:p>
        </w:tc>
      </w:tr>
      <w:tr w:rsidR="00412D8B" w:rsidRPr="00F93F77" w:rsidTr="001B4756">
        <w:trPr>
          <w:trHeight w:val="365"/>
          <w:tblCellSpacing w:w="1440" w:type="nil"/>
        </w:trPr>
        <w:tc>
          <w:tcPr>
            <w:tcW w:w="3960" w:type="dxa"/>
            <w:vAlign w:val="center"/>
          </w:tcPr>
          <w:p w:rsidR="00412D8B" w:rsidRDefault="00412D8B" w:rsidP="001B4756">
            <w:pPr>
              <w:rPr>
                <w:rFonts w:ascii="Arial" w:hAnsi="Arial" w:cs="Arial"/>
                <w:sz w:val="22"/>
                <w:szCs w:val="22"/>
              </w:rPr>
            </w:pPr>
            <w:r>
              <w:rPr>
                <w:rFonts w:ascii="Arial" w:hAnsi="Arial" w:cs="Arial"/>
                <w:sz w:val="22"/>
                <w:szCs w:val="22"/>
              </w:rPr>
              <w:t>Tissue Processing</w:t>
            </w:r>
          </w:p>
        </w:tc>
        <w:tc>
          <w:tcPr>
            <w:tcW w:w="1350" w:type="dxa"/>
            <w:vAlign w:val="center"/>
          </w:tcPr>
          <w:p w:rsidR="00412D8B" w:rsidRDefault="00412D8B" w:rsidP="001B4756">
            <w:pPr>
              <w:jc w:val="center"/>
              <w:rPr>
                <w:rFonts w:ascii="Arial" w:hAnsi="Arial" w:cs="Arial"/>
                <w:sz w:val="22"/>
                <w:szCs w:val="22"/>
              </w:rPr>
            </w:pPr>
            <w:r>
              <w:rPr>
                <w:rFonts w:ascii="Arial" w:hAnsi="Arial" w:cs="Arial"/>
                <w:sz w:val="22"/>
                <w:szCs w:val="22"/>
              </w:rPr>
              <w:fldChar w:fldCharType="begin">
                <w:ffData>
                  <w:name w:val="Check2"/>
                  <w:enabled/>
                  <w:calcOnExit w:val="0"/>
                  <w:checkBox>
                    <w:sizeAuto/>
                    <w:default w:val="0"/>
                  </w:checkBox>
                </w:ffData>
              </w:fldChar>
            </w:r>
            <w:r>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Pr>
                <w:rFonts w:ascii="Arial" w:hAnsi="Arial" w:cs="Arial"/>
                <w:sz w:val="22"/>
                <w:szCs w:val="22"/>
              </w:rPr>
              <w:fldChar w:fldCharType="end"/>
            </w:r>
          </w:p>
        </w:tc>
        <w:tc>
          <w:tcPr>
            <w:tcW w:w="2430" w:type="dxa"/>
            <w:vAlign w:val="center"/>
          </w:tcPr>
          <w:p w:rsidR="00412D8B" w:rsidRDefault="00412D8B" w:rsidP="001B4756">
            <w:pPr>
              <w:jc w:val="center"/>
              <w:rPr>
                <w:rFonts w:ascii="Arial" w:hAnsi="Arial" w:cs="Arial"/>
                <w:sz w:val="22"/>
                <w:szCs w:val="22"/>
              </w:rPr>
            </w:pPr>
          </w:p>
        </w:tc>
        <w:tc>
          <w:tcPr>
            <w:tcW w:w="1530" w:type="dxa"/>
            <w:vAlign w:val="center"/>
          </w:tcPr>
          <w:p w:rsidR="00412D8B" w:rsidRDefault="00412D8B" w:rsidP="001B4756">
            <w:pPr>
              <w:jc w:val="center"/>
              <w:rPr>
                <w:rFonts w:ascii="Arial" w:hAnsi="Arial" w:cs="Arial"/>
                <w:sz w:val="22"/>
                <w:szCs w:val="22"/>
              </w:rPr>
            </w:pPr>
          </w:p>
        </w:tc>
      </w:tr>
      <w:tr w:rsidR="00412D8B" w:rsidRPr="00F93F77" w:rsidTr="001B4756">
        <w:trPr>
          <w:trHeight w:val="365"/>
          <w:tblCellSpacing w:w="1440" w:type="nil"/>
        </w:trPr>
        <w:tc>
          <w:tcPr>
            <w:tcW w:w="3960" w:type="dxa"/>
            <w:vAlign w:val="center"/>
          </w:tcPr>
          <w:p w:rsidR="00412D8B" w:rsidDel="0074588C" w:rsidRDefault="00412D8B" w:rsidP="001B4756">
            <w:pPr>
              <w:rPr>
                <w:rFonts w:ascii="Arial" w:hAnsi="Arial" w:cs="Arial"/>
                <w:sz w:val="22"/>
                <w:szCs w:val="22"/>
              </w:rPr>
            </w:pPr>
            <w:r>
              <w:rPr>
                <w:rFonts w:ascii="Arial" w:hAnsi="Arial" w:cs="Arial"/>
                <w:sz w:val="22"/>
                <w:szCs w:val="22"/>
              </w:rPr>
              <w:t>Histology</w:t>
            </w:r>
          </w:p>
        </w:tc>
        <w:tc>
          <w:tcPr>
            <w:tcW w:w="1350" w:type="dxa"/>
            <w:vAlign w:val="center"/>
          </w:tcPr>
          <w:p w:rsidR="00412D8B" w:rsidRDefault="00412D8B" w:rsidP="001B4756">
            <w:pPr>
              <w:jc w:val="center"/>
              <w:rPr>
                <w:rFonts w:ascii="Arial" w:hAnsi="Arial" w:cs="Arial"/>
                <w:sz w:val="22"/>
                <w:szCs w:val="22"/>
              </w:rPr>
            </w:pPr>
            <w:r>
              <w:rPr>
                <w:rFonts w:ascii="Arial" w:hAnsi="Arial" w:cs="Arial"/>
                <w:sz w:val="22"/>
                <w:szCs w:val="22"/>
              </w:rPr>
              <w:fldChar w:fldCharType="begin">
                <w:ffData>
                  <w:name w:val=""/>
                  <w:enabled/>
                  <w:calcOnExit w:val="0"/>
                  <w:checkBox>
                    <w:sizeAuto/>
                    <w:default w:val="0"/>
                  </w:checkBox>
                </w:ffData>
              </w:fldChar>
            </w:r>
            <w:r>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Pr>
                <w:rFonts w:ascii="Arial" w:hAnsi="Arial" w:cs="Arial"/>
                <w:sz w:val="22"/>
                <w:szCs w:val="22"/>
              </w:rPr>
              <w:fldChar w:fldCharType="end"/>
            </w:r>
          </w:p>
        </w:tc>
        <w:tc>
          <w:tcPr>
            <w:tcW w:w="2430" w:type="dxa"/>
            <w:vAlign w:val="center"/>
          </w:tcPr>
          <w:p w:rsidR="00412D8B" w:rsidRDefault="00412D8B" w:rsidP="001B4756">
            <w:pPr>
              <w:jc w:val="center"/>
              <w:rPr>
                <w:rFonts w:ascii="Arial" w:hAnsi="Arial" w:cs="Arial"/>
                <w:sz w:val="22"/>
                <w:szCs w:val="22"/>
              </w:rPr>
            </w:pPr>
          </w:p>
        </w:tc>
        <w:tc>
          <w:tcPr>
            <w:tcW w:w="1530" w:type="dxa"/>
            <w:vAlign w:val="center"/>
          </w:tcPr>
          <w:p w:rsidR="00412D8B" w:rsidRPr="00F93F77" w:rsidDel="00B549B9" w:rsidRDefault="00412D8B" w:rsidP="001B4756">
            <w:pPr>
              <w:jc w:val="center"/>
              <w:rPr>
                <w:rFonts w:ascii="Arial" w:hAnsi="Arial" w:cs="Arial"/>
                <w:sz w:val="22"/>
                <w:szCs w:val="22"/>
              </w:rPr>
            </w:pPr>
          </w:p>
        </w:tc>
      </w:tr>
      <w:tr w:rsidR="00412D8B" w:rsidRPr="00F93F77" w:rsidTr="001B4756">
        <w:trPr>
          <w:trHeight w:val="365"/>
          <w:tblCellSpacing w:w="1440" w:type="nil"/>
        </w:trPr>
        <w:tc>
          <w:tcPr>
            <w:tcW w:w="3960" w:type="dxa"/>
            <w:vAlign w:val="center"/>
          </w:tcPr>
          <w:p w:rsidR="00412D8B" w:rsidRPr="00F93F77" w:rsidRDefault="00412D8B" w:rsidP="001B4756">
            <w:pPr>
              <w:rPr>
                <w:rFonts w:ascii="Arial" w:hAnsi="Arial" w:cs="Arial"/>
                <w:sz w:val="22"/>
                <w:szCs w:val="22"/>
              </w:rPr>
            </w:pPr>
            <w:r w:rsidRPr="00F93F77">
              <w:rPr>
                <w:rFonts w:ascii="Arial" w:hAnsi="Arial" w:cs="Arial"/>
                <w:sz w:val="22"/>
                <w:szCs w:val="22"/>
              </w:rPr>
              <w:t>Molecular Biology</w:t>
            </w:r>
          </w:p>
        </w:tc>
        <w:tc>
          <w:tcPr>
            <w:tcW w:w="1350" w:type="dxa"/>
            <w:vAlign w:val="center"/>
          </w:tcPr>
          <w:p w:rsidR="00412D8B" w:rsidRPr="00F93F77" w:rsidRDefault="00412D8B" w:rsidP="001B4756">
            <w:pPr>
              <w:jc w:val="center"/>
              <w:rPr>
                <w:rFonts w:ascii="Arial" w:hAnsi="Arial" w:cs="Arial"/>
                <w:sz w:val="22"/>
                <w:szCs w:val="22"/>
              </w:rPr>
            </w:pPr>
            <w:r>
              <w:rPr>
                <w:rFonts w:ascii="Arial" w:hAnsi="Arial" w:cs="Arial"/>
                <w:sz w:val="22"/>
                <w:szCs w:val="22"/>
              </w:rPr>
              <w:fldChar w:fldCharType="begin">
                <w:ffData>
                  <w:name w:val="Check3"/>
                  <w:enabled/>
                  <w:calcOnExit w:val="0"/>
                  <w:checkBox>
                    <w:sizeAuto/>
                    <w:default w:val="1"/>
                  </w:checkBox>
                </w:ffData>
              </w:fldChar>
            </w:r>
            <w:bookmarkStart w:id="2" w:name="Check3"/>
            <w:r>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Pr>
                <w:rFonts w:ascii="Arial" w:hAnsi="Arial" w:cs="Arial"/>
                <w:sz w:val="22"/>
                <w:szCs w:val="22"/>
              </w:rPr>
              <w:fldChar w:fldCharType="end"/>
            </w:r>
            <w:bookmarkEnd w:id="2"/>
          </w:p>
        </w:tc>
        <w:tc>
          <w:tcPr>
            <w:tcW w:w="2430" w:type="dxa"/>
            <w:vAlign w:val="center"/>
          </w:tcPr>
          <w:p w:rsidR="00412D8B" w:rsidRPr="00F93F77" w:rsidRDefault="00412D8B" w:rsidP="001B4756">
            <w:pPr>
              <w:jc w:val="center"/>
              <w:rPr>
                <w:rFonts w:ascii="Arial" w:hAnsi="Arial" w:cs="Arial"/>
                <w:sz w:val="22"/>
                <w:szCs w:val="22"/>
              </w:rPr>
            </w:pPr>
            <w:r>
              <w:rPr>
                <w:rFonts w:ascii="Arial" w:hAnsi="Arial" w:cs="Arial"/>
                <w:sz w:val="22"/>
                <w:szCs w:val="22"/>
              </w:rPr>
              <w:t>[Redacted]</w:t>
            </w:r>
          </w:p>
        </w:tc>
        <w:tc>
          <w:tcPr>
            <w:tcW w:w="1530" w:type="dxa"/>
            <w:vAlign w:val="center"/>
          </w:tcPr>
          <w:p w:rsidR="00412D8B" w:rsidRPr="00F93F77" w:rsidRDefault="00412D8B" w:rsidP="001B4756">
            <w:pPr>
              <w:jc w:val="center"/>
              <w:rPr>
                <w:rFonts w:ascii="Arial" w:hAnsi="Arial" w:cs="Arial"/>
                <w:sz w:val="22"/>
                <w:szCs w:val="22"/>
              </w:rPr>
            </w:pPr>
            <w:r>
              <w:rPr>
                <w:rFonts w:ascii="Arial" w:hAnsi="Arial" w:cs="Arial"/>
                <w:sz w:val="22"/>
                <w:szCs w:val="22"/>
              </w:rPr>
              <w:t>2/4/2019</w:t>
            </w:r>
          </w:p>
        </w:tc>
      </w:tr>
      <w:tr w:rsidR="00412D8B" w:rsidRPr="00F93F77" w:rsidTr="001B4756">
        <w:trPr>
          <w:trHeight w:val="365"/>
          <w:tblCellSpacing w:w="1440" w:type="nil"/>
        </w:trPr>
        <w:tc>
          <w:tcPr>
            <w:tcW w:w="3960" w:type="dxa"/>
            <w:vAlign w:val="center"/>
          </w:tcPr>
          <w:p w:rsidR="00412D8B" w:rsidRPr="00F93F77" w:rsidRDefault="00412D8B" w:rsidP="001B4756">
            <w:pPr>
              <w:rPr>
                <w:rFonts w:ascii="Arial" w:hAnsi="Arial" w:cs="Arial"/>
                <w:sz w:val="22"/>
                <w:szCs w:val="22"/>
              </w:rPr>
            </w:pPr>
            <w:r>
              <w:rPr>
                <w:rFonts w:ascii="Arial" w:hAnsi="Arial" w:cs="Arial"/>
                <w:sz w:val="22"/>
                <w:szCs w:val="22"/>
              </w:rPr>
              <w:t>Electrophysiology Core</w:t>
            </w:r>
          </w:p>
        </w:tc>
        <w:tc>
          <w:tcPr>
            <w:tcW w:w="1350" w:type="dxa"/>
            <w:vAlign w:val="center"/>
          </w:tcPr>
          <w:p w:rsidR="00412D8B" w:rsidRPr="00F93F77" w:rsidRDefault="00412D8B" w:rsidP="001B4756">
            <w:pPr>
              <w:jc w:val="center"/>
              <w:rPr>
                <w:rFonts w:ascii="Arial" w:hAnsi="Arial" w:cs="Arial"/>
                <w:sz w:val="22"/>
                <w:szCs w:val="22"/>
              </w:rPr>
            </w:pPr>
            <w:r w:rsidRPr="00F93F77">
              <w:rPr>
                <w:rFonts w:ascii="Arial" w:hAnsi="Arial" w:cs="Arial"/>
                <w:sz w:val="22"/>
                <w:szCs w:val="22"/>
              </w:rPr>
              <w:fldChar w:fldCharType="begin">
                <w:ffData>
                  <w:name w:val="Check3"/>
                  <w:enabled/>
                  <w:calcOnExit w:val="0"/>
                  <w:checkBox>
                    <w:sizeAuto/>
                    <w:default w:val="0"/>
                  </w:checkBox>
                </w:ffData>
              </w:fldChar>
            </w:r>
            <w:r w:rsidRPr="00F93F77">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rsidR="00412D8B" w:rsidRPr="00F93F77" w:rsidRDefault="00412D8B" w:rsidP="001B4756">
            <w:pPr>
              <w:jc w:val="center"/>
              <w:rPr>
                <w:rFonts w:ascii="Arial" w:hAnsi="Arial" w:cs="Arial"/>
                <w:sz w:val="22"/>
                <w:szCs w:val="22"/>
              </w:rPr>
            </w:pPr>
          </w:p>
        </w:tc>
        <w:tc>
          <w:tcPr>
            <w:tcW w:w="1530" w:type="dxa"/>
            <w:vAlign w:val="center"/>
          </w:tcPr>
          <w:p w:rsidR="00412D8B" w:rsidRPr="00F93F77" w:rsidRDefault="00412D8B" w:rsidP="001B4756">
            <w:pPr>
              <w:jc w:val="center"/>
              <w:rPr>
                <w:rFonts w:ascii="Arial" w:hAnsi="Arial" w:cs="Arial"/>
                <w:sz w:val="22"/>
                <w:szCs w:val="22"/>
              </w:rPr>
            </w:pPr>
          </w:p>
        </w:tc>
      </w:tr>
      <w:tr w:rsidR="00412D8B" w:rsidRPr="00F93F77" w:rsidTr="001B4756">
        <w:trPr>
          <w:trHeight w:val="372"/>
          <w:tblCellSpacing w:w="1440" w:type="nil"/>
        </w:trPr>
        <w:tc>
          <w:tcPr>
            <w:tcW w:w="3960" w:type="dxa"/>
            <w:vAlign w:val="center"/>
          </w:tcPr>
          <w:p w:rsidR="00412D8B" w:rsidRPr="00F93F77" w:rsidRDefault="00412D8B" w:rsidP="001B4756">
            <w:pPr>
              <w:rPr>
                <w:rFonts w:ascii="Arial" w:hAnsi="Arial" w:cs="Arial"/>
                <w:sz w:val="22"/>
                <w:szCs w:val="22"/>
              </w:rPr>
            </w:pPr>
            <w:r>
              <w:rPr>
                <w:rFonts w:ascii="Arial" w:hAnsi="Arial" w:cs="Arial"/>
                <w:sz w:val="22"/>
                <w:szCs w:val="22"/>
              </w:rPr>
              <w:t>Imaging</w:t>
            </w:r>
          </w:p>
        </w:tc>
        <w:bookmarkStart w:id="3" w:name="Check4"/>
        <w:tc>
          <w:tcPr>
            <w:tcW w:w="1350" w:type="dxa"/>
            <w:vAlign w:val="center"/>
          </w:tcPr>
          <w:p w:rsidR="00412D8B" w:rsidRPr="00F93F77" w:rsidRDefault="00412D8B" w:rsidP="001B4756">
            <w:pPr>
              <w:jc w:val="center"/>
              <w:rPr>
                <w:rFonts w:ascii="Arial" w:hAnsi="Arial" w:cs="Arial"/>
                <w:sz w:val="22"/>
                <w:szCs w:val="22"/>
              </w:rPr>
            </w:pPr>
            <w:r w:rsidRPr="00F93F77">
              <w:rPr>
                <w:rFonts w:ascii="Arial" w:hAnsi="Arial" w:cs="Arial"/>
                <w:sz w:val="22"/>
                <w:szCs w:val="22"/>
              </w:rPr>
              <w:fldChar w:fldCharType="begin">
                <w:ffData>
                  <w:name w:val="Check4"/>
                  <w:enabled/>
                  <w:calcOnExit w:val="0"/>
                  <w:checkBox>
                    <w:sizeAuto/>
                    <w:default w:val="0"/>
                  </w:checkBox>
                </w:ffData>
              </w:fldChar>
            </w:r>
            <w:r w:rsidRPr="00F93F77">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sidRPr="00F93F77">
              <w:rPr>
                <w:rFonts w:ascii="Arial" w:hAnsi="Arial" w:cs="Arial"/>
                <w:sz w:val="22"/>
                <w:szCs w:val="22"/>
              </w:rPr>
              <w:fldChar w:fldCharType="end"/>
            </w:r>
            <w:bookmarkEnd w:id="3"/>
          </w:p>
        </w:tc>
        <w:tc>
          <w:tcPr>
            <w:tcW w:w="2430" w:type="dxa"/>
            <w:vAlign w:val="center"/>
          </w:tcPr>
          <w:p w:rsidR="00412D8B" w:rsidRPr="00F93F77" w:rsidRDefault="00412D8B" w:rsidP="001B4756">
            <w:pPr>
              <w:jc w:val="center"/>
              <w:rPr>
                <w:rFonts w:ascii="Arial" w:hAnsi="Arial" w:cs="Arial"/>
                <w:sz w:val="22"/>
                <w:szCs w:val="22"/>
              </w:rPr>
            </w:pPr>
          </w:p>
        </w:tc>
        <w:tc>
          <w:tcPr>
            <w:tcW w:w="1530" w:type="dxa"/>
            <w:vAlign w:val="center"/>
          </w:tcPr>
          <w:p w:rsidR="00412D8B" w:rsidRPr="00F93F77" w:rsidRDefault="00412D8B" w:rsidP="001B4756">
            <w:pPr>
              <w:jc w:val="center"/>
              <w:rPr>
                <w:rFonts w:ascii="Arial" w:hAnsi="Arial" w:cs="Arial"/>
                <w:sz w:val="22"/>
                <w:szCs w:val="22"/>
              </w:rPr>
            </w:pPr>
          </w:p>
        </w:tc>
      </w:tr>
      <w:tr w:rsidR="00412D8B" w:rsidRPr="00F93F77" w:rsidTr="001B4756">
        <w:trPr>
          <w:trHeight w:val="372"/>
          <w:tblCellSpacing w:w="1440" w:type="nil"/>
        </w:trPr>
        <w:tc>
          <w:tcPr>
            <w:tcW w:w="3960" w:type="dxa"/>
            <w:vAlign w:val="center"/>
          </w:tcPr>
          <w:p w:rsidR="00412D8B" w:rsidRDefault="00412D8B" w:rsidP="001B4756">
            <w:pPr>
              <w:rPr>
                <w:rFonts w:ascii="Arial" w:hAnsi="Arial" w:cs="Arial"/>
                <w:sz w:val="22"/>
                <w:szCs w:val="22"/>
              </w:rPr>
            </w:pPr>
            <w:r>
              <w:rPr>
                <w:rFonts w:ascii="Arial" w:hAnsi="Arial" w:cs="Arial"/>
                <w:sz w:val="22"/>
                <w:szCs w:val="22"/>
              </w:rPr>
              <w:t xml:space="preserve">Manufacturing &amp; Process </w:t>
            </w:r>
            <w:r w:rsidRPr="00F93F77">
              <w:rPr>
                <w:rFonts w:ascii="Arial" w:hAnsi="Arial" w:cs="Arial"/>
                <w:sz w:val="22"/>
                <w:szCs w:val="22"/>
              </w:rPr>
              <w:t>Engineering</w:t>
            </w:r>
          </w:p>
        </w:tc>
        <w:tc>
          <w:tcPr>
            <w:tcW w:w="1350" w:type="dxa"/>
            <w:vAlign w:val="center"/>
          </w:tcPr>
          <w:p w:rsidR="00412D8B" w:rsidRPr="00F93F77" w:rsidRDefault="00412D8B" w:rsidP="001B4756">
            <w:pPr>
              <w:jc w:val="center"/>
              <w:rPr>
                <w:rFonts w:ascii="Arial" w:hAnsi="Arial" w:cs="Arial"/>
                <w:sz w:val="22"/>
                <w:szCs w:val="22"/>
              </w:rPr>
            </w:pPr>
            <w:r w:rsidRPr="00F93F77">
              <w:rPr>
                <w:rFonts w:ascii="Arial" w:hAnsi="Arial" w:cs="Arial"/>
                <w:sz w:val="22"/>
                <w:szCs w:val="22"/>
              </w:rPr>
              <w:fldChar w:fldCharType="begin">
                <w:ffData>
                  <w:name w:val="Check4"/>
                  <w:enabled/>
                  <w:calcOnExit w:val="0"/>
                  <w:checkBox>
                    <w:sizeAuto/>
                    <w:default w:val="0"/>
                  </w:checkBox>
                </w:ffData>
              </w:fldChar>
            </w:r>
            <w:r w:rsidRPr="00F93F77">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rsidR="00412D8B" w:rsidRPr="00F93F77" w:rsidRDefault="00412D8B" w:rsidP="001B4756">
            <w:pPr>
              <w:jc w:val="center"/>
              <w:rPr>
                <w:rFonts w:ascii="Arial" w:hAnsi="Arial" w:cs="Arial"/>
                <w:sz w:val="22"/>
                <w:szCs w:val="22"/>
              </w:rPr>
            </w:pPr>
          </w:p>
        </w:tc>
        <w:tc>
          <w:tcPr>
            <w:tcW w:w="1530" w:type="dxa"/>
            <w:vAlign w:val="center"/>
          </w:tcPr>
          <w:p w:rsidR="00412D8B" w:rsidRPr="00F93F77" w:rsidRDefault="00412D8B" w:rsidP="001B4756">
            <w:pPr>
              <w:jc w:val="center"/>
              <w:rPr>
                <w:rFonts w:ascii="Arial" w:hAnsi="Arial" w:cs="Arial"/>
                <w:sz w:val="22"/>
                <w:szCs w:val="22"/>
              </w:rPr>
            </w:pPr>
          </w:p>
        </w:tc>
      </w:tr>
      <w:tr w:rsidR="00412D8B" w:rsidRPr="00F93F77" w:rsidTr="001B4756">
        <w:trPr>
          <w:trHeight w:val="365"/>
          <w:tblCellSpacing w:w="1440" w:type="nil"/>
        </w:trPr>
        <w:tc>
          <w:tcPr>
            <w:tcW w:w="3960" w:type="dxa"/>
            <w:vAlign w:val="center"/>
          </w:tcPr>
          <w:p w:rsidR="00412D8B" w:rsidRPr="00F93F77" w:rsidRDefault="00412D8B" w:rsidP="001B4756">
            <w:pPr>
              <w:rPr>
                <w:rFonts w:ascii="Arial" w:hAnsi="Arial" w:cs="Arial"/>
                <w:sz w:val="22"/>
                <w:szCs w:val="22"/>
              </w:rPr>
            </w:pPr>
            <w:r>
              <w:rPr>
                <w:rFonts w:ascii="Arial" w:hAnsi="Arial" w:cs="Arial"/>
                <w:sz w:val="22"/>
                <w:szCs w:val="22"/>
              </w:rPr>
              <w:t>3D Morphology and Reconstruction</w:t>
            </w:r>
          </w:p>
        </w:tc>
        <w:bookmarkStart w:id="4" w:name="Check5"/>
        <w:tc>
          <w:tcPr>
            <w:tcW w:w="1350" w:type="dxa"/>
            <w:vAlign w:val="center"/>
          </w:tcPr>
          <w:p w:rsidR="00412D8B" w:rsidRPr="00F93F77" w:rsidRDefault="00412D8B" w:rsidP="001B4756">
            <w:pPr>
              <w:jc w:val="center"/>
              <w:rPr>
                <w:rFonts w:ascii="Arial" w:hAnsi="Arial" w:cs="Arial"/>
                <w:sz w:val="22"/>
                <w:szCs w:val="22"/>
              </w:rPr>
            </w:pPr>
            <w:r>
              <w:rPr>
                <w:rFonts w:ascii="Arial" w:hAnsi="Arial" w:cs="Arial"/>
                <w:sz w:val="22"/>
                <w:szCs w:val="22"/>
              </w:rPr>
              <w:fldChar w:fldCharType="begin">
                <w:ffData>
                  <w:name w:val="Check5"/>
                  <w:enabled/>
                  <w:calcOnExit w:val="0"/>
                  <w:checkBox>
                    <w:sizeAuto/>
                    <w:default w:val="0"/>
                  </w:checkBox>
                </w:ffData>
              </w:fldChar>
            </w:r>
            <w:r>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Pr>
                <w:rFonts w:ascii="Arial" w:hAnsi="Arial" w:cs="Arial"/>
                <w:sz w:val="22"/>
                <w:szCs w:val="22"/>
              </w:rPr>
              <w:fldChar w:fldCharType="end"/>
            </w:r>
            <w:bookmarkEnd w:id="4"/>
          </w:p>
        </w:tc>
        <w:tc>
          <w:tcPr>
            <w:tcW w:w="2430" w:type="dxa"/>
            <w:vAlign w:val="center"/>
          </w:tcPr>
          <w:p w:rsidR="00412D8B" w:rsidRPr="00F93F77" w:rsidRDefault="00412D8B" w:rsidP="001B4756">
            <w:pPr>
              <w:jc w:val="center"/>
              <w:rPr>
                <w:rFonts w:ascii="Arial" w:hAnsi="Arial" w:cs="Arial"/>
                <w:sz w:val="22"/>
                <w:szCs w:val="22"/>
              </w:rPr>
            </w:pPr>
          </w:p>
        </w:tc>
        <w:tc>
          <w:tcPr>
            <w:tcW w:w="1530" w:type="dxa"/>
            <w:vAlign w:val="center"/>
          </w:tcPr>
          <w:p w:rsidR="00412D8B" w:rsidRPr="00F93F77" w:rsidRDefault="00412D8B" w:rsidP="001B4756">
            <w:pPr>
              <w:jc w:val="center"/>
              <w:rPr>
                <w:rFonts w:ascii="Arial" w:hAnsi="Arial" w:cs="Arial"/>
                <w:sz w:val="22"/>
                <w:szCs w:val="22"/>
              </w:rPr>
            </w:pPr>
          </w:p>
        </w:tc>
      </w:tr>
      <w:tr w:rsidR="00412D8B" w:rsidRPr="00F93F77" w:rsidTr="001B4756">
        <w:trPr>
          <w:trHeight w:val="365"/>
          <w:tblCellSpacing w:w="1440" w:type="nil"/>
        </w:trPr>
        <w:tc>
          <w:tcPr>
            <w:tcW w:w="3960" w:type="dxa"/>
            <w:vAlign w:val="center"/>
          </w:tcPr>
          <w:p w:rsidR="00412D8B" w:rsidRDefault="00412D8B" w:rsidP="001B4756">
            <w:pPr>
              <w:rPr>
                <w:rFonts w:ascii="Arial" w:hAnsi="Arial" w:cs="Arial"/>
                <w:sz w:val="22"/>
                <w:szCs w:val="22"/>
              </w:rPr>
            </w:pPr>
            <w:r>
              <w:rPr>
                <w:rFonts w:ascii="Arial" w:hAnsi="Arial" w:cs="Arial"/>
                <w:sz w:val="22"/>
                <w:szCs w:val="22"/>
              </w:rPr>
              <w:t xml:space="preserve">EH&amp;S Review </w:t>
            </w:r>
            <w:r w:rsidRPr="00347D24">
              <w:rPr>
                <w:rFonts w:ascii="Arial" w:hAnsi="Arial" w:cs="Arial"/>
                <w:color w:val="808080" w:themeColor="background1" w:themeShade="80"/>
                <w:sz w:val="22"/>
                <w:szCs w:val="22"/>
              </w:rPr>
              <w:t>(if applicable)</w:t>
            </w:r>
          </w:p>
        </w:tc>
        <w:tc>
          <w:tcPr>
            <w:tcW w:w="1350" w:type="dxa"/>
            <w:vAlign w:val="center"/>
          </w:tcPr>
          <w:p w:rsidR="00412D8B" w:rsidRPr="00F93F77" w:rsidRDefault="00412D8B" w:rsidP="001B4756">
            <w:pPr>
              <w:jc w:val="cente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rsidR="00412D8B" w:rsidRPr="00F93F77" w:rsidRDefault="00412D8B" w:rsidP="001B4756">
            <w:pPr>
              <w:jc w:val="center"/>
              <w:rPr>
                <w:rFonts w:ascii="Arial" w:hAnsi="Arial" w:cs="Arial"/>
                <w:sz w:val="22"/>
                <w:szCs w:val="22"/>
              </w:rPr>
            </w:pPr>
          </w:p>
        </w:tc>
        <w:tc>
          <w:tcPr>
            <w:tcW w:w="1530" w:type="dxa"/>
            <w:vAlign w:val="center"/>
          </w:tcPr>
          <w:p w:rsidR="00412D8B" w:rsidRPr="00F93F77" w:rsidRDefault="00412D8B" w:rsidP="001B4756">
            <w:pPr>
              <w:jc w:val="center"/>
              <w:rPr>
                <w:rFonts w:ascii="Arial" w:hAnsi="Arial" w:cs="Arial"/>
                <w:sz w:val="22"/>
                <w:szCs w:val="22"/>
              </w:rPr>
            </w:pPr>
          </w:p>
        </w:tc>
      </w:tr>
      <w:tr w:rsidR="00412D8B" w:rsidRPr="00F93F77" w:rsidTr="001B4756">
        <w:trPr>
          <w:trHeight w:val="365"/>
          <w:tblCellSpacing w:w="1440" w:type="nil"/>
        </w:trPr>
        <w:tc>
          <w:tcPr>
            <w:tcW w:w="3960" w:type="dxa"/>
            <w:vAlign w:val="center"/>
          </w:tcPr>
          <w:p w:rsidR="00412D8B" w:rsidRDefault="00412D8B" w:rsidP="001B4756">
            <w:pPr>
              <w:rPr>
                <w:rFonts w:ascii="Arial" w:hAnsi="Arial" w:cs="Arial"/>
                <w:sz w:val="22"/>
                <w:szCs w:val="22"/>
              </w:rPr>
            </w:pPr>
            <w:r>
              <w:rPr>
                <w:rFonts w:ascii="Arial" w:hAnsi="Arial" w:cs="Arial"/>
                <w:sz w:val="22"/>
                <w:szCs w:val="22"/>
              </w:rPr>
              <w:t>Regulatory</w:t>
            </w:r>
            <w:r w:rsidRPr="00C75467">
              <w:rPr>
                <w:rFonts w:ascii="Arial" w:hAnsi="Arial" w:cs="Arial"/>
                <w:sz w:val="22"/>
                <w:szCs w:val="22"/>
              </w:rPr>
              <w:t xml:space="preserve"> Review </w:t>
            </w:r>
            <w:r w:rsidRPr="00454BDD">
              <w:rPr>
                <w:rFonts w:ascii="Arial" w:hAnsi="Arial" w:cs="Arial"/>
                <w:color w:val="808080" w:themeColor="background1" w:themeShade="80"/>
                <w:sz w:val="22"/>
                <w:szCs w:val="22"/>
              </w:rPr>
              <w:t>(if applicable)</w:t>
            </w:r>
          </w:p>
        </w:tc>
        <w:tc>
          <w:tcPr>
            <w:tcW w:w="1350" w:type="dxa"/>
            <w:vAlign w:val="center"/>
          </w:tcPr>
          <w:p w:rsidR="00412D8B" w:rsidRPr="00F93F77" w:rsidRDefault="00412D8B" w:rsidP="001B4756">
            <w:pPr>
              <w:jc w:val="cente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rsidR="00412D8B" w:rsidRPr="00F93F77" w:rsidRDefault="00412D8B" w:rsidP="001B4756">
            <w:pPr>
              <w:jc w:val="center"/>
              <w:rPr>
                <w:rFonts w:ascii="Arial" w:hAnsi="Arial" w:cs="Arial"/>
                <w:sz w:val="22"/>
                <w:szCs w:val="22"/>
              </w:rPr>
            </w:pPr>
          </w:p>
        </w:tc>
        <w:tc>
          <w:tcPr>
            <w:tcW w:w="1530" w:type="dxa"/>
            <w:vAlign w:val="center"/>
          </w:tcPr>
          <w:p w:rsidR="00412D8B" w:rsidRPr="00F93F77" w:rsidRDefault="00412D8B" w:rsidP="001B4756">
            <w:pPr>
              <w:jc w:val="center"/>
              <w:rPr>
                <w:rFonts w:ascii="Arial" w:hAnsi="Arial" w:cs="Arial"/>
                <w:sz w:val="22"/>
                <w:szCs w:val="22"/>
              </w:rPr>
            </w:pPr>
          </w:p>
        </w:tc>
      </w:tr>
      <w:tr w:rsidR="00412D8B" w:rsidRPr="00F93F77" w:rsidTr="001B4756">
        <w:trPr>
          <w:trHeight w:val="365"/>
          <w:tblCellSpacing w:w="1440" w:type="nil"/>
        </w:trPr>
        <w:tc>
          <w:tcPr>
            <w:tcW w:w="3960" w:type="dxa"/>
            <w:vAlign w:val="center"/>
          </w:tcPr>
          <w:p w:rsidR="00412D8B" w:rsidRPr="00871DFB" w:rsidRDefault="00412D8B" w:rsidP="001B4756">
            <w:pPr>
              <w:rPr>
                <w:rFonts w:ascii="Arial" w:hAnsi="Arial" w:cs="Arial"/>
                <w:sz w:val="22"/>
                <w:szCs w:val="22"/>
              </w:rPr>
            </w:pPr>
            <w:r>
              <w:rPr>
                <w:rFonts w:ascii="Arial" w:hAnsi="Arial" w:cs="Arial"/>
                <w:color w:val="808080" w:themeColor="background1" w:themeShade="80"/>
                <w:sz w:val="22"/>
                <w:szCs w:val="22"/>
              </w:rPr>
              <w:t>Other</w:t>
            </w:r>
            <w:r w:rsidRPr="00454BDD">
              <w:rPr>
                <w:rFonts w:ascii="Arial" w:hAnsi="Arial" w:cs="Arial"/>
                <w:color w:val="808080" w:themeColor="background1" w:themeShade="80"/>
                <w:sz w:val="22"/>
                <w:szCs w:val="22"/>
              </w:rPr>
              <w:t xml:space="preserve"> (if applicable)</w:t>
            </w:r>
          </w:p>
        </w:tc>
        <w:tc>
          <w:tcPr>
            <w:tcW w:w="1350" w:type="dxa"/>
            <w:vAlign w:val="center"/>
          </w:tcPr>
          <w:p w:rsidR="00412D8B" w:rsidRPr="00F93F77" w:rsidRDefault="00412D8B" w:rsidP="001B4756">
            <w:pPr>
              <w:jc w:val="cente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3D37F7">
              <w:rPr>
                <w:rFonts w:ascii="Arial" w:hAnsi="Arial" w:cs="Arial"/>
                <w:sz w:val="22"/>
                <w:szCs w:val="22"/>
              </w:rPr>
            </w:r>
            <w:r w:rsidR="003D37F7">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rsidR="00412D8B" w:rsidRPr="00F93F77" w:rsidRDefault="00412D8B" w:rsidP="001B4756">
            <w:pPr>
              <w:jc w:val="center"/>
              <w:rPr>
                <w:rFonts w:ascii="Arial" w:hAnsi="Arial" w:cs="Arial"/>
                <w:sz w:val="22"/>
                <w:szCs w:val="22"/>
              </w:rPr>
            </w:pPr>
          </w:p>
        </w:tc>
        <w:tc>
          <w:tcPr>
            <w:tcW w:w="1530" w:type="dxa"/>
            <w:vAlign w:val="center"/>
          </w:tcPr>
          <w:p w:rsidR="00412D8B" w:rsidRPr="00F93F77" w:rsidRDefault="00412D8B" w:rsidP="001B4756">
            <w:pPr>
              <w:jc w:val="center"/>
              <w:rPr>
                <w:rFonts w:ascii="Arial" w:hAnsi="Arial" w:cs="Arial"/>
                <w:sz w:val="22"/>
                <w:szCs w:val="22"/>
              </w:rPr>
            </w:pPr>
          </w:p>
        </w:tc>
      </w:tr>
    </w:tbl>
    <w:p w:rsidR="00412D8B" w:rsidRPr="00661AE4" w:rsidRDefault="00412D8B" w:rsidP="00412D8B">
      <w:pPr>
        <w:rPr>
          <w:rFonts w:ascii="Arial" w:hAnsi="Arial" w:cs="Arial"/>
          <w:sz w:val="22"/>
          <w:szCs w:val="22"/>
        </w:rPr>
      </w:pPr>
      <w:r w:rsidRPr="00661AE4">
        <w:rPr>
          <w:rFonts w:ascii="Arial" w:hAnsi="Arial" w:cs="Arial"/>
          <w:sz w:val="22"/>
          <w:szCs w:val="22"/>
        </w:rPr>
        <w:br/>
      </w:r>
      <w:r>
        <w:rPr>
          <w:rFonts w:ascii="Arial" w:hAnsi="Arial" w:cs="Arial"/>
          <w:sz w:val="22"/>
          <w:szCs w:val="22"/>
        </w:rPr>
        <w:br/>
      </w:r>
      <w:r w:rsidRPr="00661AE4">
        <w:rPr>
          <w:rFonts w:ascii="Arial" w:hAnsi="Arial" w:cs="Arial"/>
          <w:sz w:val="22"/>
          <w:szCs w:val="22"/>
        </w:rPr>
        <w:br/>
      </w:r>
    </w:p>
    <w:p w:rsidR="00412D8B" w:rsidRDefault="00412D8B" w:rsidP="00412D8B">
      <w:pPr>
        <w:pStyle w:val="List"/>
        <w:numPr>
          <w:ilvl w:val="0"/>
          <w:numId w:val="14"/>
        </w:numPr>
        <w:spacing w:line="360" w:lineRule="auto"/>
        <w:rPr>
          <w:rFonts w:ascii="Arial" w:hAnsi="Arial" w:cs="Arial"/>
          <w:sz w:val="22"/>
          <w:szCs w:val="22"/>
        </w:rPr>
      </w:pPr>
      <w:r w:rsidRPr="00A9467F">
        <w:rPr>
          <w:rFonts w:ascii="Arial" w:hAnsi="Arial" w:cs="Arial"/>
          <w:b/>
          <w:sz w:val="22"/>
          <w:szCs w:val="22"/>
        </w:rPr>
        <w:t>Scope and Applicability:</w:t>
      </w:r>
      <w:r w:rsidRPr="00A9467F">
        <w:rPr>
          <w:rFonts w:ascii="Arial" w:hAnsi="Arial" w:cs="Arial"/>
          <w:sz w:val="22"/>
          <w:szCs w:val="22"/>
        </w:rPr>
        <w:t xml:space="preserve"> </w:t>
      </w:r>
      <w:bookmarkStart w:id="5" w:name="_GoBack"/>
      <w:r>
        <w:rPr>
          <w:rFonts w:ascii="Arial" w:hAnsi="Arial" w:cs="Arial"/>
          <w:sz w:val="22"/>
          <w:szCs w:val="22"/>
        </w:rPr>
        <w:t>Allows for rapid generation of 3’ transcriptomic-NGS-ready- single-cell-libraries from pools of cells.</w:t>
      </w:r>
      <w:bookmarkEnd w:id="5"/>
    </w:p>
    <w:p w:rsidR="00412D8B" w:rsidRPr="00A9467F" w:rsidRDefault="00412D8B" w:rsidP="00412D8B">
      <w:pPr>
        <w:pStyle w:val="List"/>
        <w:spacing w:line="360" w:lineRule="auto"/>
        <w:ind w:firstLine="0"/>
        <w:rPr>
          <w:rFonts w:ascii="Arial" w:hAnsi="Arial" w:cs="Arial"/>
          <w:sz w:val="22"/>
          <w:szCs w:val="22"/>
        </w:rPr>
      </w:pPr>
    </w:p>
    <w:p w:rsidR="00412D8B" w:rsidRPr="00A9467F" w:rsidRDefault="00412D8B" w:rsidP="00412D8B">
      <w:pPr>
        <w:pStyle w:val="List"/>
        <w:numPr>
          <w:ilvl w:val="0"/>
          <w:numId w:val="14"/>
        </w:numPr>
        <w:spacing w:line="360" w:lineRule="auto"/>
        <w:rPr>
          <w:rFonts w:ascii="Arial" w:hAnsi="Arial" w:cs="Arial"/>
          <w:b/>
          <w:sz w:val="22"/>
          <w:szCs w:val="22"/>
        </w:rPr>
      </w:pPr>
      <w:r w:rsidRPr="00A9467F">
        <w:rPr>
          <w:rFonts w:ascii="Arial" w:hAnsi="Arial" w:cs="Arial"/>
          <w:b/>
          <w:sz w:val="22"/>
          <w:szCs w:val="22"/>
        </w:rPr>
        <w:lastRenderedPageBreak/>
        <w:t>Materials:</w:t>
      </w:r>
    </w:p>
    <w:p w:rsidR="00412D8B" w:rsidRPr="00905E2E" w:rsidRDefault="00412D8B" w:rsidP="00412D8B">
      <w:pPr>
        <w:pStyle w:val="List"/>
        <w:numPr>
          <w:ilvl w:val="1"/>
          <w:numId w:val="14"/>
        </w:numPr>
        <w:spacing w:line="360" w:lineRule="auto"/>
        <w:rPr>
          <w:rFonts w:ascii="Arial" w:hAnsi="Arial" w:cs="Arial"/>
          <w:b/>
          <w:sz w:val="22"/>
          <w:szCs w:val="22"/>
        </w:rPr>
      </w:pPr>
      <w:r>
        <w:rPr>
          <w:rFonts w:ascii="Arial" w:hAnsi="Arial" w:cs="Arial"/>
          <w:sz w:val="22"/>
          <w:szCs w:val="22"/>
        </w:rPr>
        <w:t>Chromium Single Cell 3’ Library and Gel Bead Kit v2 (10X Genomics #120237)</w:t>
      </w:r>
    </w:p>
    <w:p w:rsidR="00412D8B" w:rsidRPr="00905E2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RT Reagent Mix (220089)</w:t>
      </w:r>
    </w:p>
    <w:p w:rsidR="00412D8B" w:rsidRPr="00905E2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RT Enzyme Mix (220079)</w:t>
      </w:r>
    </w:p>
    <w:p w:rsidR="00412D8B" w:rsidRPr="00905E2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Additive A (220074)</w:t>
      </w:r>
    </w:p>
    <w:p w:rsidR="00412D8B" w:rsidRPr="00905E2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RT Primer (x2) (310354)</w:t>
      </w:r>
    </w:p>
    <w:p w:rsidR="00412D8B" w:rsidRPr="00905E2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Buffer Sample Cleanup 1 (x2) (220020)</w:t>
      </w:r>
    </w:p>
    <w:p w:rsidR="00412D8B" w:rsidRPr="00905E2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Amplification MM (220125)</w:t>
      </w:r>
    </w:p>
    <w:p w:rsidR="00412D8B" w:rsidRPr="00905E2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cDNA Primer Mix (220106)</w:t>
      </w:r>
    </w:p>
    <w:p w:rsidR="00412D8B" w:rsidRPr="00905E2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cDNA Additive (220067)</w:t>
      </w:r>
    </w:p>
    <w:p w:rsidR="00412D8B" w:rsidRPr="00905E2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Fragmentation Enzyme Blend (220107)</w:t>
      </w:r>
    </w:p>
    <w:p w:rsidR="00412D8B" w:rsidRPr="00905E2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Fragmentation Buffer (220108)</w:t>
      </w:r>
    </w:p>
    <w:p w:rsidR="00412D8B" w:rsidRPr="00905E2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Ligation Buffer (220109)</w:t>
      </w:r>
    </w:p>
    <w:p w:rsidR="00412D8B" w:rsidRPr="00905E2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DNA Ligase (220110)</w:t>
      </w:r>
    </w:p>
    <w:p w:rsidR="00412D8B" w:rsidRPr="00905E2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Adaptor Mix (220026)</w:t>
      </w:r>
    </w:p>
    <w:p w:rsidR="00412D8B" w:rsidRPr="00905E2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SI-PCR Primer (220111)</w:t>
      </w:r>
    </w:p>
    <w:p w:rsidR="00412D8B" w:rsidRPr="002E2471"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Amplification MM (220125)</w:t>
      </w:r>
    </w:p>
    <w:p w:rsidR="00412D8B" w:rsidRPr="00905E2E" w:rsidRDefault="00412D8B" w:rsidP="00412D8B">
      <w:pPr>
        <w:pStyle w:val="List"/>
        <w:numPr>
          <w:ilvl w:val="2"/>
          <w:numId w:val="14"/>
        </w:numPr>
        <w:spacing w:line="360" w:lineRule="auto"/>
        <w:rPr>
          <w:rFonts w:ascii="Arial" w:hAnsi="Arial" w:cs="Arial"/>
          <w:b/>
          <w:sz w:val="22"/>
          <w:szCs w:val="22"/>
        </w:rPr>
      </w:pPr>
      <w:proofErr w:type="spellStart"/>
      <w:r>
        <w:rPr>
          <w:rFonts w:ascii="Arial" w:hAnsi="Arial" w:cs="Arial"/>
          <w:sz w:val="22"/>
          <w:szCs w:val="22"/>
        </w:rPr>
        <w:t>DynaBeads</w:t>
      </w:r>
      <w:proofErr w:type="spellEnd"/>
      <w:r>
        <w:rPr>
          <w:rFonts w:ascii="Arial" w:hAnsi="Arial" w:cs="Arial"/>
          <w:sz w:val="22"/>
          <w:szCs w:val="22"/>
        </w:rPr>
        <w:t xml:space="preserve"> </w:t>
      </w:r>
      <w:proofErr w:type="spellStart"/>
      <w:r>
        <w:rPr>
          <w:rFonts w:ascii="Arial" w:hAnsi="Arial" w:cs="Arial"/>
          <w:sz w:val="22"/>
          <w:szCs w:val="22"/>
        </w:rPr>
        <w:t>MyOne</w:t>
      </w:r>
      <w:proofErr w:type="spellEnd"/>
      <w:r>
        <w:rPr>
          <w:rFonts w:ascii="Arial" w:hAnsi="Arial" w:cs="Arial"/>
          <w:sz w:val="22"/>
          <w:szCs w:val="22"/>
        </w:rPr>
        <w:t xml:space="preserve"> </w:t>
      </w:r>
      <w:proofErr w:type="spellStart"/>
      <w:r>
        <w:rPr>
          <w:rFonts w:ascii="Arial" w:hAnsi="Arial" w:cs="Arial"/>
          <w:sz w:val="22"/>
          <w:szCs w:val="22"/>
        </w:rPr>
        <w:t>Silane</w:t>
      </w:r>
      <w:proofErr w:type="spellEnd"/>
      <w:r>
        <w:rPr>
          <w:rFonts w:ascii="Arial" w:hAnsi="Arial" w:cs="Arial"/>
          <w:sz w:val="22"/>
          <w:szCs w:val="22"/>
        </w:rPr>
        <w:t xml:space="preserve"> Beads (2000048) (Stored at 4C)</w:t>
      </w:r>
    </w:p>
    <w:p w:rsidR="00412D8B" w:rsidRPr="00905E2E" w:rsidRDefault="00412D8B" w:rsidP="00412D8B">
      <w:pPr>
        <w:pStyle w:val="List"/>
        <w:numPr>
          <w:ilvl w:val="1"/>
          <w:numId w:val="14"/>
        </w:numPr>
        <w:spacing w:line="360" w:lineRule="auto"/>
        <w:rPr>
          <w:rFonts w:ascii="Arial" w:hAnsi="Arial" w:cs="Arial"/>
          <w:b/>
          <w:sz w:val="22"/>
          <w:szCs w:val="22"/>
        </w:rPr>
      </w:pPr>
      <w:r>
        <w:rPr>
          <w:rFonts w:ascii="Arial" w:hAnsi="Arial" w:cs="Arial"/>
          <w:sz w:val="22"/>
          <w:szCs w:val="22"/>
        </w:rPr>
        <w:t>Chromium Single Cell 3’ Gel Beads (10x Genomics #120235)</w:t>
      </w:r>
    </w:p>
    <w:p w:rsidR="00412D8B" w:rsidRPr="00A0013B" w:rsidRDefault="00412D8B" w:rsidP="00412D8B">
      <w:pPr>
        <w:pStyle w:val="List"/>
        <w:numPr>
          <w:ilvl w:val="1"/>
          <w:numId w:val="14"/>
        </w:numPr>
        <w:spacing w:line="360" w:lineRule="auto"/>
        <w:rPr>
          <w:rFonts w:ascii="Arial" w:hAnsi="Arial" w:cs="Arial"/>
          <w:b/>
          <w:sz w:val="22"/>
          <w:szCs w:val="22"/>
        </w:rPr>
      </w:pPr>
      <w:r>
        <w:rPr>
          <w:rFonts w:ascii="Arial" w:hAnsi="Arial" w:cs="Arial"/>
          <w:sz w:val="22"/>
          <w:szCs w:val="22"/>
        </w:rPr>
        <w:t xml:space="preserve">Chromium Single Cell </w:t>
      </w:r>
      <w:proofErr w:type="gramStart"/>
      <w:r>
        <w:rPr>
          <w:rFonts w:ascii="Arial" w:hAnsi="Arial" w:cs="Arial"/>
          <w:sz w:val="22"/>
          <w:szCs w:val="22"/>
        </w:rPr>
        <w:t>A</w:t>
      </w:r>
      <w:proofErr w:type="gramEnd"/>
      <w:r>
        <w:rPr>
          <w:rFonts w:ascii="Arial" w:hAnsi="Arial" w:cs="Arial"/>
          <w:sz w:val="22"/>
          <w:szCs w:val="22"/>
        </w:rPr>
        <w:t xml:space="preserve"> Chip Kit (10x Genomics #120236 &amp; 1000009)</w:t>
      </w:r>
    </w:p>
    <w:p w:rsidR="00412D8B" w:rsidRPr="00A0013B"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Single Cell </w:t>
      </w:r>
      <w:proofErr w:type="gramStart"/>
      <w:r>
        <w:rPr>
          <w:rFonts w:ascii="Arial" w:hAnsi="Arial" w:cs="Arial"/>
          <w:sz w:val="22"/>
          <w:szCs w:val="22"/>
        </w:rPr>
        <w:t>A</w:t>
      </w:r>
      <w:proofErr w:type="gramEnd"/>
      <w:r>
        <w:rPr>
          <w:rFonts w:ascii="Arial" w:hAnsi="Arial" w:cs="Arial"/>
          <w:sz w:val="22"/>
          <w:szCs w:val="22"/>
        </w:rPr>
        <w:t xml:space="preserve"> Chip (230027)</w:t>
      </w:r>
    </w:p>
    <w:p w:rsidR="00412D8B" w:rsidRPr="00A0013B"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Gaskets (370017)</w:t>
      </w:r>
    </w:p>
    <w:p w:rsidR="00412D8B" w:rsidRPr="00A0013B"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Partitioning Oil (220088)</w:t>
      </w:r>
    </w:p>
    <w:p w:rsidR="00412D8B" w:rsidRPr="00A0013B"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Recovery Agent (220016)</w:t>
      </w:r>
    </w:p>
    <w:p w:rsidR="00412D8B" w:rsidRPr="00A0013B" w:rsidRDefault="00412D8B" w:rsidP="00412D8B">
      <w:pPr>
        <w:pStyle w:val="List"/>
        <w:numPr>
          <w:ilvl w:val="1"/>
          <w:numId w:val="14"/>
        </w:numPr>
        <w:spacing w:line="360" w:lineRule="auto"/>
        <w:rPr>
          <w:rFonts w:ascii="Arial" w:hAnsi="Arial" w:cs="Arial"/>
          <w:b/>
          <w:sz w:val="22"/>
          <w:szCs w:val="22"/>
        </w:rPr>
      </w:pPr>
      <w:r>
        <w:rPr>
          <w:rFonts w:ascii="Arial" w:hAnsi="Arial" w:cs="Arial"/>
          <w:sz w:val="22"/>
          <w:szCs w:val="22"/>
        </w:rPr>
        <w:t>Chromium Multiplex i7 Index Plate (10x Genomics #220103)</w:t>
      </w:r>
    </w:p>
    <w:p w:rsidR="00412D8B" w:rsidRPr="003660D4" w:rsidRDefault="00412D8B" w:rsidP="00412D8B">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TempAssure</w:t>
      </w:r>
      <w:proofErr w:type="spellEnd"/>
      <w:r>
        <w:rPr>
          <w:rFonts w:ascii="Arial" w:hAnsi="Arial" w:cs="Arial"/>
          <w:sz w:val="22"/>
          <w:szCs w:val="22"/>
        </w:rPr>
        <w:t xml:space="preserve"> PCR 8-tube strip (USA Scientific #1402-4700)</w:t>
      </w:r>
    </w:p>
    <w:p w:rsidR="00412D8B" w:rsidRPr="00A0013B" w:rsidRDefault="00412D8B" w:rsidP="00412D8B">
      <w:pPr>
        <w:pStyle w:val="List"/>
        <w:numPr>
          <w:ilvl w:val="1"/>
          <w:numId w:val="14"/>
        </w:numPr>
        <w:spacing w:line="360" w:lineRule="auto"/>
        <w:rPr>
          <w:rFonts w:ascii="Arial" w:hAnsi="Arial" w:cs="Arial"/>
          <w:b/>
          <w:sz w:val="22"/>
          <w:szCs w:val="22"/>
        </w:rPr>
      </w:pPr>
      <w:r>
        <w:rPr>
          <w:rFonts w:ascii="Arial" w:hAnsi="Arial" w:cs="Arial"/>
          <w:sz w:val="22"/>
          <w:szCs w:val="22"/>
        </w:rPr>
        <w:t xml:space="preserve">0.2ml </w:t>
      </w:r>
      <w:proofErr w:type="spellStart"/>
      <w:r>
        <w:rPr>
          <w:rFonts w:ascii="Arial" w:hAnsi="Arial" w:cs="Arial"/>
          <w:sz w:val="22"/>
          <w:szCs w:val="22"/>
        </w:rPr>
        <w:t>TempAssure</w:t>
      </w:r>
      <w:proofErr w:type="spellEnd"/>
      <w:r>
        <w:rPr>
          <w:rFonts w:ascii="Arial" w:hAnsi="Arial" w:cs="Arial"/>
          <w:sz w:val="22"/>
          <w:szCs w:val="22"/>
        </w:rPr>
        <w:t xml:space="preserve"> PCR Tube with frosted caps (USA Scientific# 1402-8100)</w:t>
      </w:r>
    </w:p>
    <w:p w:rsidR="00412D8B" w:rsidRPr="00A0013B" w:rsidRDefault="00412D8B" w:rsidP="00412D8B">
      <w:pPr>
        <w:pStyle w:val="List"/>
        <w:numPr>
          <w:ilvl w:val="1"/>
          <w:numId w:val="14"/>
        </w:numPr>
        <w:spacing w:line="360" w:lineRule="auto"/>
        <w:rPr>
          <w:rFonts w:ascii="Arial" w:hAnsi="Arial" w:cs="Arial"/>
          <w:b/>
          <w:sz w:val="22"/>
          <w:szCs w:val="22"/>
        </w:rPr>
      </w:pPr>
      <w:r>
        <w:rPr>
          <w:rFonts w:ascii="Arial" w:hAnsi="Arial" w:cs="Arial"/>
          <w:sz w:val="22"/>
          <w:szCs w:val="22"/>
        </w:rPr>
        <w:t xml:space="preserve">1.5mL DNA </w:t>
      </w:r>
      <w:proofErr w:type="spellStart"/>
      <w:r>
        <w:rPr>
          <w:rFonts w:ascii="Arial" w:hAnsi="Arial" w:cs="Arial"/>
          <w:sz w:val="22"/>
          <w:szCs w:val="22"/>
        </w:rPr>
        <w:t>LoBind</w:t>
      </w:r>
      <w:proofErr w:type="spellEnd"/>
      <w:r>
        <w:rPr>
          <w:rFonts w:ascii="Arial" w:hAnsi="Arial" w:cs="Arial"/>
          <w:sz w:val="22"/>
          <w:szCs w:val="22"/>
        </w:rPr>
        <w:t xml:space="preserve"> Tubes (Eppendorf #022431021)</w:t>
      </w:r>
    </w:p>
    <w:p w:rsidR="00412D8B" w:rsidRPr="00A0013B" w:rsidRDefault="00412D8B" w:rsidP="00412D8B">
      <w:pPr>
        <w:pStyle w:val="List"/>
        <w:numPr>
          <w:ilvl w:val="1"/>
          <w:numId w:val="14"/>
        </w:numPr>
        <w:spacing w:line="360" w:lineRule="auto"/>
        <w:rPr>
          <w:rFonts w:ascii="Arial" w:hAnsi="Arial" w:cs="Arial"/>
          <w:b/>
          <w:sz w:val="22"/>
          <w:szCs w:val="22"/>
        </w:rPr>
      </w:pPr>
      <w:r>
        <w:rPr>
          <w:rFonts w:ascii="Arial" w:hAnsi="Arial" w:cs="Arial"/>
          <w:sz w:val="22"/>
          <w:szCs w:val="22"/>
        </w:rPr>
        <w:t xml:space="preserve">2.0mL DNA </w:t>
      </w:r>
      <w:proofErr w:type="spellStart"/>
      <w:r>
        <w:rPr>
          <w:rFonts w:ascii="Arial" w:hAnsi="Arial" w:cs="Arial"/>
          <w:sz w:val="22"/>
          <w:szCs w:val="22"/>
        </w:rPr>
        <w:t>LoBind</w:t>
      </w:r>
      <w:proofErr w:type="spellEnd"/>
      <w:r>
        <w:rPr>
          <w:rFonts w:ascii="Arial" w:hAnsi="Arial" w:cs="Arial"/>
          <w:sz w:val="22"/>
          <w:szCs w:val="22"/>
        </w:rPr>
        <w:t xml:space="preserve"> Tubes (Eppendorf #022431048)</w:t>
      </w:r>
    </w:p>
    <w:p w:rsidR="00412D8B" w:rsidRPr="00A0013B" w:rsidRDefault="00412D8B" w:rsidP="00412D8B">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SPRIselect</w:t>
      </w:r>
      <w:proofErr w:type="spellEnd"/>
      <w:r>
        <w:rPr>
          <w:rFonts w:ascii="Arial" w:hAnsi="Arial" w:cs="Arial"/>
          <w:sz w:val="22"/>
          <w:szCs w:val="22"/>
        </w:rPr>
        <w:t xml:space="preserve"> Reagent Kit 60ml (Beckman Coulter #B23318)</w:t>
      </w:r>
    </w:p>
    <w:p w:rsidR="00412D8B" w:rsidRPr="00A0013B" w:rsidRDefault="00412D8B" w:rsidP="00412D8B">
      <w:pPr>
        <w:pStyle w:val="List"/>
        <w:numPr>
          <w:ilvl w:val="1"/>
          <w:numId w:val="14"/>
        </w:numPr>
        <w:spacing w:line="360" w:lineRule="auto"/>
        <w:rPr>
          <w:rFonts w:ascii="Arial" w:hAnsi="Arial" w:cs="Arial"/>
          <w:b/>
          <w:sz w:val="22"/>
          <w:szCs w:val="22"/>
        </w:rPr>
      </w:pPr>
      <w:r>
        <w:rPr>
          <w:rFonts w:ascii="Arial" w:hAnsi="Arial" w:cs="Arial"/>
          <w:sz w:val="22"/>
          <w:szCs w:val="22"/>
        </w:rPr>
        <w:t>Glycerol (EMP #4750)</w:t>
      </w:r>
    </w:p>
    <w:p w:rsidR="00412D8B" w:rsidRPr="00A0013B" w:rsidRDefault="00412D8B" w:rsidP="00412D8B">
      <w:pPr>
        <w:pStyle w:val="List"/>
        <w:numPr>
          <w:ilvl w:val="1"/>
          <w:numId w:val="14"/>
        </w:numPr>
        <w:spacing w:line="360" w:lineRule="auto"/>
        <w:rPr>
          <w:rFonts w:ascii="Arial" w:hAnsi="Arial" w:cs="Arial"/>
          <w:b/>
          <w:sz w:val="22"/>
          <w:szCs w:val="22"/>
        </w:rPr>
      </w:pPr>
      <w:r>
        <w:rPr>
          <w:rFonts w:ascii="Arial" w:hAnsi="Arial" w:cs="Arial"/>
          <w:sz w:val="22"/>
          <w:szCs w:val="22"/>
        </w:rPr>
        <w:t>Nuclease Free Water (</w:t>
      </w:r>
      <w:proofErr w:type="spellStart"/>
      <w:r>
        <w:rPr>
          <w:rFonts w:ascii="Arial" w:hAnsi="Arial" w:cs="Arial"/>
          <w:sz w:val="22"/>
          <w:szCs w:val="22"/>
        </w:rPr>
        <w:t>Thermo</w:t>
      </w:r>
      <w:proofErr w:type="spellEnd"/>
      <w:r>
        <w:rPr>
          <w:rFonts w:ascii="Arial" w:hAnsi="Arial" w:cs="Arial"/>
          <w:sz w:val="22"/>
          <w:szCs w:val="22"/>
        </w:rPr>
        <w:t xml:space="preserve"> #AM9937)</w:t>
      </w:r>
    </w:p>
    <w:p w:rsidR="00412D8B" w:rsidRPr="00A0013B" w:rsidRDefault="00412D8B" w:rsidP="00412D8B">
      <w:pPr>
        <w:pStyle w:val="List"/>
        <w:numPr>
          <w:ilvl w:val="1"/>
          <w:numId w:val="14"/>
        </w:numPr>
        <w:spacing w:line="360" w:lineRule="auto"/>
        <w:rPr>
          <w:rFonts w:ascii="Arial" w:hAnsi="Arial" w:cs="Arial"/>
          <w:b/>
          <w:sz w:val="22"/>
          <w:szCs w:val="22"/>
        </w:rPr>
      </w:pPr>
      <w:r>
        <w:rPr>
          <w:rFonts w:ascii="Arial" w:hAnsi="Arial" w:cs="Arial"/>
          <w:sz w:val="22"/>
          <w:szCs w:val="22"/>
        </w:rPr>
        <w:t>Low TE Buffer (</w:t>
      </w:r>
      <w:proofErr w:type="spellStart"/>
      <w:r>
        <w:rPr>
          <w:rFonts w:ascii="Arial" w:hAnsi="Arial" w:cs="Arial"/>
          <w:sz w:val="22"/>
          <w:szCs w:val="22"/>
        </w:rPr>
        <w:t>Teknova</w:t>
      </w:r>
      <w:proofErr w:type="spellEnd"/>
      <w:r>
        <w:rPr>
          <w:rFonts w:ascii="Arial" w:hAnsi="Arial" w:cs="Arial"/>
          <w:sz w:val="22"/>
          <w:szCs w:val="22"/>
        </w:rPr>
        <w:t xml:space="preserve"> #T0221)</w:t>
      </w:r>
    </w:p>
    <w:p w:rsidR="00412D8B" w:rsidRPr="004330C0" w:rsidRDefault="00412D8B" w:rsidP="00412D8B">
      <w:pPr>
        <w:pStyle w:val="List"/>
        <w:numPr>
          <w:ilvl w:val="1"/>
          <w:numId w:val="14"/>
        </w:numPr>
        <w:spacing w:line="360" w:lineRule="auto"/>
        <w:rPr>
          <w:rFonts w:ascii="Arial" w:hAnsi="Arial" w:cs="Arial"/>
          <w:b/>
          <w:sz w:val="22"/>
          <w:szCs w:val="22"/>
        </w:rPr>
      </w:pPr>
      <w:r>
        <w:rPr>
          <w:rFonts w:ascii="Arial" w:hAnsi="Arial" w:cs="Arial"/>
          <w:sz w:val="22"/>
          <w:szCs w:val="22"/>
        </w:rPr>
        <w:t>Tween 20 (Millipore #655204-100mL)</w:t>
      </w:r>
    </w:p>
    <w:p w:rsidR="00412D8B" w:rsidRPr="004330C0" w:rsidRDefault="00412D8B" w:rsidP="00412D8B">
      <w:pPr>
        <w:pStyle w:val="List"/>
        <w:numPr>
          <w:ilvl w:val="1"/>
          <w:numId w:val="14"/>
        </w:numPr>
        <w:spacing w:line="360" w:lineRule="auto"/>
        <w:rPr>
          <w:rFonts w:ascii="Arial" w:hAnsi="Arial" w:cs="Arial"/>
          <w:b/>
          <w:sz w:val="22"/>
          <w:szCs w:val="22"/>
        </w:rPr>
      </w:pPr>
      <w:r>
        <w:rPr>
          <w:rFonts w:ascii="Arial" w:hAnsi="Arial" w:cs="Arial"/>
          <w:sz w:val="22"/>
          <w:szCs w:val="22"/>
        </w:rPr>
        <w:lastRenderedPageBreak/>
        <w:t>100% Ethanol (AAPER/</w:t>
      </w:r>
      <w:proofErr w:type="spellStart"/>
      <w:r>
        <w:rPr>
          <w:rFonts w:ascii="Arial" w:hAnsi="Arial" w:cs="Arial"/>
          <w:sz w:val="22"/>
          <w:szCs w:val="22"/>
        </w:rPr>
        <w:t>Pharmco</w:t>
      </w:r>
      <w:proofErr w:type="spellEnd"/>
      <w:r>
        <w:rPr>
          <w:rFonts w:ascii="Arial" w:hAnsi="Arial" w:cs="Arial"/>
          <w:sz w:val="22"/>
          <w:szCs w:val="22"/>
        </w:rPr>
        <w:t xml:space="preserve"> #E200G-P)</w:t>
      </w:r>
    </w:p>
    <w:p w:rsidR="00412D8B" w:rsidRPr="00FB30D5" w:rsidRDefault="00412D8B" w:rsidP="00412D8B">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Twin.Tek</w:t>
      </w:r>
      <w:proofErr w:type="spellEnd"/>
      <w:r>
        <w:rPr>
          <w:rFonts w:ascii="Arial" w:hAnsi="Arial" w:cs="Arial"/>
          <w:sz w:val="22"/>
          <w:szCs w:val="22"/>
        </w:rPr>
        <w:t xml:space="preserve"> 96-</w:t>
      </w:r>
      <w:proofErr w:type="gramStart"/>
      <w:r>
        <w:rPr>
          <w:rFonts w:ascii="Arial" w:hAnsi="Arial" w:cs="Arial"/>
          <w:sz w:val="22"/>
          <w:szCs w:val="22"/>
        </w:rPr>
        <w:t>well</w:t>
      </w:r>
      <w:proofErr w:type="gramEnd"/>
      <w:r>
        <w:rPr>
          <w:rFonts w:ascii="Arial" w:hAnsi="Arial" w:cs="Arial"/>
          <w:sz w:val="22"/>
          <w:szCs w:val="22"/>
        </w:rPr>
        <w:t xml:space="preserve"> PCR Plate Semi-Skirted (Eppendorf #0030129326)</w:t>
      </w:r>
    </w:p>
    <w:p w:rsidR="00412D8B" w:rsidRPr="004330C0" w:rsidRDefault="00412D8B" w:rsidP="00412D8B">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Twin.Tek</w:t>
      </w:r>
      <w:proofErr w:type="spellEnd"/>
      <w:r>
        <w:rPr>
          <w:rFonts w:ascii="Arial" w:hAnsi="Arial" w:cs="Arial"/>
          <w:sz w:val="22"/>
          <w:szCs w:val="22"/>
        </w:rPr>
        <w:t xml:space="preserve"> 96-</w:t>
      </w:r>
      <w:proofErr w:type="gramStart"/>
      <w:r>
        <w:rPr>
          <w:rFonts w:ascii="Arial" w:hAnsi="Arial" w:cs="Arial"/>
          <w:sz w:val="22"/>
          <w:szCs w:val="22"/>
        </w:rPr>
        <w:t>well</w:t>
      </w:r>
      <w:proofErr w:type="gramEnd"/>
      <w:r>
        <w:rPr>
          <w:rFonts w:ascii="Arial" w:hAnsi="Arial" w:cs="Arial"/>
          <w:sz w:val="22"/>
          <w:szCs w:val="22"/>
        </w:rPr>
        <w:t xml:space="preserve"> PCR Plate, Full-Skirted (Eppendorf# 0030129300)</w:t>
      </w:r>
    </w:p>
    <w:p w:rsidR="00412D8B" w:rsidRPr="0000791D" w:rsidRDefault="00412D8B" w:rsidP="00412D8B">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BioRad</w:t>
      </w:r>
      <w:proofErr w:type="spellEnd"/>
      <w:r>
        <w:rPr>
          <w:rFonts w:ascii="Arial" w:hAnsi="Arial" w:cs="Arial"/>
          <w:sz w:val="22"/>
          <w:szCs w:val="22"/>
        </w:rPr>
        <w:t xml:space="preserve"> </w:t>
      </w:r>
      <w:proofErr w:type="spellStart"/>
      <w:r>
        <w:rPr>
          <w:rFonts w:ascii="Arial" w:hAnsi="Arial" w:cs="Arial"/>
          <w:sz w:val="22"/>
          <w:szCs w:val="22"/>
        </w:rPr>
        <w:t>Microseal</w:t>
      </w:r>
      <w:proofErr w:type="spellEnd"/>
      <w:r>
        <w:rPr>
          <w:rFonts w:ascii="Arial" w:hAnsi="Arial" w:cs="Arial"/>
          <w:sz w:val="22"/>
          <w:szCs w:val="22"/>
        </w:rPr>
        <w:t xml:space="preserve"> ‘B’ (</w:t>
      </w:r>
      <w:proofErr w:type="spellStart"/>
      <w:r>
        <w:rPr>
          <w:rFonts w:ascii="Arial" w:hAnsi="Arial" w:cs="Arial"/>
          <w:sz w:val="22"/>
          <w:szCs w:val="22"/>
        </w:rPr>
        <w:t>BioRad</w:t>
      </w:r>
      <w:proofErr w:type="spellEnd"/>
      <w:r>
        <w:rPr>
          <w:rFonts w:ascii="Arial" w:hAnsi="Arial" w:cs="Arial"/>
          <w:sz w:val="22"/>
          <w:szCs w:val="22"/>
        </w:rPr>
        <w:t xml:space="preserve"> #MSB1001)</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High Sensitivity NGS Kit (DNF-474-33)</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 xml:space="preserve">Quant-it </w:t>
      </w:r>
      <w:proofErr w:type="spellStart"/>
      <w:r>
        <w:rPr>
          <w:rFonts w:ascii="Arial" w:hAnsi="Arial" w:cs="Arial"/>
          <w:sz w:val="22"/>
          <w:szCs w:val="22"/>
        </w:rPr>
        <w:t>PicoGreen</w:t>
      </w:r>
      <w:proofErr w:type="spellEnd"/>
      <w:r>
        <w:rPr>
          <w:rFonts w:ascii="Arial" w:hAnsi="Arial" w:cs="Arial"/>
          <w:sz w:val="22"/>
          <w:szCs w:val="22"/>
        </w:rPr>
        <w:t xml:space="preserve"> Reagent Kit (</w:t>
      </w:r>
      <w:proofErr w:type="spellStart"/>
      <w:r>
        <w:rPr>
          <w:rFonts w:ascii="Arial" w:hAnsi="Arial" w:cs="Arial"/>
          <w:sz w:val="22"/>
          <w:szCs w:val="22"/>
        </w:rPr>
        <w:t>Thermo</w:t>
      </w:r>
      <w:proofErr w:type="spellEnd"/>
      <w:r>
        <w:rPr>
          <w:rFonts w:ascii="Arial" w:hAnsi="Arial" w:cs="Arial"/>
          <w:sz w:val="22"/>
          <w:szCs w:val="22"/>
        </w:rPr>
        <w:t xml:space="preserve"> # P7589)</w:t>
      </w:r>
    </w:p>
    <w:p w:rsidR="00412D8B" w:rsidRDefault="00412D8B" w:rsidP="00412D8B">
      <w:pPr>
        <w:pStyle w:val="List2"/>
        <w:numPr>
          <w:ilvl w:val="1"/>
          <w:numId w:val="14"/>
        </w:numPr>
        <w:spacing w:line="360" w:lineRule="auto"/>
        <w:rPr>
          <w:rFonts w:ascii="Arial" w:hAnsi="Arial" w:cs="Arial"/>
          <w:sz w:val="22"/>
          <w:szCs w:val="22"/>
        </w:rPr>
      </w:pPr>
      <w:r w:rsidRPr="003A1733">
        <w:rPr>
          <w:rFonts w:ascii="Arial" w:hAnsi="Arial" w:cs="Arial"/>
          <w:sz w:val="22"/>
          <w:szCs w:val="22"/>
        </w:rPr>
        <w:t>50mL conical polypropylene Falcon tubes (Corning # 352098)</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15ml conical polypropylene Falcon tube (Corning# 430790)</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10ml serological pipette tip (Greiner# 607180)</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25ml serological pipette tip (Greiner# 357525)</w:t>
      </w:r>
    </w:p>
    <w:p w:rsidR="00412D8B" w:rsidRDefault="00412D8B" w:rsidP="00412D8B">
      <w:pPr>
        <w:pStyle w:val="List"/>
        <w:numPr>
          <w:ilvl w:val="1"/>
          <w:numId w:val="14"/>
        </w:numPr>
        <w:spacing w:line="360" w:lineRule="auto"/>
        <w:rPr>
          <w:rFonts w:ascii="Arial" w:hAnsi="Arial" w:cs="Arial"/>
          <w:sz w:val="22"/>
          <w:szCs w:val="22"/>
        </w:rPr>
      </w:pPr>
      <w:r>
        <w:rPr>
          <w:rFonts w:ascii="Arial" w:hAnsi="Arial" w:cs="Arial"/>
          <w:sz w:val="22"/>
          <w:szCs w:val="22"/>
        </w:rPr>
        <w:t xml:space="preserve">25mL divided </w:t>
      </w:r>
      <w:r w:rsidRPr="00323DB1">
        <w:rPr>
          <w:rFonts w:ascii="Arial" w:hAnsi="Arial" w:cs="Arial"/>
          <w:sz w:val="22"/>
          <w:szCs w:val="22"/>
        </w:rPr>
        <w:t>reservoirs (VWR #</w:t>
      </w:r>
      <w:r w:rsidRPr="00323DB1">
        <w:rPr>
          <w:rStyle w:val="CharChar1"/>
          <w:sz w:val="22"/>
          <w:szCs w:val="22"/>
        </w:rPr>
        <w:t xml:space="preserve"> </w:t>
      </w:r>
      <w:r w:rsidRPr="00323DB1">
        <w:rPr>
          <w:rStyle w:val="cc89094-682cscl"/>
          <w:rFonts w:ascii="Arial" w:hAnsi="Arial" w:cs="Arial"/>
          <w:sz w:val="22"/>
          <w:szCs w:val="22"/>
        </w:rPr>
        <w:t>41428-958</w:t>
      </w:r>
      <w:r w:rsidRPr="00323DB1">
        <w:rPr>
          <w:rFonts w:ascii="Arial" w:hAnsi="Arial" w:cs="Arial"/>
          <w:sz w:val="22"/>
          <w:szCs w:val="22"/>
        </w:rPr>
        <w:t>)</w:t>
      </w:r>
    </w:p>
    <w:p w:rsidR="00412D8B" w:rsidRPr="00323DB1" w:rsidRDefault="00412D8B" w:rsidP="00412D8B">
      <w:pPr>
        <w:pStyle w:val="List"/>
        <w:numPr>
          <w:ilvl w:val="1"/>
          <w:numId w:val="14"/>
        </w:numPr>
        <w:spacing w:line="360" w:lineRule="auto"/>
        <w:rPr>
          <w:rFonts w:ascii="Arial" w:hAnsi="Arial" w:cs="Arial"/>
          <w:sz w:val="22"/>
          <w:szCs w:val="22"/>
        </w:rPr>
      </w:pPr>
      <w:proofErr w:type="spellStart"/>
      <w:r>
        <w:rPr>
          <w:rFonts w:ascii="Arial" w:hAnsi="Arial" w:cs="Arial"/>
          <w:sz w:val="22"/>
          <w:szCs w:val="22"/>
        </w:rPr>
        <w:t>Qiagen</w:t>
      </w:r>
      <w:proofErr w:type="spellEnd"/>
      <w:r>
        <w:rPr>
          <w:rFonts w:ascii="Arial" w:hAnsi="Arial" w:cs="Arial"/>
          <w:sz w:val="22"/>
          <w:szCs w:val="22"/>
        </w:rPr>
        <w:t xml:space="preserve"> Buffer EB (</w:t>
      </w:r>
      <w:proofErr w:type="spellStart"/>
      <w:r>
        <w:rPr>
          <w:rFonts w:ascii="Arial" w:hAnsi="Arial" w:cs="Arial"/>
          <w:sz w:val="22"/>
          <w:szCs w:val="22"/>
        </w:rPr>
        <w:t>Qiagen</w:t>
      </w:r>
      <w:proofErr w:type="spellEnd"/>
      <w:r>
        <w:rPr>
          <w:rFonts w:ascii="Arial" w:hAnsi="Arial" w:cs="Arial"/>
          <w:sz w:val="22"/>
          <w:szCs w:val="22"/>
        </w:rPr>
        <w:t># 19086)</w:t>
      </w:r>
    </w:p>
    <w:p w:rsidR="00412D8B" w:rsidRPr="00A9467F" w:rsidRDefault="00412D8B" w:rsidP="00412D8B">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Equipment: </w:t>
      </w:r>
      <w:r>
        <w:rPr>
          <w:rFonts w:ascii="Arial" w:hAnsi="Arial" w:cs="Arial"/>
          <w:b/>
          <w:sz w:val="22"/>
          <w:szCs w:val="22"/>
        </w:rPr>
        <w:t xml:space="preserve"> </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PCR Hood with UV for chip loading and processing</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10X Genomics Chromium Controller</w:t>
      </w:r>
    </w:p>
    <w:p w:rsidR="00412D8B" w:rsidRDefault="00412D8B" w:rsidP="00412D8B">
      <w:pPr>
        <w:pStyle w:val="List2"/>
        <w:numPr>
          <w:ilvl w:val="1"/>
          <w:numId w:val="14"/>
        </w:numPr>
        <w:spacing w:line="360" w:lineRule="auto"/>
        <w:rPr>
          <w:rFonts w:ascii="Arial" w:hAnsi="Arial" w:cs="Arial"/>
          <w:sz w:val="22"/>
          <w:szCs w:val="22"/>
        </w:rPr>
      </w:pPr>
      <w:proofErr w:type="spellStart"/>
      <w:r>
        <w:rPr>
          <w:rFonts w:ascii="Arial" w:hAnsi="Arial" w:cs="Arial"/>
          <w:sz w:val="22"/>
          <w:szCs w:val="22"/>
        </w:rPr>
        <w:t>BioRad</w:t>
      </w:r>
      <w:proofErr w:type="spellEnd"/>
      <w:r>
        <w:rPr>
          <w:rFonts w:ascii="Arial" w:hAnsi="Arial" w:cs="Arial"/>
          <w:sz w:val="22"/>
          <w:szCs w:val="22"/>
        </w:rPr>
        <w:t xml:space="preserve"> C1000 Thermocycler with a deep-</w:t>
      </w:r>
      <w:proofErr w:type="gramStart"/>
      <w:r>
        <w:rPr>
          <w:rFonts w:ascii="Arial" w:hAnsi="Arial" w:cs="Arial"/>
          <w:sz w:val="22"/>
          <w:szCs w:val="22"/>
        </w:rPr>
        <w:t>well</w:t>
      </w:r>
      <w:proofErr w:type="gramEnd"/>
      <w:r>
        <w:rPr>
          <w:rFonts w:ascii="Arial" w:hAnsi="Arial" w:cs="Arial"/>
          <w:sz w:val="22"/>
          <w:szCs w:val="22"/>
        </w:rPr>
        <w:t xml:space="preserve"> block</w:t>
      </w:r>
    </w:p>
    <w:p w:rsidR="00412D8B" w:rsidRDefault="00412D8B" w:rsidP="00412D8B">
      <w:pPr>
        <w:pStyle w:val="List2"/>
        <w:numPr>
          <w:ilvl w:val="1"/>
          <w:numId w:val="14"/>
        </w:numPr>
        <w:spacing w:line="360" w:lineRule="auto"/>
        <w:rPr>
          <w:rFonts w:ascii="Arial" w:hAnsi="Arial" w:cs="Arial"/>
          <w:sz w:val="22"/>
          <w:szCs w:val="22"/>
        </w:rPr>
      </w:pPr>
      <w:proofErr w:type="spellStart"/>
      <w:r>
        <w:rPr>
          <w:rFonts w:ascii="Arial" w:hAnsi="Arial" w:cs="Arial"/>
          <w:sz w:val="22"/>
          <w:szCs w:val="22"/>
        </w:rPr>
        <w:t>Rainin</w:t>
      </w:r>
      <w:proofErr w:type="spellEnd"/>
      <w:r>
        <w:rPr>
          <w:rFonts w:ascii="Arial" w:hAnsi="Arial" w:cs="Arial"/>
          <w:sz w:val="22"/>
          <w:szCs w:val="22"/>
        </w:rPr>
        <w:t xml:space="preserve"> P1000, P20, P200, P10 single channel pipettes</w:t>
      </w:r>
    </w:p>
    <w:p w:rsidR="00412D8B" w:rsidRDefault="00412D8B" w:rsidP="00412D8B">
      <w:pPr>
        <w:pStyle w:val="List2"/>
        <w:numPr>
          <w:ilvl w:val="1"/>
          <w:numId w:val="14"/>
        </w:numPr>
        <w:spacing w:line="360" w:lineRule="auto"/>
        <w:rPr>
          <w:rFonts w:ascii="Arial" w:hAnsi="Arial" w:cs="Arial"/>
          <w:sz w:val="22"/>
          <w:szCs w:val="22"/>
        </w:rPr>
      </w:pPr>
      <w:proofErr w:type="spellStart"/>
      <w:r>
        <w:rPr>
          <w:rFonts w:ascii="Arial" w:hAnsi="Arial" w:cs="Arial"/>
          <w:sz w:val="22"/>
          <w:szCs w:val="22"/>
        </w:rPr>
        <w:t>Rainin</w:t>
      </w:r>
      <w:proofErr w:type="spellEnd"/>
      <w:r>
        <w:rPr>
          <w:rFonts w:ascii="Arial" w:hAnsi="Arial" w:cs="Arial"/>
          <w:sz w:val="22"/>
          <w:szCs w:val="22"/>
        </w:rPr>
        <w:t xml:space="preserve"> P200, P20, and P10 8-channel pipettes</w:t>
      </w:r>
    </w:p>
    <w:p w:rsidR="00412D8B" w:rsidRDefault="00412D8B" w:rsidP="00412D8B">
      <w:pPr>
        <w:pStyle w:val="List2"/>
        <w:numPr>
          <w:ilvl w:val="1"/>
          <w:numId w:val="14"/>
        </w:numPr>
        <w:spacing w:line="360" w:lineRule="auto"/>
        <w:rPr>
          <w:rFonts w:ascii="Arial" w:hAnsi="Arial" w:cs="Arial"/>
          <w:sz w:val="22"/>
          <w:szCs w:val="22"/>
        </w:rPr>
      </w:pPr>
      <w:proofErr w:type="spellStart"/>
      <w:r>
        <w:rPr>
          <w:rFonts w:ascii="Arial" w:hAnsi="Arial" w:cs="Arial"/>
          <w:sz w:val="22"/>
          <w:szCs w:val="22"/>
        </w:rPr>
        <w:t>Rainin</w:t>
      </w:r>
      <w:proofErr w:type="spellEnd"/>
      <w:r>
        <w:rPr>
          <w:rFonts w:ascii="Arial" w:hAnsi="Arial" w:cs="Arial"/>
          <w:sz w:val="22"/>
          <w:szCs w:val="22"/>
        </w:rPr>
        <w:t xml:space="preserve"> Pasteur P1000 and P200 low retention filtered tips</w:t>
      </w:r>
    </w:p>
    <w:p w:rsidR="00412D8B" w:rsidRDefault="00412D8B" w:rsidP="00412D8B">
      <w:pPr>
        <w:pStyle w:val="List2"/>
        <w:numPr>
          <w:ilvl w:val="1"/>
          <w:numId w:val="14"/>
        </w:numPr>
        <w:spacing w:line="360" w:lineRule="auto"/>
        <w:rPr>
          <w:rFonts w:ascii="Arial" w:hAnsi="Arial" w:cs="Arial"/>
          <w:sz w:val="22"/>
          <w:szCs w:val="22"/>
        </w:rPr>
      </w:pPr>
      <w:proofErr w:type="spellStart"/>
      <w:r>
        <w:rPr>
          <w:rFonts w:ascii="Arial" w:hAnsi="Arial" w:cs="Arial"/>
          <w:sz w:val="22"/>
          <w:szCs w:val="22"/>
        </w:rPr>
        <w:t>Rainin</w:t>
      </w:r>
      <w:proofErr w:type="spellEnd"/>
      <w:r>
        <w:rPr>
          <w:rFonts w:ascii="Arial" w:hAnsi="Arial" w:cs="Arial"/>
          <w:sz w:val="22"/>
          <w:szCs w:val="22"/>
        </w:rPr>
        <w:t xml:space="preserve"> 200 and 20 µl low retention filtered tips</w:t>
      </w:r>
    </w:p>
    <w:p w:rsidR="00412D8B" w:rsidRDefault="00412D8B" w:rsidP="00412D8B">
      <w:pPr>
        <w:pStyle w:val="List2"/>
        <w:numPr>
          <w:ilvl w:val="1"/>
          <w:numId w:val="14"/>
        </w:numPr>
        <w:spacing w:line="360" w:lineRule="auto"/>
        <w:rPr>
          <w:rFonts w:ascii="Arial" w:hAnsi="Arial" w:cs="Arial"/>
          <w:sz w:val="22"/>
          <w:szCs w:val="22"/>
        </w:rPr>
      </w:pPr>
      <w:proofErr w:type="spellStart"/>
      <w:r>
        <w:rPr>
          <w:rFonts w:ascii="Arial" w:hAnsi="Arial" w:cs="Arial"/>
          <w:sz w:val="22"/>
          <w:szCs w:val="22"/>
        </w:rPr>
        <w:t>Rainin</w:t>
      </w:r>
      <w:proofErr w:type="spellEnd"/>
      <w:r>
        <w:rPr>
          <w:rFonts w:ascii="Arial" w:hAnsi="Arial" w:cs="Arial"/>
          <w:sz w:val="22"/>
          <w:szCs w:val="22"/>
        </w:rPr>
        <w:t xml:space="preserve"> 1000, 200 and 20 µl tips filtered tips</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 xml:space="preserve">Eppendorf </w:t>
      </w:r>
      <w:proofErr w:type="spellStart"/>
      <w:r>
        <w:rPr>
          <w:rFonts w:ascii="Arial" w:hAnsi="Arial" w:cs="Arial"/>
          <w:sz w:val="22"/>
          <w:szCs w:val="22"/>
        </w:rPr>
        <w:t>ThermoMixer</w:t>
      </w:r>
      <w:proofErr w:type="spellEnd"/>
      <w:r>
        <w:rPr>
          <w:rFonts w:ascii="Arial" w:hAnsi="Arial" w:cs="Arial"/>
          <w:sz w:val="22"/>
          <w:szCs w:val="22"/>
        </w:rPr>
        <w:t xml:space="preserve"> C with 1.5 ml </w:t>
      </w:r>
      <w:proofErr w:type="spellStart"/>
      <w:r>
        <w:rPr>
          <w:rFonts w:ascii="Arial" w:hAnsi="Arial" w:cs="Arial"/>
          <w:sz w:val="22"/>
          <w:szCs w:val="22"/>
        </w:rPr>
        <w:t>SmartBlock</w:t>
      </w:r>
      <w:proofErr w:type="spellEnd"/>
      <w:r>
        <w:rPr>
          <w:rFonts w:ascii="Arial" w:hAnsi="Arial" w:cs="Arial"/>
          <w:sz w:val="22"/>
          <w:szCs w:val="22"/>
        </w:rPr>
        <w:t xml:space="preserve"> and heated lid (Eppendorf 2231000574)</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Vortex Mixer</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Ice Bucket</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Integra aluminum PCR block</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Aluminum 2ml microtube rack</w:t>
      </w:r>
    </w:p>
    <w:p w:rsidR="00412D8B" w:rsidRDefault="00412D8B" w:rsidP="00412D8B">
      <w:pPr>
        <w:pStyle w:val="List2"/>
        <w:numPr>
          <w:ilvl w:val="1"/>
          <w:numId w:val="14"/>
        </w:numPr>
        <w:spacing w:line="360" w:lineRule="auto"/>
        <w:rPr>
          <w:rFonts w:ascii="Arial" w:hAnsi="Arial" w:cs="Arial"/>
          <w:sz w:val="22"/>
          <w:szCs w:val="22"/>
        </w:rPr>
      </w:pPr>
      <w:proofErr w:type="spellStart"/>
      <w:r>
        <w:rPr>
          <w:rFonts w:ascii="Arial" w:hAnsi="Arial" w:cs="Arial"/>
          <w:sz w:val="22"/>
          <w:szCs w:val="22"/>
        </w:rPr>
        <w:t>MicroCentrifuge</w:t>
      </w:r>
      <w:proofErr w:type="spellEnd"/>
      <w:r>
        <w:rPr>
          <w:rFonts w:ascii="Arial" w:hAnsi="Arial" w:cs="Arial"/>
          <w:sz w:val="22"/>
          <w:szCs w:val="22"/>
        </w:rPr>
        <w:t xml:space="preserve"> for both 1.5-2 ml tubes and 8-strips</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Plate Sealer</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Plastic spatula for sealing plates.</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10X Vortex Adapter (10x Genomics #330002)</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10X Chip Holder (10x Genomics #330019)</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10x Magnetic Separator (2x) (10x Genomics #120250)</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lastRenderedPageBreak/>
        <w:t>Fragment Analyzer Instrument</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Post-amplification PCR Hood</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Post-amplification Vortex Mixer</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 xml:space="preserve">Post-amplification </w:t>
      </w:r>
      <w:proofErr w:type="spellStart"/>
      <w:r>
        <w:rPr>
          <w:rFonts w:ascii="Arial" w:hAnsi="Arial" w:cs="Arial"/>
          <w:sz w:val="22"/>
          <w:szCs w:val="22"/>
        </w:rPr>
        <w:t>Microcentrifuge</w:t>
      </w:r>
      <w:proofErr w:type="spellEnd"/>
      <w:r>
        <w:rPr>
          <w:rFonts w:ascii="Arial" w:hAnsi="Arial" w:cs="Arial"/>
          <w:sz w:val="22"/>
          <w:szCs w:val="22"/>
        </w:rPr>
        <w:t xml:space="preserve"> for both 1.5-2 ml tubes and 8-strips</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Camera for photo-documenting GEMs</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Serological pipette</w:t>
      </w:r>
    </w:p>
    <w:p w:rsidR="00412D8B" w:rsidRPr="00A9467F"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Lab timer with clock</w:t>
      </w:r>
    </w:p>
    <w:p w:rsidR="00412D8B" w:rsidRPr="00A9467F" w:rsidRDefault="00412D8B" w:rsidP="00412D8B">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Safety:</w:t>
      </w:r>
    </w:p>
    <w:p w:rsidR="00412D8B" w:rsidRDefault="00412D8B" w:rsidP="00412D8B">
      <w:pPr>
        <w:pStyle w:val="List2"/>
        <w:numPr>
          <w:ilvl w:val="1"/>
          <w:numId w:val="14"/>
        </w:numPr>
        <w:spacing w:line="360" w:lineRule="auto"/>
        <w:rPr>
          <w:rFonts w:ascii="Arial" w:hAnsi="Arial" w:cs="Arial"/>
          <w:sz w:val="22"/>
          <w:szCs w:val="22"/>
        </w:rPr>
      </w:pPr>
      <w:r w:rsidRPr="00684E20">
        <w:rPr>
          <w:rFonts w:ascii="Arial" w:hAnsi="Arial" w:cs="Arial"/>
          <w:sz w:val="22"/>
          <w:szCs w:val="22"/>
        </w:rPr>
        <w:t>Nitrile Gloves</w:t>
      </w:r>
    </w:p>
    <w:p w:rsidR="00412D8B" w:rsidRDefault="00412D8B" w:rsidP="00412D8B">
      <w:pPr>
        <w:pStyle w:val="List2"/>
        <w:numPr>
          <w:ilvl w:val="1"/>
          <w:numId w:val="14"/>
        </w:numPr>
        <w:spacing w:line="360" w:lineRule="auto"/>
        <w:rPr>
          <w:rFonts w:ascii="Arial" w:hAnsi="Arial" w:cs="Arial"/>
          <w:sz w:val="22"/>
          <w:szCs w:val="22"/>
        </w:rPr>
      </w:pPr>
      <w:r w:rsidRPr="00684E20">
        <w:rPr>
          <w:rFonts w:ascii="Arial" w:hAnsi="Arial" w:cs="Arial"/>
          <w:sz w:val="22"/>
          <w:szCs w:val="22"/>
        </w:rPr>
        <w:t>Eye protection</w:t>
      </w:r>
    </w:p>
    <w:p w:rsidR="00412D8B" w:rsidRDefault="00412D8B" w:rsidP="00412D8B">
      <w:pPr>
        <w:pStyle w:val="List2"/>
        <w:numPr>
          <w:ilvl w:val="1"/>
          <w:numId w:val="14"/>
        </w:numPr>
        <w:spacing w:line="360" w:lineRule="auto"/>
        <w:rPr>
          <w:rFonts w:ascii="Arial" w:hAnsi="Arial" w:cs="Arial"/>
          <w:sz w:val="22"/>
          <w:szCs w:val="22"/>
        </w:rPr>
      </w:pPr>
      <w:r w:rsidRPr="00684E20">
        <w:rPr>
          <w:rFonts w:ascii="Arial" w:hAnsi="Arial" w:cs="Arial"/>
          <w:sz w:val="22"/>
          <w:szCs w:val="22"/>
        </w:rPr>
        <w:t>La</w:t>
      </w:r>
      <w:r>
        <w:rPr>
          <w:rFonts w:ascii="Arial" w:hAnsi="Arial" w:cs="Arial"/>
          <w:sz w:val="22"/>
          <w:szCs w:val="22"/>
        </w:rPr>
        <w:t>b coat</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Disposable Lab Sleeves</w:t>
      </w:r>
    </w:p>
    <w:p w:rsidR="00412D8B" w:rsidRPr="00A9467F" w:rsidRDefault="00412D8B" w:rsidP="00412D8B">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Output:</w:t>
      </w:r>
    </w:p>
    <w:p w:rsidR="00412D8B" w:rsidRPr="00A9467F" w:rsidRDefault="00412D8B" w:rsidP="00412D8B">
      <w:pPr>
        <w:pStyle w:val="List"/>
        <w:numPr>
          <w:ilvl w:val="1"/>
          <w:numId w:val="14"/>
        </w:numPr>
        <w:spacing w:line="360" w:lineRule="auto"/>
        <w:rPr>
          <w:rFonts w:ascii="Arial" w:hAnsi="Arial" w:cs="Arial"/>
          <w:sz w:val="22"/>
          <w:szCs w:val="22"/>
        </w:rPr>
      </w:pPr>
      <w:r>
        <w:rPr>
          <w:rFonts w:ascii="Arial" w:hAnsi="Arial" w:cs="Arial"/>
          <w:sz w:val="22"/>
          <w:szCs w:val="22"/>
        </w:rPr>
        <w:t>Massively multiplexed single-cell NGS libraries.</w:t>
      </w:r>
    </w:p>
    <w:p w:rsidR="00412D8B" w:rsidRPr="00A9467F" w:rsidRDefault="00412D8B" w:rsidP="00412D8B">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Reference Documents: </w:t>
      </w:r>
    </w:p>
    <w:p w:rsidR="00412D8B" w:rsidRPr="00ED4E22" w:rsidRDefault="00ED4E22" w:rsidP="00412D8B">
      <w:pPr>
        <w:pStyle w:val="List"/>
        <w:spacing w:line="360" w:lineRule="auto"/>
        <w:ind w:left="792" w:firstLine="0"/>
        <w:rPr>
          <w:rFonts w:ascii="Arial" w:hAnsi="Arial" w:cs="Arial"/>
          <w:sz w:val="22"/>
          <w:szCs w:val="22"/>
        </w:rPr>
      </w:pPr>
      <w:r w:rsidRPr="00ED4E22">
        <w:rPr>
          <w:rStyle w:val="Hyperlink"/>
          <w:rFonts w:ascii="Arial" w:hAnsi="Arial" w:cs="Arial"/>
          <w:color w:val="auto"/>
          <w:sz w:val="22"/>
          <w:szCs w:val="22"/>
          <w:u w:val="none"/>
        </w:rPr>
        <w:t>[Redacted]</w:t>
      </w:r>
    </w:p>
    <w:p w:rsidR="00412D8B" w:rsidRPr="00A9467F" w:rsidRDefault="00412D8B" w:rsidP="00412D8B">
      <w:pPr>
        <w:pStyle w:val="BodyText"/>
        <w:spacing w:after="0"/>
        <w:rPr>
          <w:rFonts w:ascii="Arial" w:hAnsi="Arial" w:cs="Arial"/>
          <w:b/>
          <w:sz w:val="22"/>
          <w:szCs w:val="22"/>
        </w:rPr>
      </w:pPr>
      <w:r w:rsidRPr="00A9467F">
        <w:rPr>
          <w:rFonts w:ascii="Arial" w:hAnsi="Arial" w:cs="Arial"/>
          <w:b/>
          <w:sz w:val="22"/>
          <w:szCs w:val="22"/>
        </w:rPr>
        <w:t>Warning:  Personal Protective Equipment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should be used </w:t>
      </w:r>
      <w:proofErr w:type="gramStart"/>
      <w:r w:rsidRPr="00A9467F">
        <w:rPr>
          <w:rFonts w:ascii="Arial" w:hAnsi="Arial" w:cs="Arial"/>
          <w:b/>
          <w:sz w:val="22"/>
          <w:szCs w:val="22"/>
        </w:rPr>
        <w:t>at all times</w:t>
      </w:r>
      <w:proofErr w:type="gramEnd"/>
      <w:r w:rsidRPr="00A9467F">
        <w:rPr>
          <w:rFonts w:ascii="Arial" w:hAnsi="Arial" w:cs="Arial"/>
          <w:b/>
          <w:sz w:val="22"/>
          <w:szCs w:val="22"/>
        </w:rPr>
        <w:t xml:space="preserve"> </w:t>
      </w:r>
      <w:r>
        <w:rPr>
          <w:rFonts w:ascii="Arial" w:hAnsi="Arial" w:cs="Arial"/>
          <w:b/>
          <w:sz w:val="22"/>
          <w:szCs w:val="22"/>
        </w:rPr>
        <w:t xml:space="preserve">while operating this protocol. </w:t>
      </w:r>
      <w:r w:rsidRPr="00A9467F">
        <w:rPr>
          <w:rFonts w:ascii="Arial" w:hAnsi="Arial" w:cs="Arial"/>
          <w:b/>
          <w:sz w:val="22"/>
          <w:szCs w:val="22"/>
        </w:rPr>
        <w:t xml:space="preserve">If you are unsure what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you should be using, see your immediate supervisor.</w:t>
      </w:r>
    </w:p>
    <w:p w:rsidR="00412D8B" w:rsidRPr="00A9467F" w:rsidRDefault="00412D8B" w:rsidP="00412D8B">
      <w:pPr>
        <w:pStyle w:val="BodyText"/>
        <w:spacing w:after="0" w:line="360" w:lineRule="auto"/>
        <w:rPr>
          <w:rFonts w:ascii="Arial" w:hAnsi="Arial" w:cs="Arial"/>
          <w:b/>
          <w:sz w:val="22"/>
          <w:szCs w:val="22"/>
        </w:rPr>
      </w:pPr>
    </w:p>
    <w:p w:rsidR="00412D8B" w:rsidRPr="00A9467F" w:rsidRDefault="00412D8B" w:rsidP="00412D8B">
      <w:pPr>
        <w:pStyle w:val="List"/>
        <w:numPr>
          <w:ilvl w:val="0"/>
          <w:numId w:val="14"/>
        </w:numPr>
        <w:spacing w:line="360" w:lineRule="auto"/>
        <w:rPr>
          <w:rFonts w:ascii="Arial" w:hAnsi="Arial" w:cs="Arial"/>
          <w:b/>
          <w:sz w:val="22"/>
          <w:szCs w:val="22"/>
        </w:rPr>
      </w:pPr>
      <w:r w:rsidRPr="00A9467F">
        <w:rPr>
          <w:rFonts w:ascii="Arial" w:hAnsi="Arial" w:cs="Arial"/>
          <w:b/>
          <w:sz w:val="22"/>
          <w:szCs w:val="22"/>
        </w:rPr>
        <w:t>Setup</w:t>
      </w:r>
      <w:r>
        <w:rPr>
          <w:rFonts w:ascii="Arial" w:hAnsi="Arial" w:cs="Arial"/>
          <w:b/>
          <w:sz w:val="22"/>
          <w:szCs w:val="22"/>
        </w:rPr>
        <w:t xml:space="preserve"> (At Least One Hour Before Starting)</w:t>
      </w:r>
      <w:r w:rsidRPr="00A9467F">
        <w:rPr>
          <w:rFonts w:ascii="Arial" w:hAnsi="Arial" w:cs="Arial"/>
          <w:b/>
          <w:sz w:val="22"/>
          <w:szCs w:val="22"/>
        </w:rPr>
        <w:t xml:space="preserve">:  </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Prepare 50x 1 ml aliquots of 50% glycerol by adding 25 ml glycerol to 25 ml of NFdH2O in a 50 ml falcon tube.</w:t>
      </w:r>
    </w:p>
    <w:p w:rsidR="00412D8B" w:rsidRDefault="00412D8B" w:rsidP="00412D8B">
      <w:pPr>
        <w:pStyle w:val="List2"/>
        <w:numPr>
          <w:ilvl w:val="2"/>
          <w:numId w:val="14"/>
        </w:numPr>
        <w:spacing w:line="360" w:lineRule="auto"/>
        <w:rPr>
          <w:rFonts w:ascii="Arial" w:hAnsi="Arial" w:cs="Arial"/>
          <w:sz w:val="22"/>
          <w:szCs w:val="22"/>
        </w:rPr>
      </w:pPr>
      <w:r>
        <w:rPr>
          <w:rFonts w:ascii="Arial" w:hAnsi="Arial" w:cs="Arial"/>
          <w:sz w:val="22"/>
          <w:szCs w:val="22"/>
        </w:rPr>
        <w:t>Vortex the tube for 10 seconds on setting 9.</w:t>
      </w:r>
    </w:p>
    <w:p w:rsidR="00412D8B" w:rsidRDefault="00412D8B" w:rsidP="00412D8B">
      <w:pPr>
        <w:pStyle w:val="List2"/>
        <w:numPr>
          <w:ilvl w:val="2"/>
          <w:numId w:val="14"/>
        </w:numPr>
        <w:spacing w:line="360" w:lineRule="auto"/>
        <w:rPr>
          <w:rFonts w:ascii="Arial" w:hAnsi="Arial" w:cs="Arial"/>
          <w:sz w:val="22"/>
          <w:szCs w:val="22"/>
        </w:rPr>
      </w:pPr>
      <w:r>
        <w:rPr>
          <w:rFonts w:ascii="Arial" w:hAnsi="Arial" w:cs="Arial"/>
          <w:sz w:val="22"/>
          <w:szCs w:val="22"/>
        </w:rPr>
        <w:t xml:space="preserve">Aliquot out 1 ml of the 50% glycerol into 2.0 ml DNA </w:t>
      </w:r>
      <w:proofErr w:type="spellStart"/>
      <w:r>
        <w:rPr>
          <w:rFonts w:ascii="Arial" w:hAnsi="Arial" w:cs="Arial"/>
          <w:sz w:val="22"/>
          <w:szCs w:val="22"/>
        </w:rPr>
        <w:t>LoBind</w:t>
      </w:r>
      <w:proofErr w:type="spellEnd"/>
      <w:r>
        <w:rPr>
          <w:rFonts w:ascii="Arial" w:hAnsi="Arial" w:cs="Arial"/>
          <w:sz w:val="22"/>
          <w:szCs w:val="22"/>
        </w:rPr>
        <w:t xml:space="preserve"> Tubes using a P1000 @ 1000 µl.</w:t>
      </w:r>
    </w:p>
    <w:p w:rsidR="00412D8B" w:rsidRDefault="00412D8B" w:rsidP="00412D8B">
      <w:pPr>
        <w:pStyle w:val="List2"/>
        <w:numPr>
          <w:ilvl w:val="2"/>
          <w:numId w:val="14"/>
        </w:numPr>
        <w:spacing w:line="360" w:lineRule="auto"/>
        <w:rPr>
          <w:rFonts w:ascii="Arial" w:hAnsi="Arial" w:cs="Arial"/>
          <w:sz w:val="22"/>
          <w:szCs w:val="22"/>
        </w:rPr>
      </w:pPr>
      <w:r>
        <w:rPr>
          <w:rFonts w:ascii="Arial" w:hAnsi="Arial" w:cs="Arial"/>
          <w:sz w:val="22"/>
          <w:szCs w:val="22"/>
        </w:rPr>
        <w:t>Store these tubes at -20C until needed.</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Prepare 50x 1 ml aliquots of 10% Tween 20 by adding 5 ml of Tween 20 to 4 5ml of NFdH2O in a 50 ml falcon tube.</w:t>
      </w:r>
    </w:p>
    <w:p w:rsidR="00412D8B" w:rsidRDefault="00412D8B" w:rsidP="00412D8B">
      <w:pPr>
        <w:pStyle w:val="List2"/>
        <w:numPr>
          <w:ilvl w:val="2"/>
          <w:numId w:val="14"/>
        </w:numPr>
        <w:spacing w:line="360" w:lineRule="auto"/>
        <w:rPr>
          <w:rFonts w:ascii="Arial" w:hAnsi="Arial" w:cs="Arial"/>
          <w:sz w:val="22"/>
          <w:szCs w:val="22"/>
        </w:rPr>
      </w:pPr>
      <w:r>
        <w:rPr>
          <w:rFonts w:ascii="Arial" w:hAnsi="Arial" w:cs="Arial"/>
          <w:sz w:val="22"/>
          <w:szCs w:val="22"/>
        </w:rPr>
        <w:t>Invert 20x to mix and let stand at room temperature for 5 minutes.</w:t>
      </w:r>
    </w:p>
    <w:p w:rsidR="00412D8B" w:rsidRDefault="00412D8B" w:rsidP="00412D8B">
      <w:pPr>
        <w:pStyle w:val="List2"/>
        <w:numPr>
          <w:ilvl w:val="2"/>
          <w:numId w:val="14"/>
        </w:numPr>
        <w:spacing w:line="360" w:lineRule="auto"/>
        <w:rPr>
          <w:rFonts w:ascii="Arial" w:hAnsi="Arial" w:cs="Arial"/>
          <w:sz w:val="22"/>
          <w:szCs w:val="22"/>
        </w:rPr>
      </w:pPr>
      <w:r>
        <w:rPr>
          <w:rFonts w:ascii="Arial" w:hAnsi="Arial" w:cs="Arial"/>
          <w:sz w:val="22"/>
          <w:szCs w:val="22"/>
        </w:rPr>
        <w:t xml:space="preserve">Aliquot out 1ml of the 10% Tween 20 into ml DNA </w:t>
      </w:r>
      <w:proofErr w:type="spellStart"/>
      <w:r>
        <w:rPr>
          <w:rFonts w:ascii="Arial" w:hAnsi="Arial" w:cs="Arial"/>
          <w:sz w:val="22"/>
          <w:szCs w:val="22"/>
        </w:rPr>
        <w:t>LoBind</w:t>
      </w:r>
      <w:proofErr w:type="spellEnd"/>
      <w:r>
        <w:rPr>
          <w:rFonts w:ascii="Arial" w:hAnsi="Arial" w:cs="Arial"/>
          <w:sz w:val="22"/>
          <w:szCs w:val="22"/>
        </w:rPr>
        <w:t xml:space="preserve"> Tubes.</w:t>
      </w:r>
    </w:p>
    <w:p w:rsidR="00412D8B" w:rsidRDefault="00412D8B" w:rsidP="00412D8B">
      <w:pPr>
        <w:pStyle w:val="List2"/>
        <w:numPr>
          <w:ilvl w:val="2"/>
          <w:numId w:val="14"/>
        </w:numPr>
        <w:spacing w:line="360" w:lineRule="auto"/>
        <w:rPr>
          <w:rFonts w:ascii="Arial" w:hAnsi="Arial" w:cs="Arial"/>
          <w:sz w:val="22"/>
          <w:szCs w:val="22"/>
        </w:rPr>
      </w:pPr>
      <w:r>
        <w:rPr>
          <w:rFonts w:ascii="Arial" w:hAnsi="Arial" w:cs="Arial"/>
          <w:sz w:val="22"/>
          <w:szCs w:val="22"/>
        </w:rPr>
        <w:t xml:space="preserve">Store the aliquots at room temperature until needed. </w:t>
      </w:r>
    </w:p>
    <w:p w:rsidR="00412D8B" w:rsidRDefault="00412D8B" w:rsidP="00412D8B">
      <w:pPr>
        <w:pStyle w:val="List2"/>
        <w:numPr>
          <w:ilvl w:val="2"/>
          <w:numId w:val="14"/>
        </w:numPr>
        <w:spacing w:line="360" w:lineRule="auto"/>
        <w:rPr>
          <w:rFonts w:ascii="Arial" w:hAnsi="Arial" w:cs="Arial"/>
          <w:sz w:val="22"/>
          <w:szCs w:val="22"/>
        </w:rPr>
      </w:pPr>
      <w:r>
        <w:rPr>
          <w:rFonts w:ascii="Arial" w:hAnsi="Arial" w:cs="Arial"/>
          <w:sz w:val="22"/>
          <w:szCs w:val="22"/>
        </w:rPr>
        <w:t>Dispose of the aliquots after 1 year.</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lastRenderedPageBreak/>
        <w:t>Fill the ice bucket with ice and place both the Integra aluminum PCR block and the aluminum 2.0 ml microtube rack onto the ice to cool.</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If processing fewer than 8 reactions, set aside 3 aliquots of 50% glycerol on ice.</w:t>
      </w:r>
    </w:p>
    <w:p w:rsidR="00412D8B" w:rsidRPr="0056504A" w:rsidRDefault="00412D8B" w:rsidP="00412D8B">
      <w:pPr>
        <w:pStyle w:val="List2"/>
        <w:numPr>
          <w:ilvl w:val="1"/>
          <w:numId w:val="14"/>
        </w:numPr>
        <w:spacing w:line="360" w:lineRule="auto"/>
        <w:rPr>
          <w:rFonts w:ascii="Arial" w:hAnsi="Arial" w:cs="Arial"/>
          <w:sz w:val="22"/>
          <w:szCs w:val="22"/>
        </w:rPr>
      </w:pPr>
      <w:r w:rsidRPr="0056504A">
        <w:rPr>
          <w:rFonts w:ascii="Arial" w:hAnsi="Arial" w:cs="Arial"/>
          <w:sz w:val="22"/>
          <w:szCs w:val="22"/>
        </w:rPr>
        <w:t>Remove Additive A (220074)</w:t>
      </w:r>
      <w:r>
        <w:rPr>
          <w:rFonts w:ascii="Arial" w:hAnsi="Arial" w:cs="Arial"/>
          <w:sz w:val="22"/>
          <w:szCs w:val="22"/>
        </w:rPr>
        <w:t xml:space="preserve"> from the kit and allow it to thaw at room temperature for 30 minutes. </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Remove the Chromium Single Cell 3’ Gel Beads (120235) from the -80C and allow them to equilibrate at room temperature for at least 30 minutes.</w:t>
      </w:r>
    </w:p>
    <w:p w:rsidR="00412D8B" w:rsidRPr="001E117E" w:rsidRDefault="00412D8B" w:rsidP="00412D8B">
      <w:pPr>
        <w:pStyle w:val="List2"/>
        <w:numPr>
          <w:ilvl w:val="1"/>
          <w:numId w:val="14"/>
        </w:numPr>
        <w:rPr>
          <w:rFonts w:ascii="Arial" w:hAnsi="Arial" w:cs="Arial"/>
          <w:b/>
          <w:sz w:val="22"/>
          <w:szCs w:val="22"/>
        </w:rPr>
      </w:pPr>
      <w:r>
        <w:rPr>
          <w:rFonts w:ascii="Arial" w:hAnsi="Arial" w:cs="Arial"/>
          <w:sz w:val="22"/>
          <w:szCs w:val="22"/>
        </w:rPr>
        <w:t xml:space="preserve">Suspend the lyophilized RT primer (310354) in 40 µl of </w:t>
      </w:r>
      <w:r w:rsidRPr="001E117E">
        <w:rPr>
          <w:rFonts w:ascii="Arial" w:hAnsi="Arial" w:cs="Arial"/>
          <w:sz w:val="22"/>
          <w:szCs w:val="22"/>
        </w:rPr>
        <w:t>Low TE Buffer (</w:t>
      </w:r>
      <w:proofErr w:type="spellStart"/>
      <w:r w:rsidRPr="001E117E">
        <w:rPr>
          <w:rFonts w:ascii="Arial" w:hAnsi="Arial" w:cs="Arial"/>
          <w:sz w:val="22"/>
          <w:szCs w:val="22"/>
        </w:rPr>
        <w:t>Teknova</w:t>
      </w:r>
      <w:proofErr w:type="spellEnd"/>
      <w:r w:rsidRPr="001E117E">
        <w:rPr>
          <w:rFonts w:ascii="Arial" w:hAnsi="Arial" w:cs="Arial"/>
          <w:sz w:val="22"/>
          <w:szCs w:val="22"/>
        </w:rPr>
        <w:t xml:space="preserve"> #T0221)</w:t>
      </w:r>
      <w:r>
        <w:rPr>
          <w:rFonts w:ascii="Arial" w:hAnsi="Arial" w:cs="Arial"/>
          <w:sz w:val="22"/>
          <w:szCs w:val="22"/>
        </w:rPr>
        <w:t xml:space="preserve"> by briefly centrifuging the oligoes and then using a P200 @ 40 µl to add the low TE. </w:t>
      </w:r>
    </w:p>
    <w:p w:rsidR="00412D8B" w:rsidRDefault="00412D8B" w:rsidP="00412D8B">
      <w:pPr>
        <w:pStyle w:val="List2"/>
        <w:numPr>
          <w:ilvl w:val="2"/>
          <w:numId w:val="14"/>
        </w:numPr>
        <w:spacing w:line="360" w:lineRule="auto"/>
        <w:rPr>
          <w:rFonts w:ascii="Arial" w:hAnsi="Arial" w:cs="Arial"/>
          <w:sz w:val="22"/>
          <w:szCs w:val="22"/>
        </w:rPr>
      </w:pPr>
      <w:r>
        <w:rPr>
          <w:rFonts w:ascii="Arial" w:hAnsi="Arial" w:cs="Arial"/>
          <w:sz w:val="22"/>
          <w:szCs w:val="22"/>
        </w:rPr>
        <w:t>Vortex the primers on max for 15s, centrifuge briefly, and then leave at room temperature for 30 minutes.</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 xml:space="preserve">Allow the RT Reagent Mix (220089) to thaw for 5 minutes at room temperature before placing it in the aluminum block in the ice bucket. </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Once thawed, vortex the RT Reagent Mix (220089), Additive A (220074), and re-suspended RT Primer (310354) for 15s on max.</w:t>
      </w:r>
    </w:p>
    <w:p w:rsidR="00412D8B" w:rsidRDefault="00412D8B" w:rsidP="00412D8B">
      <w:pPr>
        <w:pStyle w:val="List2"/>
        <w:numPr>
          <w:ilvl w:val="2"/>
          <w:numId w:val="14"/>
        </w:numPr>
        <w:spacing w:line="360" w:lineRule="auto"/>
        <w:rPr>
          <w:rFonts w:ascii="Arial" w:hAnsi="Arial" w:cs="Arial"/>
          <w:sz w:val="22"/>
          <w:szCs w:val="22"/>
        </w:rPr>
      </w:pPr>
      <w:r>
        <w:rPr>
          <w:rFonts w:ascii="Arial" w:hAnsi="Arial" w:cs="Arial"/>
          <w:sz w:val="22"/>
          <w:szCs w:val="22"/>
        </w:rPr>
        <w:t xml:space="preserve">Verify there are no precipitates before returning to the RT Reagent Mix (220089) to ice, and the Additive A (220074) and RT Primer to room temperature. </w:t>
      </w:r>
    </w:p>
    <w:p w:rsidR="00412D8B" w:rsidRDefault="00412D8B" w:rsidP="00412D8B">
      <w:pPr>
        <w:pStyle w:val="List2"/>
        <w:numPr>
          <w:ilvl w:val="3"/>
          <w:numId w:val="14"/>
        </w:numPr>
        <w:spacing w:line="360" w:lineRule="auto"/>
        <w:rPr>
          <w:rFonts w:ascii="Arial" w:hAnsi="Arial" w:cs="Arial"/>
          <w:sz w:val="22"/>
          <w:szCs w:val="22"/>
        </w:rPr>
      </w:pPr>
      <w:r>
        <w:rPr>
          <w:rFonts w:ascii="Arial" w:hAnsi="Arial" w:cs="Arial"/>
          <w:sz w:val="22"/>
          <w:szCs w:val="22"/>
        </w:rPr>
        <w:t>Repeat every 5 minutes as necessary until no precipitates are present.</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Remove the RT Enzyme Mix (220079) from the kit and place it in the aluminum block in the ice bucket.</w:t>
      </w:r>
    </w:p>
    <w:p w:rsidR="00412D8B" w:rsidRPr="0014251D" w:rsidRDefault="00412D8B" w:rsidP="00412D8B">
      <w:pPr>
        <w:pStyle w:val="List"/>
        <w:numPr>
          <w:ilvl w:val="1"/>
          <w:numId w:val="14"/>
        </w:numPr>
        <w:spacing w:line="360" w:lineRule="auto"/>
        <w:rPr>
          <w:rFonts w:ascii="Arial" w:hAnsi="Arial" w:cs="Arial"/>
          <w:b/>
          <w:sz w:val="22"/>
          <w:szCs w:val="22"/>
        </w:rPr>
      </w:pPr>
      <w:r>
        <w:rPr>
          <w:rFonts w:ascii="Arial" w:hAnsi="Arial" w:cs="Arial"/>
          <w:sz w:val="22"/>
          <w:szCs w:val="22"/>
        </w:rPr>
        <w:t xml:space="preserve">Using care to only handle the edges and avoiding contact with the ports or bottom surface, place a Single Cell A Chip (230027) into the 10X chip holder (330019). </w:t>
      </w:r>
    </w:p>
    <w:p w:rsidR="00412D8B" w:rsidRDefault="00412D8B" w:rsidP="00412D8B">
      <w:pPr>
        <w:pStyle w:val="List2"/>
        <w:numPr>
          <w:ilvl w:val="1"/>
          <w:numId w:val="14"/>
        </w:numPr>
        <w:spacing w:line="360" w:lineRule="auto"/>
        <w:rPr>
          <w:rFonts w:ascii="Arial" w:hAnsi="Arial" w:cs="Arial"/>
          <w:sz w:val="22"/>
          <w:szCs w:val="22"/>
        </w:rPr>
      </w:pPr>
      <w:r>
        <w:rPr>
          <w:rFonts w:ascii="Arial" w:hAnsi="Arial" w:cs="Arial"/>
          <w:sz w:val="22"/>
          <w:szCs w:val="22"/>
        </w:rPr>
        <w:t>Prior to chip loading, if fewer than 8 reactions are planned, add the following volumes of 50% glycerol to each unused well, in the following order:</w:t>
      </w:r>
    </w:p>
    <w:p w:rsidR="00412D8B" w:rsidRDefault="00412D8B" w:rsidP="00412D8B">
      <w:pPr>
        <w:pStyle w:val="List2"/>
        <w:numPr>
          <w:ilvl w:val="2"/>
          <w:numId w:val="14"/>
        </w:numPr>
        <w:spacing w:line="360" w:lineRule="auto"/>
        <w:rPr>
          <w:rFonts w:ascii="Arial" w:hAnsi="Arial" w:cs="Arial"/>
          <w:sz w:val="22"/>
          <w:szCs w:val="22"/>
        </w:rPr>
      </w:pPr>
      <w:r>
        <w:rPr>
          <w:rFonts w:ascii="Arial" w:hAnsi="Arial" w:cs="Arial"/>
          <w:sz w:val="22"/>
          <w:szCs w:val="22"/>
        </w:rPr>
        <w:t>90 µl in labeled row 1 unused wells using a P200 @ 90 µl.</w:t>
      </w:r>
    </w:p>
    <w:p w:rsidR="00412D8B" w:rsidRDefault="00412D8B" w:rsidP="00412D8B">
      <w:pPr>
        <w:pStyle w:val="List2"/>
        <w:numPr>
          <w:ilvl w:val="2"/>
          <w:numId w:val="14"/>
        </w:numPr>
        <w:spacing w:line="360" w:lineRule="auto"/>
        <w:rPr>
          <w:rFonts w:ascii="Arial" w:hAnsi="Arial" w:cs="Arial"/>
          <w:sz w:val="22"/>
          <w:szCs w:val="22"/>
        </w:rPr>
      </w:pPr>
      <w:r>
        <w:rPr>
          <w:rFonts w:ascii="Arial" w:hAnsi="Arial" w:cs="Arial"/>
          <w:sz w:val="22"/>
          <w:szCs w:val="22"/>
        </w:rPr>
        <w:t>40 µl in labeled row 2 unused wells using a P200 @ 40 µl.</w:t>
      </w:r>
    </w:p>
    <w:p w:rsidR="00412D8B" w:rsidRPr="00470116" w:rsidRDefault="00412D8B" w:rsidP="00412D8B">
      <w:pPr>
        <w:pStyle w:val="List2"/>
        <w:numPr>
          <w:ilvl w:val="2"/>
          <w:numId w:val="14"/>
        </w:numPr>
        <w:spacing w:line="360" w:lineRule="auto"/>
        <w:rPr>
          <w:rFonts w:ascii="Arial" w:hAnsi="Arial" w:cs="Arial"/>
          <w:sz w:val="22"/>
          <w:szCs w:val="22"/>
        </w:rPr>
      </w:pPr>
      <w:r>
        <w:rPr>
          <w:rFonts w:ascii="Arial" w:hAnsi="Arial" w:cs="Arial"/>
          <w:sz w:val="22"/>
          <w:szCs w:val="22"/>
        </w:rPr>
        <w:t>270 µl in labeled row 3 unused wells using a P1000 @ 270 µl with a Pasteur tip.</w:t>
      </w:r>
    </w:p>
    <w:p w:rsidR="00412D8B" w:rsidRPr="00A9467F" w:rsidRDefault="00412D8B" w:rsidP="00412D8B">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Methodology/Procedures:</w:t>
      </w:r>
    </w:p>
    <w:p w:rsidR="00412D8B" w:rsidRDefault="00412D8B" w:rsidP="00412D8B">
      <w:pPr>
        <w:pStyle w:val="List"/>
        <w:numPr>
          <w:ilvl w:val="1"/>
          <w:numId w:val="14"/>
        </w:numPr>
        <w:spacing w:line="360" w:lineRule="auto"/>
        <w:rPr>
          <w:rFonts w:ascii="Arial" w:hAnsi="Arial" w:cs="Arial"/>
          <w:b/>
          <w:sz w:val="22"/>
          <w:szCs w:val="22"/>
        </w:rPr>
      </w:pPr>
      <w:r>
        <w:rPr>
          <w:rFonts w:ascii="Arial" w:hAnsi="Arial" w:cs="Arial"/>
          <w:b/>
          <w:sz w:val="22"/>
          <w:szCs w:val="22"/>
        </w:rPr>
        <w:t>Chip Loading and GEM Generation:</w:t>
      </w:r>
    </w:p>
    <w:p w:rsidR="00412D8B" w:rsidRPr="0056431A"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Prepare enough RT master mix for each reaction with 10% excess volume by consulting the following table, </w:t>
      </w:r>
      <w:proofErr w:type="spellStart"/>
      <w:r>
        <w:rPr>
          <w:rFonts w:ascii="Arial" w:hAnsi="Arial" w:cs="Arial"/>
          <w:sz w:val="22"/>
          <w:szCs w:val="22"/>
        </w:rPr>
        <w:t>vortexing</w:t>
      </w:r>
      <w:proofErr w:type="spellEnd"/>
      <w:r>
        <w:rPr>
          <w:rFonts w:ascii="Arial" w:hAnsi="Arial" w:cs="Arial"/>
          <w:sz w:val="22"/>
          <w:szCs w:val="22"/>
        </w:rPr>
        <w:t xml:space="preserve"> each reagent for 5s at max and adding reagents in the order listed to a 1.5 ml Eppendorf </w:t>
      </w:r>
      <w:proofErr w:type="spellStart"/>
      <w:r>
        <w:rPr>
          <w:rFonts w:ascii="Arial" w:hAnsi="Arial" w:cs="Arial"/>
          <w:sz w:val="22"/>
          <w:szCs w:val="22"/>
        </w:rPr>
        <w:t>LowBind</w:t>
      </w:r>
      <w:proofErr w:type="spellEnd"/>
      <w:r>
        <w:rPr>
          <w:rFonts w:ascii="Arial" w:hAnsi="Arial" w:cs="Arial"/>
          <w:sz w:val="22"/>
          <w:szCs w:val="22"/>
        </w:rPr>
        <w:t xml:space="preserve"> Tube (Eppendorf #022431021):</w:t>
      </w:r>
    </w:p>
    <w:p w:rsidR="00412D8B" w:rsidRPr="0056431A" w:rsidRDefault="00412D8B" w:rsidP="00412D8B">
      <w:pPr>
        <w:pStyle w:val="List"/>
        <w:spacing w:line="360" w:lineRule="auto"/>
        <w:ind w:left="720" w:firstLine="0"/>
        <w:rPr>
          <w:rFonts w:ascii="Arial" w:hAnsi="Arial" w:cs="Arial"/>
          <w:b/>
          <w:sz w:val="22"/>
          <w:szCs w:val="22"/>
        </w:rPr>
      </w:pPr>
      <w:r w:rsidRPr="0056431A">
        <w:rPr>
          <w:rFonts w:ascii="Arial" w:hAnsi="Arial" w:cs="Arial"/>
          <w:b/>
          <w:noProof/>
          <w:sz w:val="22"/>
          <w:szCs w:val="22"/>
        </w:rPr>
        <w:lastRenderedPageBreak/>
        <w:drawing>
          <wp:inline distT="0" distB="0" distL="0" distR="0" wp14:anchorId="2E1C3619" wp14:editId="0B5434D4">
            <wp:extent cx="5591175" cy="2114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91175" cy="2114550"/>
                    </a:xfrm>
                    <a:prstGeom prst="rect">
                      <a:avLst/>
                    </a:prstGeom>
                    <a:noFill/>
                    <a:ln>
                      <a:noFill/>
                    </a:ln>
                  </pic:spPr>
                </pic:pic>
              </a:graphicData>
            </a:graphic>
          </wp:inline>
        </w:drawing>
      </w:r>
    </w:p>
    <w:p w:rsidR="00412D8B" w:rsidRPr="00FE0475"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 xml:space="preserve">Add 440 µl of vortexed RT Reagent Mix (220089) to the 1.5 ml Eppendorf </w:t>
      </w:r>
      <w:proofErr w:type="spellStart"/>
      <w:r>
        <w:rPr>
          <w:rFonts w:ascii="Arial" w:hAnsi="Arial" w:cs="Arial"/>
          <w:sz w:val="22"/>
          <w:szCs w:val="22"/>
        </w:rPr>
        <w:t>LoBind</w:t>
      </w:r>
      <w:proofErr w:type="spellEnd"/>
      <w:r>
        <w:rPr>
          <w:rFonts w:ascii="Arial" w:hAnsi="Arial" w:cs="Arial"/>
          <w:sz w:val="22"/>
          <w:szCs w:val="22"/>
        </w:rPr>
        <w:t xml:space="preserve"> master mix tube using a P1000 @ 440 µl.</w:t>
      </w:r>
    </w:p>
    <w:p w:rsidR="00412D8B" w:rsidRPr="00FE0475"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Add 33.4 µl of RT Primer (310354) to the master mix tube using a P200 @ 33.4 µl.</w:t>
      </w:r>
    </w:p>
    <w:p w:rsidR="00412D8B" w:rsidRPr="00FE0475" w:rsidRDefault="00412D8B" w:rsidP="00412D8B">
      <w:pPr>
        <w:pStyle w:val="List"/>
        <w:numPr>
          <w:ilvl w:val="4"/>
          <w:numId w:val="14"/>
        </w:numPr>
        <w:spacing w:line="360" w:lineRule="auto"/>
        <w:rPr>
          <w:rFonts w:ascii="Arial" w:hAnsi="Arial" w:cs="Arial"/>
          <w:b/>
          <w:sz w:val="22"/>
          <w:szCs w:val="22"/>
        </w:rPr>
      </w:pPr>
      <w:r>
        <w:rPr>
          <w:rFonts w:ascii="Arial" w:hAnsi="Arial" w:cs="Arial"/>
          <w:sz w:val="22"/>
          <w:szCs w:val="22"/>
        </w:rPr>
        <w:t>Each 40 µl primer tube supplies enough primer for 8 reactions. Avoid pooling the primers if possible.</w:t>
      </w:r>
    </w:p>
    <w:p w:rsidR="00412D8B" w:rsidRPr="00FE0475"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Add 21.1 µl of Additive A (220074) to the master mix tube using a P200 @ 21.1 µl.</w:t>
      </w:r>
    </w:p>
    <w:p w:rsidR="00412D8B" w:rsidRPr="00FE0475"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Add 88 µl of RT enzyme mix (220079) to the master mix tube using a P200 @ 88 µl.</w:t>
      </w:r>
    </w:p>
    <w:p w:rsidR="00412D8B" w:rsidRPr="00FE0475"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Vortex the master mix tube for 10 seconds at max speed.</w:t>
      </w:r>
    </w:p>
    <w:p w:rsidR="00412D8B" w:rsidRPr="00FE0475"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Briefly spin down the master mix tube to collect.</w:t>
      </w:r>
    </w:p>
    <w:p w:rsidR="00412D8B" w:rsidRPr="00E574B2"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Aliquot 66.2 µl of RT master mix into each well of a </w:t>
      </w:r>
      <w:proofErr w:type="spellStart"/>
      <w:r>
        <w:rPr>
          <w:rFonts w:ascii="Arial" w:hAnsi="Arial" w:cs="Arial"/>
          <w:sz w:val="22"/>
          <w:szCs w:val="22"/>
        </w:rPr>
        <w:t>TempAssure</w:t>
      </w:r>
      <w:proofErr w:type="spellEnd"/>
      <w:r>
        <w:rPr>
          <w:rFonts w:ascii="Arial" w:hAnsi="Arial" w:cs="Arial"/>
          <w:sz w:val="22"/>
          <w:szCs w:val="22"/>
        </w:rPr>
        <w:t xml:space="preserve"> PCR 8-strip using a P200 @ 66.2 µl.</w:t>
      </w:r>
    </w:p>
    <w:p w:rsidR="00412D8B"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Briefly spin down this strip and place it in the Integra aluminum block in the ice bucket.</w:t>
      </w:r>
    </w:p>
    <w:p w:rsidR="00412D8B" w:rsidRPr="00EA6CD9"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After the cells or nuclei are sorted, cleaned and counted, use the targeted cell recovery table to calculate the volume of cells and water needed for addition to the </w:t>
      </w:r>
      <w:proofErr w:type="spellStart"/>
      <w:r>
        <w:rPr>
          <w:rFonts w:ascii="Arial" w:hAnsi="Arial" w:cs="Arial"/>
          <w:sz w:val="22"/>
          <w:szCs w:val="22"/>
        </w:rPr>
        <w:t>TempAssure</w:t>
      </w:r>
      <w:proofErr w:type="spellEnd"/>
      <w:r>
        <w:rPr>
          <w:rFonts w:ascii="Arial" w:hAnsi="Arial" w:cs="Arial"/>
          <w:sz w:val="22"/>
          <w:szCs w:val="22"/>
        </w:rPr>
        <w:t xml:space="preserve"> 8-strip containing the RT master mix.</w:t>
      </w:r>
    </w:p>
    <w:p w:rsidR="00412D8B" w:rsidRDefault="00412D8B" w:rsidP="00412D8B">
      <w:pPr>
        <w:pStyle w:val="List"/>
        <w:spacing w:line="360" w:lineRule="auto"/>
        <w:ind w:left="1224" w:firstLine="0"/>
        <w:rPr>
          <w:rFonts w:ascii="Arial" w:hAnsi="Arial" w:cs="Arial"/>
          <w:b/>
          <w:sz w:val="22"/>
          <w:szCs w:val="22"/>
        </w:rPr>
      </w:pPr>
      <w:r>
        <w:rPr>
          <w:rFonts w:ascii="Arial" w:hAnsi="Arial" w:cs="Arial"/>
          <w:noProof/>
          <w:sz w:val="22"/>
          <w:szCs w:val="22"/>
        </w:rPr>
        <w:lastRenderedPageBreak/>
        <w:drawing>
          <wp:inline distT="0" distB="0" distL="0" distR="0" wp14:anchorId="387B5107" wp14:editId="6DE0533B">
            <wp:extent cx="5934075" cy="70389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7038975"/>
                    </a:xfrm>
                    <a:prstGeom prst="rect">
                      <a:avLst/>
                    </a:prstGeom>
                    <a:noFill/>
                    <a:ln>
                      <a:noFill/>
                    </a:ln>
                  </pic:spPr>
                </pic:pic>
              </a:graphicData>
            </a:graphic>
          </wp:inline>
        </w:drawing>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Add the water first, if needed, using a P20 and the volume listed in blue text above.</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lastRenderedPageBreak/>
        <w:t>To add the cells, triturate the cell solution 10 times, with the tip opening in the middle of the cell solution, using a P200 with a low-retention Pasteur tip @ the volume listed in red in the targeted cell recovery table.</w:t>
      </w:r>
    </w:p>
    <w:p w:rsidR="00412D8B" w:rsidRPr="00EA6CD9" w:rsidRDefault="00412D8B" w:rsidP="00412D8B">
      <w:pPr>
        <w:pStyle w:val="List"/>
        <w:numPr>
          <w:ilvl w:val="2"/>
          <w:numId w:val="14"/>
        </w:numPr>
        <w:spacing w:line="360" w:lineRule="auto"/>
        <w:rPr>
          <w:rFonts w:ascii="Arial" w:hAnsi="Arial" w:cs="Arial"/>
          <w:sz w:val="22"/>
          <w:szCs w:val="22"/>
        </w:rPr>
      </w:pPr>
      <w:r>
        <w:rPr>
          <w:rFonts w:ascii="Arial" w:hAnsi="Arial" w:cs="Arial"/>
          <w:b/>
          <w:color w:val="FF0000"/>
          <w:sz w:val="22"/>
          <w:szCs w:val="22"/>
        </w:rPr>
        <w:t>Note: For nuclei, use a regular filtered P200 low-retention tips.</w:t>
      </w:r>
    </w:p>
    <w:p w:rsidR="00412D8B" w:rsidRPr="00A3753B"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 xml:space="preserve">Immediately add the homogenous cell solution to the </w:t>
      </w:r>
      <w:proofErr w:type="spellStart"/>
      <w:r>
        <w:rPr>
          <w:rFonts w:ascii="Arial" w:hAnsi="Arial" w:cs="Arial"/>
          <w:sz w:val="22"/>
          <w:szCs w:val="22"/>
        </w:rPr>
        <w:t>TempAssure</w:t>
      </w:r>
      <w:proofErr w:type="spellEnd"/>
      <w:r>
        <w:rPr>
          <w:rFonts w:ascii="Arial" w:hAnsi="Arial" w:cs="Arial"/>
          <w:sz w:val="22"/>
          <w:szCs w:val="22"/>
        </w:rPr>
        <w:t xml:space="preserve"> 8-strip containing RT master mix using the same P200 pipette and tip that were used to homogenize the sample.</w:t>
      </w:r>
    </w:p>
    <w:p w:rsidR="00412D8B" w:rsidRPr="00640C19"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Gently pipette mix (10x) the tubes containing the cells and RT master mix using an 8-channel P200 equipped with low-retention Pasteur tips @ 90 µl.</w:t>
      </w:r>
    </w:p>
    <w:p w:rsidR="00412D8B" w:rsidRPr="00EA6CD9" w:rsidRDefault="00412D8B" w:rsidP="00412D8B">
      <w:pPr>
        <w:pStyle w:val="List"/>
        <w:numPr>
          <w:ilvl w:val="3"/>
          <w:numId w:val="14"/>
        </w:numPr>
        <w:spacing w:line="360" w:lineRule="auto"/>
        <w:rPr>
          <w:rFonts w:ascii="Arial" w:hAnsi="Arial" w:cs="Arial"/>
          <w:sz w:val="22"/>
          <w:szCs w:val="22"/>
        </w:rPr>
      </w:pPr>
      <w:r>
        <w:rPr>
          <w:rFonts w:ascii="Arial" w:hAnsi="Arial" w:cs="Arial"/>
          <w:b/>
          <w:color w:val="FF0000"/>
          <w:sz w:val="22"/>
          <w:szCs w:val="22"/>
        </w:rPr>
        <w:t>Note: For nuclei, use a regular filtered P200 low-retention tips.</w:t>
      </w:r>
    </w:p>
    <w:p w:rsidR="00412D8B" w:rsidRPr="009F4EFC"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 xml:space="preserve">Without discarding the tips, transfer 90 µl of the cells and master mix to the wells in labeled row 1. </w:t>
      </w:r>
    </w:p>
    <w:p w:rsidR="00412D8B" w:rsidRPr="00177531" w:rsidRDefault="00412D8B" w:rsidP="00412D8B">
      <w:pPr>
        <w:pStyle w:val="List"/>
        <w:numPr>
          <w:ilvl w:val="4"/>
          <w:numId w:val="14"/>
        </w:numPr>
        <w:spacing w:line="360" w:lineRule="auto"/>
        <w:rPr>
          <w:rFonts w:ascii="Arial" w:hAnsi="Arial" w:cs="Arial"/>
          <w:b/>
          <w:sz w:val="22"/>
          <w:szCs w:val="22"/>
        </w:rPr>
      </w:pPr>
      <w:r>
        <w:rPr>
          <w:rFonts w:ascii="Arial" w:hAnsi="Arial" w:cs="Arial"/>
          <w:sz w:val="22"/>
          <w:szCs w:val="22"/>
        </w:rPr>
        <w:t>Pipette slowly with the tips in the bottom of the central well depression and taking 2 seconds to depress the pipette plunger while raising the tips at the same rate the solution is filling the wells.</w:t>
      </w:r>
    </w:p>
    <w:p w:rsidR="00412D8B" w:rsidRPr="00177531" w:rsidRDefault="00412D8B" w:rsidP="00412D8B">
      <w:pPr>
        <w:pStyle w:val="List"/>
        <w:numPr>
          <w:ilvl w:val="4"/>
          <w:numId w:val="14"/>
        </w:numPr>
        <w:spacing w:line="360" w:lineRule="auto"/>
        <w:rPr>
          <w:rFonts w:ascii="Arial" w:hAnsi="Arial" w:cs="Arial"/>
          <w:b/>
          <w:sz w:val="22"/>
          <w:szCs w:val="22"/>
        </w:rPr>
      </w:pPr>
      <w:r>
        <w:rPr>
          <w:rFonts w:ascii="Arial" w:hAnsi="Arial" w:cs="Arial"/>
          <w:sz w:val="22"/>
          <w:szCs w:val="22"/>
        </w:rPr>
        <w:t>Take care to not introduce air bubbles.</w:t>
      </w:r>
    </w:p>
    <w:p w:rsidR="00412D8B" w:rsidRPr="00BD20D5"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Allow the chip to sit and gravity prime for at least 30 seconds before adding any additional reagents.</w:t>
      </w:r>
    </w:p>
    <w:p w:rsidR="00412D8B" w:rsidRPr="00BD20D5"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During the 30s-chip prime, snap the Singe Cell 3’ Gel Beads (120235</w:t>
      </w:r>
      <w:r w:rsidDel="00D03006">
        <w:rPr>
          <w:rFonts w:ascii="Arial" w:hAnsi="Arial" w:cs="Arial"/>
          <w:sz w:val="22"/>
          <w:szCs w:val="22"/>
        </w:rPr>
        <w:t>)</w:t>
      </w:r>
      <w:r>
        <w:rPr>
          <w:rFonts w:ascii="Arial" w:hAnsi="Arial" w:cs="Arial"/>
          <w:sz w:val="22"/>
          <w:szCs w:val="22"/>
        </w:rPr>
        <w:t xml:space="preserve"> into the 10X vortex adapter (330002) and vortex on max speed for 30 seconds.</w:t>
      </w:r>
    </w:p>
    <w:p w:rsidR="00412D8B" w:rsidRPr="00BD20D5"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Remove the beads from the vortex adapter, and using your wrist sharply snap the bead strip downwards to collect the beads in the bottom of the well and remove air bubbles. </w:t>
      </w:r>
    </w:p>
    <w:p w:rsidR="00412D8B" w:rsidRPr="00BD20D5"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Pierce the foil on the bead strips using fresh P200 tips. </w:t>
      </w:r>
    </w:p>
    <w:p w:rsidR="00412D8B" w:rsidRPr="00BD20D5"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Discard the tips after piercing.</w:t>
      </w:r>
    </w:p>
    <w:p w:rsidR="00412D8B" w:rsidRPr="003010B6"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Using an 8-channel P200 @ 40 µl and low-retention tips, add 40 µl of Single Cell 3’ Gel Beads (120235) to the labeled row 2 of the chip.</w:t>
      </w:r>
    </w:p>
    <w:p w:rsidR="00412D8B" w:rsidRPr="003010B6" w:rsidRDefault="00412D8B" w:rsidP="00412D8B">
      <w:pPr>
        <w:pStyle w:val="List"/>
        <w:numPr>
          <w:ilvl w:val="3"/>
          <w:numId w:val="14"/>
        </w:numPr>
        <w:spacing w:line="360" w:lineRule="auto"/>
        <w:rPr>
          <w:rFonts w:ascii="Arial" w:hAnsi="Arial" w:cs="Arial"/>
          <w:sz w:val="22"/>
          <w:szCs w:val="22"/>
        </w:rPr>
      </w:pPr>
      <w:r w:rsidRPr="003010B6">
        <w:rPr>
          <w:rFonts w:ascii="Arial" w:hAnsi="Arial" w:cs="Arial"/>
          <w:sz w:val="22"/>
          <w:szCs w:val="22"/>
        </w:rPr>
        <w:t>Pipette slowly with the tips in the bottom of the central well depression and taking 2 seconds to depress the pipette plunger</w:t>
      </w:r>
      <w:r>
        <w:rPr>
          <w:rFonts w:ascii="Arial" w:hAnsi="Arial" w:cs="Arial"/>
          <w:sz w:val="22"/>
          <w:szCs w:val="22"/>
        </w:rPr>
        <w:t xml:space="preserve"> while raising the tips at the same rate the solution is filling the wells</w:t>
      </w:r>
      <w:r w:rsidRPr="003010B6">
        <w:rPr>
          <w:rFonts w:ascii="Arial" w:hAnsi="Arial" w:cs="Arial"/>
          <w:sz w:val="22"/>
          <w:szCs w:val="22"/>
        </w:rPr>
        <w:t>.</w:t>
      </w:r>
    </w:p>
    <w:p w:rsidR="00412D8B" w:rsidRDefault="00412D8B" w:rsidP="00412D8B">
      <w:pPr>
        <w:pStyle w:val="List"/>
        <w:numPr>
          <w:ilvl w:val="3"/>
          <w:numId w:val="14"/>
        </w:numPr>
        <w:spacing w:line="360" w:lineRule="auto"/>
        <w:rPr>
          <w:rFonts w:ascii="Arial" w:hAnsi="Arial" w:cs="Arial"/>
          <w:sz w:val="22"/>
          <w:szCs w:val="22"/>
        </w:rPr>
      </w:pPr>
      <w:r w:rsidRPr="003010B6">
        <w:rPr>
          <w:rFonts w:ascii="Arial" w:hAnsi="Arial" w:cs="Arial"/>
          <w:sz w:val="22"/>
          <w:szCs w:val="22"/>
        </w:rPr>
        <w:t>Take care to not introduce air bubbles.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Add 270 µl of partitioning oil (220088) to labeled row 3 using a P1000 @ 270 µl and a low-retention Pasteur tip.</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Pipette the oil slowly just above the bottom of the well, avoiding bubbles.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lastRenderedPageBreak/>
        <w:t xml:space="preserve">Touching only the outer edges of the 10X Gasket (370017), attach it smooth side down to the chip holder lining up the notch on the upper left corner of the chip and gasket. </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Do not tip the chip holder, keep the assembly horizontal to avoid any wetting of the 10X Gasket with partitioning oil.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Do not press downwards on the gasket. This will lead directly to “wetting errors” that produce failed libraries.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Place the assembly into the Chromium Controller.</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Press the large “Eject” button in the middle of the screen to load the chip.</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Press the large “Play” button on the screen to begin running the chromium controller.</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Runs will take a little over 6 minutes to finish.</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Return reagents to their proper storage locations. </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Note the freeze/thaw cycles of the beads as this may affect performance.</w:t>
      </w:r>
    </w:p>
    <w:p w:rsidR="00412D8B" w:rsidRPr="003010B6"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Proceed directly to </w:t>
      </w:r>
      <w:r w:rsidRPr="0060332A">
        <w:rPr>
          <w:rFonts w:ascii="Arial" w:hAnsi="Arial" w:cs="Arial"/>
          <w:b/>
          <w:sz w:val="22"/>
          <w:szCs w:val="22"/>
        </w:rPr>
        <w:t>GEM Transfer and RT</w:t>
      </w:r>
    </w:p>
    <w:p w:rsidR="00412D8B" w:rsidRDefault="00412D8B" w:rsidP="00412D8B">
      <w:pPr>
        <w:pStyle w:val="List"/>
        <w:numPr>
          <w:ilvl w:val="1"/>
          <w:numId w:val="14"/>
        </w:numPr>
        <w:spacing w:line="360" w:lineRule="auto"/>
        <w:rPr>
          <w:rFonts w:ascii="Arial" w:hAnsi="Arial" w:cs="Arial"/>
          <w:b/>
          <w:sz w:val="22"/>
          <w:szCs w:val="22"/>
        </w:rPr>
      </w:pPr>
      <w:r>
        <w:rPr>
          <w:rFonts w:ascii="Arial" w:hAnsi="Arial" w:cs="Arial"/>
          <w:b/>
          <w:sz w:val="22"/>
          <w:szCs w:val="22"/>
        </w:rPr>
        <w:t>GEM Transfer and RT:</w:t>
      </w:r>
    </w:p>
    <w:p w:rsidR="00412D8B" w:rsidRPr="000063BB"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Label a semi-skirted </w:t>
      </w:r>
      <w:proofErr w:type="spellStart"/>
      <w:r>
        <w:rPr>
          <w:rFonts w:ascii="Arial" w:hAnsi="Arial" w:cs="Arial"/>
          <w:sz w:val="22"/>
          <w:szCs w:val="22"/>
        </w:rPr>
        <w:t>Twin.Tek</w:t>
      </w:r>
      <w:proofErr w:type="spellEnd"/>
      <w:r>
        <w:rPr>
          <w:rFonts w:ascii="Arial" w:hAnsi="Arial" w:cs="Arial"/>
          <w:sz w:val="22"/>
          <w:szCs w:val="22"/>
        </w:rPr>
        <w:t xml:space="preserve"> PCR plate (Eppendorf #0030129326) with the capture name according to the paperwork.</w:t>
      </w:r>
    </w:p>
    <w:p w:rsidR="00412D8B" w:rsidRPr="00E109BC"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Place this plate onto the Integra aluminum block in the ice bucket to chill.</w:t>
      </w:r>
    </w:p>
    <w:p w:rsidR="00412D8B" w:rsidRPr="00E066A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Start the </w:t>
      </w:r>
      <w:r>
        <w:rPr>
          <w:rFonts w:ascii="Arial" w:hAnsi="Arial" w:cs="Arial"/>
          <w:b/>
          <w:sz w:val="22"/>
          <w:szCs w:val="22"/>
        </w:rPr>
        <w:t xml:space="preserve">GEM-RT </w:t>
      </w:r>
      <w:r>
        <w:rPr>
          <w:rFonts w:ascii="Arial" w:hAnsi="Arial" w:cs="Arial"/>
          <w:sz w:val="22"/>
          <w:szCs w:val="22"/>
        </w:rPr>
        <w:t>protocol on the C1000 thermocycler to get the block and lid to temperature.</w:t>
      </w:r>
    </w:p>
    <w:p w:rsidR="00412D8B" w:rsidRPr="00E066A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Upon completion of GEM formation on the Chromium Controller, press the large “eject” button on the screen.</w:t>
      </w:r>
    </w:p>
    <w:p w:rsidR="00412D8B" w:rsidRPr="00E066A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Remove the chip assembly from the Chromium Controller.</w:t>
      </w:r>
    </w:p>
    <w:p w:rsidR="00412D8B" w:rsidRPr="00E066A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Carefully remove and discard the 10X Gasket from the assembly.</w:t>
      </w:r>
    </w:p>
    <w:p w:rsidR="00412D8B" w:rsidRDefault="00412D8B" w:rsidP="00412D8B">
      <w:pPr>
        <w:pStyle w:val="List"/>
        <w:numPr>
          <w:ilvl w:val="2"/>
          <w:numId w:val="14"/>
        </w:numPr>
        <w:spacing w:line="360" w:lineRule="auto"/>
        <w:rPr>
          <w:rFonts w:ascii="Arial" w:hAnsi="Arial" w:cs="Arial"/>
          <w:sz w:val="22"/>
          <w:szCs w:val="22"/>
        </w:rPr>
      </w:pPr>
      <w:r w:rsidRPr="00E066AE">
        <w:rPr>
          <w:rFonts w:ascii="Arial" w:hAnsi="Arial" w:cs="Arial"/>
          <w:sz w:val="22"/>
          <w:szCs w:val="22"/>
        </w:rPr>
        <w:t xml:space="preserve">Open the 10X Chip holder </w:t>
      </w:r>
      <w:r>
        <w:rPr>
          <w:rFonts w:ascii="Arial" w:hAnsi="Arial" w:cs="Arial"/>
          <w:sz w:val="22"/>
          <w:szCs w:val="22"/>
        </w:rPr>
        <w:t xml:space="preserve">(330019) </w:t>
      </w:r>
      <w:r w:rsidRPr="00E066AE">
        <w:rPr>
          <w:rFonts w:ascii="Arial" w:hAnsi="Arial" w:cs="Arial"/>
          <w:sz w:val="22"/>
          <w:szCs w:val="22"/>
        </w:rPr>
        <w:t>and fold the lid backwards until it clicks to create a 45</w:t>
      </w:r>
      <w:r>
        <w:rPr>
          <w:rFonts w:ascii="Arial" w:hAnsi="Arial" w:cs="Arial"/>
          <w:sz w:val="22"/>
          <w:szCs w:val="22"/>
        </w:rPr>
        <w:t xml:space="preserve"> degree well angle.</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Slowly aspirate 100 µl of GEMs from the lowest point of the recovery wells (labeled with a left arrow) using a P200 @ 100 µl and low-retention Pasteur tips.</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GEMs have high viscosity and need to be pipetted slowly.</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GEMs should appear even; excess partitioning oil suggests a clog occurred during the run.</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Photo document the GEMs, Naming the photo after the load ID and saving it in the 10xV2_GEM_Photos folder on PWA.</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lastRenderedPageBreak/>
        <w:t xml:space="preserve">Dispense the GEMs into the labeled </w:t>
      </w:r>
      <w:proofErr w:type="spellStart"/>
      <w:r>
        <w:rPr>
          <w:rFonts w:ascii="Arial" w:hAnsi="Arial" w:cs="Arial"/>
          <w:sz w:val="22"/>
          <w:szCs w:val="22"/>
        </w:rPr>
        <w:t>Twin.Tek</w:t>
      </w:r>
      <w:proofErr w:type="spellEnd"/>
      <w:r>
        <w:rPr>
          <w:rFonts w:ascii="Arial" w:hAnsi="Arial" w:cs="Arial"/>
          <w:sz w:val="22"/>
          <w:szCs w:val="22"/>
        </w:rPr>
        <w:t xml:space="preserve"> PCR plate slowly over the course of several seconds.</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 xml:space="preserve">Pipette against the sidewalls of the wells, keeping the tips above liquid level to minimalize GEM loss. </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Seal the </w:t>
      </w:r>
      <w:proofErr w:type="spellStart"/>
      <w:r>
        <w:rPr>
          <w:rFonts w:ascii="Arial" w:hAnsi="Arial" w:cs="Arial"/>
          <w:sz w:val="22"/>
          <w:szCs w:val="22"/>
        </w:rPr>
        <w:t>Twin.Tek</w:t>
      </w:r>
      <w:proofErr w:type="spellEnd"/>
      <w:r>
        <w:rPr>
          <w:rFonts w:ascii="Arial" w:hAnsi="Arial" w:cs="Arial"/>
          <w:sz w:val="22"/>
          <w:szCs w:val="22"/>
        </w:rPr>
        <w:t xml:space="preserve"> PCR plate using </w:t>
      </w:r>
      <w:proofErr w:type="spellStart"/>
      <w:r>
        <w:rPr>
          <w:rFonts w:ascii="Arial" w:hAnsi="Arial" w:cs="Arial"/>
          <w:sz w:val="22"/>
          <w:szCs w:val="22"/>
        </w:rPr>
        <w:t>BioRad</w:t>
      </w:r>
      <w:proofErr w:type="spellEnd"/>
      <w:r>
        <w:rPr>
          <w:rFonts w:ascii="Arial" w:hAnsi="Arial" w:cs="Arial"/>
          <w:sz w:val="22"/>
          <w:szCs w:val="22"/>
        </w:rPr>
        <w:t xml:space="preserve"> </w:t>
      </w:r>
      <w:proofErr w:type="spellStart"/>
      <w:r>
        <w:rPr>
          <w:rFonts w:ascii="Arial" w:hAnsi="Arial" w:cs="Arial"/>
          <w:sz w:val="22"/>
          <w:szCs w:val="22"/>
        </w:rPr>
        <w:t>microseal</w:t>
      </w:r>
      <w:proofErr w:type="spellEnd"/>
      <w:r>
        <w:rPr>
          <w:rFonts w:ascii="Arial" w:hAnsi="Arial" w:cs="Arial"/>
          <w:sz w:val="22"/>
          <w:szCs w:val="22"/>
        </w:rPr>
        <w:t xml:space="preserve"> ‘B’ (</w:t>
      </w:r>
      <w:proofErr w:type="spellStart"/>
      <w:r>
        <w:rPr>
          <w:rFonts w:ascii="Arial" w:hAnsi="Arial" w:cs="Arial"/>
          <w:sz w:val="22"/>
          <w:szCs w:val="22"/>
        </w:rPr>
        <w:t>BioRad</w:t>
      </w:r>
      <w:proofErr w:type="spellEnd"/>
      <w:r>
        <w:rPr>
          <w:rFonts w:ascii="Arial" w:hAnsi="Arial" w:cs="Arial"/>
          <w:sz w:val="22"/>
          <w:szCs w:val="22"/>
        </w:rPr>
        <w:t xml:space="preserve"> #MSB1001) and a plastic spatula.</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If the GEM solution has air gaps, spin down the plate for 10s at 1000xg.</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Load the plate onto the thermocycler running the </w:t>
      </w:r>
      <w:r w:rsidRPr="00B9417E">
        <w:rPr>
          <w:rFonts w:ascii="Arial" w:hAnsi="Arial" w:cs="Arial"/>
          <w:b/>
          <w:sz w:val="22"/>
          <w:szCs w:val="22"/>
        </w:rPr>
        <w:t>GEM-RT</w:t>
      </w:r>
      <w:r>
        <w:rPr>
          <w:rFonts w:ascii="Arial" w:hAnsi="Arial" w:cs="Arial"/>
          <w:sz w:val="22"/>
          <w:szCs w:val="22"/>
        </w:rPr>
        <w:t xml:space="preserve"> program.</w:t>
      </w:r>
    </w:p>
    <w:tbl>
      <w:tblPr>
        <w:tblW w:w="6290" w:type="dxa"/>
        <w:tblInd w:w="1527" w:type="dxa"/>
        <w:tblLook w:val="04A0" w:firstRow="1" w:lastRow="0" w:firstColumn="1" w:lastColumn="0" w:noHBand="0" w:noVBand="1"/>
      </w:tblPr>
      <w:tblGrid>
        <w:gridCol w:w="2740"/>
        <w:gridCol w:w="2110"/>
        <w:gridCol w:w="1440"/>
      </w:tblGrid>
      <w:tr w:rsidR="00412D8B" w:rsidRPr="00B9417E" w:rsidTr="001B4756">
        <w:trPr>
          <w:trHeight w:val="300"/>
        </w:trPr>
        <w:tc>
          <w:tcPr>
            <w:tcW w:w="274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Lid Temperature</w:t>
            </w:r>
          </w:p>
        </w:tc>
        <w:tc>
          <w:tcPr>
            <w:tcW w:w="2110" w:type="dxa"/>
            <w:tcBorders>
              <w:top w:val="single" w:sz="8" w:space="0" w:color="auto"/>
              <w:left w:val="nil"/>
              <w:bottom w:val="single" w:sz="4" w:space="0" w:color="auto"/>
              <w:right w:val="single" w:sz="4"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Reaction Volume</w:t>
            </w:r>
          </w:p>
        </w:tc>
        <w:tc>
          <w:tcPr>
            <w:tcW w:w="1440" w:type="dxa"/>
            <w:tcBorders>
              <w:top w:val="single" w:sz="8" w:space="0" w:color="auto"/>
              <w:left w:val="nil"/>
              <w:bottom w:val="single" w:sz="4" w:space="0" w:color="auto"/>
              <w:right w:val="single" w:sz="8"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Run Time</w:t>
            </w:r>
          </w:p>
        </w:tc>
      </w:tr>
      <w:tr w:rsidR="00412D8B" w:rsidRPr="00B9417E" w:rsidTr="001B4756">
        <w:trPr>
          <w:trHeight w:val="300"/>
        </w:trPr>
        <w:tc>
          <w:tcPr>
            <w:tcW w:w="2740" w:type="dxa"/>
            <w:tcBorders>
              <w:top w:val="nil"/>
              <w:left w:val="single" w:sz="8" w:space="0" w:color="auto"/>
              <w:bottom w:val="single" w:sz="4" w:space="0" w:color="auto"/>
              <w:right w:val="single" w:sz="4"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53C</w:t>
            </w:r>
          </w:p>
        </w:tc>
        <w:tc>
          <w:tcPr>
            <w:tcW w:w="2110" w:type="dxa"/>
            <w:tcBorders>
              <w:top w:val="nil"/>
              <w:left w:val="nil"/>
              <w:bottom w:val="single" w:sz="4" w:space="0" w:color="auto"/>
              <w:right w:val="single" w:sz="4"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125ul</w:t>
            </w:r>
          </w:p>
        </w:tc>
        <w:tc>
          <w:tcPr>
            <w:tcW w:w="1440" w:type="dxa"/>
            <w:tcBorders>
              <w:top w:val="nil"/>
              <w:left w:val="nil"/>
              <w:bottom w:val="single" w:sz="4" w:space="0" w:color="auto"/>
              <w:right w:val="single" w:sz="8"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55 min</w:t>
            </w:r>
          </w:p>
        </w:tc>
      </w:tr>
      <w:tr w:rsidR="00412D8B" w:rsidRPr="00B9417E" w:rsidTr="001B4756">
        <w:trPr>
          <w:trHeight w:val="300"/>
        </w:trPr>
        <w:tc>
          <w:tcPr>
            <w:tcW w:w="2740" w:type="dxa"/>
            <w:tcBorders>
              <w:top w:val="nil"/>
              <w:left w:val="single" w:sz="8" w:space="0" w:color="auto"/>
              <w:bottom w:val="single" w:sz="4" w:space="0" w:color="auto"/>
              <w:right w:val="single" w:sz="4" w:space="0" w:color="auto"/>
            </w:tcBorders>
            <w:shd w:val="clear" w:color="000000" w:fill="808080"/>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 </w:t>
            </w:r>
          </w:p>
        </w:tc>
        <w:tc>
          <w:tcPr>
            <w:tcW w:w="2110" w:type="dxa"/>
            <w:tcBorders>
              <w:top w:val="nil"/>
              <w:left w:val="nil"/>
              <w:bottom w:val="single" w:sz="4" w:space="0" w:color="auto"/>
              <w:right w:val="single" w:sz="4" w:space="0" w:color="auto"/>
            </w:tcBorders>
            <w:shd w:val="clear" w:color="000000" w:fill="808080"/>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 </w:t>
            </w:r>
          </w:p>
        </w:tc>
        <w:tc>
          <w:tcPr>
            <w:tcW w:w="1440" w:type="dxa"/>
            <w:tcBorders>
              <w:top w:val="nil"/>
              <w:left w:val="nil"/>
              <w:bottom w:val="single" w:sz="4" w:space="0" w:color="auto"/>
              <w:right w:val="single" w:sz="8" w:space="0" w:color="auto"/>
            </w:tcBorders>
            <w:shd w:val="clear" w:color="000000" w:fill="808080"/>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 </w:t>
            </w:r>
          </w:p>
        </w:tc>
      </w:tr>
      <w:tr w:rsidR="00412D8B" w:rsidRPr="00B9417E" w:rsidTr="001B4756">
        <w:trPr>
          <w:trHeight w:val="300"/>
        </w:trPr>
        <w:tc>
          <w:tcPr>
            <w:tcW w:w="2740" w:type="dxa"/>
            <w:tcBorders>
              <w:top w:val="nil"/>
              <w:left w:val="single" w:sz="8" w:space="0" w:color="auto"/>
              <w:bottom w:val="single" w:sz="4" w:space="0" w:color="auto"/>
              <w:right w:val="single" w:sz="4"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Step</w:t>
            </w:r>
          </w:p>
        </w:tc>
        <w:tc>
          <w:tcPr>
            <w:tcW w:w="2110" w:type="dxa"/>
            <w:tcBorders>
              <w:top w:val="nil"/>
              <w:left w:val="nil"/>
              <w:bottom w:val="single" w:sz="4" w:space="0" w:color="auto"/>
              <w:right w:val="single" w:sz="4"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Temperature ©</w:t>
            </w:r>
          </w:p>
        </w:tc>
        <w:tc>
          <w:tcPr>
            <w:tcW w:w="1440" w:type="dxa"/>
            <w:tcBorders>
              <w:top w:val="nil"/>
              <w:left w:val="nil"/>
              <w:bottom w:val="single" w:sz="4" w:space="0" w:color="auto"/>
              <w:right w:val="single" w:sz="8"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Time (Min)</w:t>
            </w:r>
          </w:p>
        </w:tc>
      </w:tr>
      <w:tr w:rsidR="00412D8B" w:rsidRPr="00B9417E" w:rsidTr="001B4756">
        <w:trPr>
          <w:trHeight w:val="300"/>
        </w:trPr>
        <w:tc>
          <w:tcPr>
            <w:tcW w:w="2740" w:type="dxa"/>
            <w:tcBorders>
              <w:top w:val="nil"/>
              <w:left w:val="single" w:sz="8" w:space="0" w:color="auto"/>
              <w:bottom w:val="single" w:sz="4" w:space="0" w:color="auto"/>
              <w:right w:val="single" w:sz="4"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1</w:t>
            </w:r>
          </w:p>
        </w:tc>
        <w:tc>
          <w:tcPr>
            <w:tcW w:w="2110" w:type="dxa"/>
            <w:tcBorders>
              <w:top w:val="nil"/>
              <w:left w:val="nil"/>
              <w:bottom w:val="single" w:sz="4" w:space="0" w:color="auto"/>
              <w:right w:val="single" w:sz="4"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53</w:t>
            </w:r>
          </w:p>
        </w:tc>
        <w:tc>
          <w:tcPr>
            <w:tcW w:w="1440" w:type="dxa"/>
            <w:tcBorders>
              <w:top w:val="nil"/>
              <w:left w:val="nil"/>
              <w:bottom w:val="single" w:sz="4" w:space="0" w:color="auto"/>
              <w:right w:val="single" w:sz="8"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Hold</w:t>
            </w:r>
          </w:p>
        </w:tc>
      </w:tr>
      <w:tr w:rsidR="00412D8B" w:rsidRPr="00B9417E" w:rsidTr="001B4756">
        <w:trPr>
          <w:trHeight w:val="300"/>
        </w:trPr>
        <w:tc>
          <w:tcPr>
            <w:tcW w:w="2740" w:type="dxa"/>
            <w:tcBorders>
              <w:top w:val="nil"/>
              <w:left w:val="single" w:sz="8" w:space="0" w:color="auto"/>
              <w:bottom w:val="single" w:sz="4" w:space="0" w:color="auto"/>
              <w:right w:val="single" w:sz="4"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2</w:t>
            </w:r>
          </w:p>
        </w:tc>
        <w:tc>
          <w:tcPr>
            <w:tcW w:w="2110" w:type="dxa"/>
            <w:tcBorders>
              <w:top w:val="nil"/>
              <w:left w:val="nil"/>
              <w:bottom w:val="single" w:sz="4" w:space="0" w:color="auto"/>
              <w:right w:val="single" w:sz="4"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53</w:t>
            </w:r>
          </w:p>
        </w:tc>
        <w:tc>
          <w:tcPr>
            <w:tcW w:w="1440" w:type="dxa"/>
            <w:tcBorders>
              <w:top w:val="nil"/>
              <w:left w:val="nil"/>
              <w:bottom w:val="single" w:sz="4" w:space="0" w:color="auto"/>
              <w:right w:val="single" w:sz="8"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45:00:00</w:t>
            </w:r>
          </w:p>
        </w:tc>
      </w:tr>
      <w:tr w:rsidR="00412D8B" w:rsidRPr="00B9417E" w:rsidTr="001B4756">
        <w:trPr>
          <w:trHeight w:val="300"/>
        </w:trPr>
        <w:tc>
          <w:tcPr>
            <w:tcW w:w="2740" w:type="dxa"/>
            <w:tcBorders>
              <w:top w:val="nil"/>
              <w:left w:val="single" w:sz="8" w:space="0" w:color="auto"/>
              <w:bottom w:val="single" w:sz="4" w:space="0" w:color="auto"/>
              <w:right w:val="single" w:sz="4"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3</w:t>
            </w:r>
          </w:p>
        </w:tc>
        <w:tc>
          <w:tcPr>
            <w:tcW w:w="2110" w:type="dxa"/>
            <w:tcBorders>
              <w:top w:val="nil"/>
              <w:left w:val="nil"/>
              <w:bottom w:val="single" w:sz="4" w:space="0" w:color="auto"/>
              <w:right w:val="single" w:sz="4"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85</w:t>
            </w:r>
          </w:p>
        </w:tc>
        <w:tc>
          <w:tcPr>
            <w:tcW w:w="1440" w:type="dxa"/>
            <w:tcBorders>
              <w:top w:val="nil"/>
              <w:left w:val="nil"/>
              <w:bottom w:val="single" w:sz="4" w:space="0" w:color="auto"/>
              <w:right w:val="single" w:sz="8"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5:00</w:t>
            </w:r>
          </w:p>
        </w:tc>
      </w:tr>
      <w:tr w:rsidR="00412D8B" w:rsidRPr="00B9417E" w:rsidTr="001B4756">
        <w:trPr>
          <w:trHeight w:val="315"/>
        </w:trPr>
        <w:tc>
          <w:tcPr>
            <w:tcW w:w="2740" w:type="dxa"/>
            <w:tcBorders>
              <w:top w:val="nil"/>
              <w:left w:val="single" w:sz="8" w:space="0" w:color="auto"/>
              <w:bottom w:val="single" w:sz="8" w:space="0" w:color="auto"/>
              <w:right w:val="single" w:sz="4"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4</w:t>
            </w:r>
          </w:p>
        </w:tc>
        <w:tc>
          <w:tcPr>
            <w:tcW w:w="2110" w:type="dxa"/>
            <w:tcBorders>
              <w:top w:val="nil"/>
              <w:left w:val="nil"/>
              <w:bottom w:val="single" w:sz="8" w:space="0" w:color="auto"/>
              <w:right w:val="single" w:sz="4"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4</w:t>
            </w:r>
          </w:p>
        </w:tc>
        <w:tc>
          <w:tcPr>
            <w:tcW w:w="1440" w:type="dxa"/>
            <w:tcBorders>
              <w:top w:val="nil"/>
              <w:left w:val="nil"/>
              <w:bottom w:val="single" w:sz="8" w:space="0" w:color="auto"/>
              <w:right w:val="single" w:sz="8" w:space="0" w:color="auto"/>
            </w:tcBorders>
            <w:shd w:val="clear" w:color="auto" w:fill="auto"/>
            <w:noWrap/>
            <w:vAlign w:val="center"/>
            <w:hideMark/>
          </w:tcPr>
          <w:p w:rsidR="00412D8B" w:rsidRPr="00B9417E" w:rsidRDefault="00412D8B" w:rsidP="001B4756">
            <w:pPr>
              <w:jc w:val="center"/>
              <w:rPr>
                <w:rFonts w:ascii="Calibri" w:hAnsi="Calibri" w:cs="Calibri"/>
                <w:color w:val="000000"/>
                <w:sz w:val="22"/>
                <w:szCs w:val="22"/>
              </w:rPr>
            </w:pPr>
            <w:r w:rsidRPr="00B9417E">
              <w:rPr>
                <w:rFonts w:ascii="Calibri" w:hAnsi="Calibri" w:cs="Calibri"/>
                <w:color w:val="000000"/>
                <w:sz w:val="22"/>
                <w:szCs w:val="22"/>
              </w:rPr>
              <w:t>Hold</w:t>
            </w:r>
          </w:p>
        </w:tc>
      </w:tr>
    </w:tbl>
    <w:p w:rsidR="00412D8B" w:rsidRDefault="00412D8B" w:rsidP="00412D8B">
      <w:pPr>
        <w:pStyle w:val="List"/>
        <w:spacing w:line="360" w:lineRule="auto"/>
        <w:ind w:firstLine="0"/>
        <w:rPr>
          <w:rFonts w:ascii="Arial" w:hAnsi="Arial" w:cs="Arial"/>
          <w:sz w:val="22"/>
          <w:szCs w:val="22"/>
        </w:rPr>
      </w:pP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Advance the thermocycler program to begin RT.</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Run time is around 55 minutes.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Re-seal the plate with an aluminum seal </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Upon completion, plate may be stored at 4C for up to 72 hours or at -20C for up to one week.</w:t>
      </w:r>
    </w:p>
    <w:p w:rsidR="00412D8B" w:rsidRPr="001F6117"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When ready, proceed directly to </w:t>
      </w:r>
      <w:r>
        <w:rPr>
          <w:rFonts w:ascii="Arial" w:hAnsi="Arial" w:cs="Arial"/>
          <w:b/>
          <w:sz w:val="22"/>
          <w:szCs w:val="22"/>
        </w:rPr>
        <w:t>Post GEM-RT Cleanup and cDNA Amplification.</w:t>
      </w:r>
    </w:p>
    <w:p w:rsidR="00412D8B" w:rsidRPr="001F6117" w:rsidRDefault="00412D8B" w:rsidP="00412D8B">
      <w:pPr>
        <w:pStyle w:val="List"/>
        <w:numPr>
          <w:ilvl w:val="1"/>
          <w:numId w:val="14"/>
        </w:numPr>
        <w:spacing w:line="360" w:lineRule="auto"/>
        <w:rPr>
          <w:rFonts w:ascii="Arial" w:hAnsi="Arial" w:cs="Arial"/>
          <w:sz w:val="22"/>
          <w:szCs w:val="22"/>
        </w:rPr>
      </w:pPr>
      <w:r>
        <w:rPr>
          <w:rFonts w:ascii="Arial" w:hAnsi="Arial" w:cs="Arial"/>
          <w:b/>
          <w:sz w:val="22"/>
          <w:szCs w:val="22"/>
        </w:rPr>
        <w:t>Post GEM-RT Cleanup and cDNA Amplification:</w:t>
      </w:r>
    </w:p>
    <w:p w:rsidR="00412D8B" w:rsidRPr="00573EFF"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Conduct the following steps in a Post-AMP PCR clean hood.</w:t>
      </w:r>
    </w:p>
    <w:p w:rsidR="00412D8B" w:rsidRPr="00632396"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Remove the </w:t>
      </w:r>
      <w:proofErr w:type="spellStart"/>
      <w:r w:rsidRPr="00632396">
        <w:rPr>
          <w:rFonts w:ascii="Arial" w:hAnsi="Arial" w:cs="Arial"/>
          <w:sz w:val="22"/>
          <w:szCs w:val="22"/>
        </w:rPr>
        <w:t>DynaBeads</w:t>
      </w:r>
      <w:proofErr w:type="spellEnd"/>
      <w:r w:rsidRPr="00632396">
        <w:rPr>
          <w:rFonts w:ascii="Arial" w:hAnsi="Arial" w:cs="Arial"/>
          <w:sz w:val="22"/>
          <w:szCs w:val="22"/>
        </w:rPr>
        <w:t xml:space="preserve"> </w:t>
      </w:r>
      <w:proofErr w:type="spellStart"/>
      <w:r w:rsidRPr="00632396">
        <w:rPr>
          <w:rFonts w:ascii="Arial" w:hAnsi="Arial" w:cs="Arial"/>
          <w:sz w:val="22"/>
          <w:szCs w:val="22"/>
        </w:rPr>
        <w:t>MyOne</w:t>
      </w:r>
      <w:proofErr w:type="spellEnd"/>
      <w:r w:rsidRPr="00632396">
        <w:rPr>
          <w:rFonts w:ascii="Arial" w:hAnsi="Arial" w:cs="Arial"/>
          <w:sz w:val="22"/>
          <w:szCs w:val="22"/>
        </w:rPr>
        <w:t xml:space="preserve"> </w:t>
      </w:r>
      <w:proofErr w:type="spellStart"/>
      <w:r w:rsidRPr="00632396">
        <w:rPr>
          <w:rFonts w:ascii="Arial" w:hAnsi="Arial" w:cs="Arial"/>
          <w:sz w:val="22"/>
          <w:szCs w:val="22"/>
        </w:rPr>
        <w:t>Silane</w:t>
      </w:r>
      <w:proofErr w:type="spellEnd"/>
      <w:r w:rsidRPr="00632396">
        <w:rPr>
          <w:rFonts w:ascii="Arial" w:hAnsi="Arial" w:cs="Arial"/>
          <w:sz w:val="22"/>
          <w:szCs w:val="22"/>
        </w:rPr>
        <w:t xml:space="preserve"> Beads (2000048) </w:t>
      </w:r>
      <w:r>
        <w:rPr>
          <w:rFonts w:ascii="Arial" w:hAnsi="Arial" w:cs="Arial"/>
          <w:sz w:val="22"/>
          <w:szCs w:val="22"/>
        </w:rPr>
        <w:t>from the 4C and allow them to equilibrate to room temperature (30 minutes).</w:t>
      </w:r>
    </w:p>
    <w:p w:rsidR="00412D8B" w:rsidRPr="00632396"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Fill the ice bucket with ice and place both the Integra aluminum PCR block and 1.5-2.0 ml aluminum microtube block on ice to cool.</w:t>
      </w:r>
    </w:p>
    <w:p w:rsidR="00412D8B" w:rsidRPr="00632396"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From the 10X </w:t>
      </w:r>
      <w:r w:rsidRPr="00632396">
        <w:rPr>
          <w:rFonts w:ascii="Arial" w:hAnsi="Arial" w:cs="Arial"/>
          <w:sz w:val="22"/>
          <w:szCs w:val="22"/>
        </w:rPr>
        <w:t>Chromium Single Cell 3’ Library and Gel Bead Kit v2 (10X Genomics #120237)</w:t>
      </w:r>
      <w:r>
        <w:rPr>
          <w:rFonts w:ascii="Arial" w:hAnsi="Arial" w:cs="Arial"/>
          <w:sz w:val="22"/>
          <w:szCs w:val="22"/>
        </w:rPr>
        <w:t xml:space="preserve"> stored at -20C, remove the following items and allow them to thaw.</w:t>
      </w:r>
    </w:p>
    <w:p w:rsidR="00412D8B" w:rsidRDefault="00412D8B" w:rsidP="00412D8B">
      <w:pPr>
        <w:pStyle w:val="List"/>
        <w:numPr>
          <w:ilvl w:val="3"/>
          <w:numId w:val="14"/>
        </w:numPr>
        <w:spacing w:line="360" w:lineRule="auto"/>
        <w:rPr>
          <w:rFonts w:ascii="Arial" w:hAnsi="Arial" w:cs="Arial"/>
          <w:sz w:val="22"/>
          <w:szCs w:val="22"/>
        </w:rPr>
      </w:pPr>
      <w:r w:rsidRPr="00632396">
        <w:rPr>
          <w:rFonts w:ascii="Arial" w:hAnsi="Arial" w:cs="Arial"/>
          <w:sz w:val="22"/>
          <w:szCs w:val="22"/>
        </w:rPr>
        <w:t>cDNA Additive</w:t>
      </w:r>
      <w:r>
        <w:rPr>
          <w:rFonts w:ascii="Arial" w:hAnsi="Arial" w:cs="Arial"/>
          <w:sz w:val="22"/>
          <w:szCs w:val="22"/>
        </w:rPr>
        <w:t xml:space="preserve"> (220067)</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cDNA Primer Mix (220106)</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lastRenderedPageBreak/>
        <w:t>Additive A (220074)</w:t>
      </w:r>
    </w:p>
    <w:p w:rsidR="00412D8B" w:rsidRDefault="00412D8B" w:rsidP="00412D8B">
      <w:pPr>
        <w:pStyle w:val="List"/>
        <w:numPr>
          <w:ilvl w:val="2"/>
          <w:numId w:val="14"/>
        </w:numPr>
        <w:spacing w:line="360" w:lineRule="auto"/>
        <w:rPr>
          <w:rFonts w:ascii="Arial" w:hAnsi="Arial" w:cs="Arial"/>
          <w:sz w:val="22"/>
          <w:szCs w:val="22"/>
        </w:rPr>
      </w:pPr>
      <w:r w:rsidRPr="00632396">
        <w:rPr>
          <w:rFonts w:ascii="Arial" w:hAnsi="Arial" w:cs="Arial"/>
          <w:sz w:val="22"/>
          <w:szCs w:val="22"/>
        </w:rPr>
        <w:t xml:space="preserve">Once thawed, vortex and </w:t>
      </w:r>
      <w:r>
        <w:rPr>
          <w:rFonts w:ascii="Arial" w:hAnsi="Arial" w:cs="Arial"/>
          <w:sz w:val="22"/>
          <w:szCs w:val="22"/>
        </w:rPr>
        <w:t>b</w:t>
      </w:r>
      <w:r w:rsidRPr="00632396">
        <w:rPr>
          <w:rFonts w:ascii="Arial" w:hAnsi="Arial" w:cs="Arial"/>
          <w:sz w:val="22"/>
          <w:szCs w:val="22"/>
        </w:rPr>
        <w:t>riefly centrifuge</w:t>
      </w:r>
      <w:r>
        <w:rPr>
          <w:rFonts w:ascii="Arial" w:hAnsi="Arial" w:cs="Arial"/>
          <w:sz w:val="22"/>
          <w:szCs w:val="22"/>
        </w:rPr>
        <w:t>.</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Check Additive A (220074) for precipitates. Leave this reagent at room temperature after initial thaw.</w:t>
      </w:r>
    </w:p>
    <w:p w:rsidR="00412D8B" w:rsidRPr="00632396"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Keep the cDNA Primer Mix (220106) and cDNA Additive (220067) at room temperature until needed.</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From the 10X </w:t>
      </w:r>
      <w:r w:rsidRPr="00632396">
        <w:rPr>
          <w:rFonts w:ascii="Arial" w:hAnsi="Arial" w:cs="Arial"/>
          <w:sz w:val="22"/>
          <w:szCs w:val="22"/>
        </w:rPr>
        <w:t>Chromium Single Cell 3’ Library and Gel Bead Kit v2 (10X Genomics #120237)</w:t>
      </w:r>
      <w:r>
        <w:rPr>
          <w:rFonts w:ascii="Arial" w:hAnsi="Arial" w:cs="Arial"/>
          <w:sz w:val="22"/>
          <w:szCs w:val="22"/>
        </w:rPr>
        <w:t xml:space="preserve"> stored at -20C, remove the Amplification Master Mix (220125) and place it in the aluminum microtube block on ice.</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Remove the tubes of Buffer Sample Clean Up 1 (220020) from the kit and place them in the Eppendorf </w:t>
      </w:r>
      <w:proofErr w:type="spellStart"/>
      <w:r>
        <w:rPr>
          <w:rFonts w:ascii="Arial" w:hAnsi="Arial" w:cs="Arial"/>
          <w:sz w:val="22"/>
          <w:szCs w:val="22"/>
        </w:rPr>
        <w:t>ThermoMixer</w:t>
      </w:r>
      <w:proofErr w:type="spellEnd"/>
      <w:r>
        <w:rPr>
          <w:rFonts w:ascii="Arial" w:hAnsi="Arial" w:cs="Arial"/>
          <w:sz w:val="22"/>
          <w:szCs w:val="22"/>
        </w:rPr>
        <w:t xml:space="preserve"> C at 65C for 10 minutes at max speed (3,000 x RPM).</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 xml:space="preserve">Check for precipitates and crystals. Vortex and return to the </w:t>
      </w:r>
      <w:proofErr w:type="spellStart"/>
      <w:r>
        <w:rPr>
          <w:rFonts w:ascii="Arial" w:hAnsi="Arial" w:cs="Arial"/>
          <w:sz w:val="22"/>
          <w:szCs w:val="22"/>
        </w:rPr>
        <w:t>ThermoMixer</w:t>
      </w:r>
      <w:proofErr w:type="spellEnd"/>
      <w:r>
        <w:rPr>
          <w:rFonts w:ascii="Arial" w:hAnsi="Arial" w:cs="Arial"/>
          <w:sz w:val="22"/>
          <w:szCs w:val="22"/>
        </w:rPr>
        <w:t xml:space="preserve"> for an additional 2 minutes if crystals are present.</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Repeat as needed.</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Allow tubes to cool to room temperature before using.</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Prepare 15 ml of 80% Ethanol in a 15 ml conical Falcon tube (Corning# 430790) by combining 12 ml of 100% Ethanol with 3 ml of water using two 10mL serological pipettes, switching tips between reagents.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Retrieve the RT-GEM plate from either -20C or 4C storage.</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Add 125 µl of Recovery Agent (220016) to each well using a single-channel P200 @ 125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Use care not to touch the surface of the fluid to avoid complexity loss.</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Do not pipette mix or vortex this biphasic mixture.</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After 60s, transfer the biphasic mixture to a </w:t>
      </w:r>
      <w:proofErr w:type="spellStart"/>
      <w:r>
        <w:rPr>
          <w:rFonts w:ascii="Arial" w:hAnsi="Arial" w:cs="Arial"/>
          <w:sz w:val="22"/>
          <w:szCs w:val="22"/>
        </w:rPr>
        <w:t>TempAssure</w:t>
      </w:r>
      <w:proofErr w:type="spellEnd"/>
      <w:r>
        <w:rPr>
          <w:rFonts w:ascii="Arial" w:hAnsi="Arial" w:cs="Arial"/>
          <w:sz w:val="22"/>
          <w:szCs w:val="22"/>
        </w:rPr>
        <w:t xml:space="preserve"> PCR 8-strip (USA Scientific #1402-4700</w:t>
      </w:r>
      <w:r>
        <w:rPr>
          <w:rFonts w:ascii="Arial" w:hAnsi="Arial" w:cs="Arial"/>
          <w:b/>
          <w:sz w:val="22"/>
          <w:szCs w:val="22"/>
        </w:rPr>
        <w:t xml:space="preserve">) </w:t>
      </w:r>
      <w:r>
        <w:rPr>
          <w:rFonts w:ascii="Arial" w:hAnsi="Arial" w:cs="Arial"/>
          <w:sz w:val="22"/>
          <w:szCs w:val="22"/>
        </w:rPr>
        <w:t>using 2x P200 @ 115 µl and low-retention Pasteur tips.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Carefully pipette out the organic pink phase from the bottom of the tubes using an 8-channel P200 @ 115 µl and low-retention tips.</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 xml:space="preserve">Remove any significant volumes of organic pink phase using a single channel P20 with low-retention tips and volumes of close to 5 µl based off visual estimates. </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Do not remove all the organic phase since much of the cDNA exists at the interphase between layers. Leave between 5-10 µl of pink fluid in the bottom of every well of the sample strip.</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lastRenderedPageBreak/>
        <w:t xml:space="preserve">Vortex the </w:t>
      </w:r>
      <w:proofErr w:type="spellStart"/>
      <w:r w:rsidRPr="00632396">
        <w:rPr>
          <w:rFonts w:ascii="Arial" w:hAnsi="Arial" w:cs="Arial"/>
          <w:sz w:val="22"/>
          <w:szCs w:val="22"/>
        </w:rPr>
        <w:t>DynaBeads</w:t>
      </w:r>
      <w:proofErr w:type="spellEnd"/>
      <w:r w:rsidRPr="00632396">
        <w:rPr>
          <w:rFonts w:ascii="Arial" w:hAnsi="Arial" w:cs="Arial"/>
          <w:sz w:val="22"/>
          <w:szCs w:val="22"/>
        </w:rPr>
        <w:t xml:space="preserve"> </w:t>
      </w:r>
      <w:proofErr w:type="spellStart"/>
      <w:r w:rsidRPr="00632396">
        <w:rPr>
          <w:rFonts w:ascii="Arial" w:hAnsi="Arial" w:cs="Arial"/>
          <w:sz w:val="22"/>
          <w:szCs w:val="22"/>
        </w:rPr>
        <w:t>MyOne</w:t>
      </w:r>
      <w:proofErr w:type="spellEnd"/>
      <w:r w:rsidRPr="00632396">
        <w:rPr>
          <w:rFonts w:ascii="Arial" w:hAnsi="Arial" w:cs="Arial"/>
          <w:sz w:val="22"/>
          <w:szCs w:val="22"/>
        </w:rPr>
        <w:t xml:space="preserve"> </w:t>
      </w:r>
      <w:proofErr w:type="spellStart"/>
      <w:r w:rsidRPr="00632396">
        <w:rPr>
          <w:rFonts w:ascii="Arial" w:hAnsi="Arial" w:cs="Arial"/>
          <w:sz w:val="22"/>
          <w:szCs w:val="22"/>
        </w:rPr>
        <w:t>Silane</w:t>
      </w:r>
      <w:proofErr w:type="spellEnd"/>
      <w:r w:rsidRPr="00632396">
        <w:rPr>
          <w:rFonts w:ascii="Arial" w:hAnsi="Arial" w:cs="Arial"/>
          <w:sz w:val="22"/>
          <w:szCs w:val="22"/>
        </w:rPr>
        <w:t xml:space="preserve"> Beads (2000048)</w:t>
      </w:r>
      <w:r>
        <w:rPr>
          <w:rFonts w:ascii="Arial" w:hAnsi="Arial" w:cs="Arial"/>
          <w:sz w:val="22"/>
          <w:szCs w:val="22"/>
        </w:rPr>
        <w:t xml:space="preserve"> until fully re-suspended.</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Prepare </w:t>
      </w:r>
      <w:proofErr w:type="spellStart"/>
      <w:r>
        <w:rPr>
          <w:rFonts w:ascii="Arial" w:hAnsi="Arial" w:cs="Arial"/>
          <w:sz w:val="22"/>
          <w:szCs w:val="22"/>
        </w:rPr>
        <w:t>DynaBeads</w:t>
      </w:r>
      <w:proofErr w:type="spellEnd"/>
      <w:r>
        <w:rPr>
          <w:rFonts w:ascii="Arial" w:hAnsi="Arial" w:cs="Arial"/>
          <w:sz w:val="22"/>
          <w:szCs w:val="22"/>
        </w:rPr>
        <w:t xml:space="preserve"> cleanup mix by adding the following reagents, in order, to a 1.5 ml Eppendorf </w:t>
      </w:r>
      <w:proofErr w:type="spellStart"/>
      <w:r>
        <w:rPr>
          <w:rFonts w:ascii="Arial" w:hAnsi="Arial" w:cs="Arial"/>
          <w:sz w:val="22"/>
          <w:szCs w:val="22"/>
        </w:rPr>
        <w:t>LoBind</w:t>
      </w:r>
      <w:proofErr w:type="spellEnd"/>
      <w:r>
        <w:rPr>
          <w:rFonts w:ascii="Arial" w:hAnsi="Arial" w:cs="Arial"/>
          <w:sz w:val="22"/>
          <w:szCs w:val="22"/>
        </w:rPr>
        <w:t xml:space="preserve"> tube (Eppendorf #022431021):</w:t>
      </w:r>
    </w:p>
    <w:p w:rsidR="00412D8B" w:rsidRDefault="00412D8B" w:rsidP="00412D8B">
      <w:pPr>
        <w:pStyle w:val="List"/>
        <w:spacing w:line="360" w:lineRule="auto"/>
        <w:ind w:left="1224" w:firstLine="0"/>
        <w:rPr>
          <w:rFonts w:ascii="Arial" w:hAnsi="Arial" w:cs="Arial"/>
          <w:sz w:val="22"/>
          <w:szCs w:val="22"/>
        </w:rPr>
      </w:pPr>
      <w:r>
        <w:rPr>
          <w:rFonts w:ascii="Arial" w:hAnsi="Arial" w:cs="Arial"/>
          <w:noProof/>
          <w:sz w:val="22"/>
          <w:szCs w:val="22"/>
        </w:rPr>
        <w:drawing>
          <wp:inline distT="0" distB="0" distL="0" distR="0" wp14:anchorId="51E5E888" wp14:editId="7C168B09">
            <wp:extent cx="5600700" cy="2076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0700" cy="2076450"/>
                    </a:xfrm>
                    <a:prstGeom prst="rect">
                      <a:avLst/>
                    </a:prstGeom>
                    <a:noFill/>
                    <a:ln>
                      <a:noFill/>
                    </a:ln>
                  </pic:spPr>
                </pic:pic>
              </a:graphicData>
            </a:graphic>
          </wp:inline>
        </w:drawing>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 xml:space="preserve">Add 79 µl of NfdH2O to the </w:t>
      </w:r>
      <w:proofErr w:type="spellStart"/>
      <w:r>
        <w:rPr>
          <w:rFonts w:ascii="Arial" w:hAnsi="Arial" w:cs="Arial"/>
          <w:sz w:val="22"/>
          <w:szCs w:val="22"/>
        </w:rPr>
        <w:t>DynaBeads</w:t>
      </w:r>
      <w:proofErr w:type="spellEnd"/>
      <w:r>
        <w:rPr>
          <w:rFonts w:ascii="Arial" w:hAnsi="Arial" w:cs="Arial"/>
          <w:sz w:val="22"/>
          <w:szCs w:val="22"/>
        </w:rPr>
        <w:t xml:space="preserve"> Cleanup Mix 1.5 ml Eppendorf </w:t>
      </w:r>
      <w:proofErr w:type="spellStart"/>
      <w:r>
        <w:rPr>
          <w:rFonts w:ascii="Arial" w:hAnsi="Arial" w:cs="Arial"/>
          <w:sz w:val="22"/>
          <w:szCs w:val="22"/>
        </w:rPr>
        <w:t>LoBind</w:t>
      </w:r>
      <w:proofErr w:type="spellEnd"/>
      <w:r>
        <w:rPr>
          <w:rFonts w:ascii="Arial" w:hAnsi="Arial" w:cs="Arial"/>
          <w:sz w:val="22"/>
          <w:szCs w:val="22"/>
        </w:rPr>
        <w:t xml:space="preserve"> tube by using a P200 @ 79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Vortex and spin down the room-temperature Buffer Sample Clean Up 1 (220020) tubes.</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 xml:space="preserve">Add 1602 µl of Buffer Sample Clean Up 1 (220020) to the 1.5 ml Eppendorf tube using a P1000 @ 1000 µl and a P1000 @ 602 µl. </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 xml:space="preserve">Add 35 µl of homogenized and fully re-suspended </w:t>
      </w:r>
      <w:proofErr w:type="spellStart"/>
      <w:r>
        <w:rPr>
          <w:rFonts w:ascii="Arial" w:hAnsi="Arial" w:cs="Arial"/>
          <w:sz w:val="22"/>
          <w:szCs w:val="22"/>
        </w:rPr>
        <w:t>DynaBeads</w:t>
      </w:r>
      <w:proofErr w:type="spellEnd"/>
      <w:r>
        <w:rPr>
          <w:rFonts w:ascii="Arial" w:hAnsi="Arial" w:cs="Arial"/>
          <w:sz w:val="22"/>
          <w:szCs w:val="22"/>
        </w:rPr>
        <w:t xml:space="preserve"> </w:t>
      </w:r>
      <w:proofErr w:type="spellStart"/>
      <w:r>
        <w:rPr>
          <w:rFonts w:ascii="Arial" w:hAnsi="Arial" w:cs="Arial"/>
          <w:sz w:val="22"/>
          <w:szCs w:val="22"/>
        </w:rPr>
        <w:t>MyOne</w:t>
      </w:r>
      <w:proofErr w:type="spellEnd"/>
      <w:r>
        <w:rPr>
          <w:rFonts w:ascii="Arial" w:hAnsi="Arial" w:cs="Arial"/>
          <w:sz w:val="22"/>
          <w:szCs w:val="22"/>
        </w:rPr>
        <w:t xml:space="preserve"> </w:t>
      </w:r>
      <w:proofErr w:type="spellStart"/>
      <w:r>
        <w:rPr>
          <w:rFonts w:ascii="Arial" w:hAnsi="Arial" w:cs="Arial"/>
          <w:sz w:val="22"/>
          <w:szCs w:val="22"/>
        </w:rPr>
        <w:t>Silane</w:t>
      </w:r>
      <w:proofErr w:type="spellEnd"/>
      <w:r>
        <w:rPr>
          <w:rFonts w:ascii="Arial" w:hAnsi="Arial" w:cs="Arial"/>
          <w:sz w:val="22"/>
          <w:szCs w:val="22"/>
        </w:rPr>
        <w:t xml:space="preserve"> beads (2000048) to the </w:t>
      </w:r>
      <w:proofErr w:type="spellStart"/>
      <w:r>
        <w:rPr>
          <w:rFonts w:ascii="Arial" w:hAnsi="Arial" w:cs="Arial"/>
          <w:sz w:val="22"/>
          <w:szCs w:val="22"/>
        </w:rPr>
        <w:t>DynaBeads</w:t>
      </w:r>
      <w:proofErr w:type="spellEnd"/>
      <w:r>
        <w:rPr>
          <w:rFonts w:ascii="Arial" w:hAnsi="Arial" w:cs="Arial"/>
          <w:sz w:val="22"/>
          <w:szCs w:val="22"/>
        </w:rPr>
        <w:t xml:space="preserve"> Cleanup Mix 1.5 ml Eppendorf tube using a P200 @ 35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 xml:space="preserve">Vortex and add 44 µl of Additive A (220074) to the </w:t>
      </w:r>
      <w:proofErr w:type="spellStart"/>
      <w:r>
        <w:rPr>
          <w:rFonts w:ascii="Arial" w:hAnsi="Arial" w:cs="Arial"/>
          <w:sz w:val="22"/>
          <w:szCs w:val="22"/>
        </w:rPr>
        <w:t>DynaBeads</w:t>
      </w:r>
      <w:proofErr w:type="spellEnd"/>
      <w:r>
        <w:rPr>
          <w:rFonts w:ascii="Arial" w:hAnsi="Arial" w:cs="Arial"/>
          <w:sz w:val="22"/>
          <w:szCs w:val="22"/>
        </w:rPr>
        <w:t xml:space="preserve"> Cleanup Mix 1.5 ml tube using a P200 @ 44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Vortex the </w:t>
      </w:r>
      <w:proofErr w:type="spellStart"/>
      <w:r>
        <w:rPr>
          <w:rFonts w:ascii="Arial" w:hAnsi="Arial" w:cs="Arial"/>
          <w:sz w:val="22"/>
          <w:szCs w:val="22"/>
        </w:rPr>
        <w:t>DynaBeads</w:t>
      </w:r>
      <w:proofErr w:type="spellEnd"/>
      <w:r>
        <w:rPr>
          <w:rFonts w:ascii="Arial" w:hAnsi="Arial" w:cs="Arial"/>
          <w:sz w:val="22"/>
          <w:szCs w:val="22"/>
        </w:rPr>
        <w:t xml:space="preserve"> Cleanup Mix 1.5 ml tube at max speed for 15 seconds.</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Spin down briefly to collect.</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Add 200 µl of </w:t>
      </w:r>
      <w:proofErr w:type="spellStart"/>
      <w:r>
        <w:rPr>
          <w:rFonts w:ascii="Arial" w:hAnsi="Arial" w:cs="Arial"/>
          <w:sz w:val="22"/>
          <w:szCs w:val="22"/>
        </w:rPr>
        <w:t>DynaBeads</w:t>
      </w:r>
      <w:proofErr w:type="spellEnd"/>
      <w:r>
        <w:rPr>
          <w:rFonts w:ascii="Arial" w:hAnsi="Arial" w:cs="Arial"/>
          <w:sz w:val="22"/>
          <w:szCs w:val="22"/>
        </w:rPr>
        <w:t xml:space="preserve"> Cleanup Mix to the sample strip using a P200 @ 200 µl using low retention tips.</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Do not touch the sample with the pipette tips or pipette mix the solutions.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Close the caps and briefly vortex the strip for 5 seconds at max speed.</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Allow the samples to sit at room temperature for at least 10 minutes.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During the 10-minute incubation, prepare Elution Solution 1 by adding the reagents in the order shown below to a 1.5 ml Eppendorf </w:t>
      </w:r>
      <w:proofErr w:type="spellStart"/>
      <w:r>
        <w:rPr>
          <w:rFonts w:ascii="Arial" w:hAnsi="Arial" w:cs="Arial"/>
          <w:sz w:val="22"/>
          <w:szCs w:val="22"/>
        </w:rPr>
        <w:t>LoBind</w:t>
      </w:r>
      <w:proofErr w:type="spellEnd"/>
      <w:r>
        <w:rPr>
          <w:rFonts w:ascii="Arial" w:hAnsi="Arial" w:cs="Arial"/>
          <w:sz w:val="22"/>
          <w:szCs w:val="22"/>
        </w:rPr>
        <w:t xml:space="preserve"> tube (Eppendorf #022431021):</w:t>
      </w:r>
    </w:p>
    <w:p w:rsidR="00412D8B" w:rsidRDefault="00412D8B" w:rsidP="00412D8B">
      <w:pPr>
        <w:pStyle w:val="List"/>
        <w:spacing w:line="360" w:lineRule="auto"/>
        <w:ind w:left="1224" w:firstLine="0"/>
        <w:rPr>
          <w:rFonts w:ascii="Arial" w:hAnsi="Arial" w:cs="Arial"/>
          <w:sz w:val="22"/>
          <w:szCs w:val="22"/>
        </w:rPr>
      </w:pPr>
      <w:r>
        <w:rPr>
          <w:rFonts w:ascii="Arial" w:hAnsi="Arial" w:cs="Arial"/>
          <w:noProof/>
          <w:sz w:val="22"/>
          <w:szCs w:val="22"/>
        </w:rPr>
        <w:lastRenderedPageBreak/>
        <w:drawing>
          <wp:inline distT="0" distB="0" distL="0" distR="0" wp14:anchorId="07E0CC1D" wp14:editId="5603211E">
            <wp:extent cx="5619750" cy="1295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9750" cy="1295400"/>
                    </a:xfrm>
                    <a:prstGeom prst="rect">
                      <a:avLst/>
                    </a:prstGeom>
                    <a:noFill/>
                    <a:ln>
                      <a:noFill/>
                    </a:ln>
                  </pic:spPr>
                </pic:pic>
              </a:graphicData>
            </a:graphic>
          </wp:inline>
        </w:drawing>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Add 980 µl of Buffer EB (</w:t>
      </w:r>
      <w:proofErr w:type="spellStart"/>
      <w:r>
        <w:rPr>
          <w:rFonts w:ascii="Arial" w:hAnsi="Arial" w:cs="Arial"/>
          <w:sz w:val="22"/>
          <w:szCs w:val="22"/>
        </w:rPr>
        <w:t>Qiagen</w:t>
      </w:r>
      <w:proofErr w:type="spellEnd"/>
      <w:r>
        <w:rPr>
          <w:rFonts w:ascii="Arial" w:hAnsi="Arial" w:cs="Arial"/>
          <w:sz w:val="22"/>
          <w:szCs w:val="22"/>
        </w:rPr>
        <w:t># 19086) using a P1000 @ 980 µl to the Elution Solution 1 tube.</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Add 10 µl of 10% Tween 20, from the 1 ml aliquot prepared earlier, to the Elution Solution 1 tube by using a P20 @ 10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Vortex and add 10 µl of Additive A (220074) to the Elution Solution 1 tube using a P20 @ 10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Aliquot out 40 µl into each well of a new </w:t>
      </w:r>
      <w:proofErr w:type="spellStart"/>
      <w:r>
        <w:rPr>
          <w:rFonts w:ascii="Arial" w:hAnsi="Arial" w:cs="Arial"/>
          <w:sz w:val="22"/>
          <w:szCs w:val="22"/>
        </w:rPr>
        <w:t>TempAssure</w:t>
      </w:r>
      <w:proofErr w:type="spellEnd"/>
      <w:r>
        <w:rPr>
          <w:rFonts w:ascii="Arial" w:hAnsi="Arial" w:cs="Arial"/>
          <w:sz w:val="22"/>
          <w:szCs w:val="22"/>
        </w:rPr>
        <w:t xml:space="preserve"> PCR 8-strip using a P200 @ 40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Label that strip “ES1” and set it aside for now.</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Label 0.2 ml </w:t>
      </w:r>
      <w:proofErr w:type="spellStart"/>
      <w:r>
        <w:rPr>
          <w:rFonts w:ascii="Arial" w:hAnsi="Arial" w:cs="Arial"/>
          <w:sz w:val="22"/>
          <w:szCs w:val="22"/>
        </w:rPr>
        <w:t>TempAssure</w:t>
      </w:r>
      <w:proofErr w:type="spellEnd"/>
      <w:r>
        <w:rPr>
          <w:rFonts w:ascii="Arial" w:hAnsi="Arial" w:cs="Arial"/>
          <w:sz w:val="22"/>
          <w:szCs w:val="22"/>
        </w:rPr>
        <w:t xml:space="preserve"> PCR tubes (USA Scientific# 1402-8100) for each sample and set aside for now.</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Once the 10-minute incubation is complete, briefly spin down the tube strip and place it in the 10X Magnetic Separator (120250) in the “High” position.</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Wait 2 minutes or until the supernatant is clear.</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Free pour roughly 5 ml of 80% Ethanol into a 25 ml divided reservoir (VWR# 41428-958) and set this aside.</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Discard tips and waste into an appropriate waste container.</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Once the sample strip is clear, carefully remove the supernatant using a P200 @ 150 µl (twice) equipped with low retention tips.</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Discard tips and waste into an appropriate waste container.</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Add 150 µl of 80% Ethanol to each well of the sample strip using an 8-channel P200 @ 150 µl and low retention tips.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Immediately add another 150 µl of 80% Ethanol, using an 8-channel P200 @ 150 µl and new low retention tips, for a total of 300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Let this solution stand for 30 seconds.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Carefully remove and discard the Ethanol wash using an 8-channel P200 @ 150 µl with low retention tips.</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Repeat with new tips to remove all the residual Ethanol.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lastRenderedPageBreak/>
        <w:t xml:space="preserve">Carefully add 200 µl of 80% Ethanol to the 8-strip using an 8-channel P200 @ 200 µl with low retention tips. </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Let solution stand for 30 seconds.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Remove the Ethanol wash using an 8-channel P200 @ 200 µl with low retention tips.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Remove the strip from the 10X Magnetic Separator (120250) and briefly spin it down.</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Place the strip back into the 10X Magnetic Separator (120250) on the “Low” position.</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Start a timer for 1 minute.</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During the 1 minute wait, remove any remaining Ethanol from the strips using an 8-channel P20 @ 10 µl with low retention tips. </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At the end of the 1 minute drying, remove the strip form the 10X Magnetic Separator (120250) and immediately add 35.5 µl of Elution Solution 1 from the “ES1” strip using an 8-channel P200 @ 35.5 µl with low retention tips.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Close the strip caps and pulse vortex them at max speed for 15 seconds.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Briefly spin the strip to collect the sample and incubate it off magnet at room temperature for 5 minutes.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Return the strip to the 10X Magnetic Separator (120250) in the “Low” position.</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Leave the strip in the separator until it clears (around 1 minute).</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Transfer 35 µl of purified GEM-RT products to pre-labeled 0.2 ml </w:t>
      </w:r>
      <w:proofErr w:type="spellStart"/>
      <w:r>
        <w:rPr>
          <w:rFonts w:ascii="Arial" w:hAnsi="Arial" w:cs="Arial"/>
          <w:sz w:val="22"/>
          <w:szCs w:val="22"/>
        </w:rPr>
        <w:t>TempAssure</w:t>
      </w:r>
      <w:proofErr w:type="spellEnd"/>
      <w:r>
        <w:rPr>
          <w:rFonts w:ascii="Arial" w:hAnsi="Arial" w:cs="Arial"/>
          <w:sz w:val="22"/>
          <w:szCs w:val="22"/>
        </w:rPr>
        <w:t xml:space="preserve"> PCR tubes (USA Scientific# 1402-8100) using a P200 @ 35 µl with low retention tips.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Place PCR tubes in the Integra aluminum block in the ice bucket and proceed with preparation of cDNA amplification.</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Create cDNA Amplification MM by adding the following reagents, in order, to a 1.5 ml Eppendorf low-bind tube (Eppendorf #022431021).</w:t>
      </w:r>
    </w:p>
    <w:p w:rsidR="00412D8B" w:rsidRDefault="00412D8B" w:rsidP="00412D8B">
      <w:pPr>
        <w:pStyle w:val="List"/>
        <w:spacing w:line="360" w:lineRule="auto"/>
        <w:ind w:left="720" w:firstLine="0"/>
        <w:rPr>
          <w:rFonts w:ascii="Arial" w:hAnsi="Arial" w:cs="Arial"/>
          <w:sz w:val="22"/>
          <w:szCs w:val="22"/>
        </w:rPr>
      </w:pPr>
      <w:r>
        <w:rPr>
          <w:rFonts w:ascii="Arial" w:hAnsi="Arial" w:cs="Arial"/>
          <w:noProof/>
          <w:sz w:val="22"/>
          <w:szCs w:val="22"/>
        </w:rPr>
        <w:lastRenderedPageBreak/>
        <w:drawing>
          <wp:inline distT="0" distB="0" distL="0" distR="0" wp14:anchorId="511A58A9" wp14:editId="7AC82049">
            <wp:extent cx="5619750" cy="2162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9750" cy="2162175"/>
                    </a:xfrm>
                    <a:prstGeom prst="rect">
                      <a:avLst/>
                    </a:prstGeom>
                    <a:noFill/>
                    <a:ln>
                      <a:noFill/>
                    </a:ln>
                  </pic:spPr>
                </pic:pic>
              </a:graphicData>
            </a:graphic>
          </wp:inline>
        </w:drawing>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Vortex and add 70 µl of NFdH2O (</w:t>
      </w:r>
      <w:proofErr w:type="spellStart"/>
      <w:r>
        <w:rPr>
          <w:rFonts w:ascii="Arial" w:hAnsi="Arial" w:cs="Arial"/>
          <w:sz w:val="22"/>
          <w:szCs w:val="22"/>
        </w:rPr>
        <w:t>Thermo</w:t>
      </w:r>
      <w:proofErr w:type="spellEnd"/>
      <w:r>
        <w:rPr>
          <w:rFonts w:ascii="Arial" w:hAnsi="Arial" w:cs="Arial"/>
          <w:sz w:val="22"/>
          <w:szCs w:val="22"/>
        </w:rPr>
        <w:t xml:space="preserve"> #AM9937) to the cDNA Amplification Master Mix tube using a P200 @ 70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Vortex and add 440 µl of Amplification Master Mix (220125) to the cDNA Amplification Master Mix tube using a P1000 @ 440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Vortex and add 44 µl of cDNA Additive (220067) to the cDNA Amplification Master Mix tube using a P200 @ 44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Vortex and add 18 µl of cDNA Primer Mix (220106) to the cDNA Amplification Master Mix tube using a P20 @ 18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Vortex the cDNA Amplification Master Mix for 5s on max.</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Spin down the master mix tube briefly to collect. </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Add 65 µl of cDNA Amplification master mix to each sample using a P200 @ 65 µl. </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Take care to not touch the pipette tip to the sample when pipetting. Do not pipette mix the sample.</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Close the caps on the sample tubes and briefly vortex for 5 seconds on max speed.</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Spin down the PCR tubes to collect the volume and return the tubes to the aluminum block in the ice bucket.</w:t>
      </w:r>
    </w:p>
    <w:p w:rsidR="00412D8B" w:rsidRDefault="00412D8B" w:rsidP="00412D8B">
      <w:pPr>
        <w:rPr>
          <w:rFonts w:ascii="Arial" w:hAnsi="Arial" w:cs="Arial"/>
          <w:sz w:val="22"/>
          <w:szCs w:val="22"/>
        </w:rPr>
      </w:pPr>
      <w:r>
        <w:rPr>
          <w:rFonts w:ascii="Arial" w:hAnsi="Arial" w:cs="Arial"/>
          <w:sz w:val="22"/>
          <w:szCs w:val="22"/>
        </w:rPr>
        <w:br w:type="page"/>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lastRenderedPageBreak/>
        <w:t>To determine PCR cycling conditions, consult the following table. Use intermediate values for numbers near the borders.</w:t>
      </w:r>
    </w:p>
    <w:tbl>
      <w:tblPr>
        <w:tblW w:w="5900" w:type="dxa"/>
        <w:tblInd w:w="1720" w:type="dxa"/>
        <w:tblLook w:val="04A0" w:firstRow="1" w:lastRow="0" w:firstColumn="1" w:lastColumn="0" w:noHBand="0" w:noVBand="1"/>
      </w:tblPr>
      <w:tblGrid>
        <w:gridCol w:w="2140"/>
        <w:gridCol w:w="2020"/>
        <w:gridCol w:w="1740"/>
      </w:tblGrid>
      <w:tr w:rsidR="00412D8B" w:rsidRPr="003660D4" w:rsidTr="001B4756">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AMPLIFICATION</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b/>
                <w:bCs/>
                <w:color w:val="000000"/>
                <w:sz w:val="22"/>
                <w:szCs w:val="22"/>
              </w:rPr>
            </w:pPr>
            <w:r w:rsidRPr="003660D4">
              <w:rPr>
                <w:rFonts w:ascii="Calibri" w:hAnsi="Calibri" w:cs="Calibri"/>
                <w:b/>
                <w:bCs/>
                <w:color w:val="000000"/>
                <w:sz w:val="22"/>
                <w:szCs w:val="22"/>
              </w:rPr>
              <w:t>Cells</w:t>
            </w:r>
          </w:p>
        </w:tc>
        <w:tc>
          <w:tcPr>
            <w:tcW w:w="1740" w:type="dxa"/>
            <w:tcBorders>
              <w:top w:val="single" w:sz="4" w:space="0" w:color="auto"/>
              <w:left w:val="nil"/>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b/>
                <w:bCs/>
                <w:color w:val="000000"/>
                <w:sz w:val="22"/>
                <w:szCs w:val="22"/>
              </w:rPr>
            </w:pPr>
            <w:r w:rsidRPr="003660D4">
              <w:rPr>
                <w:rFonts w:ascii="Calibri" w:hAnsi="Calibri" w:cs="Calibri"/>
                <w:b/>
                <w:bCs/>
                <w:color w:val="000000"/>
                <w:sz w:val="22"/>
                <w:szCs w:val="22"/>
              </w:rPr>
              <w:t>Nuclei</w:t>
            </w:r>
          </w:p>
        </w:tc>
      </w:tr>
      <w:tr w:rsidR="00412D8B" w:rsidRPr="003660D4" w:rsidTr="001B4756">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Targeted Cell Capture</w:t>
            </w:r>
          </w:p>
        </w:tc>
        <w:tc>
          <w:tcPr>
            <w:tcW w:w="2020" w:type="dxa"/>
            <w:tcBorders>
              <w:top w:val="nil"/>
              <w:left w:val="nil"/>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cDNA Amp Cycles</w:t>
            </w:r>
          </w:p>
        </w:tc>
        <w:tc>
          <w:tcPr>
            <w:tcW w:w="1740" w:type="dxa"/>
            <w:tcBorders>
              <w:top w:val="nil"/>
              <w:left w:val="nil"/>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cDNA Amp Cycles</w:t>
            </w:r>
          </w:p>
        </w:tc>
      </w:tr>
      <w:tr w:rsidR="00412D8B" w:rsidRPr="003660D4" w:rsidTr="001B4756">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&lt;2000</w:t>
            </w:r>
          </w:p>
        </w:tc>
        <w:tc>
          <w:tcPr>
            <w:tcW w:w="2020" w:type="dxa"/>
            <w:tcBorders>
              <w:top w:val="nil"/>
              <w:left w:val="nil"/>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14</w:t>
            </w:r>
          </w:p>
        </w:tc>
        <w:tc>
          <w:tcPr>
            <w:tcW w:w="1740" w:type="dxa"/>
            <w:tcBorders>
              <w:top w:val="nil"/>
              <w:left w:val="nil"/>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16</w:t>
            </w:r>
          </w:p>
        </w:tc>
      </w:tr>
      <w:tr w:rsidR="00412D8B" w:rsidRPr="003660D4" w:rsidTr="001B4756">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2000-6000</w:t>
            </w:r>
          </w:p>
        </w:tc>
        <w:tc>
          <w:tcPr>
            <w:tcW w:w="2020" w:type="dxa"/>
            <w:tcBorders>
              <w:top w:val="nil"/>
              <w:left w:val="nil"/>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12</w:t>
            </w:r>
          </w:p>
        </w:tc>
        <w:tc>
          <w:tcPr>
            <w:tcW w:w="1740" w:type="dxa"/>
            <w:tcBorders>
              <w:top w:val="nil"/>
              <w:left w:val="nil"/>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14</w:t>
            </w:r>
          </w:p>
        </w:tc>
      </w:tr>
      <w:tr w:rsidR="00412D8B" w:rsidRPr="003660D4" w:rsidTr="001B4756">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6000-10000</w:t>
            </w:r>
          </w:p>
        </w:tc>
        <w:tc>
          <w:tcPr>
            <w:tcW w:w="2020" w:type="dxa"/>
            <w:tcBorders>
              <w:top w:val="nil"/>
              <w:left w:val="nil"/>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10</w:t>
            </w:r>
          </w:p>
        </w:tc>
        <w:tc>
          <w:tcPr>
            <w:tcW w:w="1740" w:type="dxa"/>
            <w:tcBorders>
              <w:top w:val="nil"/>
              <w:left w:val="nil"/>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12</w:t>
            </w:r>
          </w:p>
        </w:tc>
      </w:tr>
      <w:tr w:rsidR="00412D8B" w:rsidRPr="003660D4" w:rsidTr="001B4756">
        <w:trPr>
          <w:trHeight w:val="300"/>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&gt;10000</w:t>
            </w:r>
          </w:p>
        </w:tc>
        <w:tc>
          <w:tcPr>
            <w:tcW w:w="2020" w:type="dxa"/>
            <w:tcBorders>
              <w:top w:val="nil"/>
              <w:left w:val="nil"/>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8</w:t>
            </w:r>
          </w:p>
        </w:tc>
        <w:tc>
          <w:tcPr>
            <w:tcW w:w="1740" w:type="dxa"/>
            <w:tcBorders>
              <w:top w:val="nil"/>
              <w:left w:val="nil"/>
              <w:bottom w:val="single" w:sz="4" w:space="0" w:color="auto"/>
              <w:right w:val="single" w:sz="4" w:space="0" w:color="auto"/>
            </w:tcBorders>
            <w:shd w:val="clear" w:color="auto" w:fill="auto"/>
            <w:noWrap/>
            <w:vAlign w:val="bottom"/>
            <w:hideMark/>
          </w:tcPr>
          <w:p w:rsidR="00412D8B" w:rsidRPr="003660D4" w:rsidRDefault="00412D8B" w:rsidP="001B4756">
            <w:pPr>
              <w:jc w:val="center"/>
              <w:rPr>
                <w:rFonts w:ascii="Calibri" w:hAnsi="Calibri" w:cs="Calibri"/>
                <w:color w:val="000000"/>
                <w:sz w:val="22"/>
                <w:szCs w:val="22"/>
              </w:rPr>
            </w:pPr>
            <w:r w:rsidRPr="003660D4">
              <w:rPr>
                <w:rFonts w:ascii="Calibri" w:hAnsi="Calibri" w:cs="Calibri"/>
                <w:color w:val="000000"/>
                <w:sz w:val="22"/>
                <w:szCs w:val="22"/>
              </w:rPr>
              <w:t>10</w:t>
            </w:r>
          </w:p>
        </w:tc>
      </w:tr>
    </w:tbl>
    <w:p w:rsidR="00412D8B" w:rsidRDefault="00412D8B" w:rsidP="00412D8B">
      <w:pPr>
        <w:pStyle w:val="List"/>
        <w:spacing w:line="360" w:lineRule="auto"/>
        <w:ind w:left="1224" w:firstLine="0"/>
        <w:rPr>
          <w:rFonts w:ascii="Arial" w:hAnsi="Arial" w:cs="Arial"/>
          <w:sz w:val="22"/>
          <w:szCs w:val="22"/>
        </w:rPr>
      </w:pP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Load the tubes containing cDNA and master mix onto a thermocycler and run “</w:t>
      </w:r>
      <w:r>
        <w:rPr>
          <w:rFonts w:ascii="Arial" w:hAnsi="Arial" w:cs="Arial"/>
          <w:b/>
          <w:sz w:val="22"/>
          <w:szCs w:val="22"/>
        </w:rPr>
        <w:t>cDNA PCR NN</w:t>
      </w:r>
      <w:r>
        <w:rPr>
          <w:rFonts w:ascii="Arial" w:hAnsi="Arial" w:cs="Arial"/>
          <w:sz w:val="22"/>
          <w:szCs w:val="22"/>
        </w:rPr>
        <w:t>” where NN is equal to the number of cycles for each sample.</w:t>
      </w:r>
    </w:p>
    <w:p w:rsidR="00412D8B" w:rsidRDefault="00412D8B" w:rsidP="00412D8B">
      <w:pPr>
        <w:pStyle w:val="List"/>
        <w:spacing w:line="360" w:lineRule="auto"/>
        <w:ind w:left="1224" w:firstLine="0"/>
        <w:rPr>
          <w:rFonts w:ascii="Arial" w:hAnsi="Arial" w:cs="Arial"/>
          <w:sz w:val="22"/>
          <w:szCs w:val="22"/>
        </w:rPr>
      </w:pPr>
      <w:r>
        <w:rPr>
          <w:rFonts w:ascii="Arial" w:hAnsi="Arial" w:cs="Arial"/>
          <w:noProof/>
          <w:sz w:val="22"/>
          <w:szCs w:val="22"/>
        </w:rPr>
        <w:drawing>
          <wp:inline distT="0" distB="0" distL="0" distR="0" wp14:anchorId="6A8B8900" wp14:editId="0613C834">
            <wp:extent cx="5210175" cy="2590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0175" cy="2590800"/>
                    </a:xfrm>
                    <a:prstGeom prst="rect">
                      <a:avLst/>
                    </a:prstGeom>
                    <a:noFill/>
                    <a:ln>
                      <a:noFill/>
                    </a:ln>
                  </pic:spPr>
                </pic:pic>
              </a:graphicData>
            </a:graphic>
          </wp:inline>
        </w:drawing>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 xml:space="preserve">Upon completion of PCR, samples may either be stored at 4C for up to 72 hours or proceed directly with </w:t>
      </w:r>
      <w:proofErr w:type="spellStart"/>
      <w:r>
        <w:rPr>
          <w:rFonts w:ascii="Arial" w:hAnsi="Arial" w:cs="Arial"/>
          <w:sz w:val="22"/>
          <w:szCs w:val="22"/>
        </w:rPr>
        <w:t>SPRIselect</w:t>
      </w:r>
      <w:proofErr w:type="spellEnd"/>
      <w:r>
        <w:rPr>
          <w:rFonts w:ascii="Arial" w:hAnsi="Arial" w:cs="Arial"/>
          <w:sz w:val="22"/>
          <w:szCs w:val="22"/>
        </w:rPr>
        <w:t xml:space="preserve"> cleanup.</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To begin cleanup, vortex the </w:t>
      </w:r>
      <w:proofErr w:type="spellStart"/>
      <w:r>
        <w:rPr>
          <w:rFonts w:ascii="Arial" w:hAnsi="Arial" w:cs="Arial"/>
          <w:sz w:val="22"/>
          <w:szCs w:val="22"/>
        </w:rPr>
        <w:t>SPRIselect</w:t>
      </w:r>
      <w:proofErr w:type="spellEnd"/>
      <w:r>
        <w:rPr>
          <w:rFonts w:ascii="Arial" w:hAnsi="Arial" w:cs="Arial"/>
          <w:sz w:val="22"/>
          <w:szCs w:val="22"/>
        </w:rPr>
        <w:t xml:space="preserve"> reagent on max speed until fully re-suspended.</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Label a </w:t>
      </w:r>
      <w:proofErr w:type="spellStart"/>
      <w:r>
        <w:rPr>
          <w:rFonts w:ascii="Arial" w:hAnsi="Arial" w:cs="Arial"/>
          <w:sz w:val="22"/>
          <w:szCs w:val="22"/>
        </w:rPr>
        <w:t>TempAssure</w:t>
      </w:r>
      <w:proofErr w:type="spellEnd"/>
      <w:r>
        <w:rPr>
          <w:rFonts w:ascii="Arial" w:hAnsi="Arial" w:cs="Arial"/>
          <w:sz w:val="22"/>
          <w:szCs w:val="22"/>
        </w:rPr>
        <w:t xml:space="preserve"> PCR 8-strip (USA Scientific #1402-4700) “Beads” for </w:t>
      </w:r>
      <w:proofErr w:type="spellStart"/>
      <w:r>
        <w:rPr>
          <w:rFonts w:ascii="Arial" w:hAnsi="Arial" w:cs="Arial"/>
          <w:sz w:val="22"/>
          <w:szCs w:val="22"/>
        </w:rPr>
        <w:t>SPRIselect</w:t>
      </w:r>
      <w:proofErr w:type="spellEnd"/>
      <w:r>
        <w:rPr>
          <w:rFonts w:ascii="Arial" w:hAnsi="Arial" w:cs="Arial"/>
          <w:sz w:val="22"/>
          <w:szCs w:val="22"/>
        </w:rPr>
        <w:t xml:space="preserve"> reagent.</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Free pour 5 ml of 80% Ethanol into the 25 ml divided reservoir.</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Label three additional </w:t>
      </w:r>
      <w:proofErr w:type="spellStart"/>
      <w:r>
        <w:rPr>
          <w:rFonts w:ascii="Arial" w:hAnsi="Arial" w:cs="Arial"/>
          <w:sz w:val="22"/>
          <w:szCs w:val="22"/>
        </w:rPr>
        <w:t>TempAssure</w:t>
      </w:r>
      <w:proofErr w:type="spellEnd"/>
      <w:r>
        <w:rPr>
          <w:rFonts w:ascii="Arial" w:hAnsi="Arial" w:cs="Arial"/>
          <w:sz w:val="22"/>
          <w:szCs w:val="22"/>
        </w:rPr>
        <w:t xml:space="preserve"> PCR 8-strips (USA Scientific #1402-4700), one for post-cleanup samples, one for sample QC, and one for EB storage.</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Fill the 8-strip labeled for EB storage with 50 µl of </w:t>
      </w:r>
      <w:proofErr w:type="spellStart"/>
      <w:r>
        <w:rPr>
          <w:rFonts w:ascii="Arial" w:hAnsi="Arial" w:cs="Arial"/>
          <w:sz w:val="22"/>
          <w:szCs w:val="22"/>
        </w:rPr>
        <w:t>Qiagen</w:t>
      </w:r>
      <w:proofErr w:type="spellEnd"/>
      <w:r>
        <w:rPr>
          <w:rFonts w:ascii="Arial" w:hAnsi="Arial" w:cs="Arial"/>
          <w:sz w:val="22"/>
          <w:szCs w:val="22"/>
        </w:rPr>
        <w:t xml:space="preserve"> Buffer EB using a P200 @ 50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lastRenderedPageBreak/>
        <w:t xml:space="preserve">Add 65 µl of fully homogenized SPRI to the “Beads” </w:t>
      </w:r>
      <w:proofErr w:type="spellStart"/>
      <w:r>
        <w:rPr>
          <w:rFonts w:ascii="Arial" w:hAnsi="Arial" w:cs="Arial"/>
          <w:sz w:val="22"/>
          <w:szCs w:val="22"/>
        </w:rPr>
        <w:t>TempAssure</w:t>
      </w:r>
      <w:proofErr w:type="spellEnd"/>
      <w:r>
        <w:rPr>
          <w:rFonts w:ascii="Arial" w:hAnsi="Arial" w:cs="Arial"/>
          <w:sz w:val="22"/>
          <w:szCs w:val="22"/>
        </w:rPr>
        <w:t xml:space="preserve"> PCR 8-strip using a P200 @ 65 µl.</w:t>
      </w:r>
    </w:p>
    <w:p w:rsidR="00412D8B" w:rsidRDefault="00412D8B" w:rsidP="00412D8B">
      <w:pPr>
        <w:pStyle w:val="List"/>
        <w:numPr>
          <w:ilvl w:val="2"/>
          <w:numId w:val="14"/>
        </w:numPr>
        <w:spacing w:line="360" w:lineRule="auto"/>
        <w:rPr>
          <w:rFonts w:ascii="Arial" w:hAnsi="Arial" w:cs="Arial"/>
          <w:sz w:val="22"/>
          <w:szCs w:val="22"/>
        </w:rPr>
      </w:pPr>
      <w:r w:rsidRPr="00526691">
        <w:rPr>
          <w:rFonts w:ascii="Arial" w:hAnsi="Arial" w:cs="Arial"/>
          <w:sz w:val="22"/>
          <w:szCs w:val="22"/>
        </w:rPr>
        <w:t>Using an 8-channel P200 @ 60</w:t>
      </w:r>
      <w:r>
        <w:rPr>
          <w:rFonts w:ascii="Arial" w:hAnsi="Arial" w:cs="Arial"/>
          <w:sz w:val="22"/>
          <w:szCs w:val="22"/>
        </w:rPr>
        <w:t xml:space="preserve"> µ</w:t>
      </w:r>
      <w:r w:rsidRPr="00526691">
        <w:rPr>
          <w:rFonts w:ascii="Arial" w:hAnsi="Arial" w:cs="Arial"/>
          <w:sz w:val="22"/>
          <w:szCs w:val="22"/>
        </w:rPr>
        <w:t>l, transfer 60</w:t>
      </w:r>
      <w:r>
        <w:rPr>
          <w:rFonts w:ascii="Arial" w:hAnsi="Arial" w:cs="Arial"/>
          <w:sz w:val="22"/>
          <w:szCs w:val="22"/>
        </w:rPr>
        <w:t xml:space="preserve"> µ</w:t>
      </w:r>
      <w:r w:rsidRPr="00526691">
        <w:rPr>
          <w:rFonts w:ascii="Arial" w:hAnsi="Arial" w:cs="Arial"/>
          <w:sz w:val="22"/>
          <w:szCs w:val="22"/>
        </w:rPr>
        <w:t xml:space="preserve">l of the homogenized SPRI from the </w:t>
      </w:r>
      <w:r>
        <w:rPr>
          <w:rFonts w:ascii="Arial" w:hAnsi="Arial" w:cs="Arial"/>
          <w:sz w:val="22"/>
          <w:szCs w:val="22"/>
        </w:rPr>
        <w:t>“Beads”</w:t>
      </w:r>
      <w:r w:rsidRPr="00526691">
        <w:rPr>
          <w:rFonts w:ascii="Arial" w:hAnsi="Arial" w:cs="Arial"/>
          <w:sz w:val="22"/>
          <w:szCs w:val="22"/>
        </w:rPr>
        <w:t xml:space="preserve"> 8-strip to the sample strip using low retention tips. </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Pulse vortex the 8-strip with PCR products and SPRI beads 15 times at max speed.</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Incubate the strip for 5-minutes at room temperature.</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Once the 5-minute incubation is over, place the 8-strip into the 10X Magnetic Separator (120250) using the “High” position.</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 xml:space="preserve">Leave the strips on the magnet with their lids closed until clear. </w:t>
      </w:r>
    </w:p>
    <w:p w:rsidR="00412D8B" w:rsidRDefault="00412D8B" w:rsidP="00412D8B">
      <w:pPr>
        <w:pStyle w:val="List"/>
        <w:numPr>
          <w:ilvl w:val="4"/>
          <w:numId w:val="14"/>
        </w:numPr>
        <w:spacing w:line="360" w:lineRule="auto"/>
        <w:rPr>
          <w:rFonts w:ascii="Arial" w:hAnsi="Arial" w:cs="Arial"/>
          <w:sz w:val="22"/>
          <w:szCs w:val="22"/>
        </w:rPr>
      </w:pPr>
      <w:r>
        <w:rPr>
          <w:rFonts w:ascii="Arial" w:hAnsi="Arial" w:cs="Arial"/>
          <w:sz w:val="22"/>
          <w:szCs w:val="22"/>
        </w:rPr>
        <w:t>This step generally takes between 2-5 minutes. Check every 2 minutes until clear.</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Carefully remove and discard the supernatant using an 8-channel P200 @ 180 µl taking care not disturb the bead pellet.</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Carefully wash the beads by slowly adding 200 µl of 80% Ethanol from the reservoir using a P200 @ 200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Let the wash solution stand on the beads for 30 seconds.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Carefully remove and discard the wash solution using an 8-channel P200 @ 200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Repeat the wash step by adding a fresh aliquot of 80% Ethanol from the reagent reservoir using an 8-channel P200 @ 200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Let the wash solution stand for 30 seconds.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Remove and discard the Ethanol wash using an 8-channel P200 @ 200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Remove the 8-strip from the magnet, cap it, and very briefly (&lt;10s) spin the tube down.</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Immediately return the 8-strip to the magnet, this time in the “Low” position.</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Start a lab timer for 2 minutes, uncap the tubes, and remove any residual Ethanol using an 8-channel P20 @ 10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It is very important not to over dry the samples, so small amounts of residual Ethanol are fine.</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Upon completing the end of the 2-minute drying, remove the strip from the magnet and add 40.5 µl of </w:t>
      </w:r>
      <w:proofErr w:type="spellStart"/>
      <w:r>
        <w:rPr>
          <w:rFonts w:ascii="Arial" w:hAnsi="Arial" w:cs="Arial"/>
          <w:sz w:val="22"/>
          <w:szCs w:val="22"/>
        </w:rPr>
        <w:t>Qiagen</w:t>
      </w:r>
      <w:proofErr w:type="spellEnd"/>
      <w:r>
        <w:rPr>
          <w:rFonts w:ascii="Arial" w:hAnsi="Arial" w:cs="Arial"/>
          <w:sz w:val="22"/>
          <w:szCs w:val="22"/>
        </w:rPr>
        <w:t xml:space="preserve"> Buffer EB (</w:t>
      </w:r>
      <w:proofErr w:type="spellStart"/>
      <w:r>
        <w:rPr>
          <w:rFonts w:ascii="Arial" w:hAnsi="Arial" w:cs="Arial"/>
          <w:sz w:val="22"/>
          <w:szCs w:val="22"/>
        </w:rPr>
        <w:t>Qiagen</w:t>
      </w:r>
      <w:proofErr w:type="spellEnd"/>
      <w:r>
        <w:rPr>
          <w:rFonts w:ascii="Arial" w:hAnsi="Arial" w:cs="Arial"/>
          <w:sz w:val="22"/>
          <w:szCs w:val="22"/>
        </w:rPr>
        <w:t># 19086) from the EB 8-strip using an 8-channel P200 @ 40.5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Pipette mix the samples 15 times or until the beads are fully re-suspended.</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lastRenderedPageBreak/>
        <w:t>Close the caps and briefly pulse vortex the strip 10x at max speed.</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Let the strip incubate off magnet for 5 minutes at room temperature. </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Briefly spin down the strip to collect the volume.</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Upon completion of the 5-minute room temperature incubation, place the 8-strip back into the 10X Magnetic Separator in the “High” position.</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Leave the sample on the magnet until it clears (around 2 minutes).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Transfer 40 µl of the cleaned post cDNA amplified products to the pre-labeled </w:t>
      </w:r>
      <w:proofErr w:type="spellStart"/>
      <w:r>
        <w:rPr>
          <w:rFonts w:ascii="Arial" w:hAnsi="Arial" w:cs="Arial"/>
          <w:sz w:val="22"/>
          <w:szCs w:val="22"/>
        </w:rPr>
        <w:t>TempAssure</w:t>
      </w:r>
      <w:proofErr w:type="spellEnd"/>
      <w:r>
        <w:rPr>
          <w:rFonts w:ascii="Arial" w:hAnsi="Arial" w:cs="Arial"/>
          <w:sz w:val="22"/>
          <w:szCs w:val="22"/>
        </w:rPr>
        <w:t xml:space="preserve"> 8-strip using a P200 @ 40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Add 8 µl of </w:t>
      </w:r>
      <w:proofErr w:type="spellStart"/>
      <w:r>
        <w:rPr>
          <w:rFonts w:ascii="Arial" w:hAnsi="Arial" w:cs="Arial"/>
          <w:sz w:val="22"/>
          <w:szCs w:val="22"/>
        </w:rPr>
        <w:t>Qiagen</w:t>
      </w:r>
      <w:proofErr w:type="spellEnd"/>
      <w:r>
        <w:rPr>
          <w:rFonts w:ascii="Arial" w:hAnsi="Arial" w:cs="Arial"/>
          <w:sz w:val="22"/>
          <w:szCs w:val="22"/>
        </w:rPr>
        <w:t xml:space="preserve"> Buffer EB (</w:t>
      </w:r>
      <w:proofErr w:type="spellStart"/>
      <w:r>
        <w:rPr>
          <w:rFonts w:ascii="Arial" w:hAnsi="Arial" w:cs="Arial"/>
          <w:sz w:val="22"/>
          <w:szCs w:val="22"/>
        </w:rPr>
        <w:t>Qiagen</w:t>
      </w:r>
      <w:proofErr w:type="spellEnd"/>
      <w:r>
        <w:rPr>
          <w:rFonts w:ascii="Arial" w:hAnsi="Arial" w:cs="Arial"/>
          <w:sz w:val="22"/>
          <w:szCs w:val="22"/>
        </w:rPr>
        <w:t># 19086) from the EB 8-strip to the QC labeled 8-strip using an 8-channel P10 @ 8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Transfer 2 µl of cleaned post cDNA amplified product to the QC strip using an 8-channel P10 @ 2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Close and vortex the QC strip for 5 seconds at max speed then spin down to collect.</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 xml:space="preserve">Store the QC strip and 4C until ready for </w:t>
      </w:r>
      <w:r>
        <w:rPr>
          <w:rFonts w:ascii="Arial" w:hAnsi="Arial" w:cs="Arial"/>
          <w:b/>
          <w:sz w:val="22"/>
          <w:szCs w:val="22"/>
        </w:rPr>
        <w:t xml:space="preserve">Post AMP </w:t>
      </w:r>
      <w:r w:rsidRPr="00A32C90">
        <w:rPr>
          <w:rFonts w:ascii="Arial" w:hAnsi="Arial" w:cs="Arial"/>
          <w:b/>
          <w:sz w:val="22"/>
          <w:szCs w:val="22"/>
        </w:rPr>
        <w:t xml:space="preserve">10X </w:t>
      </w:r>
      <w:r>
        <w:rPr>
          <w:rFonts w:ascii="Arial" w:hAnsi="Arial" w:cs="Arial"/>
          <w:b/>
          <w:sz w:val="22"/>
          <w:szCs w:val="22"/>
        </w:rPr>
        <w:t xml:space="preserve">Quant and </w:t>
      </w:r>
      <w:r w:rsidRPr="00A32C90">
        <w:rPr>
          <w:rFonts w:ascii="Arial" w:hAnsi="Arial" w:cs="Arial"/>
          <w:b/>
          <w:sz w:val="22"/>
          <w:szCs w:val="22"/>
        </w:rPr>
        <w:t>QC</w:t>
      </w:r>
      <w:r>
        <w:rPr>
          <w:rFonts w:ascii="Arial" w:hAnsi="Arial" w:cs="Arial"/>
          <w:sz w:val="22"/>
          <w:szCs w:val="22"/>
        </w:rPr>
        <w:t>.</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Store cleaned cDNA samples at 4C for up to 72 hours, or -20C for up to one week before library preparation. </w:t>
      </w:r>
    </w:p>
    <w:p w:rsidR="00412D8B" w:rsidRPr="001C5B4B" w:rsidRDefault="00412D8B" w:rsidP="00412D8B">
      <w:pPr>
        <w:pStyle w:val="List"/>
        <w:numPr>
          <w:ilvl w:val="1"/>
          <w:numId w:val="14"/>
        </w:numPr>
        <w:spacing w:line="360" w:lineRule="auto"/>
        <w:rPr>
          <w:rFonts w:ascii="Arial" w:hAnsi="Arial" w:cs="Arial"/>
          <w:sz w:val="22"/>
          <w:szCs w:val="22"/>
        </w:rPr>
      </w:pPr>
      <w:r>
        <w:rPr>
          <w:rFonts w:ascii="Arial" w:hAnsi="Arial" w:cs="Arial"/>
          <w:b/>
          <w:sz w:val="22"/>
          <w:szCs w:val="22"/>
        </w:rPr>
        <w:t xml:space="preserve">Post AMP </w:t>
      </w:r>
      <w:r w:rsidRPr="00A32C90">
        <w:rPr>
          <w:rFonts w:ascii="Arial" w:hAnsi="Arial" w:cs="Arial"/>
          <w:b/>
          <w:sz w:val="22"/>
          <w:szCs w:val="22"/>
        </w:rPr>
        <w:t xml:space="preserve">10X </w:t>
      </w:r>
      <w:r>
        <w:rPr>
          <w:rFonts w:ascii="Arial" w:hAnsi="Arial" w:cs="Arial"/>
          <w:b/>
          <w:sz w:val="22"/>
          <w:szCs w:val="22"/>
        </w:rPr>
        <w:t xml:space="preserve">Quant and </w:t>
      </w:r>
      <w:r w:rsidRPr="00A32C90">
        <w:rPr>
          <w:rFonts w:ascii="Arial" w:hAnsi="Arial" w:cs="Arial"/>
          <w:b/>
          <w:sz w:val="22"/>
          <w:szCs w:val="22"/>
        </w:rPr>
        <w:t>QC</w:t>
      </w:r>
    </w:p>
    <w:p w:rsidR="00412D8B" w:rsidRPr="00DD576D" w:rsidRDefault="00412D8B" w:rsidP="00412D8B">
      <w:pPr>
        <w:pStyle w:val="List"/>
        <w:numPr>
          <w:ilvl w:val="2"/>
          <w:numId w:val="14"/>
        </w:numPr>
        <w:spacing w:line="360" w:lineRule="auto"/>
        <w:rPr>
          <w:rFonts w:ascii="Arial" w:hAnsi="Arial" w:cs="Arial"/>
          <w:color w:val="FF0000"/>
          <w:sz w:val="22"/>
          <w:szCs w:val="22"/>
        </w:rPr>
      </w:pPr>
      <w:r>
        <w:rPr>
          <w:rFonts w:ascii="Arial" w:hAnsi="Arial" w:cs="Arial"/>
          <w:sz w:val="22"/>
          <w:szCs w:val="22"/>
        </w:rPr>
        <w:t xml:space="preserve">Follow MB0194: 384-well </w:t>
      </w:r>
      <w:proofErr w:type="spellStart"/>
      <w:r>
        <w:rPr>
          <w:rFonts w:ascii="Arial" w:hAnsi="Arial" w:cs="Arial"/>
          <w:sz w:val="22"/>
          <w:szCs w:val="22"/>
        </w:rPr>
        <w:t>PicoGreen</w:t>
      </w:r>
      <w:proofErr w:type="spellEnd"/>
      <w:r w:rsidRPr="001C5B4B">
        <w:rPr>
          <w:rFonts w:ascii="Arial" w:hAnsi="Arial" w:cs="Arial"/>
          <w:color w:val="FF0000"/>
          <w:sz w:val="22"/>
          <w:szCs w:val="22"/>
        </w:rPr>
        <w:t xml:space="preserve"> </w:t>
      </w:r>
      <w:r>
        <w:rPr>
          <w:rFonts w:ascii="Arial" w:hAnsi="Arial" w:cs="Arial"/>
          <w:sz w:val="22"/>
          <w:szCs w:val="22"/>
        </w:rPr>
        <w:t xml:space="preserve">to quantify the sample, using 3 µl from the 5x diluted QC strip. </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Multiply the resulting concentration and yield by 5 to achieve the actual sample concentration and yields. </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Run 1 µl of the 5x diluted 10X QC sample on the FA using the FA SOP.</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Check the trace of the amplified cDNA. High quality cDNA should closely resemble the following:</w:t>
      </w:r>
    </w:p>
    <w:p w:rsidR="00412D8B" w:rsidRDefault="00412D8B" w:rsidP="00412D8B">
      <w:pPr>
        <w:pStyle w:val="List"/>
        <w:spacing w:line="360" w:lineRule="auto"/>
        <w:ind w:left="720" w:firstLine="0"/>
        <w:rPr>
          <w:rFonts w:ascii="Arial" w:hAnsi="Arial" w:cs="Arial"/>
          <w:sz w:val="22"/>
          <w:szCs w:val="22"/>
        </w:rPr>
      </w:pPr>
      <w:r>
        <w:rPr>
          <w:noProof/>
        </w:rPr>
        <w:lastRenderedPageBreak/>
        <w:drawing>
          <wp:inline distT="0" distB="0" distL="0" distR="0" wp14:anchorId="3FF42864" wp14:editId="14BE5255">
            <wp:extent cx="5943600" cy="32842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84220"/>
                    </a:xfrm>
                    <a:prstGeom prst="rect">
                      <a:avLst/>
                    </a:prstGeom>
                  </pic:spPr>
                </pic:pic>
              </a:graphicData>
            </a:graphic>
          </wp:inline>
        </w:drawing>
      </w:r>
    </w:p>
    <w:p w:rsidR="00412D8B" w:rsidRPr="009A6786" w:rsidRDefault="00412D8B" w:rsidP="00412D8B">
      <w:pPr>
        <w:pStyle w:val="List"/>
        <w:spacing w:line="360" w:lineRule="auto"/>
        <w:ind w:left="1224" w:firstLine="0"/>
        <w:rPr>
          <w:rFonts w:ascii="Arial" w:hAnsi="Arial" w:cs="Arial"/>
          <w:sz w:val="22"/>
          <w:szCs w:val="22"/>
        </w:rPr>
      </w:pP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In addition, check the trace for:</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Any extraneous peaks.</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Significant products smaller than 400bp.</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 xml:space="preserve">Significant differences in yield when compared to </w:t>
      </w:r>
      <w:proofErr w:type="spellStart"/>
      <w:r>
        <w:rPr>
          <w:rFonts w:ascii="Arial" w:hAnsi="Arial" w:cs="Arial"/>
          <w:sz w:val="22"/>
          <w:szCs w:val="22"/>
        </w:rPr>
        <w:t>PicoGreen</w:t>
      </w:r>
      <w:proofErr w:type="spellEnd"/>
      <w:r>
        <w:rPr>
          <w:rFonts w:ascii="Arial" w:hAnsi="Arial" w:cs="Arial"/>
          <w:sz w:val="22"/>
          <w:szCs w:val="22"/>
        </w:rPr>
        <w:t xml:space="preserve"> results.</w:t>
      </w:r>
    </w:p>
    <w:p w:rsidR="00412D8B" w:rsidRPr="00C7079D"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Samples which do not pass QC should not proceed to library preparation. All other samples should proceed with </w:t>
      </w:r>
      <w:r>
        <w:rPr>
          <w:rFonts w:ascii="Arial" w:hAnsi="Arial" w:cs="Arial"/>
          <w:b/>
          <w:sz w:val="22"/>
          <w:szCs w:val="22"/>
        </w:rPr>
        <w:t>10X Library Construction.</w:t>
      </w:r>
    </w:p>
    <w:p w:rsidR="00412D8B" w:rsidRPr="00C7079D" w:rsidRDefault="00412D8B" w:rsidP="00412D8B">
      <w:pPr>
        <w:pStyle w:val="List"/>
        <w:numPr>
          <w:ilvl w:val="1"/>
          <w:numId w:val="14"/>
        </w:numPr>
        <w:spacing w:line="360" w:lineRule="auto"/>
        <w:rPr>
          <w:rFonts w:ascii="Arial" w:hAnsi="Arial" w:cs="Arial"/>
          <w:sz w:val="22"/>
          <w:szCs w:val="22"/>
        </w:rPr>
      </w:pPr>
      <w:r>
        <w:rPr>
          <w:rFonts w:ascii="Arial" w:hAnsi="Arial" w:cs="Arial"/>
          <w:b/>
          <w:sz w:val="22"/>
          <w:szCs w:val="22"/>
        </w:rPr>
        <w:t>10X Library Construction</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Conduct the following steps in a Post-AMP PCR hood.</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Fill an ice bucket with ice and place both the Integra aluminum block and 1.5-2 ml microtube block on the ice to chill.</w:t>
      </w:r>
    </w:p>
    <w:p w:rsidR="00412D8B" w:rsidRPr="00C7079D"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Remove the following items from the </w:t>
      </w:r>
      <w:r w:rsidRPr="00C7079D">
        <w:rPr>
          <w:rFonts w:ascii="Arial" w:hAnsi="Arial" w:cs="Arial"/>
          <w:sz w:val="22"/>
          <w:szCs w:val="22"/>
        </w:rPr>
        <w:t>Chromium Single Cell 3’ Library and Gel Bead Kit v2 (10X Genomics #120237)</w:t>
      </w:r>
      <w:r>
        <w:rPr>
          <w:rFonts w:ascii="Arial" w:hAnsi="Arial" w:cs="Arial"/>
          <w:sz w:val="22"/>
          <w:szCs w:val="22"/>
        </w:rPr>
        <w:t xml:space="preserve"> and allow them to equilibrate to room temperature:</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Ligation Buffer (220109)</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Fragmentation Buffer (220108)</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Adaptor Mix (220074)</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Si-PCR Primer (220111)</w:t>
      </w:r>
    </w:p>
    <w:p w:rsidR="00412D8B" w:rsidRPr="00C7079D"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lastRenderedPageBreak/>
        <w:t xml:space="preserve">Remove the following items from the </w:t>
      </w:r>
      <w:r w:rsidRPr="00C7079D">
        <w:rPr>
          <w:rFonts w:ascii="Arial" w:hAnsi="Arial" w:cs="Arial"/>
          <w:sz w:val="22"/>
          <w:szCs w:val="22"/>
        </w:rPr>
        <w:t>Chromium Single Cell 3’ Library and Gel Bead Kit v2 (10X Genomics #120237)</w:t>
      </w:r>
      <w:r>
        <w:rPr>
          <w:rFonts w:ascii="Arial" w:hAnsi="Arial" w:cs="Arial"/>
          <w:sz w:val="22"/>
          <w:szCs w:val="22"/>
        </w:rPr>
        <w:t xml:space="preserve"> and place them directly in the microtube block on ice:</w:t>
      </w:r>
    </w:p>
    <w:p w:rsidR="00412D8B" w:rsidRPr="00C7079D"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Fragmentation Enzyme Blend (220107)</w:t>
      </w:r>
    </w:p>
    <w:p w:rsidR="00412D8B" w:rsidRPr="00C7079D"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DNA Ligase (220110)</w:t>
      </w:r>
    </w:p>
    <w:p w:rsidR="00412D8B" w:rsidRPr="00C7079D"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Amplification Master Mix (220125)</w:t>
      </w:r>
    </w:p>
    <w:p w:rsidR="00412D8B" w:rsidRPr="001076D7"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Remove the Chromium Multiplex i7 Index plate (10x Genomics #220103) from the -20C and place it at room temperature to thaw.</w:t>
      </w:r>
    </w:p>
    <w:p w:rsidR="00412D8B" w:rsidRPr="001076D7" w:rsidRDefault="00412D8B" w:rsidP="00412D8B">
      <w:pPr>
        <w:pStyle w:val="List"/>
        <w:numPr>
          <w:ilvl w:val="2"/>
          <w:numId w:val="14"/>
        </w:numPr>
        <w:spacing w:line="360" w:lineRule="auto"/>
        <w:rPr>
          <w:rFonts w:ascii="Arial" w:hAnsi="Arial" w:cs="Arial"/>
          <w:b/>
          <w:sz w:val="22"/>
          <w:szCs w:val="22"/>
        </w:rPr>
      </w:pPr>
      <w:r w:rsidRPr="001076D7">
        <w:rPr>
          <w:rFonts w:ascii="Arial" w:hAnsi="Arial" w:cs="Arial"/>
          <w:sz w:val="22"/>
          <w:szCs w:val="22"/>
        </w:rPr>
        <w:t>Fill a 50</w:t>
      </w:r>
      <w:r>
        <w:rPr>
          <w:rFonts w:ascii="Arial" w:hAnsi="Arial" w:cs="Arial"/>
          <w:sz w:val="22"/>
          <w:szCs w:val="22"/>
        </w:rPr>
        <w:t xml:space="preserve"> </w:t>
      </w:r>
      <w:r w:rsidRPr="001076D7">
        <w:rPr>
          <w:rFonts w:ascii="Arial" w:hAnsi="Arial" w:cs="Arial"/>
          <w:sz w:val="22"/>
          <w:szCs w:val="22"/>
        </w:rPr>
        <w:t>ml Falcon tube (Corning # 352098)</w:t>
      </w:r>
      <w:r>
        <w:rPr>
          <w:rFonts w:ascii="Arial" w:hAnsi="Arial" w:cs="Arial"/>
          <w:sz w:val="22"/>
          <w:szCs w:val="22"/>
        </w:rPr>
        <w:t xml:space="preserve"> </w:t>
      </w:r>
      <w:r w:rsidRPr="001076D7">
        <w:rPr>
          <w:rFonts w:ascii="Arial" w:hAnsi="Arial" w:cs="Arial"/>
          <w:sz w:val="22"/>
          <w:szCs w:val="22"/>
        </w:rPr>
        <w:t>with 16</w:t>
      </w:r>
      <w:r>
        <w:rPr>
          <w:rFonts w:ascii="Arial" w:hAnsi="Arial" w:cs="Arial"/>
          <w:sz w:val="22"/>
          <w:szCs w:val="22"/>
        </w:rPr>
        <w:t xml:space="preserve"> </w:t>
      </w:r>
      <w:r w:rsidRPr="001076D7">
        <w:rPr>
          <w:rFonts w:ascii="Arial" w:hAnsi="Arial" w:cs="Arial"/>
          <w:sz w:val="22"/>
          <w:szCs w:val="22"/>
        </w:rPr>
        <w:t xml:space="preserve">ml of 100% </w:t>
      </w:r>
      <w:r>
        <w:rPr>
          <w:rFonts w:ascii="Arial" w:hAnsi="Arial" w:cs="Arial"/>
          <w:sz w:val="22"/>
          <w:szCs w:val="22"/>
        </w:rPr>
        <w:t>Ethanol</w:t>
      </w:r>
      <w:r w:rsidRPr="001076D7">
        <w:rPr>
          <w:rFonts w:ascii="Arial" w:hAnsi="Arial" w:cs="Arial"/>
          <w:sz w:val="22"/>
          <w:szCs w:val="22"/>
        </w:rPr>
        <w:t xml:space="preserve"> using a 25</w:t>
      </w:r>
      <w:r>
        <w:rPr>
          <w:rFonts w:ascii="Arial" w:hAnsi="Arial" w:cs="Arial"/>
          <w:sz w:val="22"/>
          <w:szCs w:val="22"/>
        </w:rPr>
        <w:t xml:space="preserve"> </w:t>
      </w:r>
      <w:r w:rsidRPr="001076D7">
        <w:rPr>
          <w:rFonts w:ascii="Arial" w:hAnsi="Arial" w:cs="Arial"/>
          <w:sz w:val="22"/>
          <w:szCs w:val="22"/>
        </w:rPr>
        <w:t>ml serological pipette (Greiner# 357525)</w:t>
      </w:r>
      <w:r>
        <w:rPr>
          <w:rFonts w:ascii="Arial" w:hAnsi="Arial" w:cs="Arial"/>
          <w:sz w:val="22"/>
          <w:szCs w:val="22"/>
        </w:rPr>
        <w:t>.</w:t>
      </w:r>
    </w:p>
    <w:p w:rsidR="00412D8B" w:rsidRPr="00573EFF"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Add 4 ml of NFdH2O (</w:t>
      </w:r>
      <w:proofErr w:type="spellStart"/>
      <w:r>
        <w:rPr>
          <w:rFonts w:ascii="Arial" w:hAnsi="Arial" w:cs="Arial"/>
          <w:sz w:val="22"/>
          <w:szCs w:val="22"/>
        </w:rPr>
        <w:t>Thermo</w:t>
      </w:r>
      <w:proofErr w:type="spellEnd"/>
      <w:r>
        <w:rPr>
          <w:rFonts w:ascii="Arial" w:hAnsi="Arial" w:cs="Arial"/>
          <w:sz w:val="22"/>
          <w:szCs w:val="22"/>
        </w:rPr>
        <w:t xml:space="preserve"> #AM9937) to the 16 ml of Ethanol using a 10 ml serological pipette (Greiner# 607180) to make 2 0ml of 80% Ethanol.</w:t>
      </w:r>
    </w:p>
    <w:p w:rsidR="00412D8B" w:rsidRPr="00573EFF"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Prepare a </w:t>
      </w:r>
      <w:proofErr w:type="spellStart"/>
      <w:r>
        <w:rPr>
          <w:rFonts w:ascii="Arial" w:hAnsi="Arial" w:cs="Arial"/>
          <w:sz w:val="22"/>
          <w:szCs w:val="22"/>
        </w:rPr>
        <w:t>thermalcycler</w:t>
      </w:r>
      <w:proofErr w:type="spellEnd"/>
      <w:r>
        <w:rPr>
          <w:rFonts w:ascii="Arial" w:hAnsi="Arial" w:cs="Arial"/>
          <w:sz w:val="22"/>
          <w:szCs w:val="22"/>
        </w:rPr>
        <w:t xml:space="preserve"> by initiating the </w:t>
      </w:r>
      <w:r>
        <w:rPr>
          <w:rFonts w:ascii="Arial" w:hAnsi="Arial" w:cs="Arial"/>
          <w:b/>
          <w:sz w:val="22"/>
          <w:szCs w:val="22"/>
        </w:rPr>
        <w:t>Frag, A-Tail</w:t>
      </w:r>
      <w:r>
        <w:rPr>
          <w:rFonts w:ascii="Arial" w:hAnsi="Arial" w:cs="Arial"/>
          <w:sz w:val="22"/>
          <w:szCs w:val="22"/>
        </w:rPr>
        <w:t xml:space="preserve"> protocol.</w:t>
      </w:r>
    </w:p>
    <w:p w:rsidR="00412D8B" w:rsidRPr="00573EFF" w:rsidRDefault="00412D8B" w:rsidP="00412D8B">
      <w:pPr>
        <w:pStyle w:val="List"/>
        <w:spacing w:line="360" w:lineRule="auto"/>
        <w:ind w:left="720" w:firstLine="0"/>
        <w:rPr>
          <w:rFonts w:ascii="Arial" w:hAnsi="Arial" w:cs="Arial"/>
          <w:b/>
          <w:sz w:val="22"/>
          <w:szCs w:val="22"/>
        </w:rPr>
      </w:pPr>
      <w:r>
        <w:rPr>
          <w:rFonts w:ascii="Arial" w:hAnsi="Arial" w:cs="Arial"/>
          <w:b/>
          <w:noProof/>
          <w:sz w:val="22"/>
          <w:szCs w:val="22"/>
        </w:rPr>
        <w:drawing>
          <wp:inline distT="0" distB="0" distL="0" distR="0" wp14:anchorId="64693DB9" wp14:editId="3471E0E9">
            <wp:extent cx="5543550" cy="2019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3550" cy="2019300"/>
                    </a:xfrm>
                    <a:prstGeom prst="rect">
                      <a:avLst/>
                    </a:prstGeom>
                    <a:noFill/>
                    <a:ln>
                      <a:noFill/>
                    </a:ln>
                  </pic:spPr>
                </pic:pic>
              </a:graphicData>
            </a:graphic>
          </wp:inline>
        </w:drawing>
      </w:r>
    </w:p>
    <w:p w:rsidR="00412D8B" w:rsidRPr="00573EFF"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Remove the cleaned post cDNA amplified product from either the 4C or -20C and place it on the Integra block in the ice bucket.</w:t>
      </w:r>
    </w:p>
    <w:p w:rsidR="00412D8B" w:rsidRPr="00573EFF"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Vortex the fragmentation buffer (220108) and verify there is no precipitate.</w:t>
      </w:r>
    </w:p>
    <w:p w:rsidR="00412D8B" w:rsidRPr="00573EFF"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Vortex again if needed.</w:t>
      </w:r>
    </w:p>
    <w:p w:rsidR="00412D8B" w:rsidRPr="00573EFF"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Prepare the fragmentation master mix on ice by adding the reagents in the order and volumes shown below to a 1.5 ml Eppendorf </w:t>
      </w:r>
      <w:proofErr w:type="spellStart"/>
      <w:r>
        <w:rPr>
          <w:rFonts w:ascii="Arial" w:hAnsi="Arial" w:cs="Arial"/>
          <w:sz w:val="22"/>
          <w:szCs w:val="22"/>
        </w:rPr>
        <w:t>LoBind</w:t>
      </w:r>
      <w:proofErr w:type="spellEnd"/>
      <w:r>
        <w:rPr>
          <w:rFonts w:ascii="Arial" w:hAnsi="Arial" w:cs="Arial"/>
          <w:sz w:val="22"/>
          <w:szCs w:val="22"/>
        </w:rPr>
        <w:t xml:space="preserve"> tube (Eppendorf #022431021). </w:t>
      </w:r>
    </w:p>
    <w:p w:rsidR="00412D8B" w:rsidRPr="00573EFF" w:rsidRDefault="00412D8B" w:rsidP="00412D8B">
      <w:pPr>
        <w:pStyle w:val="List"/>
        <w:spacing w:line="360" w:lineRule="auto"/>
        <w:ind w:left="1224" w:firstLine="0"/>
        <w:rPr>
          <w:rFonts w:ascii="Arial" w:hAnsi="Arial" w:cs="Arial"/>
          <w:b/>
          <w:sz w:val="22"/>
          <w:szCs w:val="22"/>
        </w:rPr>
      </w:pPr>
      <w:r>
        <w:rPr>
          <w:rFonts w:ascii="Arial" w:hAnsi="Arial" w:cs="Arial"/>
          <w:b/>
          <w:noProof/>
          <w:sz w:val="22"/>
          <w:szCs w:val="22"/>
        </w:rPr>
        <w:lastRenderedPageBreak/>
        <w:drawing>
          <wp:inline distT="0" distB="0" distL="0" distR="0" wp14:anchorId="0FCE2A68" wp14:editId="733D9080">
            <wp:extent cx="5577840" cy="164592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7840" cy="1645920"/>
                    </a:xfrm>
                    <a:prstGeom prst="rect">
                      <a:avLst/>
                    </a:prstGeom>
                    <a:noFill/>
                    <a:ln>
                      <a:noFill/>
                    </a:ln>
                  </pic:spPr>
                </pic:pic>
              </a:graphicData>
            </a:graphic>
          </wp:inline>
        </w:drawing>
      </w:r>
    </w:p>
    <w:p w:rsidR="00412D8B" w:rsidRPr="0035610D"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Vortex and add 44 µl of fragmentation buffer (220108) to the fragmentation mix tube using a P200 @ 44 µl.</w:t>
      </w:r>
    </w:p>
    <w:p w:rsidR="00412D8B" w:rsidRPr="00592E99"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Vortex and add 88 µl of fragmentation enzyme blend (220107) to the fragmentation mix tube using a P200 @ 88 µl.</w:t>
      </w:r>
    </w:p>
    <w:p w:rsidR="00412D8B" w:rsidRPr="00573EFF"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Vortex the fragmentation master mix for 10 seconds at max speed. Spin down to collect. </w:t>
      </w:r>
    </w:p>
    <w:p w:rsidR="00412D8B" w:rsidRPr="00640C19"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At this point, assign i7 index primers to each sample and check them out on the tracking sheet linked in </w:t>
      </w:r>
      <w:r>
        <w:rPr>
          <w:rFonts w:ascii="Arial" w:hAnsi="Arial" w:cs="Arial"/>
          <w:b/>
          <w:sz w:val="22"/>
          <w:szCs w:val="22"/>
        </w:rPr>
        <w:t>6.4</w:t>
      </w:r>
      <w:r>
        <w:rPr>
          <w:rFonts w:ascii="Arial" w:hAnsi="Arial" w:cs="Arial"/>
          <w:sz w:val="22"/>
          <w:szCs w:val="22"/>
        </w:rPr>
        <w:t xml:space="preserve">. </w:t>
      </w:r>
    </w:p>
    <w:p w:rsidR="00412D8B" w:rsidRPr="00640C19" w:rsidRDefault="00412D8B" w:rsidP="00412D8B">
      <w:pPr>
        <w:pStyle w:val="List"/>
        <w:numPr>
          <w:ilvl w:val="2"/>
          <w:numId w:val="14"/>
        </w:numPr>
        <w:spacing w:line="360" w:lineRule="auto"/>
        <w:rPr>
          <w:rFonts w:ascii="Arial" w:hAnsi="Arial" w:cs="Arial"/>
          <w:b/>
          <w:sz w:val="22"/>
          <w:szCs w:val="22"/>
        </w:rPr>
      </w:pPr>
      <w:r w:rsidRPr="00640C19">
        <w:rPr>
          <w:rFonts w:ascii="Arial" w:hAnsi="Arial" w:cs="Arial"/>
          <w:sz w:val="22"/>
          <w:szCs w:val="22"/>
        </w:rPr>
        <w:t xml:space="preserve">Together with a witness, </w:t>
      </w:r>
      <w:r>
        <w:rPr>
          <w:rFonts w:ascii="Arial" w:hAnsi="Arial" w:cs="Arial"/>
          <w:sz w:val="22"/>
          <w:szCs w:val="22"/>
        </w:rPr>
        <w:t>l</w:t>
      </w:r>
      <w:r w:rsidRPr="00640C19">
        <w:rPr>
          <w:rFonts w:ascii="Arial" w:hAnsi="Arial" w:cs="Arial"/>
          <w:sz w:val="22"/>
          <w:szCs w:val="22"/>
        </w:rPr>
        <w:t xml:space="preserve">abel a new </w:t>
      </w:r>
      <w:proofErr w:type="spellStart"/>
      <w:r w:rsidRPr="00640C19">
        <w:rPr>
          <w:rFonts w:ascii="Arial" w:hAnsi="Arial" w:cs="Arial"/>
          <w:sz w:val="22"/>
          <w:szCs w:val="22"/>
        </w:rPr>
        <w:t>TempAssure</w:t>
      </w:r>
      <w:proofErr w:type="spellEnd"/>
      <w:r w:rsidRPr="00640C19">
        <w:rPr>
          <w:rFonts w:ascii="Arial" w:hAnsi="Arial" w:cs="Arial"/>
          <w:sz w:val="22"/>
          <w:szCs w:val="22"/>
        </w:rPr>
        <w:t xml:space="preserve"> PCR 8-tube strip with the sample names determined by the index well that will be used and place it on ice.</w:t>
      </w:r>
    </w:p>
    <w:p w:rsidR="00412D8B" w:rsidRPr="00E75EC1"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Add 15 µl of fragmentation master mix to each well in the new, labeled </w:t>
      </w:r>
      <w:proofErr w:type="spellStart"/>
      <w:r>
        <w:rPr>
          <w:rFonts w:ascii="Arial" w:hAnsi="Arial" w:cs="Arial"/>
          <w:sz w:val="22"/>
          <w:szCs w:val="22"/>
        </w:rPr>
        <w:t>TempAssure</w:t>
      </w:r>
      <w:proofErr w:type="spellEnd"/>
      <w:r>
        <w:rPr>
          <w:rFonts w:ascii="Arial" w:hAnsi="Arial" w:cs="Arial"/>
          <w:sz w:val="22"/>
          <w:szCs w:val="22"/>
        </w:rPr>
        <w:t xml:space="preserve"> PCR strip using a P20 @ 15 µl.</w:t>
      </w:r>
    </w:p>
    <w:p w:rsidR="00412D8B" w:rsidRPr="00E75EC1"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Under witness, transfer 35 µl of purified cDNA to each well containing the fragmentation master mix using an 8-channel P200 @ 35 µl.</w:t>
      </w:r>
    </w:p>
    <w:p w:rsidR="00412D8B" w:rsidRPr="00E75EC1"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Close the caps and pulse vortex 5 times at max speed.</w:t>
      </w:r>
    </w:p>
    <w:p w:rsidR="00412D8B" w:rsidRPr="00E75EC1"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Spin down the strip to collect the volume.</w:t>
      </w:r>
    </w:p>
    <w:p w:rsidR="00412D8B" w:rsidRPr="00E75EC1"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Transfer the tube strip to the pre-cooled thermocycler running the </w:t>
      </w:r>
      <w:r>
        <w:rPr>
          <w:rFonts w:ascii="Arial" w:hAnsi="Arial" w:cs="Arial"/>
          <w:b/>
          <w:sz w:val="22"/>
          <w:szCs w:val="22"/>
        </w:rPr>
        <w:t>Frag, A-Tail</w:t>
      </w:r>
      <w:r>
        <w:rPr>
          <w:rFonts w:ascii="Arial" w:hAnsi="Arial" w:cs="Arial"/>
          <w:sz w:val="22"/>
          <w:szCs w:val="22"/>
        </w:rPr>
        <w:t xml:space="preserve"> protocol and press “Skip” to initiate the protocol.</w:t>
      </w:r>
    </w:p>
    <w:p w:rsidR="00412D8B" w:rsidRPr="00E75EC1"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Upon completion of the thermocycler protocol, proceed directly with double sided size selection using </w:t>
      </w:r>
      <w:proofErr w:type="spellStart"/>
      <w:r>
        <w:rPr>
          <w:rFonts w:ascii="Arial" w:hAnsi="Arial" w:cs="Arial"/>
          <w:sz w:val="22"/>
          <w:szCs w:val="22"/>
        </w:rPr>
        <w:t>SPRIselect</w:t>
      </w:r>
      <w:proofErr w:type="spellEnd"/>
      <w:r>
        <w:rPr>
          <w:rFonts w:ascii="Arial" w:hAnsi="Arial" w:cs="Arial"/>
          <w:sz w:val="22"/>
          <w:szCs w:val="22"/>
        </w:rPr>
        <w:t>.</w:t>
      </w:r>
    </w:p>
    <w:p w:rsidR="00412D8B" w:rsidRPr="001258A7"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Vortex the </w:t>
      </w:r>
      <w:proofErr w:type="spellStart"/>
      <w:r>
        <w:rPr>
          <w:rFonts w:ascii="Arial" w:hAnsi="Arial" w:cs="Arial"/>
          <w:sz w:val="22"/>
          <w:szCs w:val="22"/>
        </w:rPr>
        <w:t>SPRIselect</w:t>
      </w:r>
      <w:proofErr w:type="spellEnd"/>
      <w:r>
        <w:rPr>
          <w:rFonts w:ascii="Arial" w:hAnsi="Arial" w:cs="Arial"/>
          <w:sz w:val="22"/>
          <w:szCs w:val="22"/>
        </w:rPr>
        <w:t xml:space="preserve"> reagent until fully re-suspended.</w:t>
      </w:r>
    </w:p>
    <w:p w:rsidR="00412D8B" w:rsidRPr="00640C19"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Fill a </w:t>
      </w:r>
      <w:proofErr w:type="spellStart"/>
      <w:r>
        <w:rPr>
          <w:rFonts w:ascii="Arial" w:hAnsi="Arial" w:cs="Arial"/>
          <w:sz w:val="22"/>
          <w:szCs w:val="22"/>
        </w:rPr>
        <w:t>TempAssure</w:t>
      </w:r>
      <w:proofErr w:type="spellEnd"/>
      <w:r>
        <w:rPr>
          <w:rFonts w:ascii="Arial" w:hAnsi="Arial" w:cs="Arial"/>
          <w:sz w:val="22"/>
          <w:szCs w:val="22"/>
        </w:rPr>
        <w:t xml:space="preserve"> 8-strip with 60 µl of </w:t>
      </w:r>
      <w:proofErr w:type="spellStart"/>
      <w:r>
        <w:rPr>
          <w:rFonts w:ascii="Arial" w:hAnsi="Arial" w:cs="Arial"/>
          <w:sz w:val="22"/>
          <w:szCs w:val="22"/>
        </w:rPr>
        <w:t>Qiagen</w:t>
      </w:r>
      <w:proofErr w:type="spellEnd"/>
      <w:r>
        <w:rPr>
          <w:rFonts w:ascii="Arial" w:hAnsi="Arial" w:cs="Arial"/>
          <w:sz w:val="22"/>
          <w:szCs w:val="22"/>
        </w:rPr>
        <w:t xml:space="preserve"> buffer EB (</w:t>
      </w:r>
      <w:proofErr w:type="spellStart"/>
      <w:r>
        <w:rPr>
          <w:rFonts w:ascii="Arial" w:hAnsi="Arial" w:cs="Arial"/>
          <w:sz w:val="22"/>
          <w:szCs w:val="22"/>
        </w:rPr>
        <w:t>Qiagen</w:t>
      </w:r>
      <w:proofErr w:type="spellEnd"/>
      <w:r>
        <w:rPr>
          <w:rFonts w:ascii="Arial" w:hAnsi="Arial" w:cs="Arial"/>
          <w:sz w:val="22"/>
          <w:szCs w:val="22"/>
        </w:rPr>
        <w:t># 19086) using a P200 @ 60 µl and label this strip “EB”.</w:t>
      </w:r>
    </w:p>
    <w:p w:rsidR="00412D8B" w:rsidRPr="00E75EC1"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Label a </w:t>
      </w:r>
      <w:proofErr w:type="spellStart"/>
      <w:r>
        <w:rPr>
          <w:rFonts w:ascii="Arial" w:hAnsi="Arial" w:cs="Arial"/>
          <w:sz w:val="22"/>
          <w:szCs w:val="22"/>
        </w:rPr>
        <w:t>TempAssure</w:t>
      </w:r>
      <w:proofErr w:type="spellEnd"/>
      <w:r>
        <w:rPr>
          <w:rFonts w:ascii="Arial" w:hAnsi="Arial" w:cs="Arial"/>
          <w:sz w:val="22"/>
          <w:szCs w:val="22"/>
        </w:rPr>
        <w:t xml:space="preserve"> 8-strip “Beads” and fill it with 45 µl of homogenized </w:t>
      </w:r>
      <w:proofErr w:type="spellStart"/>
      <w:r>
        <w:rPr>
          <w:rFonts w:ascii="Arial" w:hAnsi="Arial" w:cs="Arial"/>
          <w:sz w:val="22"/>
          <w:szCs w:val="22"/>
        </w:rPr>
        <w:t>SPRIselect</w:t>
      </w:r>
      <w:proofErr w:type="spellEnd"/>
      <w:r>
        <w:rPr>
          <w:rFonts w:ascii="Arial" w:hAnsi="Arial" w:cs="Arial"/>
          <w:sz w:val="22"/>
          <w:szCs w:val="22"/>
        </w:rPr>
        <w:t xml:space="preserve"> reagent.</w:t>
      </w:r>
    </w:p>
    <w:p w:rsidR="00412D8B" w:rsidRPr="00B03231"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Add 30 µl (0.6X) of </w:t>
      </w:r>
      <w:proofErr w:type="spellStart"/>
      <w:r>
        <w:rPr>
          <w:rFonts w:ascii="Arial" w:hAnsi="Arial" w:cs="Arial"/>
          <w:sz w:val="22"/>
          <w:szCs w:val="22"/>
        </w:rPr>
        <w:t>SPRIselect</w:t>
      </w:r>
      <w:proofErr w:type="spellEnd"/>
      <w:r>
        <w:rPr>
          <w:rFonts w:ascii="Arial" w:hAnsi="Arial" w:cs="Arial"/>
          <w:sz w:val="22"/>
          <w:szCs w:val="22"/>
        </w:rPr>
        <w:t xml:space="preserve"> reagent from the “Beads” strip to each sample using a P200 @ 30 µl.</w:t>
      </w:r>
    </w:p>
    <w:p w:rsidR="00412D8B" w:rsidRPr="00B03231"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lastRenderedPageBreak/>
        <w:t>Cap and pulse vortex the strip 5 times at max speed.</w:t>
      </w:r>
    </w:p>
    <w:p w:rsidR="00412D8B" w:rsidRPr="004F76F7"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Allow the strip to incubate at room temperature for 5 minutes.</w:t>
      </w:r>
    </w:p>
    <w:p w:rsidR="00412D8B" w:rsidRPr="004F76F7"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Spin down the strip to collect the volume and place it in the 10X magnetic separator in the “High” position. </w:t>
      </w:r>
    </w:p>
    <w:p w:rsidR="00412D8B" w:rsidRPr="004F76F7"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Label a new </w:t>
      </w:r>
      <w:proofErr w:type="spellStart"/>
      <w:r>
        <w:rPr>
          <w:rFonts w:ascii="Arial" w:hAnsi="Arial" w:cs="Arial"/>
          <w:sz w:val="22"/>
          <w:szCs w:val="22"/>
        </w:rPr>
        <w:t>TempAssure</w:t>
      </w:r>
      <w:proofErr w:type="spellEnd"/>
      <w:r>
        <w:rPr>
          <w:rFonts w:ascii="Arial" w:hAnsi="Arial" w:cs="Arial"/>
          <w:sz w:val="22"/>
          <w:szCs w:val="22"/>
        </w:rPr>
        <w:t xml:space="preserve"> 8-strip.</w:t>
      </w:r>
    </w:p>
    <w:p w:rsidR="00412D8B" w:rsidRPr="004F76F7"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Add 10 µl of </w:t>
      </w:r>
      <w:proofErr w:type="spellStart"/>
      <w:r>
        <w:rPr>
          <w:rFonts w:ascii="Arial" w:hAnsi="Arial" w:cs="Arial"/>
          <w:sz w:val="22"/>
          <w:szCs w:val="22"/>
        </w:rPr>
        <w:t>SPRIselect</w:t>
      </w:r>
      <w:proofErr w:type="spellEnd"/>
      <w:r>
        <w:rPr>
          <w:rFonts w:ascii="Arial" w:hAnsi="Arial" w:cs="Arial"/>
          <w:sz w:val="22"/>
          <w:szCs w:val="22"/>
        </w:rPr>
        <w:t xml:space="preserve"> reagent from the “Beads” 8-strip to each well of the newly labeled </w:t>
      </w:r>
      <w:proofErr w:type="spellStart"/>
      <w:r>
        <w:rPr>
          <w:rFonts w:ascii="Arial" w:hAnsi="Arial" w:cs="Arial"/>
          <w:sz w:val="22"/>
          <w:szCs w:val="22"/>
        </w:rPr>
        <w:t>TempAssure</w:t>
      </w:r>
      <w:proofErr w:type="spellEnd"/>
      <w:r>
        <w:rPr>
          <w:rFonts w:ascii="Arial" w:hAnsi="Arial" w:cs="Arial"/>
          <w:sz w:val="22"/>
          <w:szCs w:val="22"/>
        </w:rPr>
        <w:t xml:space="preserve"> strip using a P10 @ 10 µl.</w:t>
      </w:r>
    </w:p>
    <w:p w:rsidR="00412D8B" w:rsidRPr="001B26BF"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Once the sample strip in the magnetic separator clears, transfer all 75ul, using an 8-channel P200 @ 75 µl of the supernatant to the new strip containing 10 µl of beads.</w:t>
      </w:r>
    </w:p>
    <w:p w:rsidR="00412D8B" w:rsidRPr="00685F8A" w:rsidRDefault="00412D8B" w:rsidP="00412D8B">
      <w:pPr>
        <w:pStyle w:val="List"/>
        <w:numPr>
          <w:ilvl w:val="3"/>
          <w:numId w:val="14"/>
        </w:numPr>
        <w:spacing w:line="360" w:lineRule="auto"/>
        <w:rPr>
          <w:rFonts w:ascii="Arial" w:hAnsi="Arial" w:cs="Arial"/>
          <w:b/>
          <w:sz w:val="22"/>
          <w:szCs w:val="22"/>
        </w:rPr>
      </w:pPr>
      <w:r>
        <w:rPr>
          <w:rFonts w:ascii="Arial" w:hAnsi="Arial" w:cs="Arial"/>
          <w:b/>
          <w:color w:val="FF0000"/>
          <w:sz w:val="22"/>
          <w:szCs w:val="22"/>
        </w:rPr>
        <w:t>Do not discard the supernatant as it contains the desired fraction of the sample.</w:t>
      </w:r>
    </w:p>
    <w:p w:rsidR="00412D8B" w:rsidRPr="001B26BF"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Discard the strip sitting on the magnetic separator.</w:t>
      </w:r>
    </w:p>
    <w:p w:rsidR="00412D8B" w:rsidRPr="001B26BF"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Pulse vortex the </w:t>
      </w:r>
      <w:proofErr w:type="spellStart"/>
      <w:r>
        <w:rPr>
          <w:rFonts w:ascii="Arial" w:hAnsi="Arial" w:cs="Arial"/>
          <w:sz w:val="22"/>
          <w:szCs w:val="22"/>
        </w:rPr>
        <w:t>TempAssure</w:t>
      </w:r>
      <w:proofErr w:type="spellEnd"/>
      <w:r>
        <w:rPr>
          <w:rFonts w:ascii="Arial" w:hAnsi="Arial" w:cs="Arial"/>
          <w:sz w:val="22"/>
          <w:szCs w:val="22"/>
        </w:rPr>
        <w:t xml:space="preserve"> strip containing the sample and beads 5 times at max speed.</w:t>
      </w:r>
    </w:p>
    <w:p w:rsidR="00412D8B" w:rsidRPr="001B26BF"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Allow the strip to incubate at room temperature for 5 minutes.</w:t>
      </w:r>
    </w:p>
    <w:p w:rsidR="00412D8B" w:rsidRPr="00335549"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 Spin down the strip to collect and place it in the 10X magnetic separator in the “High” position. </w:t>
      </w:r>
    </w:p>
    <w:p w:rsidR="00412D8B" w:rsidRPr="004F76F7"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Fill the long half of a divided </w:t>
      </w:r>
      <w:r w:rsidRPr="00335549">
        <w:rPr>
          <w:rFonts w:ascii="Arial" w:hAnsi="Arial" w:cs="Arial"/>
          <w:sz w:val="22"/>
          <w:szCs w:val="22"/>
        </w:rPr>
        <w:t>reservoir (VWR #</w:t>
      </w:r>
      <w:r w:rsidRPr="00335549">
        <w:rPr>
          <w:rStyle w:val="CharChar1"/>
          <w:sz w:val="22"/>
          <w:szCs w:val="22"/>
        </w:rPr>
        <w:t xml:space="preserve"> </w:t>
      </w:r>
      <w:r w:rsidRPr="00335549">
        <w:rPr>
          <w:rStyle w:val="cc89094-682cscl"/>
          <w:rFonts w:ascii="Arial" w:hAnsi="Arial" w:cs="Arial"/>
          <w:sz w:val="22"/>
          <w:szCs w:val="22"/>
        </w:rPr>
        <w:t>41428-958)</w:t>
      </w:r>
      <w:r>
        <w:rPr>
          <w:rStyle w:val="cc89094-682cscl"/>
        </w:rPr>
        <w:t xml:space="preserve"> </w:t>
      </w:r>
      <w:r>
        <w:rPr>
          <w:rStyle w:val="cc89094-682cscl"/>
          <w:rFonts w:ascii="Arial" w:hAnsi="Arial" w:cs="Arial"/>
          <w:sz w:val="22"/>
          <w:szCs w:val="22"/>
        </w:rPr>
        <w:t>with 5 ml of 80% Ethanol by free pouring.</w:t>
      </w:r>
    </w:p>
    <w:p w:rsidR="00412D8B" w:rsidRPr="00335549"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Once the solution is clear, remove and discard 80 µl of supernatant using an 8-channel P200 @ 80 µl.</w:t>
      </w:r>
    </w:p>
    <w:p w:rsidR="00412D8B" w:rsidRPr="000B25D2"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As the bead volume is small, it is critical to not disturb or remove any of the beads. Some residual volume is preferable to prevent this from occurring.</w:t>
      </w:r>
    </w:p>
    <w:p w:rsidR="00412D8B" w:rsidRPr="00105C2B"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Add 125 µl of 80% Ethanol from the divided reservoir using an 8-channel P200 @ 125 µl.</w:t>
      </w:r>
    </w:p>
    <w:p w:rsidR="00412D8B" w:rsidRPr="00105C2B"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Allow the Ethanol wash to stand for at least 30 seconds.</w:t>
      </w:r>
    </w:p>
    <w:p w:rsidR="00412D8B" w:rsidRPr="00105C2B"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Carefully remove and discard the Ethanol wash with an 8-channel P200 @ 125 µl.</w:t>
      </w:r>
    </w:p>
    <w:p w:rsidR="00412D8B" w:rsidRPr="001258A7"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Repeat the wash by adding 125 µl of 80% Ethanol from the divided reservoir using an 8-channel P200 @ 125 µl.</w:t>
      </w:r>
    </w:p>
    <w:p w:rsidR="00412D8B" w:rsidRPr="001258A7"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Incubate the Ethanol wash for at least 30 seconds.</w:t>
      </w:r>
    </w:p>
    <w:p w:rsidR="00412D8B" w:rsidRPr="001258A7"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Carefully remove and discard the Ethanol wash with an 8-channel P200 @ 125 µl.</w:t>
      </w:r>
    </w:p>
    <w:p w:rsidR="00412D8B" w:rsidRPr="001258A7"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lastRenderedPageBreak/>
        <w:t>Cap the strip and briefly spin the tubes and return to the 10X magnetic separator in the “Low” position.</w:t>
      </w:r>
    </w:p>
    <w:p w:rsidR="00412D8B" w:rsidRPr="001258A7"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Remove the residual Ethanol with an 8-channel P20 @ 10 µl, being careful to not remove any of the beads.</w:t>
      </w:r>
    </w:p>
    <w:p w:rsidR="00412D8B" w:rsidRPr="00BD4BE5"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Immediately remove the strip from the magnetic separator and add 50.5 µl of </w:t>
      </w:r>
      <w:proofErr w:type="spellStart"/>
      <w:r>
        <w:rPr>
          <w:rFonts w:ascii="Arial" w:hAnsi="Arial" w:cs="Arial"/>
          <w:sz w:val="22"/>
          <w:szCs w:val="22"/>
        </w:rPr>
        <w:t>Qiagen</w:t>
      </w:r>
      <w:proofErr w:type="spellEnd"/>
      <w:r>
        <w:rPr>
          <w:rFonts w:ascii="Arial" w:hAnsi="Arial" w:cs="Arial"/>
          <w:sz w:val="22"/>
          <w:szCs w:val="22"/>
        </w:rPr>
        <w:t xml:space="preserve"> buffer EB to the 8-strip using an 8-channel P200 @ 50.5 µl.</w:t>
      </w:r>
    </w:p>
    <w:p w:rsidR="00412D8B" w:rsidRPr="001258A7"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Pipette mix the beads until re-suspended.</w:t>
      </w:r>
    </w:p>
    <w:p w:rsidR="00412D8B" w:rsidRPr="00BD4BE5"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Due to the low volume of beads it is critical to not over dry the beads, so re-suspend the beads immediately after the Ethanol is removed.</w:t>
      </w:r>
    </w:p>
    <w:p w:rsidR="00412D8B" w:rsidRPr="00CA4364"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Incubate the strip and beads for 5 minutes at room temperature. </w:t>
      </w:r>
    </w:p>
    <w:p w:rsidR="00412D8B" w:rsidRPr="00CA4364"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Spin down the strip briefly to collect the volume and place the strip back into the 10X magnetic separator in the “High” position.</w:t>
      </w:r>
    </w:p>
    <w:p w:rsidR="00412D8B" w:rsidRPr="00CA4364"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Label a new </w:t>
      </w:r>
      <w:proofErr w:type="spellStart"/>
      <w:r>
        <w:rPr>
          <w:rFonts w:ascii="Arial" w:hAnsi="Arial" w:cs="Arial"/>
          <w:sz w:val="22"/>
          <w:szCs w:val="22"/>
        </w:rPr>
        <w:t>TempAssure</w:t>
      </w:r>
      <w:proofErr w:type="spellEnd"/>
      <w:r>
        <w:rPr>
          <w:rFonts w:ascii="Arial" w:hAnsi="Arial" w:cs="Arial"/>
          <w:sz w:val="22"/>
          <w:szCs w:val="22"/>
        </w:rPr>
        <w:t xml:space="preserve"> 8-strip.</w:t>
      </w:r>
    </w:p>
    <w:p w:rsidR="00412D8B" w:rsidRPr="0050156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Transfer 50 µl of the double-sided </w:t>
      </w:r>
      <w:proofErr w:type="spellStart"/>
      <w:r>
        <w:rPr>
          <w:rFonts w:ascii="Arial" w:hAnsi="Arial" w:cs="Arial"/>
          <w:sz w:val="22"/>
          <w:szCs w:val="22"/>
        </w:rPr>
        <w:t>SPRIselect</w:t>
      </w:r>
      <w:proofErr w:type="spellEnd"/>
      <w:r>
        <w:rPr>
          <w:rFonts w:ascii="Arial" w:hAnsi="Arial" w:cs="Arial"/>
          <w:sz w:val="22"/>
          <w:szCs w:val="22"/>
        </w:rPr>
        <w:t xml:space="preserve"> cleaned products into the newly labeled </w:t>
      </w:r>
      <w:proofErr w:type="spellStart"/>
      <w:r>
        <w:rPr>
          <w:rFonts w:ascii="Arial" w:hAnsi="Arial" w:cs="Arial"/>
          <w:sz w:val="22"/>
          <w:szCs w:val="22"/>
        </w:rPr>
        <w:t>TempAssure</w:t>
      </w:r>
      <w:proofErr w:type="spellEnd"/>
      <w:r>
        <w:rPr>
          <w:rFonts w:ascii="Arial" w:hAnsi="Arial" w:cs="Arial"/>
          <w:sz w:val="22"/>
          <w:szCs w:val="22"/>
        </w:rPr>
        <w:t xml:space="preserve"> 8-strip tube using a P200 @ 50 µl.</w:t>
      </w:r>
    </w:p>
    <w:p w:rsidR="00412D8B" w:rsidRPr="006E127A"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Dispose of the divided reservoir containing 80% Ethanol.</w:t>
      </w:r>
    </w:p>
    <w:p w:rsidR="00412D8B" w:rsidRPr="006E127A"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Start the </w:t>
      </w:r>
      <w:r>
        <w:rPr>
          <w:rFonts w:ascii="Arial" w:hAnsi="Arial" w:cs="Arial"/>
          <w:b/>
          <w:sz w:val="22"/>
          <w:szCs w:val="22"/>
        </w:rPr>
        <w:t>20C LIGATE</w:t>
      </w:r>
      <w:r>
        <w:rPr>
          <w:rFonts w:ascii="Arial" w:hAnsi="Arial" w:cs="Arial"/>
          <w:sz w:val="22"/>
          <w:szCs w:val="22"/>
        </w:rPr>
        <w:t xml:space="preserve"> protocol on the thermocycler.</w:t>
      </w:r>
    </w:p>
    <w:tbl>
      <w:tblPr>
        <w:tblW w:w="0" w:type="auto"/>
        <w:tblInd w:w="345" w:type="dxa"/>
        <w:tblCellMar>
          <w:left w:w="0" w:type="dxa"/>
          <w:right w:w="0" w:type="dxa"/>
        </w:tblCellMar>
        <w:tblLook w:val="04A0" w:firstRow="1" w:lastRow="0" w:firstColumn="1" w:lastColumn="0" w:noHBand="0" w:noVBand="1"/>
      </w:tblPr>
      <w:tblGrid>
        <w:gridCol w:w="3960"/>
        <w:gridCol w:w="2340"/>
        <w:gridCol w:w="2340"/>
      </w:tblGrid>
      <w:tr w:rsidR="00412D8B" w:rsidTr="001B4756">
        <w:trPr>
          <w:trHeight w:val="360"/>
        </w:trPr>
        <w:tc>
          <w:tcPr>
            <w:tcW w:w="3960" w:type="dxa"/>
            <w:tcBorders>
              <w:top w:val="single" w:sz="12" w:space="0" w:color="767171"/>
              <w:left w:val="single" w:sz="12" w:space="0" w:color="767171"/>
              <w:bottom w:val="single" w:sz="12"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b/>
                <w:bCs/>
                <w:sz w:val="22"/>
              </w:rPr>
            </w:pPr>
            <w:r>
              <w:rPr>
                <w:rFonts w:ascii="Arial" w:hAnsi="Arial" w:cs="Arial"/>
                <w:b/>
                <w:bCs/>
              </w:rPr>
              <w:t>Lid Temperature</w:t>
            </w:r>
          </w:p>
        </w:tc>
        <w:tc>
          <w:tcPr>
            <w:tcW w:w="2340" w:type="dxa"/>
            <w:tcBorders>
              <w:top w:val="single" w:sz="12" w:space="0" w:color="767171"/>
              <w:left w:val="nil"/>
              <w:bottom w:val="single" w:sz="18"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b/>
                <w:bCs/>
              </w:rPr>
            </w:pPr>
            <w:r>
              <w:rPr>
                <w:rFonts w:ascii="Arial" w:hAnsi="Arial" w:cs="Arial"/>
                <w:b/>
                <w:bCs/>
              </w:rPr>
              <w:t>Reaction Volume</w:t>
            </w:r>
          </w:p>
        </w:tc>
        <w:tc>
          <w:tcPr>
            <w:tcW w:w="2340" w:type="dxa"/>
            <w:tcBorders>
              <w:top w:val="single" w:sz="12" w:space="0" w:color="767171"/>
              <w:left w:val="nil"/>
              <w:bottom w:val="single" w:sz="18"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b/>
                <w:bCs/>
              </w:rPr>
            </w:pPr>
            <w:r>
              <w:rPr>
                <w:rFonts w:ascii="Arial" w:hAnsi="Arial" w:cs="Arial"/>
                <w:b/>
                <w:bCs/>
              </w:rPr>
              <w:t>Run Time</w:t>
            </w:r>
          </w:p>
        </w:tc>
      </w:tr>
      <w:tr w:rsidR="00412D8B" w:rsidTr="001B4756">
        <w:trPr>
          <w:trHeight w:val="360"/>
        </w:trPr>
        <w:tc>
          <w:tcPr>
            <w:tcW w:w="3960" w:type="dxa"/>
            <w:tcBorders>
              <w:top w:val="nil"/>
              <w:left w:val="single" w:sz="12" w:space="0" w:color="767171"/>
              <w:bottom w:val="single" w:sz="8"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rPr>
            </w:pPr>
            <w:r>
              <w:rPr>
                <w:rFonts w:ascii="Arial" w:hAnsi="Arial" w:cs="Arial"/>
              </w:rPr>
              <w:t>30°C</w:t>
            </w:r>
          </w:p>
        </w:tc>
        <w:tc>
          <w:tcPr>
            <w:tcW w:w="2340" w:type="dxa"/>
            <w:tcBorders>
              <w:top w:val="nil"/>
              <w:left w:val="nil"/>
              <w:bottom w:val="nil"/>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rPr>
            </w:pPr>
            <w:r>
              <w:rPr>
                <w:rFonts w:ascii="Arial" w:hAnsi="Arial" w:cs="Arial"/>
              </w:rPr>
              <w:t>100 µl</w:t>
            </w:r>
          </w:p>
        </w:tc>
        <w:tc>
          <w:tcPr>
            <w:tcW w:w="2340" w:type="dxa"/>
            <w:tcBorders>
              <w:top w:val="nil"/>
              <w:left w:val="nil"/>
              <w:bottom w:val="single" w:sz="8" w:space="0" w:color="999999"/>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rPr>
            </w:pPr>
            <w:r>
              <w:rPr>
                <w:rFonts w:ascii="Arial" w:hAnsi="Arial" w:cs="Arial"/>
              </w:rPr>
              <w:t>15 min</w:t>
            </w:r>
          </w:p>
        </w:tc>
      </w:tr>
      <w:tr w:rsidR="00412D8B" w:rsidTr="001B4756">
        <w:trPr>
          <w:trHeight w:val="360"/>
        </w:trPr>
        <w:tc>
          <w:tcPr>
            <w:tcW w:w="8640" w:type="dxa"/>
            <w:gridSpan w:val="3"/>
            <w:tcBorders>
              <w:top w:val="nil"/>
              <w:left w:val="single" w:sz="12" w:space="0" w:color="767171"/>
              <w:bottom w:val="single" w:sz="8" w:space="0" w:color="999999"/>
              <w:right w:val="single" w:sz="12" w:space="0" w:color="767171"/>
            </w:tcBorders>
            <w:shd w:val="clear" w:color="auto" w:fill="D0CECE"/>
            <w:tcMar>
              <w:top w:w="0" w:type="dxa"/>
              <w:left w:w="108" w:type="dxa"/>
              <w:bottom w:w="0" w:type="dxa"/>
              <w:right w:w="108" w:type="dxa"/>
            </w:tcMar>
          </w:tcPr>
          <w:p w:rsidR="00412D8B" w:rsidRDefault="00412D8B" w:rsidP="001B4756">
            <w:pPr>
              <w:jc w:val="center"/>
              <w:rPr>
                <w:rFonts w:ascii="Arial" w:hAnsi="Arial" w:cs="Arial"/>
                <w:b/>
                <w:bCs/>
              </w:rPr>
            </w:pPr>
          </w:p>
        </w:tc>
      </w:tr>
      <w:tr w:rsidR="00412D8B" w:rsidTr="001B4756">
        <w:trPr>
          <w:trHeight w:val="360"/>
        </w:trPr>
        <w:tc>
          <w:tcPr>
            <w:tcW w:w="3960" w:type="dxa"/>
            <w:tcBorders>
              <w:top w:val="nil"/>
              <w:left w:val="single" w:sz="12" w:space="0" w:color="767171"/>
              <w:bottom w:val="single" w:sz="12"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b/>
                <w:bCs/>
              </w:rPr>
            </w:pPr>
            <w:r>
              <w:rPr>
                <w:rFonts w:ascii="Arial" w:hAnsi="Arial" w:cs="Arial"/>
                <w:b/>
                <w:bCs/>
              </w:rPr>
              <w:t>Step</w:t>
            </w:r>
          </w:p>
        </w:tc>
        <w:tc>
          <w:tcPr>
            <w:tcW w:w="2340" w:type="dxa"/>
            <w:tcBorders>
              <w:top w:val="nil"/>
              <w:left w:val="nil"/>
              <w:bottom w:val="single" w:sz="12"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b/>
                <w:bCs/>
              </w:rPr>
            </w:pPr>
            <w:r>
              <w:rPr>
                <w:rFonts w:ascii="Arial" w:hAnsi="Arial" w:cs="Arial"/>
                <w:b/>
                <w:bCs/>
              </w:rPr>
              <w:t>Temperature</w:t>
            </w:r>
          </w:p>
        </w:tc>
        <w:tc>
          <w:tcPr>
            <w:tcW w:w="2340" w:type="dxa"/>
            <w:tcBorders>
              <w:top w:val="nil"/>
              <w:left w:val="nil"/>
              <w:bottom w:val="single" w:sz="12"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b/>
                <w:bCs/>
              </w:rPr>
            </w:pPr>
            <w:r>
              <w:rPr>
                <w:rFonts w:ascii="Arial" w:hAnsi="Arial" w:cs="Arial"/>
                <w:b/>
                <w:bCs/>
              </w:rPr>
              <w:t>Time</w:t>
            </w:r>
          </w:p>
        </w:tc>
      </w:tr>
      <w:tr w:rsidR="00412D8B" w:rsidTr="001B4756">
        <w:trPr>
          <w:trHeight w:val="360"/>
        </w:trPr>
        <w:tc>
          <w:tcPr>
            <w:tcW w:w="3960" w:type="dxa"/>
            <w:tcBorders>
              <w:top w:val="nil"/>
              <w:left w:val="single" w:sz="12" w:space="0" w:color="767171"/>
              <w:bottom w:val="single" w:sz="12"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rPr>
            </w:pPr>
            <w:r>
              <w:rPr>
                <w:rFonts w:ascii="Arial" w:hAnsi="Arial" w:cs="Arial"/>
              </w:rPr>
              <w:t>1</w:t>
            </w:r>
          </w:p>
        </w:tc>
        <w:tc>
          <w:tcPr>
            <w:tcW w:w="2340" w:type="dxa"/>
            <w:tcBorders>
              <w:top w:val="nil"/>
              <w:left w:val="nil"/>
              <w:bottom w:val="single" w:sz="12"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rPr>
            </w:pPr>
            <w:r>
              <w:rPr>
                <w:rFonts w:ascii="Arial" w:hAnsi="Arial" w:cs="Arial"/>
              </w:rPr>
              <w:t>20°C</w:t>
            </w:r>
          </w:p>
        </w:tc>
        <w:tc>
          <w:tcPr>
            <w:tcW w:w="2340" w:type="dxa"/>
            <w:tcBorders>
              <w:top w:val="nil"/>
              <w:left w:val="nil"/>
              <w:bottom w:val="single" w:sz="12"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rPr>
            </w:pPr>
            <w:r>
              <w:rPr>
                <w:rFonts w:ascii="Arial" w:hAnsi="Arial" w:cs="Arial"/>
              </w:rPr>
              <w:t>Hold</w:t>
            </w:r>
          </w:p>
        </w:tc>
      </w:tr>
      <w:tr w:rsidR="00412D8B" w:rsidTr="001B4756">
        <w:trPr>
          <w:trHeight w:val="360"/>
        </w:trPr>
        <w:tc>
          <w:tcPr>
            <w:tcW w:w="3960" w:type="dxa"/>
            <w:tcBorders>
              <w:top w:val="nil"/>
              <w:left w:val="single" w:sz="12" w:space="0" w:color="767171"/>
              <w:bottom w:val="single" w:sz="12"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rPr>
            </w:pPr>
            <w:r>
              <w:rPr>
                <w:rFonts w:ascii="Arial" w:hAnsi="Arial" w:cs="Arial"/>
              </w:rPr>
              <w:t>2</w:t>
            </w:r>
          </w:p>
        </w:tc>
        <w:tc>
          <w:tcPr>
            <w:tcW w:w="2340" w:type="dxa"/>
            <w:tcBorders>
              <w:top w:val="nil"/>
              <w:left w:val="nil"/>
              <w:bottom w:val="single" w:sz="12"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rPr>
            </w:pPr>
            <w:r>
              <w:rPr>
                <w:rFonts w:ascii="Arial" w:hAnsi="Arial" w:cs="Arial"/>
              </w:rPr>
              <w:t>20°C</w:t>
            </w:r>
          </w:p>
        </w:tc>
        <w:tc>
          <w:tcPr>
            <w:tcW w:w="2340" w:type="dxa"/>
            <w:tcBorders>
              <w:top w:val="nil"/>
              <w:left w:val="nil"/>
              <w:bottom w:val="single" w:sz="12"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rPr>
            </w:pPr>
            <w:r>
              <w:rPr>
                <w:rFonts w:ascii="Arial" w:hAnsi="Arial" w:cs="Arial"/>
              </w:rPr>
              <w:t>15:00</w:t>
            </w:r>
          </w:p>
        </w:tc>
      </w:tr>
      <w:tr w:rsidR="00412D8B" w:rsidTr="001B4756">
        <w:trPr>
          <w:trHeight w:val="360"/>
        </w:trPr>
        <w:tc>
          <w:tcPr>
            <w:tcW w:w="3960" w:type="dxa"/>
            <w:tcBorders>
              <w:top w:val="nil"/>
              <w:left w:val="single" w:sz="12" w:space="0" w:color="767171"/>
              <w:bottom w:val="single" w:sz="12"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rPr>
            </w:pPr>
            <w:r>
              <w:rPr>
                <w:rFonts w:ascii="Arial" w:hAnsi="Arial" w:cs="Arial"/>
              </w:rPr>
              <w:t>3</w:t>
            </w:r>
          </w:p>
        </w:tc>
        <w:tc>
          <w:tcPr>
            <w:tcW w:w="2340" w:type="dxa"/>
            <w:tcBorders>
              <w:top w:val="nil"/>
              <w:left w:val="nil"/>
              <w:bottom w:val="single" w:sz="12"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rPr>
            </w:pPr>
            <w:r>
              <w:rPr>
                <w:rFonts w:ascii="Arial" w:hAnsi="Arial" w:cs="Arial"/>
              </w:rPr>
              <w:t>4°C</w:t>
            </w:r>
          </w:p>
        </w:tc>
        <w:tc>
          <w:tcPr>
            <w:tcW w:w="2340" w:type="dxa"/>
            <w:tcBorders>
              <w:top w:val="nil"/>
              <w:left w:val="nil"/>
              <w:bottom w:val="single" w:sz="12" w:space="0" w:color="767171"/>
              <w:right w:val="single" w:sz="12" w:space="0" w:color="767171"/>
            </w:tcBorders>
            <w:tcMar>
              <w:top w:w="0" w:type="dxa"/>
              <w:left w:w="108" w:type="dxa"/>
              <w:bottom w:w="0" w:type="dxa"/>
              <w:right w:w="108" w:type="dxa"/>
            </w:tcMar>
            <w:hideMark/>
          </w:tcPr>
          <w:p w:rsidR="00412D8B" w:rsidRDefault="00412D8B" w:rsidP="001B4756">
            <w:pPr>
              <w:jc w:val="center"/>
              <w:rPr>
                <w:rFonts w:ascii="Arial" w:hAnsi="Arial" w:cs="Arial"/>
              </w:rPr>
            </w:pPr>
            <w:r>
              <w:rPr>
                <w:rFonts w:ascii="Arial" w:hAnsi="Arial" w:cs="Arial"/>
              </w:rPr>
              <w:t>Hold</w:t>
            </w:r>
          </w:p>
        </w:tc>
      </w:tr>
    </w:tbl>
    <w:p w:rsidR="00412D8B" w:rsidRPr="00CA4364" w:rsidRDefault="00412D8B" w:rsidP="00412D8B">
      <w:pPr>
        <w:pStyle w:val="List"/>
        <w:spacing w:line="360" w:lineRule="auto"/>
        <w:ind w:left="720" w:firstLine="0"/>
        <w:rPr>
          <w:rFonts w:ascii="Arial" w:hAnsi="Arial" w:cs="Arial"/>
          <w:b/>
          <w:sz w:val="22"/>
          <w:szCs w:val="22"/>
        </w:rPr>
      </w:pPr>
      <w:r>
        <w:rPr>
          <w:rFonts w:ascii="Arial" w:hAnsi="Arial" w:cs="Arial"/>
          <w:sz w:val="22"/>
          <w:szCs w:val="22"/>
        </w:rPr>
        <w:t xml:space="preserve"> </w:t>
      </w:r>
    </w:p>
    <w:p w:rsidR="00412D8B" w:rsidRPr="00CA4364"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Prepare adaptor ligation master mix in a 1.5 ml Eppendorf </w:t>
      </w:r>
      <w:proofErr w:type="spellStart"/>
      <w:r>
        <w:rPr>
          <w:rFonts w:ascii="Arial" w:hAnsi="Arial" w:cs="Arial"/>
          <w:sz w:val="22"/>
          <w:szCs w:val="22"/>
        </w:rPr>
        <w:t>LoBind</w:t>
      </w:r>
      <w:proofErr w:type="spellEnd"/>
      <w:r>
        <w:rPr>
          <w:rFonts w:ascii="Arial" w:hAnsi="Arial" w:cs="Arial"/>
          <w:sz w:val="22"/>
          <w:szCs w:val="22"/>
        </w:rPr>
        <w:t xml:space="preserve"> tube (Eppendorf #022431021) by </w:t>
      </w:r>
      <w:proofErr w:type="spellStart"/>
      <w:r>
        <w:rPr>
          <w:rFonts w:ascii="Arial" w:hAnsi="Arial" w:cs="Arial"/>
          <w:sz w:val="22"/>
          <w:szCs w:val="22"/>
        </w:rPr>
        <w:t>vortexing</w:t>
      </w:r>
      <w:proofErr w:type="spellEnd"/>
      <w:r>
        <w:rPr>
          <w:rFonts w:ascii="Arial" w:hAnsi="Arial" w:cs="Arial"/>
          <w:sz w:val="22"/>
          <w:szCs w:val="22"/>
        </w:rPr>
        <w:t xml:space="preserve"> and adding the following regents in order:</w:t>
      </w:r>
    </w:p>
    <w:p w:rsidR="00412D8B" w:rsidRPr="00CA4364" w:rsidRDefault="00412D8B" w:rsidP="00412D8B">
      <w:pPr>
        <w:pStyle w:val="List"/>
        <w:spacing w:line="360" w:lineRule="auto"/>
        <w:ind w:left="720" w:firstLine="0"/>
        <w:rPr>
          <w:rFonts w:ascii="Arial" w:hAnsi="Arial" w:cs="Arial"/>
          <w:b/>
          <w:sz w:val="22"/>
          <w:szCs w:val="22"/>
        </w:rPr>
      </w:pPr>
      <w:r>
        <w:rPr>
          <w:rFonts w:ascii="Arial" w:hAnsi="Arial" w:cs="Arial"/>
          <w:b/>
          <w:noProof/>
          <w:sz w:val="22"/>
          <w:szCs w:val="22"/>
        </w:rPr>
        <w:lastRenderedPageBreak/>
        <w:drawing>
          <wp:inline distT="0" distB="0" distL="0" distR="0" wp14:anchorId="1BDD6B99" wp14:editId="1875920B">
            <wp:extent cx="5543550" cy="21240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3550" cy="2124075"/>
                    </a:xfrm>
                    <a:prstGeom prst="rect">
                      <a:avLst/>
                    </a:prstGeom>
                    <a:noFill/>
                    <a:ln>
                      <a:noFill/>
                    </a:ln>
                  </pic:spPr>
                </pic:pic>
              </a:graphicData>
            </a:graphic>
          </wp:inline>
        </w:drawing>
      </w:r>
    </w:p>
    <w:p w:rsidR="00412D8B" w:rsidRPr="00CA4364"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Add 154 µl of NFdH2O (</w:t>
      </w:r>
      <w:proofErr w:type="spellStart"/>
      <w:r>
        <w:rPr>
          <w:rFonts w:ascii="Arial" w:hAnsi="Arial" w:cs="Arial"/>
          <w:sz w:val="22"/>
          <w:szCs w:val="22"/>
        </w:rPr>
        <w:t>Thermo</w:t>
      </w:r>
      <w:proofErr w:type="spellEnd"/>
      <w:r>
        <w:rPr>
          <w:rFonts w:ascii="Arial" w:hAnsi="Arial" w:cs="Arial"/>
          <w:sz w:val="22"/>
          <w:szCs w:val="22"/>
        </w:rPr>
        <w:t xml:space="preserve"> #AM9937) using a P200 @ 154 µl.</w:t>
      </w:r>
    </w:p>
    <w:p w:rsidR="00412D8B" w:rsidRPr="00CA4364"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Vortex and add 176 µl of ligation buffer (220109) using a P200 @ 176 µl.</w:t>
      </w:r>
    </w:p>
    <w:p w:rsidR="00412D8B" w:rsidRPr="00CA4364"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Vortex and add 88 µl of DNA Ligase (220110) using a P200 @ 88 µl.</w:t>
      </w:r>
    </w:p>
    <w:p w:rsidR="00412D8B" w:rsidRPr="00CA4364"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Vortex and add 22 µl of Adaptor Mix (220026) using a P200 @ 22 µl.</w:t>
      </w:r>
    </w:p>
    <w:p w:rsidR="00412D8B" w:rsidRPr="006E127A"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Vortex the adaptor ligation master mix at max speed for 5 seconds and spin down briefly to collect.</w:t>
      </w:r>
    </w:p>
    <w:p w:rsidR="00412D8B" w:rsidRPr="006E127A"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Add 50 µl of adaptor ligation master mix to each well of the 8-strip containing double-sided </w:t>
      </w:r>
      <w:proofErr w:type="spellStart"/>
      <w:r>
        <w:rPr>
          <w:rFonts w:ascii="Arial" w:hAnsi="Arial" w:cs="Arial"/>
          <w:sz w:val="22"/>
          <w:szCs w:val="22"/>
        </w:rPr>
        <w:t>SPRIselect</w:t>
      </w:r>
      <w:proofErr w:type="spellEnd"/>
      <w:r>
        <w:rPr>
          <w:rFonts w:ascii="Arial" w:hAnsi="Arial" w:cs="Arial"/>
          <w:sz w:val="22"/>
          <w:szCs w:val="22"/>
        </w:rPr>
        <w:t xml:space="preserve"> cleaned products.</w:t>
      </w:r>
    </w:p>
    <w:p w:rsidR="00412D8B" w:rsidRPr="006E127A"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Close the caps and vortex the strip for 5 seconds. </w:t>
      </w:r>
    </w:p>
    <w:p w:rsidR="00412D8B" w:rsidRPr="006E127A"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Spin down the strip briefly to collect the volume.</w:t>
      </w:r>
    </w:p>
    <w:p w:rsidR="00412D8B" w:rsidRPr="000C46E2"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Transfer the strip to the thermocycler running the </w:t>
      </w:r>
      <w:r>
        <w:rPr>
          <w:rFonts w:ascii="Arial" w:hAnsi="Arial" w:cs="Arial"/>
          <w:b/>
          <w:sz w:val="22"/>
          <w:szCs w:val="22"/>
        </w:rPr>
        <w:t>20C LIGATE</w:t>
      </w:r>
      <w:r>
        <w:rPr>
          <w:rFonts w:ascii="Arial" w:hAnsi="Arial" w:cs="Arial"/>
          <w:sz w:val="22"/>
          <w:szCs w:val="22"/>
        </w:rPr>
        <w:t xml:space="preserve"> and advance the protocol to begin the 15 minute 20C ligation incubation.</w:t>
      </w:r>
    </w:p>
    <w:p w:rsidR="00412D8B" w:rsidRPr="000C46E2"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Upon completion, return the samples to the Post-AMP hood to begin post-ligation cleanup.</w:t>
      </w:r>
    </w:p>
    <w:p w:rsidR="00412D8B" w:rsidRPr="0050156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Free-pour 5 ml of 80% Ethanol into a 25 ml divided reservoirs (VWR# 41428-958).</w:t>
      </w:r>
    </w:p>
    <w:p w:rsidR="00412D8B" w:rsidRPr="0050156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Label </w:t>
      </w:r>
      <w:proofErr w:type="spellStart"/>
      <w:r>
        <w:rPr>
          <w:rFonts w:ascii="Arial" w:hAnsi="Arial" w:cs="Arial"/>
          <w:sz w:val="22"/>
          <w:szCs w:val="22"/>
        </w:rPr>
        <w:t>TempAssure</w:t>
      </w:r>
      <w:proofErr w:type="spellEnd"/>
      <w:r>
        <w:rPr>
          <w:rFonts w:ascii="Arial" w:hAnsi="Arial" w:cs="Arial"/>
          <w:sz w:val="22"/>
          <w:szCs w:val="22"/>
        </w:rPr>
        <w:t xml:space="preserve"> 8-tube strip(s) (USA Scientific# 1402-4700) to accommodate the final cycling conditions and library IDs of each sample.</w:t>
      </w:r>
    </w:p>
    <w:p w:rsidR="00412D8B" w:rsidRPr="0050156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Label a </w:t>
      </w:r>
      <w:proofErr w:type="spellStart"/>
      <w:r>
        <w:rPr>
          <w:rFonts w:ascii="Arial" w:hAnsi="Arial" w:cs="Arial"/>
          <w:sz w:val="22"/>
          <w:szCs w:val="22"/>
        </w:rPr>
        <w:t>TempAssure</w:t>
      </w:r>
      <w:proofErr w:type="spellEnd"/>
      <w:r>
        <w:rPr>
          <w:rFonts w:ascii="Arial" w:hAnsi="Arial" w:cs="Arial"/>
          <w:sz w:val="22"/>
          <w:szCs w:val="22"/>
        </w:rPr>
        <w:t xml:space="preserve"> 8-tube strip (USA Scientific #1402-4700) “EB” and add 40 µl of </w:t>
      </w:r>
      <w:proofErr w:type="spellStart"/>
      <w:r>
        <w:rPr>
          <w:rFonts w:ascii="Arial" w:hAnsi="Arial" w:cs="Arial"/>
          <w:sz w:val="22"/>
          <w:szCs w:val="22"/>
        </w:rPr>
        <w:t>Qiagen</w:t>
      </w:r>
      <w:proofErr w:type="spellEnd"/>
      <w:r>
        <w:rPr>
          <w:rFonts w:ascii="Arial" w:hAnsi="Arial" w:cs="Arial"/>
          <w:sz w:val="22"/>
          <w:szCs w:val="22"/>
        </w:rPr>
        <w:t xml:space="preserve"> Buffer EB (</w:t>
      </w:r>
      <w:proofErr w:type="spellStart"/>
      <w:r>
        <w:rPr>
          <w:rFonts w:ascii="Arial" w:hAnsi="Arial" w:cs="Arial"/>
          <w:sz w:val="22"/>
          <w:szCs w:val="22"/>
        </w:rPr>
        <w:t>Qiagen</w:t>
      </w:r>
      <w:proofErr w:type="spellEnd"/>
      <w:r>
        <w:rPr>
          <w:rFonts w:ascii="Arial" w:hAnsi="Arial" w:cs="Arial"/>
          <w:sz w:val="22"/>
          <w:szCs w:val="22"/>
        </w:rPr>
        <w:t># 19086).</w:t>
      </w:r>
    </w:p>
    <w:p w:rsidR="00412D8B" w:rsidRPr="0050156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Vortex the </w:t>
      </w:r>
      <w:proofErr w:type="spellStart"/>
      <w:r>
        <w:rPr>
          <w:rFonts w:ascii="Arial" w:hAnsi="Arial" w:cs="Arial"/>
          <w:sz w:val="22"/>
          <w:szCs w:val="22"/>
        </w:rPr>
        <w:t>SPRIselect</w:t>
      </w:r>
      <w:proofErr w:type="spellEnd"/>
      <w:r>
        <w:rPr>
          <w:rFonts w:ascii="Arial" w:hAnsi="Arial" w:cs="Arial"/>
          <w:sz w:val="22"/>
          <w:szCs w:val="22"/>
        </w:rPr>
        <w:t xml:space="preserve"> reagent until fully re-suspended.</w:t>
      </w:r>
    </w:p>
    <w:p w:rsidR="00412D8B" w:rsidRPr="0050156E"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Add 80 µl of </w:t>
      </w:r>
      <w:proofErr w:type="spellStart"/>
      <w:r>
        <w:rPr>
          <w:rFonts w:ascii="Arial" w:hAnsi="Arial" w:cs="Arial"/>
          <w:sz w:val="22"/>
          <w:szCs w:val="22"/>
        </w:rPr>
        <w:t>SPRIselect</w:t>
      </w:r>
      <w:proofErr w:type="spellEnd"/>
      <w:r>
        <w:rPr>
          <w:rFonts w:ascii="Arial" w:hAnsi="Arial" w:cs="Arial"/>
          <w:sz w:val="22"/>
          <w:szCs w:val="22"/>
        </w:rPr>
        <w:t xml:space="preserve"> reagent to each sample in the 8-strip using a P200 @ 80 µl.</w:t>
      </w:r>
    </w:p>
    <w:p w:rsidR="00412D8B" w:rsidRPr="003C001C"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Cap the strip and pulse vortex it at max speed for 5 seconds. </w:t>
      </w:r>
    </w:p>
    <w:p w:rsidR="00412D8B" w:rsidRPr="003C001C"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Incubate the strip for 5 minutes at room temperature.</w:t>
      </w:r>
    </w:p>
    <w:p w:rsidR="00412D8B" w:rsidRPr="00242818"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lastRenderedPageBreak/>
        <w:t xml:space="preserve">Place the strip in the 10x magnetic separator in the “High” position until the solution clears. </w:t>
      </w:r>
    </w:p>
    <w:p w:rsidR="00412D8B" w:rsidRPr="00242818"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Carefully remove and discard the supernatant using an 8-channel P200 @ 180 µl.</w:t>
      </w:r>
    </w:p>
    <w:p w:rsidR="00412D8B" w:rsidRPr="00242818"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Add 200 µl of 80% Ethanol from the reagent reservoir to the strip using an 8-channel P200 @ 200 µl.</w:t>
      </w:r>
    </w:p>
    <w:p w:rsidR="00412D8B" w:rsidRPr="00242818"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Let the Ethanol wash stand for 30 seconds.</w:t>
      </w:r>
    </w:p>
    <w:p w:rsidR="00412D8B" w:rsidRPr="00242818"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Carefully remove and discard the Ethanol wash using an 8-channel P200 @ 200 µl.</w:t>
      </w:r>
    </w:p>
    <w:p w:rsidR="00412D8B" w:rsidRPr="00242818"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Repeat the Ethanol wash a second time by adding 200 µl of 80% Ethanol using an 8-channel P200 @ 200 µl.</w:t>
      </w:r>
    </w:p>
    <w:p w:rsidR="00412D8B" w:rsidRPr="00242818"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After 30 seconds carefully remove and discard the Ethanol wash using an 8-channel P200 @ 200 µl.</w:t>
      </w:r>
    </w:p>
    <w:p w:rsidR="00412D8B" w:rsidRPr="00242818"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Cap and briefly centrifuge the 8-strip to collect the residual Ethanol.</w:t>
      </w:r>
    </w:p>
    <w:p w:rsidR="00412D8B" w:rsidRPr="00242818"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Start a timer for 2 minutes, place the 8-strip into the 10X magnetic separator on the “Low” position, and uncap the tubes.</w:t>
      </w:r>
    </w:p>
    <w:p w:rsidR="00412D8B" w:rsidRPr="00242818"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Remove any residual Ethanol using an 8-channel P20 @10ul.</w:t>
      </w:r>
    </w:p>
    <w:p w:rsidR="00412D8B" w:rsidRPr="00242818"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After the 2-minute drying time is up, remove the strip from the magnet and add 30.5 µl of </w:t>
      </w:r>
      <w:proofErr w:type="spellStart"/>
      <w:r>
        <w:rPr>
          <w:rFonts w:ascii="Arial" w:hAnsi="Arial" w:cs="Arial"/>
          <w:sz w:val="22"/>
          <w:szCs w:val="22"/>
        </w:rPr>
        <w:t>Qiagen</w:t>
      </w:r>
      <w:proofErr w:type="spellEnd"/>
      <w:r>
        <w:rPr>
          <w:rFonts w:ascii="Arial" w:hAnsi="Arial" w:cs="Arial"/>
          <w:sz w:val="22"/>
          <w:szCs w:val="22"/>
        </w:rPr>
        <w:t xml:space="preserve"> Buffer EB (</w:t>
      </w:r>
      <w:proofErr w:type="spellStart"/>
      <w:r>
        <w:rPr>
          <w:rFonts w:ascii="Arial" w:hAnsi="Arial" w:cs="Arial"/>
          <w:sz w:val="22"/>
          <w:szCs w:val="22"/>
        </w:rPr>
        <w:t>Qiagen</w:t>
      </w:r>
      <w:proofErr w:type="spellEnd"/>
      <w:r>
        <w:rPr>
          <w:rFonts w:ascii="Arial" w:hAnsi="Arial" w:cs="Arial"/>
          <w:sz w:val="22"/>
          <w:szCs w:val="22"/>
        </w:rPr>
        <w:t># 19086) from the “EB” strip using an 8-channel P200 @ 30.5 µl.</w:t>
      </w:r>
    </w:p>
    <w:p w:rsidR="00412D8B" w:rsidRPr="00242818" w:rsidRDefault="00412D8B" w:rsidP="00412D8B">
      <w:pPr>
        <w:pStyle w:val="List"/>
        <w:numPr>
          <w:ilvl w:val="3"/>
          <w:numId w:val="14"/>
        </w:numPr>
        <w:spacing w:line="360" w:lineRule="auto"/>
        <w:rPr>
          <w:rFonts w:ascii="Arial" w:hAnsi="Arial" w:cs="Arial"/>
          <w:b/>
          <w:sz w:val="22"/>
          <w:szCs w:val="22"/>
        </w:rPr>
      </w:pPr>
      <w:r>
        <w:rPr>
          <w:rFonts w:ascii="Arial" w:hAnsi="Arial" w:cs="Arial"/>
          <w:sz w:val="22"/>
          <w:szCs w:val="22"/>
        </w:rPr>
        <w:t>Vortex the beads and elution buffer at speed 9 until the beads are homogenous in solution.</w:t>
      </w:r>
    </w:p>
    <w:p w:rsidR="00412D8B" w:rsidRPr="00242818"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Incubate the eluted beads in the strip for 5 minutes at room temperature.</w:t>
      </w:r>
    </w:p>
    <w:p w:rsidR="00412D8B" w:rsidRPr="00AD7985"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Briefly centrifuge the strip to collect the volume and place it in the 10X magnetic separator in the “Low” position until the solution clears (around 2 minutes).</w:t>
      </w:r>
    </w:p>
    <w:p w:rsidR="00412D8B" w:rsidRPr="00AD7985" w:rsidRDefault="00412D8B" w:rsidP="00412D8B">
      <w:pPr>
        <w:pStyle w:val="List"/>
        <w:numPr>
          <w:ilvl w:val="2"/>
          <w:numId w:val="14"/>
        </w:numPr>
        <w:spacing w:line="360" w:lineRule="auto"/>
        <w:rPr>
          <w:rFonts w:ascii="Arial" w:hAnsi="Arial" w:cs="Arial"/>
          <w:b/>
          <w:sz w:val="22"/>
          <w:szCs w:val="22"/>
        </w:rPr>
      </w:pPr>
      <w:r>
        <w:rPr>
          <w:rFonts w:ascii="Arial" w:hAnsi="Arial" w:cs="Arial"/>
          <w:sz w:val="22"/>
          <w:szCs w:val="22"/>
        </w:rPr>
        <w:t xml:space="preserve">Transfer 30 µl of the post-ligation cleanup products to the labeled </w:t>
      </w:r>
      <w:proofErr w:type="spellStart"/>
      <w:r>
        <w:rPr>
          <w:rFonts w:ascii="Arial" w:hAnsi="Arial" w:cs="Arial"/>
          <w:sz w:val="22"/>
          <w:szCs w:val="22"/>
        </w:rPr>
        <w:t>TempAssure</w:t>
      </w:r>
      <w:proofErr w:type="spellEnd"/>
      <w:r>
        <w:rPr>
          <w:rFonts w:ascii="Arial" w:hAnsi="Arial" w:cs="Arial"/>
          <w:sz w:val="22"/>
          <w:szCs w:val="22"/>
        </w:rPr>
        <w:t xml:space="preserve"> 8-strip tubes.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Spin down the thawed Chromium Multiplex i7 Index Plate (10x Genomics #220103).</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Briefly vortex the Sample Index PCR master mix reagents for 5 seconds at max speed.</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Prepare the sample index PCR master mix by adding the reagents in the order and volumes listed below to a 1.5 ml Eppendorf </w:t>
      </w:r>
      <w:proofErr w:type="spellStart"/>
      <w:r>
        <w:rPr>
          <w:rFonts w:ascii="Arial" w:hAnsi="Arial" w:cs="Arial"/>
          <w:sz w:val="22"/>
          <w:szCs w:val="22"/>
        </w:rPr>
        <w:t>LoBind</w:t>
      </w:r>
      <w:proofErr w:type="spellEnd"/>
      <w:r>
        <w:rPr>
          <w:rFonts w:ascii="Arial" w:hAnsi="Arial" w:cs="Arial"/>
          <w:sz w:val="22"/>
          <w:szCs w:val="22"/>
        </w:rPr>
        <w:t xml:space="preserve"> tube:</w:t>
      </w:r>
    </w:p>
    <w:p w:rsidR="00412D8B" w:rsidRDefault="00412D8B" w:rsidP="00412D8B">
      <w:pPr>
        <w:pStyle w:val="List"/>
        <w:spacing w:line="360" w:lineRule="auto"/>
        <w:ind w:left="1224" w:firstLine="0"/>
        <w:rPr>
          <w:rFonts w:ascii="Arial" w:hAnsi="Arial" w:cs="Arial"/>
          <w:sz w:val="22"/>
          <w:szCs w:val="22"/>
        </w:rPr>
      </w:pPr>
      <w:r>
        <w:rPr>
          <w:rFonts w:ascii="Arial" w:hAnsi="Arial" w:cs="Arial"/>
          <w:noProof/>
          <w:sz w:val="22"/>
          <w:szCs w:val="22"/>
        </w:rPr>
        <w:lastRenderedPageBreak/>
        <w:drawing>
          <wp:inline distT="0" distB="0" distL="0" distR="0" wp14:anchorId="71707215" wp14:editId="01D5716A">
            <wp:extent cx="5543550" cy="1847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3550" cy="1847850"/>
                    </a:xfrm>
                    <a:prstGeom prst="rect">
                      <a:avLst/>
                    </a:prstGeom>
                    <a:noFill/>
                    <a:ln>
                      <a:noFill/>
                    </a:ln>
                  </pic:spPr>
                </pic:pic>
              </a:graphicData>
            </a:graphic>
          </wp:inline>
        </w:drawing>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Add 70 µl of NFdH2O (</w:t>
      </w:r>
      <w:proofErr w:type="spellStart"/>
      <w:r>
        <w:rPr>
          <w:rFonts w:ascii="Arial" w:hAnsi="Arial" w:cs="Arial"/>
          <w:sz w:val="22"/>
          <w:szCs w:val="22"/>
        </w:rPr>
        <w:t>Thermo</w:t>
      </w:r>
      <w:proofErr w:type="spellEnd"/>
      <w:r>
        <w:rPr>
          <w:rFonts w:ascii="Arial" w:hAnsi="Arial" w:cs="Arial"/>
          <w:sz w:val="22"/>
          <w:szCs w:val="22"/>
        </w:rPr>
        <w:t xml:space="preserve"> #AM9937) using a P200 @ 70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Add 440 µl of Amplification Master Mix (220125) using a P1000 @ 440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Add 18 µl of SI-PCR Primer (220111) using a P20 @ 18 µl.</w:t>
      </w:r>
    </w:p>
    <w:p w:rsidR="00412D8B" w:rsidRPr="000C665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Pulse vortex the sample index PCR master mix 5x at max speed and spin down to collect.</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Add 60 µl of sample index PCR mix to each tube containing the post ligation sample using a P200 @ 60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Under witness, add 10 µl of individual index from the Chromium Multiplex i7 Index Plate (10x Genomics #220103) </w:t>
      </w:r>
      <w:r w:rsidRPr="00F7187F">
        <w:rPr>
          <w:rFonts w:ascii="Arial" w:hAnsi="Arial" w:cs="Arial"/>
          <w:sz w:val="22"/>
          <w:szCs w:val="22"/>
        </w:rPr>
        <w:t>to each well</w:t>
      </w:r>
      <w:r>
        <w:rPr>
          <w:rFonts w:ascii="Arial" w:hAnsi="Arial" w:cs="Arial"/>
          <w:sz w:val="22"/>
          <w:szCs w:val="22"/>
        </w:rPr>
        <w:t>.</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Record the index IDs associated with each sample for demultiplexing.</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Cap and vortex the tubes for 10 seconds at max speed.</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Consult the following table for the number of PCR cycles based off the amount of input determined by </w:t>
      </w:r>
      <w:proofErr w:type="spellStart"/>
      <w:r>
        <w:rPr>
          <w:rFonts w:ascii="Arial" w:hAnsi="Arial" w:cs="Arial"/>
          <w:sz w:val="22"/>
          <w:szCs w:val="22"/>
        </w:rPr>
        <w:t>PicoGreen</w:t>
      </w:r>
      <w:proofErr w:type="spellEnd"/>
      <w:r>
        <w:rPr>
          <w:rFonts w:ascii="Arial" w:hAnsi="Arial" w:cs="Arial"/>
          <w:sz w:val="22"/>
          <w:szCs w:val="22"/>
        </w:rPr>
        <w:t xml:space="preserve"> earlier:</w:t>
      </w:r>
    </w:p>
    <w:p w:rsidR="00412D8B" w:rsidRDefault="00412D8B" w:rsidP="00412D8B">
      <w:pPr>
        <w:pStyle w:val="List"/>
        <w:spacing w:line="360" w:lineRule="auto"/>
        <w:ind w:left="1224" w:firstLine="0"/>
        <w:rPr>
          <w:rFonts w:ascii="Arial" w:hAnsi="Arial" w:cs="Arial"/>
          <w:sz w:val="22"/>
          <w:szCs w:val="22"/>
        </w:rPr>
      </w:pPr>
      <w:r w:rsidRPr="00733480">
        <w:rPr>
          <w:noProof/>
        </w:rPr>
        <w:drawing>
          <wp:inline distT="0" distB="0" distL="0" distR="0" wp14:anchorId="746CA4A1" wp14:editId="06F4AC61">
            <wp:extent cx="2286000" cy="2676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0" cy="2676525"/>
                    </a:xfrm>
                    <a:prstGeom prst="rect">
                      <a:avLst/>
                    </a:prstGeom>
                    <a:noFill/>
                    <a:ln>
                      <a:noFill/>
                    </a:ln>
                  </pic:spPr>
                </pic:pic>
              </a:graphicData>
            </a:graphic>
          </wp:inline>
        </w:drawing>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lastRenderedPageBreak/>
        <w:t xml:space="preserve">After determining the PCR cycling conditions, run the following PCR protocol on the thermocycler: </w:t>
      </w:r>
      <w:r>
        <w:rPr>
          <w:rFonts w:ascii="Arial" w:hAnsi="Arial" w:cs="Arial"/>
          <w:b/>
          <w:sz w:val="22"/>
          <w:szCs w:val="22"/>
        </w:rPr>
        <w:t>INDEX PCR NN</w:t>
      </w:r>
      <w:r>
        <w:rPr>
          <w:rFonts w:ascii="Arial" w:hAnsi="Arial" w:cs="Arial"/>
          <w:sz w:val="22"/>
          <w:szCs w:val="22"/>
        </w:rPr>
        <w:t xml:space="preserve"> where NN is equal to the number of PCR cycles.</w:t>
      </w:r>
    </w:p>
    <w:p w:rsidR="00412D8B" w:rsidRDefault="00412D8B" w:rsidP="00412D8B">
      <w:pPr>
        <w:pStyle w:val="List"/>
        <w:spacing w:line="360" w:lineRule="auto"/>
        <w:ind w:left="720" w:firstLine="0"/>
        <w:rPr>
          <w:rFonts w:ascii="Arial" w:hAnsi="Arial" w:cs="Arial"/>
          <w:sz w:val="22"/>
          <w:szCs w:val="22"/>
        </w:rPr>
      </w:pPr>
      <w:r>
        <w:rPr>
          <w:rFonts w:ascii="Arial" w:hAnsi="Arial" w:cs="Arial"/>
          <w:noProof/>
          <w:sz w:val="22"/>
          <w:szCs w:val="22"/>
        </w:rPr>
        <w:drawing>
          <wp:inline distT="0" distB="0" distL="0" distR="0" wp14:anchorId="7385C167" wp14:editId="6D598726">
            <wp:extent cx="5581650"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650" cy="2743200"/>
                    </a:xfrm>
                    <a:prstGeom prst="rect">
                      <a:avLst/>
                    </a:prstGeom>
                    <a:noFill/>
                    <a:ln>
                      <a:noFill/>
                    </a:ln>
                  </pic:spPr>
                </pic:pic>
              </a:graphicData>
            </a:graphic>
          </wp:inline>
        </w:drawing>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Store samples at 4C for up to 72 hours, or -20C for up to one week before proceeding with the final double-sided size selection.</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Label four </w:t>
      </w:r>
      <w:proofErr w:type="spellStart"/>
      <w:r>
        <w:rPr>
          <w:rFonts w:ascii="Arial" w:hAnsi="Arial" w:cs="Arial"/>
          <w:sz w:val="22"/>
          <w:szCs w:val="22"/>
        </w:rPr>
        <w:t>TempAssure</w:t>
      </w:r>
      <w:proofErr w:type="spellEnd"/>
      <w:r>
        <w:rPr>
          <w:rFonts w:ascii="Arial" w:hAnsi="Arial" w:cs="Arial"/>
          <w:sz w:val="22"/>
          <w:szCs w:val="22"/>
        </w:rPr>
        <w:t xml:space="preserve"> 8-tube PCR strips, one for QC, one for buffer EB, and two for samples during cleanup.</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Label a 96-well Eppendorf </w:t>
      </w:r>
      <w:proofErr w:type="spellStart"/>
      <w:r>
        <w:rPr>
          <w:rFonts w:ascii="Arial" w:hAnsi="Arial" w:cs="Arial"/>
          <w:sz w:val="22"/>
          <w:szCs w:val="22"/>
        </w:rPr>
        <w:t>Twin.Tek</w:t>
      </w:r>
      <w:proofErr w:type="spellEnd"/>
      <w:r>
        <w:rPr>
          <w:rFonts w:ascii="Arial" w:hAnsi="Arial" w:cs="Arial"/>
          <w:sz w:val="22"/>
          <w:szCs w:val="22"/>
        </w:rPr>
        <w:t xml:space="preserve"> Full-Skirted PCR plate (Eppendorf# 0030129300) with the library name for post-cleanup sample storage. </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Add 50 µl of </w:t>
      </w:r>
      <w:proofErr w:type="spellStart"/>
      <w:r>
        <w:rPr>
          <w:rFonts w:ascii="Arial" w:hAnsi="Arial" w:cs="Arial"/>
          <w:sz w:val="22"/>
          <w:szCs w:val="22"/>
        </w:rPr>
        <w:t>Qiagen</w:t>
      </w:r>
      <w:proofErr w:type="spellEnd"/>
      <w:r>
        <w:rPr>
          <w:rFonts w:ascii="Arial" w:hAnsi="Arial" w:cs="Arial"/>
          <w:sz w:val="22"/>
          <w:szCs w:val="22"/>
        </w:rPr>
        <w:t xml:space="preserve"> Buffer EB (</w:t>
      </w:r>
      <w:proofErr w:type="spellStart"/>
      <w:r>
        <w:rPr>
          <w:rFonts w:ascii="Arial" w:hAnsi="Arial" w:cs="Arial"/>
          <w:sz w:val="22"/>
          <w:szCs w:val="22"/>
        </w:rPr>
        <w:t>Qiagen</w:t>
      </w:r>
      <w:proofErr w:type="spellEnd"/>
      <w:r>
        <w:rPr>
          <w:rFonts w:ascii="Arial" w:hAnsi="Arial" w:cs="Arial"/>
          <w:sz w:val="22"/>
          <w:szCs w:val="22"/>
        </w:rPr>
        <w:t># 19086) to the EB labeled strip.</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Free pour 5 ml of 80% Ethanol into a new divided reservoir (VWR# 41428-958).</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Vortex the </w:t>
      </w:r>
      <w:proofErr w:type="spellStart"/>
      <w:r>
        <w:rPr>
          <w:rFonts w:ascii="Arial" w:hAnsi="Arial" w:cs="Arial"/>
          <w:sz w:val="22"/>
          <w:szCs w:val="22"/>
        </w:rPr>
        <w:t>SPRIselect</w:t>
      </w:r>
      <w:proofErr w:type="spellEnd"/>
      <w:r>
        <w:rPr>
          <w:rFonts w:ascii="Arial" w:hAnsi="Arial" w:cs="Arial"/>
          <w:sz w:val="22"/>
          <w:szCs w:val="22"/>
        </w:rPr>
        <w:t xml:space="preserve"> reagent (Beckman Coulter #B23318) until completely re-suspended.</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Label a </w:t>
      </w:r>
      <w:proofErr w:type="spellStart"/>
      <w:r>
        <w:rPr>
          <w:rFonts w:ascii="Arial" w:hAnsi="Arial" w:cs="Arial"/>
          <w:sz w:val="22"/>
          <w:szCs w:val="22"/>
        </w:rPr>
        <w:t>TempAssure</w:t>
      </w:r>
      <w:proofErr w:type="spellEnd"/>
      <w:r>
        <w:rPr>
          <w:rFonts w:ascii="Arial" w:hAnsi="Arial" w:cs="Arial"/>
          <w:sz w:val="22"/>
          <w:szCs w:val="22"/>
        </w:rPr>
        <w:t xml:space="preserve"> 8-tube PCR strip “Beads” and add 85 µl of homogenized </w:t>
      </w:r>
      <w:proofErr w:type="spellStart"/>
      <w:r>
        <w:rPr>
          <w:rFonts w:ascii="Arial" w:hAnsi="Arial" w:cs="Arial"/>
          <w:sz w:val="22"/>
          <w:szCs w:val="22"/>
        </w:rPr>
        <w:t>SPRIselect</w:t>
      </w:r>
      <w:proofErr w:type="spellEnd"/>
      <w:r>
        <w:rPr>
          <w:rFonts w:ascii="Arial" w:hAnsi="Arial" w:cs="Arial"/>
          <w:sz w:val="22"/>
          <w:szCs w:val="22"/>
        </w:rPr>
        <w:t xml:space="preserve"> reagent (Beckman Coulter #B23318) to each well.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Label a </w:t>
      </w:r>
      <w:proofErr w:type="spellStart"/>
      <w:r>
        <w:rPr>
          <w:rFonts w:ascii="Arial" w:hAnsi="Arial" w:cs="Arial"/>
          <w:sz w:val="22"/>
          <w:szCs w:val="22"/>
        </w:rPr>
        <w:t>TempAssure</w:t>
      </w:r>
      <w:proofErr w:type="spellEnd"/>
      <w:r>
        <w:rPr>
          <w:rFonts w:ascii="Arial" w:hAnsi="Arial" w:cs="Arial"/>
          <w:sz w:val="22"/>
          <w:szCs w:val="22"/>
        </w:rPr>
        <w:t xml:space="preserve"> 8-tube PCR strip with the sample IDs.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If necessary to condense the samples into single 8-strips, under witness, transfer the entire volume (100 µl) of sample from the 8-strip tubes to the corresponding wells of the sample ID labeled 8-strip. </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Add 60 µl SPRI reagent from the “Beads” strip to the sample labeled 8-strip using an 8-channel P200 @ 60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Cap and vortex the tube strip and then let it stand at room temperature for 5 minutes.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lastRenderedPageBreak/>
        <w:t>Briefly spin down the strip to collect the volume and place it in the 10X magnetic separator in the “High” position.</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In the other </w:t>
      </w:r>
      <w:proofErr w:type="spellStart"/>
      <w:r>
        <w:rPr>
          <w:rFonts w:ascii="Arial" w:hAnsi="Arial" w:cs="Arial"/>
          <w:sz w:val="22"/>
          <w:szCs w:val="22"/>
        </w:rPr>
        <w:t>TempAssure</w:t>
      </w:r>
      <w:proofErr w:type="spellEnd"/>
      <w:r>
        <w:rPr>
          <w:rFonts w:ascii="Arial" w:hAnsi="Arial" w:cs="Arial"/>
          <w:sz w:val="22"/>
          <w:szCs w:val="22"/>
        </w:rPr>
        <w:t xml:space="preserve"> 8-tube PCR strip labeled for cleanup, add 20 µl of </w:t>
      </w:r>
      <w:proofErr w:type="spellStart"/>
      <w:r>
        <w:rPr>
          <w:rFonts w:ascii="Arial" w:hAnsi="Arial" w:cs="Arial"/>
          <w:sz w:val="22"/>
          <w:szCs w:val="22"/>
        </w:rPr>
        <w:t>SPRIselect</w:t>
      </w:r>
      <w:proofErr w:type="spellEnd"/>
      <w:r>
        <w:rPr>
          <w:rFonts w:ascii="Arial" w:hAnsi="Arial" w:cs="Arial"/>
          <w:sz w:val="22"/>
          <w:szCs w:val="22"/>
        </w:rPr>
        <w:t xml:space="preserve"> reagent from the “Beads” strip to each well of the new 8-strip using a P20 @ 20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Once clear, transfer 150 µl of the supernatant from the strip on the magnetic separator to the strip containing 20 µl of </w:t>
      </w:r>
      <w:proofErr w:type="spellStart"/>
      <w:r>
        <w:rPr>
          <w:rFonts w:ascii="Arial" w:hAnsi="Arial" w:cs="Arial"/>
          <w:sz w:val="22"/>
          <w:szCs w:val="22"/>
        </w:rPr>
        <w:t>SPRIselect</w:t>
      </w:r>
      <w:proofErr w:type="spellEnd"/>
      <w:r>
        <w:rPr>
          <w:rFonts w:ascii="Arial" w:hAnsi="Arial" w:cs="Arial"/>
          <w:sz w:val="22"/>
          <w:szCs w:val="22"/>
        </w:rPr>
        <w:t xml:space="preserve"> using an 8-channel P200 @ 150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Take care to not transfer any of the beads at this point.</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Discard the strip from the 10X magnetic separator with large products bound to the beads.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Cap and vortex the cleanup strip for 10 seconds at max speed.</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Allow the strip to incubate off-magnet for 5 minutes at room temperature.</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Once the incubation is over, place the strip into the 10X magnetic separator in the “High” position until the solution is clear.</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Carefully remove and discard the supernatant using an 8-channel P200 @ 165 µl.</w:t>
      </w:r>
    </w:p>
    <w:p w:rsidR="00412D8B" w:rsidRPr="002108D7" w:rsidRDefault="00412D8B" w:rsidP="00412D8B">
      <w:pPr>
        <w:pStyle w:val="List"/>
        <w:numPr>
          <w:ilvl w:val="3"/>
          <w:numId w:val="14"/>
        </w:numPr>
        <w:spacing w:line="360" w:lineRule="auto"/>
        <w:rPr>
          <w:rFonts w:ascii="Arial" w:hAnsi="Arial" w:cs="Arial"/>
          <w:sz w:val="22"/>
          <w:szCs w:val="22"/>
        </w:rPr>
      </w:pPr>
      <w:r>
        <w:rPr>
          <w:rFonts w:ascii="Arial" w:hAnsi="Arial" w:cs="Arial"/>
          <w:b/>
          <w:color w:val="FF0000"/>
          <w:sz w:val="22"/>
          <w:szCs w:val="22"/>
        </w:rPr>
        <w:t xml:space="preserve">NOTE: Due to the low volume of beads it is important to not discard any beads with the supernatant, so the volumes will leave some small volume behind. </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With the strip still in the magnetic separator, add 200 µl of 80% Ethanol to the beads to wash them using an 8-channel P200 @ 200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Allow the wash to stand for 30 seconds.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Remove and discard the Ethanol wash using an 8-channel P200 @ 200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Repeat the wash a second time by adding 200 µl of 80% Ethanol using an 8-channel P200 @ 200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Allow this wash to stand for 30 seconds.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Remove and discard the Ethanol wash using an 8-channel P200 @ 200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Cap the tubes and briefly centrifuge them to collect any residual volume.</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Place the strip in the 10X magnetic separator in the “Low” position.</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Remove and discard any residual Ethanol wash using an 8-channel P20 @ 10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lastRenderedPageBreak/>
        <w:t xml:space="preserve">Remove the strip from the magnet and immediately add 35.5 µl of </w:t>
      </w:r>
      <w:proofErr w:type="spellStart"/>
      <w:r>
        <w:rPr>
          <w:rFonts w:ascii="Arial" w:hAnsi="Arial" w:cs="Arial"/>
          <w:sz w:val="22"/>
          <w:szCs w:val="22"/>
        </w:rPr>
        <w:t>Qiagen</w:t>
      </w:r>
      <w:proofErr w:type="spellEnd"/>
      <w:r>
        <w:rPr>
          <w:rFonts w:ascii="Arial" w:hAnsi="Arial" w:cs="Arial"/>
          <w:sz w:val="22"/>
          <w:szCs w:val="22"/>
        </w:rPr>
        <w:t xml:space="preserve"> Buffer EB (</w:t>
      </w:r>
      <w:proofErr w:type="spellStart"/>
      <w:r>
        <w:rPr>
          <w:rFonts w:ascii="Arial" w:hAnsi="Arial" w:cs="Arial"/>
          <w:sz w:val="22"/>
          <w:szCs w:val="22"/>
        </w:rPr>
        <w:t>Qiagen</w:t>
      </w:r>
      <w:proofErr w:type="spellEnd"/>
      <w:r>
        <w:rPr>
          <w:rFonts w:ascii="Arial" w:hAnsi="Arial" w:cs="Arial"/>
          <w:sz w:val="22"/>
          <w:szCs w:val="22"/>
        </w:rPr>
        <w:t># 19086) from the “EB” labeled strip to the strip containing the beads using an 8-channel P200 @ 35.5 µl.</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Vortex the beads on speed 9 until the solution is homogenous. </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Allow the strip to stand off-magnet at room temperature for 5 minutes.</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Return the strip to the 10X magnetic separator in the “Low” position until clear. </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Transfer 35 µl from the tube strip into the labeled </w:t>
      </w:r>
      <w:proofErr w:type="spellStart"/>
      <w:r>
        <w:rPr>
          <w:rFonts w:ascii="Arial" w:hAnsi="Arial" w:cs="Arial"/>
          <w:sz w:val="22"/>
          <w:szCs w:val="22"/>
        </w:rPr>
        <w:t>Twin.Tek</w:t>
      </w:r>
      <w:proofErr w:type="spellEnd"/>
      <w:r>
        <w:rPr>
          <w:rFonts w:ascii="Arial" w:hAnsi="Arial" w:cs="Arial"/>
          <w:sz w:val="22"/>
          <w:szCs w:val="22"/>
        </w:rPr>
        <w:t xml:space="preserve"> 96-well PCR plate (Eppendorf# 0030129300) using an 8-channel P200 @ 35 µl.</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The samples should be transferred to the well in the plate that corresponds with their selected index.</w:t>
      </w:r>
    </w:p>
    <w:p w:rsidR="00412D8B" w:rsidRDefault="00412D8B" w:rsidP="00412D8B">
      <w:pPr>
        <w:pStyle w:val="List"/>
        <w:numPr>
          <w:ilvl w:val="2"/>
          <w:numId w:val="14"/>
        </w:numPr>
        <w:spacing w:line="360" w:lineRule="auto"/>
        <w:rPr>
          <w:rFonts w:ascii="Arial" w:hAnsi="Arial" w:cs="Arial"/>
          <w:sz w:val="22"/>
          <w:szCs w:val="22"/>
        </w:rPr>
      </w:pPr>
      <w:r>
        <w:rPr>
          <w:rFonts w:ascii="Arial" w:hAnsi="Arial" w:cs="Arial"/>
          <w:sz w:val="22"/>
          <w:szCs w:val="22"/>
        </w:rPr>
        <w:t xml:space="preserve">Add 9 µl of </w:t>
      </w:r>
      <w:proofErr w:type="spellStart"/>
      <w:r>
        <w:rPr>
          <w:rFonts w:ascii="Arial" w:hAnsi="Arial" w:cs="Arial"/>
          <w:sz w:val="22"/>
          <w:szCs w:val="22"/>
        </w:rPr>
        <w:t>Qiagen</w:t>
      </w:r>
      <w:proofErr w:type="spellEnd"/>
      <w:r>
        <w:rPr>
          <w:rFonts w:ascii="Arial" w:hAnsi="Arial" w:cs="Arial"/>
          <w:sz w:val="22"/>
          <w:szCs w:val="22"/>
        </w:rPr>
        <w:t xml:space="preserve"> Buffer EB (</w:t>
      </w:r>
      <w:proofErr w:type="spellStart"/>
      <w:r>
        <w:rPr>
          <w:rFonts w:ascii="Arial" w:hAnsi="Arial" w:cs="Arial"/>
          <w:sz w:val="22"/>
          <w:szCs w:val="22"/>
        </w:rPr>
        <w:t>Qiagen</w:t>
      </w:r>
      <w:proofErr w:type="spellEnd"/>
      <w:r>
        <w:rPr>
          <w:rFonts w:ascii="Arial" w:hAnsi="Arial" w:cs="Arial"/>
          <w:sz w:val="22"/>
          <w:szCs w:val="22"/>
        </w:rPr>
        <w:t># 19086) to the “QC” labeled strip using an 8-channel P10 @ 9 µl.</w:t>
      </w:r>
    </w:p>
    <w:p w:rsidR="00412D8B" w:rsidRPr="00033352" w:rsidRDefault="00412D8B" w:rsidP="00412D8B">
      <w:pPr>
        <w:pStyle w:val="List"/>
        <w:numPr>
          <w:ilvl w:val="2"/>
          <w:numId w:val="14"/>
        </w:numPr>
        <w:spacing w:line="360" w:lineRule="auto"/>
        <w:rPr>
          <w:rFonts w:ascii="Arial" w:hAnsi="Arial" w:cs="Arial"/>
          <w:sz w:val="22"/>
          <w:szCs w:val="22"/>
        </w:rPr>
      </w:pPr>
      <w:r w:rsidRPr="00033352">
        <w:rPr>
          <w:rFonts w:ascii="Arial" w:hAnsi="Arial" w:cs="Arial"/>
          <w:sz w:val="22"/>
          <w:szCs w:val="22"/>
        </w:rPr>
        <w:t xml:space="preserve">Add 1 µl of the cleaned 10X library product in the </w:t>
      </w:r>
      <w:proofErr w:type="spellStart"/>
      <w:r w:rsidRPr="00033352">
        <w:rPr>
          <w:rFonts w:ascii="Arial" w:hAnsi="Arial" w:cs="Arial"/>
          <w:sz w:val="22"/>
          <w:szCs w:val="22"/>
        </w:rPr>
        <w:t>Twin.Tek</w:t>
      </w:r>
      <w:proofErr w:type="spellEnd"/>
      <w:r w:rsidRPr="00033352">
        <w:rPr>
          <w:rFonts w:ascii="Arial" w:hAnsi="Arial" w:cs="Arial"/>
          <w:sz w:val="22"/>
          <w:szCs w:val="22"/>
        </w:rPr>
        <w:t xml:space="preserve"> 96-well PCR plate to the “QC” strip using an 8-channel P10 @ 1 µl.</w:t>
      </w:r>
    </w:p>
    <w:p w:rsidR="00412D8B" w:rsidRPr="00033352" w:rsidRDefault="00412D8B" w:rsidP="00412D8B">
      <w:pPr>
        <w:pStyle w:val="List"/>
        <w:numPr>
          <w:ilvl w:val="2"/>
          <w:numId w:val="14"/>
        </w:numPr>
        <w:spacing w:line="360" w:lineRule="auto"/>
        <w:rPr>
          <w:rFonts w:ascii="Arial" w:hAnsi="Arial" w:cs="Arial"/>
          <w:sz w:val="22"/>
          <w:szCs w:val="22"/>
        </w:rPr>
      </w:pPr>
      <w:r w:rsidRPr="00033352">
        <w:rPr>
          <w:rFonts w:ascii="Arial" w:hAnsi="Arial" w:cs="Arial"/>
          <w:sz w:val="22"/>
          <w:szCs w:val="22"/>
        </w:rPr>
        <w:t>Store samples at 4C for up to 72 hours, or -20C long term.</w:t>
      </w:r>
    </w:p>
    <w:p w:rsidR="00412D8B" w:rsidRPr="00033352" w:rsidRDefault="00412D8B" w:rsidP="00412D8B">
      <w:pPr>
        <w:pStyle w:val="List"/>
        <w:numPr>
          <w:ilvl w:val="2"/>
          <w:numId w:val="14"/>
        </w:numPr>
        <w:spacing w:line="360" w:lineRule="auto"/>
        <w:rPr>
          <w:rFonts w:ascii="Arial" w:hAnsi="Arial" w:cs="Arial"/>
          <w:sz w:val="22"/>
          <w:szCs w:val="22"/>
        </w:rPr>
      </w:pPr>
      <w:r w:rsidRPr="00033352">
        <w:rPr>
          <w:rFonts w:ascii="Arial" w:hAnsi="Arial" w:cs="Arial"/>
          <w:sz w:val="22"/>
          <w:szCs w:val="22"/>
        </w:rPr>
        <w:t xml:space="preserve">Proceed to </w:t>
      </w:r>
      <w:r w:rsidRPr="00033352">
        <w:rPr>
          <w:rFonts w:ascii="Arial" w:hAnsi="Arial" w:cs="Arial"/>
          <w:b/>
          <w:sz w:val="22"/>
          <w:szCs w:val="22"/>
        </w:rPr>
        <w:t>Library Quant and QC</w:t>
      </w:r>
      <w:r w:rsidRPr="00033352">
        <w:rPr>
          <w:rFonts w:ascii="Arial" w:hAnsi="Arial" w:cs="Arial"/>
          <w:sz w:val="22"/>
          <w:szCs w:val="22"/>
        </w:rPr>
        <w:t xml:space="preserve"> using the 10-fold diluted 10x libraries in the QC strip.</w:t>
      </w:r>
    </w:p>
    <w:p w:rsidR="00412D8B" w:rsidRPr="00033352" w:rsidRDefault="00412D8B" w:rsidP="00412D8B">
      <w:pPr>
        <w:pStyle w:val="List"/>
        <w:numPr>
          <w:ilvl w:val="1"/>
          <w:numId w:val="14"/>
        </w:numPr>
        <w:spacing w:line="360" w:lineRule="auto"/>
        <w:rPr>
          <w:rFonts w:ascii="Arial" w:hAnsi="Arial" w:cs="Arial"/>
          <w:sz w:val="22"/>
          <w:szCs w:val="22"/>
        </w:rPr>
      </w:pPr>
      <w:r w:rsidRPr="00033352">
        <w:rPr>
          <w:rFonts w:ascii="Arial" w:hAnsi="Arial" w:cs="Arial"/>
          <w:b/>
          <w:sz w:val="22"/>
          <w:szCs w:val="22"/>
        </w:rPr>
        <w:t>Library Quant and QC</w:t>
      </w:r>
    </w:p>
    <w:p w:rsidR="00412D8B" w:rsidRPr="00033352" w:rsidRDefault="00412D8B" w:rsidP="00412D8B">
      <w:pPr>
        <w:pStyle w:val="List"/>
        <w:numPr>
          <w:ilvl w:val="2"/>
          <w:numId w:val="14"/>
        </w:numPr>
        <w:spacing w:line="360" w:lineRule="auto"/>
        <w:rPr>
          <w:rFonts w:ascii="Arial" w:hAnsi="Arial" w:cs="Arial"/>
          <w:color w:val="FF0000"/>
          <w:sz w:val="22"/>
          <w:szCs w:val="22"/>
        </w:rPr>
      </w:pPr>
      <w:r w:rsidRPr="00033352">
        <w:rPr>
          <w:rFonts w:ascii="Arial" w:hAnsi="Arial" w:cs="Arial"/>
          <w:sz w:val="22"/>
          <w:szCs w:val="22"/>
        </w:rPr>
        <w:t xml:space="preserve">Follow MB0194: 384-well </w:t>
      </w:r>
      <w:proofErr w:type="spellStart"/>
      <w:r w:rsidRPr="00033352">
        <w:rPr>
          <w:rFonts w:ascii="Arial" w:hAnsi="Arial" w:cs="Arial"/>
          <w:sz w:val="22"/>
          <w:szCs w:val="22"/>
        </w:rPr>
        <w:t>PicoGreen</w:t>
      </w:r>
      <w:proofErr w:type="spellEnd"/>
      <w:r w:rsidRPr="00033352">
        <w:rPr>
          <w:rFonts w:ascii="Arial" w:hAnsi="Arial" w:cs="Arial"/>
          <w:color w:val="FF0000"/>
          <w:sz w:val="22"/>
          <w:szCs w:val="22"/>
        </w:rPr>
        <w:t xml:space="preserve"> </w:t>
      </w:r>
      <w:r w:rsidRPr="00033352">
        <w:rPr>
          <w:rFonts w:ascii="Arial" w:hAnsi="Arial" w:cs="Arial"/>
          <w:sz w:val="22"/>
          <w:szCs w:val="22"/>
        </w:rPr>
        <w:t xml:space="preserve">to quantify the sample, using 3 µl from the 10x diluted QC strip. </w:t>
      </w:r>
    </w:p>
    <w:p w:rsidR="00412D8B" w:rsidRPr="00033352" w:rsidRDefault="00412D8B" w:rsidP="00412D8B">
      <w:pPr>
        <w:pStyle w:val="List"/>
        <w:numPr>
          <w:ilvl w:val="2"/>
          <w:numId w:val="14"/>
        </w:numPr>
        <w:spacing w:line="360" w:lineRule="auto"/>
        <w:rPr>
          <w:rFonts w:ascii="Arial" w:hAnsi="Arial" w:cs="Arial"/>
          <w:sz w:val="22"/>
          <w:szCs w:val="22"/>
        </w:rPr>
      </w:pPr>
      <w:r w:rsidRPr="00033352">
        <w:rPr>
          <w:rFonts w:ascii="Arial" w:hAnsi="Arial" w:cs="Arial"/>
          <w:sz w:val="22"/>
          <w:szCs w:val="22"/>
        </w:rPr>
        <w:t xml:space="preserve">Multiply the resulting concentration and yield by 10 to achieve the actual sample concentration and yields. </w:t>
      </w:r>
    </w:p>
    <w:p w:rsidR="00412D8B" w:rsidRPr="00033352" w:rsidRDefault="00412D8B" w:rsidP="00412D8B">
      <w:pPr>
        <w:pStyle w:val="List"/>
        <w:numPr>
          <w:ilvl w:val="2"/>
          <w:numId w:val="14"/>
        </w:numPr>
        <w:spacing w:line="360" w:lineRule="auto"/>
        <w:rPr>
          <w:rFonts w:ascii="Arial" w:hAnsi="Arial" w:cs="Arial"/>
          <w:sz w:val="22"/>
          <w:szCs w:val="22"/>
        </w:rPr>
      </w:pPr>
      <w:r w:rsidRPr="00033352">
        <w:rPr>
          <w:rFonts w:ascii="Arial" w:hAnsi="Arial" w:cs="Arial"/>
          <w:sz w:val="22"/>
          <w:szCs w:val="22"/>
        </w:rPr>
        <w:t>Run 1 µl of the 10x diluted 10X QC sample on the FA using the FA SOP.</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Check the trace of the amplified cDNA. High quality cDNA should closely resemble the following:</w:t>
      </w:r>
    </w:p>
    <w:p w:rsidR="00412D8B" w:rsidRDefault="00412D8B" w:rsidP="00412D8B">
      <w:pPr>
        <w:pStyle w:val="List"/>
        <w:spacing w:line="360" w:lineRule="auto"/>
        <w:rPr>
          <w:rFonts w:ascii="Arial" w:hAnsi="Arial" w:cs="Arial"/>
          <w:sz w:val="22"/>
          <w:szCs w:val="22"/>
        </w:rPr>
      </w:pPr>
      <w:r>
        <w:rPr>
          <w:noProof/>
        </w:rPr>
        <w:lastRenderedPageBreak/>
        <w:drawing>
          <wp:inline distT="0" distB="0" distL="0" distR="0" wp14:anchorId="1EA2AB07" wp14:editId="6187E683">
            <wp:extent cx="5943600" cy="32842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84220"/>
                    </a:xfrm>
                    <a:prstGeom prst="rect">
                      <a:avLst/>
                    </a:prstGeom>
                  </pic:spPr>
                </pic:pic>
              </a:graphicData>
            </a:graphic>
          </wp:inline>
        </w:drawing>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 xml:space="preserve">All products should be between 200-600bp since those are ideal sizes for sequencing. </w:t>
      </w:r>
    </w:p>
    <w:p w:rsidR="00412D8B" w:rsidRDefault="00412D8B" w:rsidP="00412D8B">
      <w:pPr>
        <w:pStyle w:val="List"/>
        <w:numPr>
          <w:ilvl w:val="3"/>
          <w:numId w:val="14"/>
        </w:numPr>
        <w:spacing w:line="360" w:lineRule="auto"/>
        <w:rPr>
          <w:rFonts w:ascii="Arial" w:hAnsi="Arial" w:cs="Arial"/>
          <w:sz w:val="22"/>
          <w:szCs w:val="22"/>
        </w:rPr>
      </w:pPr>
      <w:r>
        <w:rPr>
          <w:rFonts w:ascii="Arial" w:hAnsi="Arial" w:cs="Arial"/>
          <w:sz w:val="22"/>
          <w:szCs w:val="22"/>
        </w:rPr>
        <w:t xml:space="preserve">Check for significant differences between the FA yield and </w:t>
      </w:r>
      <w:proofErr w:type="spellStart"/>
      <w:r>
        <w:rPr>
          <w:rFonts w:ascii="Arial" w:hAnsi="Arial" w:cs="Arial"/>
          <w:sz w:val="22"/>
          <w:szCs w:val="22"/>
        </w:rPr>
        <w:t>PicoGreen</w:t>
      </w:r>
      <w:proofErr w:type="spellEnd"/>
      <w:r>
        <w:rPr>
          <w:rFonts w:ascii="Arial" w:hAnsi="Arial" w:cs="Arial"/>
          <w:sz w:val="22"/>
          <w:szCs w:val="22"/>
        </w:rPr>
        <w:t xml:space="preserve"> yield.</w:t>
      </w:r>
    </w:p>
    <w:p w:rsidR="00412D8B" w:rsidRPr="00A9467F" w:rsidRDefault="00412D8B" w:rsidP="00412D8B">
      <w:pPr>
        <w:pStyle w:val="List"/>
        <w:numPr>
          <w:ilvl w:val="0"/>
          <w:numId w:val="14"/>
        </w:numPr>
        <w:tabs>
          <w:tab w:val="left" w:pos="360"/>
          <w:tab w:val="left" w:pos="540"/>
        </w:tabs>
        <w:spacing w:before="240" w:line="360" w:lineRule="auto"/>
        <w:rPr>
          <w:rFonts w:ascii="Arial" w:hAnsi="Arial" w:cs="Arial"/>
          <w:b/>
          <w:sz w:val="22"/>
          <w:szCs w:val="22"/>
        </w:rPr>
      </w:pPr>
      <w:r w:rsidRPr="00A9467F">
        <w:rPr>
          <w:rFonts w:ascii="Arial" w:hAnsi="Arial" w:cs="Arial"/>
          <w:b/>
          <w:sz w:val="22"/>
          <w:szCs w:val="22"/>
        </w:rPr>
        <w:t xml:space="preserve">Take Down:  </w:t>
      </w:r>
    </w:p>
    <w:p w:rsidR="00412D8B" w:rsidRDefault="00412D8B" w:rsidP="00412D8B">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Return any unused reagents.</w:t>
      </w:r>
    </w:p>
    <w:p w:rsidR="00412D8B" w:rsidRPr="009107EA" w:rsidRDefault="00412D8B" w:rsidP="00412D8B">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 xml:space="preserve">Clean the hood and ice bucket per the </w:t>
      </w:r>
      <w:proofErr w:type="spellStart"/>
      <w:r>
        <w:rPr>
          <w:rFonts w:ascii="Arial" w:hAnsi="Arial" w:cs="Arial"/>
          <w:sz w:val="22"/>
          <w:szCs w:val="22"/>
        </w:rPr>
        <w:t>MolBio</w:t>
      </w:r>
      <w:proofErr w:type="spellEnd"/>
      <w:r>
        <w:rPr>
          <w:rFonts w:ascii="Arial" w:hAnsi="Arial" w:cs="Arial"/>
          <w:sz w:val="22"/>
          <w:szCs w:val="22"/>
        </w:rPr>
        <w:t xml:space="preserve"> </w:t>
      </w:r>
      <w:proofErr w:type="spellStart"/>
      <w:r>
        <w:rPr>
          <w:rFonts w:ascii="Arial" w:hAnsi="Arial" w:cs="Arial"/>
          <w:sz w:val="22"/>
          <w:szCs w:val="22"/>
        </w:rPr>
        <w:t>HowTo</w:t>
      </w:r>
      <w:proofErr w:type="spellEnd"/>
      <w:r>
        <w:rPr>
          <w:rFonts w:ascii="Arial" w:hAnsi="Arial" w:cs="Arial"/>
          <w:sz w:val="22"/>
          <w:szCs w:val="22"/>
        </w:rPr>
        <w:t xml:space="preserve"> documents. </w:t>
      </w:r>
    </w:p>
    <w:p w:rsidR="00412D8B" w:rsidRPr="00F04B15" w:rsidRDefault="00412D8B" w:rsidP="00412D8B">
      <w:pPr>
        <w:pStyle w:val="List"/>
        <w:numPr>
          <w:ilvl w:val="0"/>
          <w:numId w:val="14"/>
        </w:numPr>
        <w:tabs>
          <w:tab w:val="left" w:pos="540"/>
        </w:tabs>
        <w:spacing w:before="240" w:line="360" w:lineRule="auto"/>
        <w:rPr>
          <w:rFonts w:ascii="Arial" w:hAnsi="Arial" w:cs="Arial"/>
          <w:b/>
          <w:sz w:val="22"/>
          <w:szCs w:val="22"/>
        </w:rPr>
      </w:pPr>
      <w:r w:rsidRPr="00F04B15">
        <w:rPr>
          <w:rFonts w:ascii="Arial" w:hAnsi="Arial" w:cs="Arial"/>
          <w:b/>
          <w:sz w:val="22"/>
          <w:szCs w:val="22"/>
        </w:rPr>
        <w:t>Appendix:</w:t>
      </w:r>
    </w:p>
    <w:p w:rsidR="00412D8B" w:rsidRDefault="00412D8B" w:rsidP="00412D8B">
      <w:pPr>
        <w:pStyle w:val="ListParagraph"/>
        <w:numPr>
          <w:ilvl w:val="1"/>
          <w:numId w:val="14"/>
        </w:numPr>
        <w:tabs>
          <w:tab w:val="center" w:pos="4320"/>
          <w:tab w:val="right" w:pos="8640"/>
        </w:tabs>
        <w:spacing w:line="360" w:lineRule="auto"/>
        <w:rPr>
          <w:rFonts w:ascii="Arial" w:hAnsi="Arial" w:cs="Arial"/>
          <w:color w:val="000000"/>
          <w:sz w:val="22"/>
          <w:szCs w:val="22"/>
        </w:rPr>
      </w:pPr>
      <w:r w:rsidRPr="00F04B15">
        <w:rPr>
          <w:rFonts w:ascii="Arial" w:hAnsi="Arial" w:cs="Arial"/>
          <w:color w:val="000000"/>
          <w:sz w:val="22"/>
          <w:szCs w:val="22"/>
        </w:rPr>
        <w:t>Document Update Tracking Table</w:t>
      </w:r>
    </w:p>
    <w:tbl>
      <w:tblPr>
        <w:tblStyle w:val="TableGrid"/>
        <w:tblW w:w="9712" w:type="dxa"/>
        <w:tblInd w:w="-72" w:type="dxa"/>
        <w:tblLook w:val="04A0" w:firstRow="1" w:lastRow="0" w:firstColumn="1" w:lastColumn="0" w:noHBand="0" w:noVBand="1"/>
      </w:tblPr>
      <w:tblGrid>
        <w:gridCol w:w="2430"/>
        <w:gridCol w:w="1350"/>
        <w:gridCol w:w="1530"/>
        <w:gridCol w:w="4402"/>
      </w:tblGrid>
      <w:tr w:rsidR="00412D8B" w:rsidRPr="00F04B15" w:rsidTr="001B4756">
        <w:trPr>
          <w:trHeight w:val="215"/>
        </w:trPr>
        <w:tc>
          <w:tcPr>
            <w:tcW w:w="2430" w:type="dxa"/>
            <w:vAlign w:val="bottom"/>
          </w:tcPr>
          <w:p w:rsidR="00412D8B" w:rsidRPr="00F04B15" w:rsidRDefault="00412D8B" w:rsidP="001B4756">
            <w:pPr>
              <w:pStyle w:val="List2"/>
              <w:tabs>
                <w:tab w:val="left" w:pos="900"/>
              </w:tabs>
              <w:ind w:left="0" w:firstLine="0"/>
              <w:rPr>
                <w:rFonts w:ascii="Arial" w:hAnsi="Arial" w:cs="Arial"/>
                <w:b/>
                <w:sz w:val="22"/>
                <w:szCs w:val="22"/>
              </w:rPr>
            </w:pPr>
            <w:r w:rsidRPr="00F04B15">
              <w:rPr>
                <w:rFonts w:ascii="Arial" w:hAnsi="Arial" w:cs="Arial"/>
                <w:b/>
                <w:sz w:val="22"/>
                <w:szCs w:val="22"/>
              </w:rPr>
              <w:t>Name</w:t>
            </w:r>
          </w:p>
        </w:tc>
        <w:tc>
          <w:tcPr>
            <w:tcW w:w="1350" w:type="dxa"/>
            <w:vAlign w:val="bottom"/>
          </w:tcPr>
          <w:p w:rsidR="00412D8B" w:rsidRPr="00F04B15" w:rsidRDefault="00412D8B" w:rsidP="001B4756">
            <w:pPr>
              <w:pStyle w:val="List2"/>
              <w:tabs>
                <w:tab w:val="left" w:pos="900"/>
              </w:tabs>
              <w:ind w:left="0" w:firstLine="0"/>
              <w:jc w:val="center"/>
              <w:rPr>
                <w:rFonts w:ascii="Arial" w:hAnsi="Arial" w:cs="Arial"/>
                <w:b/>
                <w:sz w:val="22"/>
                <w:szCs w:val="22"/>
              </w:rPr>
            </w:pPr>
            <w:r w:rsidRPr="00F04B15">
              <w:rPr>
                <w:rFonts w:ascii="Arial" w:hAnsi="Arial" w:cs="Arial"/>
                <w:b/>
                <w:sz w:val="22"/>
                <w:szCs w:val="22"/>
              </w:rPr>
              <w:t>Date</w:t>
            </w:r>
          </w:p>
        </w:tc>
        <w:tc>
          <w:tcPr>
            <w:tcW w:w="1530" w:type="dxa"/>
            <w:vAlign w:val="bottom"/>
          </w:tcPr>
          <w:p w:rsidR="00412D8B" w:rsidRPr="00F04B15" w:rsidRDefault="00412D8B" w:rsidP="001B4756">
            <w:pPr>
              <w:pStyle w:val="List2"/>
              <w:tabs>
                <w:tab w:val="left" w:pos="900"/>
              </w:tabs>
              <w:ind w:left="0" w:firstLine="0"/>
              <w:jc w:val="center"/>
              <w:rPr>
                <w:rFonts w:ascii="Arial" w:hAnsi="Arial" w:cs="Arial"/>
                <w:b/>
                <w:sz w:val="22"/>
                <w:szCs w:val="22"/>
              </w:rPr>
            </w:pPr>
            <w:r w:rsidRPr="00F04B15">
              <w:rPr>
                <w:rFonts w:ascii="Arial" w:hAnsi="Arial" w:cs="Arial"/>
                <w:b/>
                <w:sz w:val="22"/>
                <w:szCs w:val="22"/>
              </w:rPr>
              <w:t>Doc Version</w:t>
            </w:r>
          </w:p>
        </w:tc>
        <w:tc>
          <w:tcPr>
            <w:tcW w:w="4402" w:type="dxa"/>
            <w:vAlign w:val="bottom"/>
          </w:tcPr>
          <w:p w:rsidR="00412D8B" w:rsidRPr="00F04B15" w:rsidRDefault="00412D8B" w:rsidP="001B4756">
            <w:pPr>
              <w:pStyle w:val="List2"/>
              <w:tabs>
                <w:tab w:val="left" w:pos="900"/>
              </w:tabs>
              <w:ind w:left="0" w:firstLine="0"/>
              <w:rPr>
                <w:rFonts w:ascii="Arial" w:hAnsi="Arial" w:cs="Arial"/>
                <w:b/>
                <w:sz w:val="22"/>
                <w:szCs w:val="22"/>
              </w:rPr>
            </w:pPr>
            <w:r w:rsidRPr="00F04B15">
              <w:rPr>
                <w:rFonts w:ascii="Arial" w:hAnsi="Arial" w:cs="Arial"/>
                <w:b/>
                <w:sz w:val="22"/>
                <w:szCs w:val="22"/>
              </w:rPr>
              <w:t>Changes Made</w:t>
            </w:r>
          </w:p>
        </w:tc>
      </w:tr>
      <w:tr w:rsidR="00412D8B" w:rsidRPr="00F04B15" w:rsidTr="001B4756">
        <w:trPr>
          <w:trHeight w:val="386"/>
        </w:trPr>
        <w:tc>
          <w:tcPr>
            <w:tcW w:w="2430" w:type="dxa"/>
          </w:tcPr>
          <w:p w:rsidR="00412D8B" w:rsidRPr="00F04B15" w:rsidRDefault="001D0D25" w:rsidP="001B4756">
            <w:pPr>
              <w:pStyle w:val="List2"/>
              <w:tabs>
                <w:tab w:val="left" w:pos="900"/>
              </w:tabs>
              <w:ind w:left="0" w:firstLine="0"/>
              <w:rPr>
                <w:rFonts w:ascii="Arial" w:hAnsi="Arial" w:cs="Arial"/>
                <w:sz w:val="22"/>
                <w:szCs w:val="22"/>
              </w:rPr>
            </w:pPr>
            <w:r>
              <w:rPr>
                <w:rFonts w:ascii="Arial" w:hAnsi="Arial" w:cs="Arial"/>
                <w:sz w:val="22"/>
                <w:szCs w:val="22"/>
              </w:rPr>
              <w:t>[Redacted]</w:t>
            </w:r>
          </w:p>
        </w:tc>
        <w:tc>
          <w:tcPr>
            <w:tcW w:w="1350" w:type="dxa"/>
          </w:tcPr>
          <w:p w:rsidR="00412D8B" w:rsidRPr="00F04B15" w:rsidRDefault="00412D8B" w:rsidP="001B4756">
            <w:pPr>
              <w:pStyle w:val="List2"/>
              <w:tabs>
                <w:tab w:val="left" w:pos="900"/>
              </w:tabs>
              <w:ind w:left="0" w:firstLine="0"/>
              <w:jc w:val="center"/>
              <w:rPr>
                <w:rFonts w:ascii="Arial" w:hAnsi="Arial" w:cs="Arial"/>
                <w:sz w:val="22"/>
                <w:szCs w:val="22"/>
              </w:rPr>
            </w:pPr>
            <w:r>
              <w:rPr>
                <w:rFonts w:ascii="Arial" w:hAnsi="Arial" w:cs="Arial"/>
                <w:sz w:val="22"/>
                <w:szCs w:val="22"/>
              </w:rPr>
              <w:t>8/17/2018</w:t>
            </w:r>
          </w:p>
        </w:tc>
        <w:tc>
          <w:tcPr>
            <w:tcW w:w="1530" w:type="dxa"/>
          </w:tcPr>
          <w:p w:rsidR="00412D8B" w:rsidRPr="00F04B15" w:rsidRDefault="00412D8B" w:rsidP="001B4756">
            <w:pPr>
              <w:pStyle w:val="List2"/>
              <w:tabs>
                <w:tab w:val="left" w:pos="900"/>
              </w:tabs>
              <w:ind w:left="0" w:firstLine="0"/>
              <w:jc w:val="center"/>
              <w:rPr>
                <w:rFonts w:ascii="Arial" w:hAnsi="Arial" w:cs="Arial"/>
                <w:sz w:val="22"/>
                <w:szCs w:val="22"/>
              </w:rPr>
            </w:pPr>
            <w:r>
              <w:rPr>
                <w:rFonts w:ascii="Arial" w:hAnsi="Arial" w:cs="Arial"/>
                <w:sz w:val="22"/>
                <w:szCs w:val="22"/>
              </w:rPr>
              <w:t>0.1</w:t>
            </w:r>
          </w:p>
        </w:tc>
        <w:tc>
          <w:tcPr>
            <w:tcW w:w="4402" w:type="dxa"/>
          </w:tcPr>
          <w:p w:rsidR="00412D8B" w:rsidRPr="00F04B15" w:rsidRDefault="00412D8B" w:rsidP="001B4756">
            <w:pPr>
              <w:pStyle w:val="List2"/>
              <w:tabs>
                <w:tab w:val="left" w:pos="900"/>
              </w:tabs>
              <w:ind w:left="0" w:firstLine="0"/>
              <w:rPr>
                <w:rFonts w:ascii="Arial" w:hAnsi="Arial" w:cs="Arial"/>
                <w:sz w:val="22"/>
                <w:szCs w:val="22"/>
              </w:rPr>
            </w:pPr>
            <w:r>
              <w:rPr>
                <w:rFonts w:ascii="Arial" w:hAnsi="Arial" w:cs="Arial"/>
                <w:sz w:val="22"/>
                <w:szCs w:val="22"/>
              </w:rPr>
              <w:t>New draft SOP</w:t>
            </w:r>
          </w:p>
        </w:tc>
      </w:tr>
      <w:tr w:rsidR="00412D8B" w:rsidRPr="00F04B15" w:rsidTr="001B4756">
        <w:trPr>
          <w:trHeight w:val="386"/>
        </w:trPr>
        <w:tc>
          <w:tcPr>
            <w:tcW w:w="2430" w:type="dxa"/>
          </w:tcPr>
          <w:p w:rsidR="00412D8B" w:rsidRPr="00F04B15" w:rsidRDefault="001D0D25" w:rsidP="001B4756">
            <w:pPr>
              <w:pStyle w:val="List2"/>
              <w:tabs>
                <w:tab w:val="left" w:pos="900"/>
              </w:tabs>
              <w:ind w:left="0" w:firstLine="0"/>
              <w:rPr>
                <w:rFonts w:ascii="Arial" w:hAnsi="Arial" w:cs="Arial"/>
                <w:sz w:val="22"/>
                <w:szCs w:val="22"/>
              </w:rPr>
            </w:pPr>
            <w:r>
              <w:rPr>
                <w:rFonts w:ascii="Arial" w:hAnsi="Arial" w:cs="Arial"/>
                <w:sz w:val="22"/>
                <w:szCs w:val="22"/>
              </w:rPr>
              <w:t>[Redacted]</w:t>
            </w:r>
          </w:p>
        </w:tc>
        <w:tc>
          <w:tcPr>
            <w:tcW w:w="1350" w:type="dxa"/>
          </w:tcPr>
          <w:p w:rsidR="00412D8B" w:rsidRPr="00F04B15" w:rsidRDefault="00412D8B" w:rsidP="001B4756">
            <w:pPr>
              <w:pStyle w:val="List2"/>
              <w:tabs>
                <w:tab w:val="left" w:pos="900"/>
              </w:tabs>
              <w:ind w:left="0" w:firstLine="0"/>
              <w:jc w:val="center"/>
              <w:rPr>
                <w:rFonts w:ascii="Arial" w:hAnsi="Arial" w:cs="Arial"/>
                <w:sz w:val="22"/>
                <w:szCs w:val="22"/>
              </w:rPr>
            </w:pPr>
            <w:r>
              <w:rPr>
                <w:rFonts w:ascii="Arial" w:hAnsi="Arial" w:cs="Arial"/>
                <w:sz w:val="22"/>
                <w:szCs w:val="22"/>
              </w:rPr>
              <w:t>2/14/2019</w:t>
            </w:r>
          </w:p>
        </w:tc>
        <w:tc>
          <w:tcPr>
            <w:tcW w:w="1530" w:type="dxa"/>
          </w:tcPr>
          <w:p w:rsidR="00412D8B" w:rsidRPr="00F04B15" w:rsidRDefault="00412D8B" w:rsidP="001B4756">
            <w:pPr>
              <w:pStyle w:val="List2"/>
              <w:tabs>
                <w:tab w:val="left" w:pos="900"/>
              </w:tabs>
              <w:ind w:left="0" w:firstLine="0"/>
              <w:jc w:val="center"/>
              <w:rPr>
                <w:rFonts w:ascii="Arial" w:hAnsi="Arial" w:cs="Arial"/>
                <w:sz w:val="22"/>
                <w:szCs w:val="22"/>
              </w:rPr>
            </w:pPr>
            <w:r>
              <w:rPr>
                <w:rFonts w:ascii="Arial" w:hAnsi="Arial" w:cs="Arial"/>
                <w:sz w:val="22"/>
                <w:szCs w:val="22"/>
              </w:rPr>
              <w:t>1.0</w:t>
            </w:r>
          </w:p>
        </w:tc>
        <w:tc>
          <w:tcPr>
            <w:tcW w:w="4402" w:type="dxa"/>
          </w:tcPr>
          <w:p w:rsidR="00412D8B" w:rsidRPr="00F04B15" w:rsidRDefault="00412D8B" w:rsidP="001B4756">
            <w:pPr>
              <w:pStyle w:val="List2"/>
              <w:tabs>
                <w:tab w:val="left" w:pos="900"/>
              </w:tabs>
              <w:ind w:left="0" w:firstLine="0"/>
              <w:rPr>
                <w:rFonts w:ascii="Arial" w:hAnsi="Arial" w:cs="Arial"/>
                <w:sz w:val="22"/>
                <w:szCs w:val="22"/>
              </w:rPr>
            </w:pPr>
            <w:r>
              <w:rPr>
                <w:rFonts w:ascii="Arial" w:hAnsi="Arial" w:cs="Arial"/>
                <w:sz w:val="22"/>
                <w:szCs w:val="22"/>
              </w:rPr>
              <w:t>New major version; all required approvals have been recorded</w:t>
            </w:r>
          </w:p>
        </w:tc>
      </w:tr>
      <w:tr w:rsidR="00412D8B" w:rsidRPr="00F04B15" w:rsidTr="001B4756">
        <w:trPr>
          <w:trHeight w:val="386"/>
        </w:trPr>
        <w:tc>
          <w:tcPr>
            <w:tcW w:w="2430" w:type="dxa"/>
          </w:tcPr>
          <w:p w:rsidR="00412D8B" w:rsidRPr="00F04B15" w:rsidRDefault="00412D8B" w:rsidP="001B4756">
            <w:pPr>
              <w:pStyle w:val="List2"/>
              <w:tabs>
                <w:tab w:val="left" w:pos="900"/>
              </w:tabs>
              <w:ind w:left="0" w:firstLine="0"/>
              <w:rPr>
                <w:rFonts w:ascii="Arial" w:hAnsi="Arial" w:cs="Arial"/>
                <w:sz w:val="22"/>
                <w:szCs w:val="22"/>
              </w:rPr>
            </w:pPr>
          </w:p>
        </w:tc>
        <w:tc>
          <w:tcPr>
            <w:tcW w:w="1350" w:type="dxa"/>
          </w:tcPr>
          <w:p w:rsidR="00412D8B" w:rsidRPr="00F04B15" w:rsidRDefault="00412D8B" w:rsidP="001B4756">
            <w:pPr>
              <w:pStyle w:val="List2"/>
              <w:tabs>
                <w:tab w:val="left" w:pos="900"/>
              </w:tabs>
              <w:ind w:left="0" w:firstLine="0"/>
              <w:jc w:val="center"/>
              <w:rPr>
                <w:rFonts w:ascii="Arial" w:hAnsi="Arial" w:cs="Arial"/>
                <w:sz w:val="22"/>
                <w:szCs w:val="22"/>
              </w:rPr>
            </w:pPr>
          </w:p>
        </w:tc>
        <w:tc>
          <w:tcPr>
            <w:tcW w:w="1530" w:type="dxa"/>
          </w:tcPr>
          <w:p w:rsidR="00412D8B" w:rsidRPr="00F04B15" w:rsidRDefault="00412D8B" w:rsidP="001B4756">
            <w:pPr>
              <w:pStyle w:val="List2"/>
              <w:tabs>
                <w:tab w:val="left" w:pos="900"/>
              </w:tabs>
              <w:ind w:left="0" w:firstLine="0"/>
              <w:jc w:val="center"/>
              <w:rPr>
                <w:rFonts w:ascii="Arial" w:hAnsi="Arial" w:cs="Arial"/>
                <w:sz w:val="22"/>
                <w:szCs w:val="22"/>
              </w:rPr>
            </w:pPr>
          </w:p>
        </w:tc>
        <w:tc>
          <w:tcPr>
            <w:tcW w:w="4402" w:type="dxa"/>
          </w:tcPr>
          <w:p w:rsidR="00412D8B" w:rsidRPr="00F04B15" w:rsidRDefault="00412D8B" w:rsidP="001B4756">
            <w:pPr>
              <w:pStyle w:val="List2"/>
              <w:tabs>
                <w:tab w:val="left" w:pos="900"/>
              </w:tabs>
              <w:ind w:left="0" w:firstLine="0"/>
              <w:rPr>
                <w:rFonts w:ascii="Arial" w:hAnsi="Arial" w:cs="Arial"/>
                <w:sz w:val="22"/>
                <w:szCs w:val="22"/>
              </w:rPr>
            </w:pPr>
          </w:p>
        </w:tc>
      </w:tr>
      <w:tr w:rsidR="00412D8B" w:rsidRPr="00F04B15" w:rsidTr="001B4756">
        <w:trPr>
          <w:trHeight w:val="386"/>
        </w:trPr>
        <w:tc>
          <w:tcPr>
            <w:tcW w:w="2430" w:type="dxa"/>
          </w:tcPr>
          <w:p w:rsidR="00412D8B" w:rsidRPr="00F04B15" w:rsidRDefault="00412D8B" w:rsidP="001B4756">
            <w:pPr>
              <w:pStyle w:val="List2"/>
              <w:tabs>
                <w:tab w:val="left" w:pos="900"/>
              </w:tabs>
              <w:ind w:left="0" w:firstLine="0"/>
              <w:rPr>
                <w:rFonts w:ascii="Arial" w:hAnsi="Arial" w:cs="Arial"/>
                <w:sz w:val="22"/>
                <w:szCs w:val="22"/>
              </w:rPr>
            </w:pPr>
          </w:p>
        </w:tc>
        <w:tc>
          <w:tcPr>
            <w:tcW w:w="1350" w:type="dxa"/>
          </w:tcPr>
          <w:p w:rsidR="00412D8B" w:rsidRPr="00F04B15" w:rsidRDefault="00412D8B" w:rsidP="001B4756">
            <w:pPr>
              <w:pStyle w:val="List2"/>
              <w:tabs>
                <w:tab w:val="left" w:pos="900"/>
              </w:tabs>
              <w:ind w:left="0" w:firstLine="0"/>
              <w:jc w:val="center"/>
              <w:rPr>
                <w:rFonts w:ascii="Arial" w:hAnsi="Arial" w:cs="Arial"/>
                <w:sz w:val="22"/>
                <w:szCs w:val="22"/>
              </w:rPr>
            </w:pPr>
          </w:p>
        </w:tc>
        <w:tc>
          <w:tcPr>
            <w:tcW w:w="1530" w:type="dxa"/>
          </w:tcPr>
          <w:p w:rsidR="00412D8B" w:rsidRPr="00F04B15" w:rsidRDefault="00412D8B" w:rsidP="001B4756">
            <w:pPr>
              <w:pStyle w:val="List2"/>
              <w:tabs>
                <w:tab w:val="left" w:pos="900"/>
              </w:tabs>
              <w:ind w:left="0" w:firstLine="0"/>
              <w:jc w:val="center"/>
              <w:rPr>
                <w:rFonts w:ascii="Arial" w:hAnsi="Arial" w:cs="Arial"/>
                <w:sz w:val="22"/>
                <w:szCs w:val="22"/>
              </w:rPr>
            </w:pPr>
          </w:p>
        </w:tc>
        <w:tc>
          <w:tcPr>
            <w:tcW w:w="4402" w:type="dxa"/>
          </w:tcPr>
          <w:p w:rsidR="00412D8B" w:rsidRPr="00F04B15" w:rsidRDefault="00412D8B" w:rsidP="001B4756">
            <w:pPr>
              <w:pStyle w:val="List2"/>
              <w:tabs>
                <w:tab w:val="left" w:pos="900"/>
              </w:tabs>
              <w:ind w:left="0" w:firstLine="0"/>
              <w:rPr>
                <w:rFonts w:ascii="Arial" w:hAnsi="Arial" w:cs="Arial"/>
                <w:sz w:val="22"/>
                <w:szCs w:val="22"/>
              </w:rPr>
            </w:pPr>
          </w:p>
        </w:tc>
      </w:tr>
    </w:tbl>
    <w:p w:rsidR="00C51759" w:rsidRDefault="003D37F7"/>
    <w:sectPr w:rsidR="00C51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Bold">
    <w:altName w:val="Arial"/>
    <w:panose1 w:val="020B0704020202020204"/>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E04ED"/>
    <w:multiLevelType w:val="multilevel"/>
    <w:tmpl w:val="409E832E"/>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color w:val="auto"/>
        <w:sz w:val="22"/>
      </w:rPr>
    </w:lvl>
    <w:lvl w:ilvl="2">
      <w:start w:val="1"/>
      <w:numFmt w:val="decimal"/>
      <w:suff w:val="space"/>
      <w:lvlText w:val="%1.%2.%3."/>
      <w:lvlJc w:val="left"/>
      <w:pPr>
        <w:ind w:left="1224" w:hanging="504"/>
      </w:pPr>
      <w:rPr>
        <w:rFonts w:ascii="Arial Bold" w:hAnsi="Arial Bold" w:hint="default"/>
        <w:b/>
        <w:i w:val="0"/>
        <w:color w:val="auto"/>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1"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6"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1B6B14B9"/>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13"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6B556741"/>
    <w:multiLevelType w:val="multilevel"/>
    <w:tmpl w:val="C30E6CCA"/>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color w:val="auto"/>
        <w:sz w:val="22"/>
      </w:rPr>
    </w:lvl>
    <w:lvl w:ilvl="2">
      <w:start w:val="1"/>
      <w:numFmt w:val="decimal"/>
      <w:suff w:val="space"/>
      <w:lvlText w:val="%1.%2.%3."/>
      <w:lvlJc w:val="left"/>
      <w:pPr>
        <w:ind w:left="1224" w:hanging="504"/>
      </w:pPr>
      <w:rPr>
        <w:rFonts w:ascii="Arial Bold" w:hAnsi="Arial Bold" w:hint="default"/>
        <w:b/>
        <w:i w:val="0"/>
        <w:color w:val="auto"/>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30"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5"/>
  </w:num>
  <w:num w:numId="2">
    <w:abstractNumId w:val="17"/>
  </w:num>
  <w:num w:numId="3">
    <w:abstractNumId w:val="25"/>
  </w:num>
  <w:num w:numId="4">
    <w:abstractNumId w:val="20"/>
  </w:num>
  <w:num w:numId="5">
    <w:abstractNumId w:val="24"/>
  </w:num>
  <w:num w:numId="6">
    <w:abstractNumId w:val="27"/>
  </w:num>
  <w:num w:numId="7">
    <w:abstractNumId w:val="21"/>
  </w:num>
  <w:num w:numId="8">
    <w:abstractNumId w:val="30"/>
  </w:num>
  <w:num w:numId="9">
    <w:abstractNumId w:val="9"/>
  </w:num>
  <w:num w:numId="10">
    <w:abstractNumId w:val="6"/>
  </w:num>
  <w:num w:numId="11">
    <w:abstractNumId w:val="2"/>
  </w:num>
  <w:num w:numId="12">
    <w:abstractNumId w:val="8"/>
  </w:num>
  <w:num w:numId="13">
    <w:abstractNumId w:val="19"/>
  </w:num>
  <w:num w:numId="14">
    <w:abstractNumId w:val="29"/>
  </w:num>
  <w:num w:numId="15">
    <w:abstractNumId w:val="26"/>
  </w:num>
  <w:num w:numId="16">
    <w:abstractNumId w:val="10"/>
  </w:num>
  <w:num w:numId="17">
    <w:abstractNumId w:val="14"/>
  </w:num>
  <w:num w:numId="18">
    <w:abstractNumId w:val="3"/>
  </w:num>
  <w:num w:numId="19">
    <w:abstractNumId w:val="23"/>
  </w:num>
  <w:num w:numId="20">
    <w:abstractNumId w:val="28"/>
  </w:num>
  <w:num w:numId="21">
    <w:abstractNumId w:val="15"/>
  </w:num>
  <w:num w:numId="22">
    <w:abstractNumId w:val="18"/>
  </w:num>
  <w:num w:numId="23">
    <w:abstractNumId w:val="22"/>
  </w:num>
  <w:num w:numId="24">
    <w:abstractNumId w:val="7"/>
  </w:num>
  <w:num w:numId="25">
    <w:abstractNumId w:val="13"/>
  </w:num>
  <w:num w:numId="26">
    <w:abstractNumId w:val="11"/>
  </w:num>
  <w:num w:numId="27">
    <w:abstractNumId w:val="1"/>
  </w:num>
  <w:num w:numId="28">
    <w:abstractNumId w:val="31"/>
  </w:num>
  <w:num w:numId="29">
    <w:abstractNumId w:val="32"/>
  </w:num>
  <w:num w:numId="30">
    <w:abstractNumId w:val="4"/>
  </w:num>
  <w:num w:numId="31">
    <w:abstractNumId w:val="16"/>
  </w:num>
  <w:num w:numId="32">
    <w:abstractNumId w:val="0"/>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D8B"/>
    <w:rsid w:val="001D0D25"/>
    <w:rsid w:val="00384D28"/>
    <w:rsid w:val="003D37F7"/>
    <w:rsid w:val="00412D8B"/>
    <w:rsid w:val="00ED4E22"/>
    <w:rsid w:val="00F87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5:chartTrackingRefBased/>
  <w15:docId w15:val="{E2EA702E-1983-471D-A424-A09FA910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412D8B"/>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412D8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12D8B"/>
    <w:pPr>
      <w:keepNext/>
      <w:outlineLvl w:val="1"/>
    </w:pPr>
    <w:rPr>
      <w:sz w:val="28"/>
      <w:szCs w:val="28"/>
    </w:rPr>
  </w:style>
  <w:style w:type="paragraph" w:styleId="Heading3">
    <w:name w:val="heading 3"/>
    <w:basedOn w:val="Normal"/>
    <w:next w:val="Normal"/>
    <w:link w:val="Heading3Char"/>
    <w:qFormat/>
    <w:rsid w:val="00412D8B"/>
    <w:pPr>
      <w:keepNext/>
      <w:spacing w:before="240" w:after="60"/>
      <w:outlineLvl w:val="2"/>
    </w:pPr>
    <w:rPr>
      <w:rFonts w:ascii="Helvetica" w:hAnsi="Helvetica"/>
      <w:b/>
      <w:sz w:val="26"/>
    </w:rPr>
  </w:style>
  <w:style w:type="paragraph" w:styleId="Heading4">
    <w:name w:val="heading 4"/>
    <w:basedOn w:val="Normal"/>
    <w:next w:val="Normal"/>
    <w:link w:val="Heading4Char"/>
    <w:qFormat/>
    <w:rsid w:val="00412D8B"/>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2D8B"/>
    <w:rPr>
      <w:rFonts w:ascii="Arial" w:eastAsia="Times New Roman" w:hAnsi="Arial" w:cs="Arial"/>
      <w:b/>
      <w:bCs/>
      <w:kern w:val="32"/>
      <w:sz w:val="32"/>
      <w:szCs w:val="32"/>
    </w:rPr>
  </w:style>
  <w:style w:type="character" w:customStyle="1" w:styleId="Heading2Char">
    <w:name w:val="Heading 2 Char"/>
    <w:basedOn w:val="DefaultParagraphFont"/>
    <w:link w:val="Heading2"/>
    <w:rsid w:val="00412D8B"/>
    <w:rPr>
      <w:rFonts w:ascii="Times New Roman" w:eastAsia="Times New Roman" w:hAnsi="Times New Roman" w:cs="Times New Roman"/>
      <w:sz w:val="28"/>
      <w:szCs w:val="28"/>
    </w:rPr>
  </w:style>
  <w:style w:type="character" w:customStyle="1" w:styleId="Heading3Char">
    <w:name w:val="Heading 3 Char"/>
    <w:basedOn w:val="DefaultParagraphFont"/>
    <w:link w:val="Heading3"/>
    <w:rsid w:val="00412D8B"/>
    <w:rPr>
      <w:rFonts w:ascii="Helvetica" w:eastAsia="Times New Roman" w:hAnsi="Helvetica" w:cs="Times New Roman"/>
      <w:b/>
      <w:sz w:val="26"/>
      <w:szCs w:val="20"/>
    </w:rPr>
  </w:style>
  <w:style w:type="character" w:customStyle="1" w:styleId="Heading4Char">
    <w:name w:val="Heading 4 Char"/>
    <w:basedOn w:val="DefaultParagraphFont"/>
    <w:link w:val="Heading4"/>
    <w:rsid w:val="00412D8B"/>
    <w:rPr>
      <w:rFonts w:ascii="Garamond" w:eastAsia="Times New Roman" w:hAnsi="Garamond" w:cs="Times New Roman"/>
      <w:b/>
      <w:color w:val="000000"/>
      <w:spacing w:val="150"/>
      <w:sz w:val="18"/>
      <w:szCs w:val="20"/>
    </w:rPr>
  </w:style>
  <w:style w:type="character" w:customStyle="1" w:styleId="CharChar1">
    <w:name w:val="Char Char1"/>
    <w:basedOn w:val="DefaultParagraphFont"/>
    <w:semiHidden/>
    <w:rsid w:val="00412D8B"/>
    <w:rPr>
      <w:rFonts w:ascii="Cambria" w:eastAsia="Times New Roman" w:hAnsi="Cambria" w:cs="Times New Roman"/>
      <w:b/>
      <w:bCs/>
      <w:i/>
      <w:iCs/>
      <w:sz w:val="28"/>
      <w:szCs w:val="28"/>
    </w:rPr>
  </w:style>
  <w:style w:type="character" w:styleId="Hyperlink">
    <w:name w:val="Hyperlink"/>
    <w:basedOn w:val="DefaultParagraphFont"/>
    <w:rsid w:val="00412D8B"/>
    <w:rPr>
      <w:color w:val="0000FF"/>
      <w:u w:val="single"/>
    </w:rPr>
  </w:style>
  <w:style w:type="paragraph" w:styleId="BalloonText">
    <w:name w:val="Balloon Text"/>
    <w:basedOn w:val="Normal"/>
    <w:link w:val="BalloonTextChar"/>
    <w:semiHidden/>
    <w:rsid w:val="00412D8B"/>
    <w:rPr>
      <w:rFonts w:ascii="Tahoma" w:hAnsi="Tahoma" w:cs="Helvetica"/>
      <w:sz w:val="16"/>
      <w:szCs w:val="16"/>
    </w:rPr>
  </w:style>
  <w:style w:type="character" w:customStyle="1" w:styleId="BalloonTextChar">
    <w:name w:val="Balloon Text Char"/>
    <w:basedOn w:val="DefaultParagraphFont"/>
    <w:link w:val="BalloonText"/>
    <w:semiHidden/>
    <w:rsid w:val="00412D8B"/>
    <w:rPr>
      <w:rFonts w:ascii="Tahoma" w:eastAsia="Times New Roman" w:hAnsi="Tahoma" w:cs="Helvetica"/>
      <w:sz w:val="16"/>
      <w:szCs w:val="16"/>
    </w:rPr>
  </w:style>
  <w:style w:type="character" w:customStyle="1" w:styleId="CharChar">
    <w:name w:val="Char Char"/>
    <w:basedOn w:val="DefaultParagraphFont"/>
    <w:locked/>
    <w:rsid w:val="00412D8B"/>
    <w:rPr>
      <w:rFonts w:ascii="Tahoma" w:hAnsi="Tahoma" w:cs="Helvetica"/>
      <w:sz w:val="16"/>
      <w:szCs w:val="16"/>
    </w:rPr>
  </w:style>
  <w:style w:type="paragraph" w:styleId="ListParagraph">
    <w:name w:val="List Paragraph"/>
    <w:basedOn w:val="Normal"/>
    <w:qFormat/>
    <w:rsid w:val="00412D8B"/>
    <w:pPr>
      <w:ind w:left="720"/>
    </w:pPr>
  </w:style>
  <w:style w:type="paragraph" w:styleId="Header">
    <w:name w:val="header"/>
    <w:basedOn w:val="Normal"/>
    <w:link w:val="HeaderChar"/>
    <w:rsid w:val="00412D8B"/>
    <w:pPr>
      <w:tabs>
        <w:tab w:val="center" w:pos="4320"/>
        <w:tab w:val="right" w:pos="8640"/>
      </w:tabs>
    </w:pPr>
  </w:style>
  <w:style w:type="character" w:customStyle="1" w:styleId="HeaderChar">
    <w:name w:val="Header Char"/>
    <w:basedOn w:val="DefaultParagraphFont"/>
    <w:link w:val="Header"/>
    <w:rsid w:val="00412D8B"/>
    <w:rPr>
      <w:rFonts w:ascii="Times New Roman" w:eastAsia="Times New Roman" w:hAnsi="Times New Roman" w:cs="Times New Roman"/>
      <w:sz w:val="24"/>
      <w:szCs w:val="20"/>
    </w:rPr>
  </w:style>
  <w:style w:type="paragraph" w:styleId="Footer">
    <w:name w:val="footer"/>
    <w:basedOn w:val="Normal"/>
    <w:link w:val="FooterChar"/>
    <w:rsid w:val="00412D8B"/>
    <w:pPr>
      <w:tabs>
        <w:tab w:val="center" w:pos="4320"/>
        <w:tab w:val="right" w:pos="8640"/>
      </w:tabs>
    </w:pPr>
  </w:style>
  <w:style w:type="character" w:customStyle="1" w:styleId="FooterChar">
    <w:name w:val="Footer Char"/>
    <w:basedOn w:val="DefaultParagraphFont"/>
    <w:link w:val="Footer"/>
    <w:rsid w:val="00412D8B"/>
    <w:rPr>
      <w:rFonts w:ascii="Times New Roman" w:eastAsia="Times New Roman" w:hAnsi="Times New Roman" w:cs="Times New Roman"/>
      <w:sz w:val="24"/>
      <w:szCs w:val="20"/>
    </w:rPr>
  </w:style>
  <w:style w:type="table" w:styleId="TableGrid">
    <w:name w:val="Table Grid"/>
    <w:basedOn w:val="TableNormal"/>
    <w:rsid w:val="00412D8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412D8B"/>
    <w:pPr>
      <w:ind w:left="360" w:hanging="360"/>
    </w:pPr>
    <w:rPr>
      <w:szCs w:val="24"/>
    </w:rPr>
  </w:style>
  <w:style w:type="paragraph" w:styleId="BodyText">
    <w:name w:val="Body Text"/>
    <w:basedOn w:val="Normal"/>
    <w:link w:val="BodyTextChar"/>
    <w:rsid w:val="00412D8B"/>
    <w:pPr>
      <w:spacing w:after="120"/>
    </w:pPr>
    <w:rPr>
      <w:szCs w:val="24"/>
    </w:rPr>
  </w:style>
  <w:style w:type="character" w:customStyle="1" w:styleId="BodyTextChar">
    <w:name w:val="Body Text Char"/>
    <w:basedOn w:val="DefaultParagraphFont"/>
    <w:link w:val="BodyText"/>
    <w:rsid w:val="00412D8B"/>
    <w:rPr>
      <w:rFonts w:ascii="Times New Roman" w:eastAsia="Times New Roman" w:hAnsi="Times New Roman" w:cs="Times New Roman"/>
      <w:sz w:val="24"/>
      <w:szCs w:val="24"/>
    </w:rPr>
  </w:style>
  <w:style w:type="paragraph" w:styleId="List2">
    <w:name w:val="List 2"/>
    <w:basedOn w:val="Normal"/>
    <w:rsid w:val="00412D8B"/>
    <w:pPr>
      <w:ind w:left="720" w:hanging="360"/>
    </w:pPr>
    <w:rPr>
      <w:szCs w:val="24"/>
    </w:rPr>
  </w:style>
  <w:style w:type="character" w:customStyle="1" w:styleId="cc89094-682cscl">
    <w:name w:val="cc_89094-682cs_cl"/>
    <w:basedOn w:val="DefaultParagraphFont"/>
    <w:rsid w:val="00412D8B"/>
  </w:style>
  <w:style w:type="character" w:styleId="CommentReference">
    <w:name w:val="annotation reference"/>
    <w:basedOn w:val="DefaultParagraphFont"/>
    <w:uiPriority w:val="99"/>
    <w:semiHidden/>
    <w:unhideWhenUsed/>
    <w:rsid w:val="00412D8B"/>
    <w:rPr>
      <w:sz w:val="16"/>
      <w:szCs w:val="16"/>
    </w:rPr>
  </w:style>
  <w:style w:type="paragraph" w:styleId="CommentText">
    <w:name w:val="annotation text"/>
    <w:basedOn w:val="Normal"/>
    <w:link w:val="CommentTextChar"/>
    <w:uiPriority w:val="99"/>
    <w:semiHidden/>
    <w:unhideWhenUsed/>
    <w:rsid w:val="00412D8B"/>
    <w:rPr>
      <w:sz w:val="20"/>
    </w:rPr>
  </w:style>
  <w:style w:type="character" w:customStyle="1" w:styleId="CommentTextChar">
    <w:name w:val="Comment Text Char"/>
    <w:basedOn w:val="DefaultParagraphFont"/>
    <w:link w:val="CommentText"/>
    <w:uiPriority w:val="99"/>
    <w:semiHidden/>
    <w:rsid w:val="00412D8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12D8B"/>
    <w:rPr>
      <w:b/>
      <w:bCs/>
    </w:rPr>
  </w:style>
  <w:style w:type="character" w:customStyle="1" w:styleId="CommentSubjectChar">
    <w:name w:val="Comment Subject Char"/>
    <w:basedOn w:val="CommentTextChar"/>
    <w:link w:val="CommentSubject"/>
    <w:uiPriority w:val="99"/>
    <w:semiHidden/>
    <w:rsid w:val="00412D8B"/>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412D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6091</Words>
  <Characters>34720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Mok</dc:creator>
  <cp:keywords/>
  <dc:description/>
  <cp:lastModifiedBy>Stephanie Mok</cp:lastModifiedBy>
  <cp:revision>2</cp:revision>
  <dcterms:created xsi:type="dcterms:W3CDTF">2019-02-27T23:19:00Z</dcterms:created>
  <dcterms:modified xsi:type="dcterms:W3CDTF">2019-02-27T23:19:00Z</dcterms:modified>
</cp:coreProperties>
</file>