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09667" w14:textId="77777777" w:rsidR="004B57F9" w:rsidRPr="00685EF1" w:rsidRDefault="004B57F9" w:rsidP="004B57F9">
      <w:pPr>
        <w:rPr>
          <w:b/>
        </w:rPr>
      </w:pPr>
      <w:r w:rsidRPr="00022281">
        <w:rPr>
          <w:b/>
        </w:rPr>
        <w:t xml:space="preserve">Table 5. </w:t>
      </w:r>
      <w:r w:rsidRPr="00022281">
        <w:t>Outcomes according to medications in patients with elevated troponin I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1710"/>
        <w:gridCol w:w="2070"/>
        <w:gridCol w:w="1890"/>
        <w:gridCol w:w="900"/>
      </w:tblGrid>
      <w:tr w:rsidR="004B57F9" w:rsidRPr="00022281" w14:paraId="0FB0F203" w14:textId="77777777" w:rsidTr="00052201">
        <w:trPr>
          <w:trHeight w:val="286"/>
        </w:trPr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5B86D2B9" w14:textId="77777777" w:rsidR="004B57F9" w:rsidRPr="00022281" w:rsidRDefault="004B57F9" w:rsidP="00052201"/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E4ED853" w14:textId="77777777" w:rsidR="004B57F9" w:rsidRDefault="004B57F9" w:rsidP="00052201">
            <w:pPr>
              <w:jc w:val="center"/>
            </w:pPr>
            <w:r w:rsidRPr="00022281">
              <w:t xml:space="preserve">No </w:t>
            </w:r>
            <w:r>
              <w:t>prescription</w:t>
            </w:r>
          </w:p>
          <w:p w14:paraId="11CDCF2F" w14:textId="77777777" w:rsidR="004B57F9" w:rsidRPr="00022281" w:rsidRDefault="004B57F9" w:rsidP="00052201">
            <w:pPr>
              <w:jc w:val="center"/>
            </w:pPr>
            <w:r w:rsidRPr="00022281">
              <w:t>(n = 249)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1F91E830" w14:textId="77777777" w:rsidR="004B57F9" w:rsidRPr="00022281" w:rsidRDefault="004B57F9" w:rsidP="00052201">
            <w:pPr>
              <w:jc w:val="center"/>
            </w:pPr>
            <w:r>
              <w:t>Chronic prescription (n = 100)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B853010" w14:textId="77777777" w:rsidR="004B57F9" w:rsidRPr="00022281" w:rsidRDefault="004B57F9" w:rsidP="00052201">
            <w:pPr>
              <w:jc w:val="center"/>
            </w:pPr>
            <w:r>
              <w:t>New prescription</w:t>
            </w:r>
            <w:r w:rsidRPr="00022281">
              <w:t xml:space="preserve"> (n = </w:t>
            </w:r>
            <w:r>
              <w:t>34</w:t>
            </w:r>
            <w:r w:rsidRPr="00022281">
              <w:t>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F91993F" w14:textId="77777777" w:rsidR="004B57F9" w:rsidRPr="00022281" w:rsidRDefault="004B57F9" w:rsidP="00052201">
            <w:r w:rsidRPr="00022281">
              <w:t>P value</w:t>
            </w:r>
          </w:p>
        </w:tc>
      </w:tr>
      <w:tr w:rsidR="004B57F9" w:rsidRPr="00022281" w14:paraId="75AF6A00" w14:textId="77777777" w:rsidTr="00052201">
        <w:trPr>
          <w:trHeight w:val="286"/>
        </w:trPr>
        <w:tc>
          <w:tcPr>
            <w:tcW w:w="2790" w:type="dxa"/>
            <w:tcBorders>
              <w:top w:val="single" w:sz="4" w:space="0" w:color="auto"/>
            </w:tcBorders>
          </w:tcPr>
          <w:p w14:paraId="124114C4" w14:textId="77777777" w:rsidR="004B57F9" w:rsidRPr="00022281" w:rsidRDefault="004B57F9" w:rsidP="00052201">
            <w:pPr>
              <w:rPr>
                <w:b/>
              </w:rPr>
            </w:pPr>
            <w:r w:rsidRPr="00022281">
              <w:rPr>
                <w:b/>
              </w:rPr>
              <w:t>Short-term outcomes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65C6551A" w14:textId="77777777" w:rsidR="004B57F9" w:rsidRPr="00022281" w:rsidRDefault="004B57F9" w:rsidP="00052201">
            <w:pPr>
              <w:jc w:val="center"/>
            </w:pP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04BBC59A" w14:textId="77777777" w:rsidR="004B57F9" w:rsidRPr="00022281" w:rsidRDefault="004B57F9" w:rsidP="00052201">
            <w:pPr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329861CA" w14:textId="77777777" w:rsidR="004B57F9" w:rsidRPr="00022281" w:rsidRDefault="004B57F9" w:rsidP="00052201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AEC48BE" w14:textId="77777777" w:rsidR="004B57F9" w:rsidRPr="00022281" w:rsidRDefault="004B57F9" w:rsidP="00052201"/>
        </w:tc>
      </w:tr>
      <w:tr w:rsidR="004B57F9" w:rsidRPr="00022281" w14:paraId="08016C65" w14:textId="77777777" w:rsidTr="00052201">
        <w:trPr>
          <w:trHeight w:val="286"/>
        </w:trPr>
        <w:tc>
          <w:tcPr>
            <w:tcW w:w="2790" w:type="dxa"/>
          </w:tcPr>
          <w:p w14:paraId="65827F0E" w14:textId="77777777" w:rsidR="004B57F9" w:rsidRPr="00022281" w:rsidRDefault="004B57F9" w:rsidP="00052201">
            <w:pPr>
              <w:ind w:firstLineChars="100" w:firstLine="220"/>
            </w:pPr>
            <w:r w:rsidRPr="00022281">
              <w:t>Length of ICU stay</w:t>
            </w:r>
          </w:p>
        </w:tc>
        <w:tc>
          <w:tcPr>
            <w:tcW w:w="1710" w:type="dxa"/>
          </w:tcPr>
          <w:p w14:paraId="5A511C11" w14:textId="77777777" w:rsidR="004B57F9" w:rsidRPr="00022281" w:rsidRDefault="004B57F9" w:rsidP="00052201">
            <w:pPr>
              <w:jc w:val="center"/>
            </w:pPr>
            <w:r>
              <w:t>12 + 7</w:t>
            </w:r>
          </w:p>
        </w:tc>
        <w:tc>
          <w:tcPr>
            <w:tcW w:w="2070" w:type="dxa"/>
          </w:tcPr>
          <w:p w14:paraId="74AEAC29" w14:textId="77777777" w:rsidR="004B57F9" w:rsidRPr="00022281" w:rsidRDefault="004B57F9" w:rsidP="00052201">
            <w:pPr>
              <w:jc w:val="center"/>
            </w:pPr>
            <w:r>
              <w:t>11 + 7</w:t>
            </w:r>
          </w:p>
        </w:tc>
        <w:tc>
          <w:tcPr>
            <w:tcW w:w="1890" w:type="dxa"/>
          </w:tcPr>
          <w:p w14:paraId="6C0FA7FD" w14:textId="77777777" w:rsidR="004B57F9" w:rsidRPr="00022281" w:rsidRDefault="004B57F9" w:rsidP="00052201">
            <w:pPr>
              <w:jc w:val="center"/>
            </w:pPr>
            <w:r>
              <w:t>10 + 5</w:t>
            </w:r>
          </w:p>
        </w:tc>
        <w:tc>
          <w:tcPr>
            <w:tcW w:w="900" w:type="dxa"/>
          </w:tcPr>
          <w:p w14:paraId="2FAC81EF" w14:textId="77777777" w:rsidR="004B57F9" w:rsidRPr="00022281" w:rsidRDefault="004B57F9" w:rsidP="00052201">
            <w:r>
              <w:t>0.276</w:t>
            </w:r>
          </w:p>
        </w:tc>
      </w:tr>
      <w:tr w:rsidR="004B57F9" w:rsidRPr="00022281" w14:paraId="24042FA0" w14:textId="77777777" w:rsidTr="00052201">
        <w:trPr>
          <w:trHeight w:val="286"/>
        </w:trPr>
        <w:tc>
          <w:tcPr>
            <w:tcW w:w="2790" w:type="dxa"/>
          </w:tcPr>
          <w:p w14:paraId="39A80581" w14:textId="77777777" w:rsidR="004B57F9" w:rsidRPr="00022281" w:rsidRDefault="004B57F9" w:rsidP="00052201">
            <w:pPr>
              <w:ind w:firstLineChars="100" w:firstLine="220"/>
            </w:pPr>
            <w:r w:rsidRPr="00022281">
              <w:t>Length of hospitalization</w:t>
            </w:r>
          </w:p>
        </w:tc>
        <w:tc>
          <w:tcPr>
            <w:tcW w:w="1710" w:type="dxa"/>
          </w:tcPr>
          <w:p w14:paraId="7DE80325" w14:textId="77777777" w:rsidR="004B57F9" w:rsidRPr="00022281" w:rsidRDefault="004B57F9" w:rsidP="00052201">
            <w:pPr>
              <w:jc w:val="center"/>
            </w:pPr>
            <w:r>
              <w:t>36 + 37</w:t>
            </w:r>
          </w:p>
        </w:tc>
        <w:tc>
          <w:tcPr>
            <w:tcW w:w="2070" w:type="dxa"/>
          </w:tcPr>
          <w:p w14:paraId="48CDA81D" w14:textId="77777777" w:rsidR="004B57F9" w:rsidRPr="00022281" w:rsidRDefault="004B57F9" w:rsidP="00052201">
            <w:pPr>
              <w:jc w:val="center"/>
            </w:pPr>
            <w:r>
              <w:t>33 + 25</w:t>
            </w:r>
          </w:p>
        </w:tc>
        <w:tc>
          <w:tcPr>
            <w:tcW w:w="1890" w:type="dxa"/>
          </w:tcPr>
          <w:p w14:paraId="14B73C2D" w14:textId="77777777" w:rsidR="004B57F9" w:rsidRPr="00022281" w:rsidRDefault="004B57F9" w:rsidP="00052201">
            <w:pPr>
              <w:jc w:val="center"/>
            </w:pPr>
            <w:r>
              <w:t>46 + 75</w:t>
            </w:r>
          </w:p>
        </w:tc>
        <w:tc>
          <w:tcPr>
            <w:tcW w:w="900" w:type="dxa"/>
          </w:tcPr>
          <w:p w14:paraId="548C4371" w14:textId="77777777" w:rsidR="004B57F9" w:rsidRPr="00022281" w:rsidRDefault="004B57F9" w:rsidP="00052201">
            <w:r>
              <w:t>0.256</w:t>
            </w:r>
          </w:p>
        </w:tc>
      </w:tr>
      <w:tr w:rsidR="004B57F9" w:rsidRPr="00022281" w14:paraId="429FE5E5" w14:textId="77777777" w:rsidTr="00052201">
        <w:trPr>
          <w:trHeight w:val="286"/>
        </w:trPr>
        <w:tc>
          <w:tcPr>
            <w:tcW w:w="2790" w:type="dxa"/>
          </w:tcPr>
          <w:p w14:paraId="4FA3E457" w14:textId="77777777" w:rsidR="004B57F9" w:rsidRPr="00022281" w:rsidRDefault="004B57F9" w:rsidP="00052201">
            <w:pPr>
              <w:ind w:firstLineChars="100" w:firstLine="220"/>
            </w:pPr>
            <w:r w:rsidRPr="00022281">
              <w:t>GI bleeding during admission</w:t>
            </w:r>
          </w:p>
        </w:tc>
        <w:tc>
          <w:tcPr>
            <w:tcW w:w="1710" w:type="dxa"/>
          </w:tcPr>
          <w:p w14:paraId="5D7BC7ED" w14:textId="77777777" w:rsidR="004B57F9" w:rsidRPr="00022281" w:rsidRDefault="004B57F9" w:rsidP="00052201">
            <w:pPr>
              <w:jc w:val="center"/>
            </w:pPr>
            <w:r>
              <w:t>178 (65)</w:t>
            </w:r>
          </w:p>
        </w:tc>
        <w:tc>
          <w:tcPr>
            <w:tcW w:w="2070" w:type="dxa"/>
          </w:tcPr>
          <w:p w14:paraId="70B1C5A2" w14:textId="77777777" w:rsidR="004B57F9" w:rsidRPr="00022281" w:rsidRDefault="004B57F9" w:rsidP="00052201">
            <w:pPr>
              <w:jc w:val="center"/>
            </w:pPr>
            <w:r>
              <w:t>67 (67)</w:t>
            </w:r>
          </w:p>
        </w:tc>
        <w:tc>
          <w:tcPr>
            <w:tcW w:w="1890" w:type="dxa"/>
          </w:tcPr>
          <w:p w14:paraId="6EF7BF53" w14:textId="77777777" w:rsidR="004B57F9" w:rsidRPr="00022281" w:rsidRDefault="004B57F9" w:rsidP="00052201">
            <w:pPr>
              <w:jc w:val="center"/>
            </w:pPr>
            <w:r>
              <w:t>24 (71)</w:t>
            </w:r>
          </w:p>
        </w:tc>
        <w:tc>
          <w:tcPr>
            <w:tcW w:w="900" w:type="dxa"/>
          </w:tcPr>
          <w:p w14:paraId="3173CD83" w14:textId="77777777" w:rsidR="004B57F9" w:rsidRPr="00022281" w:rsidRDefault="004B57F9" w:rsidP="00052201">
            <w:r>
              <w:t>0.802</w:t>
            </w:r>
          </w:p>
        </w:tc>
      </w:tr>
      <w:tr w:rsidR="004B57F9" w:rsidRPr="00022281" w14:paraId="0377A907" w14:textId="77777777" w:rsidTr="00052201">
        <w:trPr>
          <w:trHeight w:val="286"/>
        </w:trPr>
        <w:tc>
          <w:tcPr>
            <w:tcW w:w="2790" w:type="dxa"/>
          </w:tcPr>
          <w:p w14:paraId="0B434ABA" w14:textId="77777777" w:rsidR="004B57F9" w:rsidRPr="00022281" w:rsidRDefault="004B57F9" w:rsidP="00052201">
            <w:pPr>
              <w:ind w:firstLineChars="100" w:firstLine="220"/>
            </w:pPr>
            <w:r w:rsidRPr="00022281">
              <w:t>AKI during admission</w:t>
            </w:r>
          </w:p>
        </w:tc>
        <w:tc>
          <w:tcPr>
            <w:tcW w:w="1710" w:type="dxa"/>
          </w:tcPr>
          <w:p w14:paraId="2F966E74" w14:textId="77777777" w:rsidR="004B57F9" w:rsidRPr="00022281" w:rsidRDefault="004B57F9" w:rsidP="00052201">
            <w:pPr>
              <w:jc w:val="center"/>
            </w:pPr>
            <w:r>
              <w:t>108 (40)</w:t>
            </w:r>
          </w:p>
        </w:tc>
        <w:tc>
          <w:tcPr>
            <w:tcW w:w="2070" w:type="dxa"/>
          </w:tcPr>
          <w:p w14:paraId="39182A6A" w14:textId="77777777" w:rsidR="004B57F9" w:rsidRPr="00022281" w:rsidRDefault="004B57F9" w:rsidP="00052201">
            <w:pPr>
              <w:jc w:val="center"/>
            </w:pPr>
            <w:r>
              <w:t>45 (46)</w:t>
            </w:r>
          </w:p>
        </w:tc>
        <w:tc>
          <w:tcPr>
            <w:tcW w:w="1890" w:type="dxa"/>
          </w:tcPr>
          <w:p w14:paraId="6F1FE8EA" w14:textId="77777777" w:rsidR="004B57F9" w:rsidRPr="00022281" w:rsidRDefault="004B57F9" w:rsidP="00052201">
            <w:pPr>
              <w:jc w:val="center"/>
            </w:pPr>
            <w:r>
              <w:t>14 (41)</w:t>
            </w:r>
          </w:p>
        </w:tc>
        <w:tc>
          <w:tcPr>
            <w:tcW w:w="900" w:type="dxa"/>
          </w:tcPr>
          <w:p w14:paraId="363752FE" w14:textId="77777777" w:rsidR="004B57F9" w:rsidRPr="00022281" w:rsidRDefault="004B57F9" w:rsidP="00052201">
            <w:r>
              <w:t>0.594</w:t>
            </w:r>
          </w:p>
        </w:tc>
      </w:tr>
      <w:tr w:rsidR="004B57F9" w:rsidRPr="00022281" w14:paraId="4BED1838" w14:textId="77777777" w:rsidTr="00052201">
        <w:trPr>
          <w:trHeight w:val="286"/>
        </w:trPr>
        <w:tc>
          <w:tcPr>
            <w:tcW w:w="2790" w:type="dxa"/>
          </w:tcPr>
          <w:p w14:paraId="209C2159" w14:textId="77777777" w:rsidR="004B57F9" w:rsidRPr="00022281" w:rsidRDefault="004B57F9" w:rsidP="00052201">
            <w:pPr>
              <w:ind w:firstLineChars="100" w:firstLine="220"/>
            </w:pPr>
            <w:r w:rsidRPr="00022281">
              <w:t>Hospital mortality (%)</w:t>
            </w:r>
          </w:p>
        </w:tc>
        <w:tc>
          <w:tcPr>
            <w:tcW w:w="1710" w:type="dxa"/>
          </w:tcPr>
          <w:p w14:paraId="20B828D4" w14:textId="77777777" w:rsidR="004B57F9" w:rsidRPr="00022281" w:rsidRDefault="004B57F9" w:rsidP="00052201">
            <w:pPr>
              <w:jc w:val="center"/>
            </w:pPr>
            <w:r>
              <w:t>113 (41)</w:t>
            </w:r>
          </w:p>
        </w:tc>
        <w:tc>
          <w:tcPr>
            <w:tcW w:w="2070" w:type="dxa"/>
          </w:tcPr>
          <w:p w14:paraId="54030A28" w14:textId="77777777" w:rsidR="004B57F9" w:rsidRPr="00022281" w:rsidRDefault="004B57F9" w:rsidP="00052201">
            <w:pPr>
              <w:jc w:val="center"/>
            </w:pPr>
            <w:r>
              <w:t>26 (26)</w:t>
            </w:r>
          </w:p>
        </w:tc>
        <w:tc>
          <w:tcPr>
            <w:tcW w:w="1890" w:type="dxa"/>
          </w:tcPr>
          <w:p w14:paraId="13A982C4" w14:textId="77777777" w:rsidR="004B57F9" w:rsidRPr="00022281" w:rsidRDefault="004B57F9" w:rsidP="00052201">
            <w:pPr>
              <w:jc w:val="center"/>
            </w:pPr>
            <w:r>
              <w:t>17 (50)</w:t>
            </w:r>
          </w:p>
        </w:tc>
        <w:tc>
          <w:tcPr>
            <w:tcW w:w="900" w:type="dxa"/>
          </w:tcPr>
          <w:p w14:paraId="690A51B2" w14:textId="77777777" w:rsidR="004B57F9" w:rsidRPr="00022281" w:rsidRDefault="004B57F9" w:rsidP="00052201">
            <w:r>
              <w:t>0.009</w:t>
            </w:r>
          </w:p>
        </w:tc>
      </w:tr>
      <w:tr w:rsidR="004B57F9" w:rsidRPr="00022281" w14:paraId="7F8F4B78" w14:textId="77777777" w:rsidTr="00052201">
        <w:trPr>
          <w:trHeight w:val="286"/>
        </w:trPr>
        <w:tc>
          <w:tcPr>
            <w:tcW w:w="2790" w:type="dxa"/>
          </w:tcPr>
          <w:p w14:paraId="61C6EE2A" w14:textId="77777777" w:rsidR="004B57F9" w:rsidRPr="00022281" w:rsidRDefault="004B57F9" w:rsidP="00052201">
            <w:pPr>
              <w:ind w:firstLineChars="100" w:firstLine="220"/>
            </w:pPr>
            <w:r w:rsidRPr="00022281">
              <w:t>30-days mortality (%)</w:t>
            </w:r>
          </w:p>
        </w:tc>
        <w:tc>
          <w:tcPr>
            <w:tcW w:w="1710" w:type="dxa"/>
          </w:tcPr>
          <w:p w14:paraId="27ABA896" w14:textId="77777777" w:rsidR="004B57F9" w:rsidRPr="00022281" w:rsidRDefault="004B57F9" w:rsidP="00052201">
            <w:pPr>
              <w:jc w:val="center"/>
            </w:pPr>
            <w:r>
              <w:t>76 (28)</w:t>
            </w:r>
          </w:p>
        </w:tc>
        <w:tc>
          <w:tcPr>
            <w:tcW w:w="2070" w:type="dxa"/>
          </w:tcPr>
          <w:p w14:paraId="7F6F4879" w14:textId="77777777" w:rsidR="004B57F9" w:rsidRPr="00022281" w:rsidRDefault="004B57F9" w:rsidP="00052201">
            <w:pPr>
              <w:jc w:val="center"/>
            </w:pPr>
            <w:r>
              <w:t>19 (19)</w:t>
            </w:r>
          </w:p>
        </w:tc>
        <w:tc>
          <w:tcPr>
            <w:tcW w:w="1890" w:type="dxa"/>
          </w:tcPr>
          <w:p w14:paraId="6B3C3CD2" w14:textId="77777777" w:rsidR="004B57F9" w:rsidRPr="00022281" w:rsidRDefault="004B57F9" w:rsidP="00052201">
            <w:pPr>
              <w:jc w:val="center"/>
            </w:pPr>
            <w:r>
              <w:t>13 (38)</w:t>
            </w:r>
          </w:p>
        </w:tc>
        <w:tc>
          <w:tcPr>
            <w:tcW w:w="900" w:type="dxa"/>
          </w:tcPr>
          <w:p w14:paraId="00F62FAA" w14:textId="77777777" w:rsidR="004B57F9" w:rsidRPr="00022281" w:rsidRDefault="004B57F9" w:rsidP="00052201">
            <w:r>
              <w:t>0.063</w:t>
            </w:r>
          </w:p>
        </w:tc>
      </w:tr>
      <w:tr w:rsidR="004B57F9" w:rsidRPr="00022281" w14:paraId="4F1A13F8" w14:textId="77777777" w:rsidTr="00052201">
        <w:trPr>
          <w:trHeight w:val="286"/>
        </w:trPr>
        <w:tc>
          <w:tcPr>
            <w:tcW w:w="2790" w:type="dxa"/>
          </w:tcPr>
          <w:p w14:paraId="374F3C12" w14:textId="77777777" w:rsidR="004B57F9" w:rsidRPr="00022281" w:rsidRDefault="004B57F9" w:rsidP="00052201">
            <w:pPr>
              <w:rPr>
                <w:b/>
              </w:rPr>
            </w:pPr>
            <w:r w:rsidRPr="00022281">
              <w:rPr>
                <w:b/>
              </w:rPr>
              <w:t>Long-term outcomes</w:t>
            </w:r>
          </w:p>
        </w:tc>
        <w:tc>
          <w:tcPr>
            <w:tcW w:w="1710" w:type="dxa"/>
          </w:tcPr>
          <w:p w14:paraId="75C05F1E" w14:textId="77777777" w:rsidR="004B57F9" w:rsidRPr="00022281" w:rsidRDefault="004B57F9" w:rsidP="00052201">
            <w:pPr>
              <w:jc w:val="center"/>
            </w:pPr>
          </w:p>
        </w:tc>
        <w:tc>
          <w:tcPr>
            <w:tcW w:w="2070" w:type="dxa"/>
          </w:tcPr>
          <w:p w14:paraId="700E0745" w14:textId="77777777" w:rsidR="004B57F9" w:rsidRPr="00022281" w:rsidRDefault="004B57F9" w:rsidP="00052201">
            <w:pPr>
              <w:jc w:val="center"/>
            </w:pPr>
          </w:p>
        </w:tc>
        <w:tc>
          <w:tcPr>
            <w:tcW w:w="1890" w:type="dxa"/>
          </w:tcPr>
          <w:p w14:paraId="6539C831" w14:textId="77777777" w:rsidR="004B57F9" w:rsidRPr="00022281" w:rsidRDefault="004B57F9" w:rsidP="00052201">
            <w:pPr>
              <w:jc w:val="center"/>
            </w:pPr>
          </w:p>
        </w:tc>
        <w:tc>
          <w:tcPr>
            <w:tcW w:w="900" w:type="dxa"/>
          </w:tcPr>
          <w:p w14:paraId="74C1EFD1" w14:textId="77777777" w:rsidR="004B57F9" w:rsidRPr="00022281" w:rsidRDefault="004B57F9" w:rsidP="00052201"/>
        </w:tc>
      </w:tr>
      <w:tr w:rsidR="004B57F9" w:rsidRPr="00022281" w14:paraId="1F3384CE" w14:textId="77777777" w:rsidTr="00052201">
        <w:trPr>
          <w:trHeight w:val="267"/>
        </w:trPr>
        <w:tc>
          <w:tcPr>
            <w:tcW w:w="2790" w:type="dxa"/>
          </w:tcPr>
          <w:p w14:paraId="367CF26D" w14:textId="77777777" w:rsidR="004B57F9" w:rsidRPr="00022281" w:rsidRDefault="004B57F9" w:rsidP="00052201">
            <w:pPr>
              <w:ind w:firstLineChars="100" w:firstLine="220"/>
            </w:pPr>
            <w:r w:rsidRPr="00022281">
              <w:t>Ventilator dependent (%)</w:t>
            </w:r>
          </w:p>
        </w:tc>
        <w:tc>
          <w:tcPr>
            <w:tcW w:w="1710" w:type="dxa"/>
          </w:tcPr>
          <w:p w14:paraId="726D1790" w14:textId="77777777" w:rsidR="004B57F9" w:rsidRPr="00022281" w:rsidRDefault="004B57F9" w:rsidP="00052201">
            <w:pPr>
              <w:jc w:val="center"/>
            </w:pPr>
            <w:r>
              <w:t>14 (5)</w:t>
            </w:r>
          </w:p>
        </w:tc>
        <w:tc>
          <w:tcPr>
            <w:tcW w:w="2070" w:type="dxa"/>
          </w:tcPr>
          <w:p w14:paraId="5E2DD297" w14:textId="77777777" w:rsidR="004B57F9" w:rsidRPr="00022281" w:rsidRDefault="004B57F9" w:rsidP="00052201">
            <w:pPr>
              <w:jc w:val="center"/>
            </w:pPr>
            <w:r>
              <w:t>6 (6)</w:t>
            </w:r>
          </w:p>
        </w:tc>
        <w:tc>
          <w:tcPr>
            <w:tcW w:w="1890" w:type="dxa"/>
          </w:tcPr>
          <w:p w14:paraId="1EF4DE9F" w14:textId="77777777" w:rsidR="004B57F9" w:rsidRPr="00022281" w:rsidRDefault="004B57F9" w:rsidP="00052201">
            <w:pPr>
              <w:jc w:val="center"/>
            </w:pPr>
            <w:r>
              <w:t>3 (9)</w:t>
            </w:r>
          </w:p>
        </w:tc>
        <w:tc>
          <w:tcPr>
            <w:tcW w:w="900" w:type="dxa"/>
          </w:tcPr>
          <w:p w14:paraId="330D4597" w14:textId="77777777" w:rsidR="004B57F9" w:rsidRPr="00022281" w:rsidRDefault="004B57F9" w:rsidP="00052201">
            <w:r>
              <w:t>0.669</w:t>
            </w:r>
          </w:p>
        </w:tc>
      </w:tr>
      <w:tr w:rsidR="004B57F9" w:rsidRPr="00022281" w14:paraId="49613E91" w14:textId="77777777" w:rsidTr="00052201">
        <w:trPr>
          <w:trHeight w:val="258"/>
        </w:trPr>
        <w:tc>
          <w:tcPr>
            <w:tcW w:w="2790" w:type="dxa"/>
          </w:tcPr>
          <w:p w14:paraId="167A893D" w14:textId="77777777" w:rsidR="004B57F9" w:rsidRPr="00022281" w:rsidRDefault="004B57F9" w:rsidP="00052201">
            <w:pPr>
              <w:ind w:firstLineChars="100" w:firstLine="220"/>
            </w:pPr>
            <w:r w:rsidRPr="00022281">
              <w:t>Dialysis dependent (%)</w:t>
            </w:r>
          </w:p>
        </w:tc>
        <w:tc>
          <w:tcPr>
            <w:tcW w:w="1710" w:type="dxa"/>
          </w:tcPr>
          <w:p w14:paraId="75EF97B0" w14:textId="77777777" w:rsidR="004B57F9" w:rsidRPr="00022281" w:rsidRDefault="004B57F9" w:rsidP="00052201">
            <w:pPr>
              <w:jc w:val="center"/>
            </w:pPr>
            <w:r>
              <w:t>34 (13)</w:t>
            </w:r>
          </w:p>
        </w:tc>
        <w:tc>
          <w:tcPr>
            <w:tcW w:w="2070" w:type="dxa"/>
          </w:tcPr>
          <w:p w14:paraId="039B336D" w14:textId="77777777" w:rsidR="004B57F9" w:rsidRPr="00022281" w:rsidRDefault="004B57F9" w:rsidP="00052201">
            <w:pPr>
              <w:jc w:val="center"/>
            </w:pPr>
            <w:r>
              <w:t>12 (12)</w:t>
            </w:r>
          </w:p>
        </w:tc>
        <w:tc>
          <w:tcPr>
            <w:tcW w:w="1890" w:type="dxa"/>
          </w:tcPr>
          <w:p w14:paraId="74109311" w14:textId="77777777" w:rsidR="004B57F9" w:rsidRPr="00022281" w:rsidRDefault="004B57F9" w:rsidP="00052201">
            <w:pPr>
              <w:jc w:val="center"/>
            </w:pPr>
            <w:r>
              <w:t>2 (6)</w:t>
            </w:r>
          </w:p>
        </w:tc>
        <w:tc>
          <w:tcPr>
            <w:tcW w:w="900" w:type="dxa"/>
          </w:tcPr>
          <w:p w14:paraId="3AE6F567" w14:textId="77777777" w:rsidR="004B57F9" w:rsidRPr="00022281" w:rsidRDefault="004B57F9" w:rsidP="00052201">
            <w:r>
              <w:t>0.532</w:t>
            </w:r>
          </w:p>
        </w:tc>
      </w:tr>
      <w:tr w:rsidR="004B57F9" w:rsidRPr="00022281" w14:paraId="0E4DD099" w14:textId="77777777" w:rsidTr="00052201">
        <w:trPr>
          <w:trHeight w:val="363"/>
        </w:trPr>
        <w:tc>
          <w:tcPr>
            <w:tcW w:w="2790" w:type="dxa"/>
            <w:tcBorders>
              <w:bottom w:val="single" w:sz="4" w:space="0" w:color="auto"/>
            </w:tcBorders>
          </w:tcPr>
          <w:p w14:paraId="32AA2BD3" w14:textId="77777777" w:rsidR="004B57F9" w:rsidRPr="00022281" w:rsidRDefault="004B57F9" w:rsidP="00052201">
            <w:pPr>
              <w:ind w:firstLineChars="100" w:firstLine="220"/>
            </w:pPr>
            <w:r w:rsidRPr="00022281">
              <w:t>One-year mortality (%)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5600DC0" w14:textId="77777777" w:rsidR="004B57F9" w:rsidRPr="00022281" w:rsidRDefault="004B57F9" w:rsidP="00052201">
            <w:pPr>
              <w:jc w:val="center"/>
            </w:pPr>
            <w:r>
              <w:t>134 (49)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10FC5F43" w14:textId="77777777" w:rsidR="004B57F9" w:rsidRPr="00022281" w:rsidRDefault="004B57F9" w:rsidP="00052201">
            <w:pPr>
              <w:jc w:val="center"/>
            </w:pPr>
            <w:r>
              <w:t>34 (34)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3CDF3F05" w14:textId="77777777" w:rsidR="004B57F9" w:rsidRPr="00022281" w:rsidRDefault="004B57F9" w:rsidP="00052201">
            <w:pPr>
              <w:jc w:val="center"/>
            </w:pPr>
            <w:r>
              <w:t>19 (56)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B8166B3" w14:textId="77777777" w:rsidR="004B57F9" w:rsidRPr="00022281" w:rsidRDefault="004B57F9" w:rsidP="00052201">
            <w:r>
              <w:t>0.017</w:t>
            </w:r>
          </w:p>
        </w:tc>
      </w:tr>
    </w:tbl>
    <w:p w14:paraId="5A4842D1" w14:textId="77777777" w:rsidR="004B57F9" w:rsidRPr="00022281" w:rsidRDefault="004B57F9" w:rsidP="004B57F9">
      <w:pPr>
        <w:spacing w:before="40" w:after="40"/>
        <w:rPr>
          <w:sz w:val="16"/>
          <w:szCs w:val="16"/>
        </w:rPr>
      </w:pPr>
      <w:r w:rsidRPr="00022281">
        <w:rPr>
          <w:sz w:val="16"/>
          <w:szCs w:val="16"/>
        </w:rPr>
        <w:t xml:space="preserve">Values are given as mean and standard deviation or numbers and percentages. </w:t>
      </w:r>
    </w:p>
    <w:p w14:paraId="21381F79" w14:textId="77777777" w:rsidR="004B57F9" w:rsidRPr="00022281" w:rsidRDefault="004B57F9" w:rsidP="004B57F9">
      <w:pPr>
        <w:spacing w:before="40" w:after="40"/>
        <w:rPr>
          <w:sz w:val="16"/>
          <w:szCs w:val="16"/>
        </w:rPr>
      </w:pPr>
      <w:r w:rsidRPr="00022281">
        <w:rPr>
          <w:sz w:val="16"/>
          <w:szCs w:val="16"/>
        </w:rPr>
        <w:t>ICU, intensive care unit; GI, gastrointestinal; AKI, acute kidney injury.</w:t>
      </w:r>
    </w:p>
    <w:p w14:paraId="3EE9AA30" w14:textId="77777777" w:rsidR="004B57F9" w:rsidRDefault="004B57F9">
      <w:bookmarkStart w:id="0" w:name="_GoBack"/>
      <w:bookmarkEnd w:id="0"/>
    </w:p>
    <w:sectPr w:rsidR="004B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F9"/>
    <w:rsid w:val="004B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EA46"/>
  <w15:chartTrackingRefBased/>
  <w15:docId w15:val="{398A5B17-2BE0-4ABB-8002-3AC9B993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B57F9"/>
    <w:rPr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7F9"/>
    <w:pPr>
      <w:spacing w:after="0" w:line="240" w:lineRule="auto"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Chuan-Tsai Tsai</dc:creator>
  <cp:keywords/>
  <dc:description/>
  <cp:lastModifiedBy>Chuan-Tsai Tsai</cp:lastModifiedBy>
  <cp:revision>1</cp:revision>
  <dcterms:created xsi:type="dcterms:W3CDTF">2020-04-20T06:13:00Z</dcterms:created>
  <dcterms:modified xsi:type="dcterms:W3CDTF">2020-04-20T06:13:00Z</dcterms:modified>
</cp:coreProperties>
</file>