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61490" w14:textId="77777777" w:rsidR="00523263" w:rsidRPr="00F43837" w:rsidRDefault="00523263" w:rsidP="00523263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40"/>
          <w:szCs w:val="32"/>
        </w:rPr>
      </w:pPr>
      <w:bookmarkStart w:id="0" w:name="_Hlk24724249"/>
      <w:bookmarkStart w:id="1" w:name="_GoBack"/>
      <w:bookmarkEnd w:id="1"/>
      <w:r w:rsidRPr="00F43837">
        <w:rPr>
          <w:rFonts w:ascii="Arial" w:hAnsi="Arial" w:cs="Arial"/>
          <w:b/>
          <w:sz w:val="40"/>
          <w:szCs w:val="32"/>
        </w:rPr>
        <w:t>FACS Aria II Shut Down</w:t>
      </w:r>
    </w:p>
    <w:bookmarkEnd w:id="0"/>
    <w:p w14:paraId="476DF0B8" w14:textId="77777777" w:rsidR="00523263" w:rsidRPr="00661AE4" w:rsidRDefault="00523263" w:rsidP="00523263">
      <w:pPr>
        <w:rPr>
          <w:rFonts w:ascii="Arial" w:hAnsi="Arial" w:cs="Arial"/>
          <w:sz w:val="22"/>
          <w:szCs w:val="22"/>
        </w:rPr>
      </w:pPr>
      <w:r w:rsidRPr="00661AE4">
        <w:rPr>
          <w:rFonts w:ascii="Arial" w:hAnsi="Arial" w:cs="Arial"/>
          <w:sz w:val="22"/>
          <w:szCs w:val="22"/>
        </w:rPr>
        <w:br/>
      </w:r>
    </w:p>
    <w:p w14:paraId="5FB89EC7" w14:textId="77777777" w:rsidR="00523263" w:rsidRDefault="00523263" w:rsidP="00523263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This protocol </w:t>
      </w:r>
      <w:r w:rsidRPr="000A1CC0">
        <w:rPr>
          <w:rFonts w:ascii="Arial" w:hAnsi="Arial" w:cs="Arial"/>
          <w:sz w:val="22"/>
          <w:szCs w:val="22"/>
        </w:rPr>
        <w:t>provide</w:t>
      </w:r>
      <w:r>
        <w:rPr>
          <w:rFonts w:ascii="Arial" w:hAnsi="Arial" w:cs="Arial"/>
          <w:sz w:val="22"/>
          <w:szCs w:val="22"/>
        </w:rPr>
        <w:t>s</w:t>
      </w:r>
      <w:r w:rsidRPr="000A1CC0">
        <w:rPr>
          <w:rFonts w:ascii="Arial" w:hAnsi="Arial" w:cs="Arial"/>
          <w:sz w:val="22"/>
          <w:szCs w:val="22"/>
        </w:rPr>
        <w:t xml:space="preserve"> step by step in</w:t>
      </w:r>
      <w:r>
        <w:rPr>
          <w:rFonts w:ascii="Arial" w:hAnsi="Arial" w:cs="Arial"/>
          <w:sz w:val="22"/>
          <w:szCs w:val="22"/>
        </w:rPr>
        <w:t>structions for shutting down the BD FACS Aria II and cleaning it of potentially hazardous materials.</w:t>
      </w:r>
    </w:p>
    <w:p w14:paraId="48B033A0" w14:textId="77777777" w:rsidR="00523263" w:rsidRPr="00A9467F" w:rsidRDefault="00523263" w:rsidP="00523263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2AB95A37" w14:textId="77777777" w:rsidR="00523263" w:rsidRPr="002D03B1" w:rsidRDefault="00523263" w:rsidP="00523263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23C6C8B3" w14:textId="77777777" w:rsidR="00523263" w:rsidRPr="00BD03DB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MilliQ H</w:t>
      </w:r>
      <w:r w:rsidRPr="002D03B1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O</w:t>
      </w:r>
    </w:p>
    <w:p w14:paraId="1C0E30E7" w14:textId="77777777" w:rsidR="00523263" w:rsidRPr="00197F86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Sheath fluid. (BD Bioscience 342003)</w:t>
      </w:r>
    </w:p>
    <w:p w14:paraId="6776D865" w14:textId="77777777" w:rsidR="00523263" w:rsidRPr="004B7003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Bleach</w:t>
      </w:r>
    </w:p>
    <w:p w14:paraId="555889A9" w14:textId="77777777" w:rsidR="00523263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70% Ethanol</w:t>
      </w:r>
    </w:p>
    <w:p w14:paraId="40A5F29C" w14:textId="77777777" w:rsidR="00523263" w:rsidRPr="002D03B1" w:rsidRDefault="00523263" w:rsidP="00523263">
      <w:pPr>
        <w:pStyle w:val="List"/>
        <w:numPr>
          <w:ilvl w:val="1"/>
          <w:numId w:val="1"/>
        </w:numPr>
        <w:spacing w:line="360" w:lineRule="auto"/>
      </w:pPr>
      <w:r>
        <w:rPr>
          <w:rFonts w:ascii="Arial" w:hAnsi="Arial" w:cs="Arial"/>
          <w:sz w:val="22"/>
          <w:szCs w:val="22"/>
        </w:rPr>
        <w:t>Kimwipes</w:t>
      </w:r>
    </w:p>
    <w:p w14:paraId="395918D3" w14:textId="77777777" w:rsidR="00523263" w:rsidRPr="00A9467F" w:rsidRDefault="00523263" w:rsidP="00523263">
      <w:pPr>
        <w:pStyle w:val="List"/>
        <w:numPr>
          <w:ilvl w:val="0"/>
          <w:numId w:val="1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2A1A1B70" w14:textId="77777777" w:rsidR="0052326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P2, P10, P1000 pipets</w:t>
      </w:r>
    </w:p>
    <w:p w14:paraId="469B67C9" w14:textId="77777777" w:rsidR="0052326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Liter graduated cylinder</w:t>
      </w:r>
    </w:p>
    <w:p w14:paraId="52E96A87" w14:textId="77777777" w:rsidR="00523263" w:rsidRPr="004B700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BD Falcon 5 ml polystyrene round bottom tubes</w:t>
      </w:r>
    </w:p>
    <w:p w14:paraId="5FA89515" w14:textId="77777777" w:rsidR="00523263" w:rsidRPr="00AE576E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FACSAria II machine</w:t>
      </w:r>
    </w:p>
    <w:p w14:paraId="616C30E0" w14:textId="77777777" w:rsidR="00523263" w:rsidRPr="00C27312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Biohazard disposal container</w:t>
      </w:r>
    </w:p>
    <w:p w14:paraId="0E9BF0F2" w14:textId="77777777" w:rsidR="00523263" w:rsidRPr="00A9467F" w:rsidRDefault="00523263" w:rsidP="00523263">
      <w:pPr>
        <w:pStyle w:val="List"/>
        <w:numPr>
          <w:ilvl w:val="0"/>
          <w:numId w:val="1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0F773927" w14:textId="77777777" w:rsidR="0052326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6BD83A59" w14:textId="77777777" w:rsidR="0052326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6143567A" w14:textId="77777777" w:rsidR="00523263" w:rsidRDefault="00523263" w:rsidP="00523263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6F5960C2" w14:textId="77777777" w:rsidR="00523263" w:rsidRPr="00A9467F" w:rsidRDefault="00523263" w:rsidP="00523263">
      <w:pPr>
        <w:pStyle w:val="List"/>
        <w:numPr>
          <w:ilvl w:val="0"/>
          <w:numId w:val="1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52E1D588" w14:textId="77777777" w:rsidR="00523263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Safely shutdown and cleaned BD FACS Aria II </w:t>
      </w:r>
    </w:p>
    <w:p w14:paraId="3CC9A157" w14:textId="77777777" w:rsidR="00523263" w:rsidRPr="00A6732E" w:rsidRDefault="00523263" w:rsidP="00523263">
      <w:pPr>
        <w:pStyle w:val="List"/>
        <w:numPr>
          <w:ilvl w:val="0"/>
          <w:numId w:val="1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1E3F65C4" w14:textId="77777777" w:rsidR="00523263" w:rsidRPr="00A6732E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FACSDiva</w:t>
      </w:r>
      <w:proofErr w:type="spellEnd"/>
      <w:r>
        <w:rPr>
          <w:rFonts w:ascii="Arial" w:hAnsi="Arial" w:cs="Arial"/>
          <w:sz w:val="22"/>
          <w:szCs w:val="22"/>
        </w:rPr>
        <w:t xml:space="preserve"> Software manual</w:t>
      </w:r>
    </w:p>
    <w:p w14:paraId="012FDDE8" w14:textId="77777777" w:rsidR="00523263" w:rsidRPr="00A6732E" w:rsidRDefault="00900B88" w:rsidP="00523263">
      <w:pPr>
        <w:pStyle w:val="List"/>
        <w:spacing w:line="360" w:lineRule="auto"/>
        <w:ind w:left="792" w:firstLine="0"/>
        <w:rPr>
          <w:rFonts w:ascii="Arial" w:hAnsi="Arial" w:cs="Arial"/>
          <w:b/>
          <w:sz w:val="20"/>
          <w:szCs w:val="22"/>
        </w:rPr>
      </w:pPr>
      <w:hyperlink r:id="rId12" w:history="1">
        <w:r w:rsidR="00523263" w:rsidRPr="00A6732E">
          <w:rPr>
            <w:rStyle w:val="Hyperlink"/>
            <w:rFonts w:ascii="Arial" w:hAnsi="Arial" w:cs="Arial"/>
            <w:sz w:val="22"/>
          </w:rPr>
          <w:t>http://static.bdbiosciences.com/documents/FACSDiva8-QRG-Administrator-Guide.pdf</w:t>
        </w:r>
      </w:hyperlink>
    </w:p>
    <w:p w14:paraId="2460CE9F" w14:textId="77777777" w:rsidR="00523263" w:rsidRPr="00A6732E" w:rsidRDefault="00523263" w:rsidP="00523263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6732E">
        <w:rPr>
          <w:rFonts w:ascii="Arial" w:hAnsi="Arial" w:cs="Arial"/>
          <w:sz w:val="22"/>
          <w:szCs w:val="22"/>
        </w:rPr>
        <w:t xml:space="preserve">FACS </w:t>
      </w:r>
      <w:r>
        <w:rPr>
          <w:rFonts w:ascii="Arial" w:hAnsi="Arial" w:cs="Arial"/>
          <w:sz w:val="22"/>
          <w:szCs w:val="22"/>
        </w:rPr>
        <w:t>Aria II User Guide</w:t>
      </w:r>
    </w:p>
    <w:p w14:paraId="30E36C3A" w14:textId="77777777" w:rsidR="00523263" w:rsidRPr="00A6732E" w:rsidRDefault="00900B88" w:rsidP="00523263">
      <w:pPr>
        <w:pStyle w:val="List"/>
        <w:spacing w:line="360" w:lineRule="auto"/>
        <w:ind w:left="792" w:firstLine="0"/>
        <w:rPr>
          <w:rFonts w:ascii="Arial" w:hAnsi="Arial" w:cs="Arial"/>
          <w:b/>
          <w:sz w:val="20"/>
          <w:szCs w:val="22"/>
        </w:rPr>
      </w:pPr>
      <w:hyperlink r:id="rId13" w:history="1">
        <w:r w:rsidR="00523263" w:rsidRPr="00A6732E">
          <w:rPr>
            <w:rStyle w:val="Hyperlink"/>
            <w:rFonts w:ascii="Arial" w:hAnsi="Arial" w:cs="Arial"/>
            <w:sz w:val="22"/>
          </w:rPr>
          <w:t>http://static.bdbiosciences.com/documents/BD_FACSAria_II_User_Guide.pdf</w:t>
        </w:r>
      </w:hyperlink>
    </w:p>
    <w:p w14:paraId="1FBBB078" w14:textId="77777777" w:rsidR="00523263" w:rsidRPr="00A9467F" w:rsidRDefault="00523263" w:rsidP="00523263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7E6DC10C" w14:textId="77777777" w:rsidR="00523263" w:rsidRPr="00A9467F" w:rsidRDefault="00523263" w:rsidP="00523263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5393DC90" w14:textId="77777777" w:rsidR="00523263" w:rsidRDefault="00523263" w:rsidP="00523263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6A815175" w14:textId="77777777" w:rsidR="00523263" w:rsidRPr="00A9467F" w:rsidRDefault="00523263" w:rsidP="00523263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7E1EEAD7" w14:textId="77777777" w:rsidR="00523263" w:rsidRPr="00767E82" w:rsidRDefault="00523263" w:rsidP="0052326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noProof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  <w:r w:rsidRPr="002D03B1">
        <w:rPr>
          <w:rFonts w:ascii="Arial" w:hAnsi="Arial" w:cs="Arial"/>
          <w:b/>
          <w:noProof/>
          <w:sz w:val="22"/>
          <w:szCs w:val="22"/>
        </w:rPr>
        <w:t xml:space="preserve"> </w:t>
      </w:r>
    </w:p>
    <w:p w14:paraId="0324252F" w14:textId="77777777" w:rsidR="00523263" w:rsidRPr="00166963" w:rsidRDefault="00523263" w:rsidP="0052326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F8685D">
        <w:rPr>
          <w:rFonts w:ascii="Arial" w:hAnsi="Arial" w:cs="Arial"/>
          <w:b/>
          <w:noProof/>
          <w:sz w:val="22"/>
          <w:szCs w:val="22"/>
        </w:rPr>
        <w:t>Daily Shutdown Procedure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1CB31EEB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Turn off the stream</w:t>
      </w:r>
    </w:p>
    <w:p w14:paraId="1EB5E29C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Remove nozzle and insert the integrated closed loop </w:t>
      </w:r>
      <w:r>
        <w:rPr>
          <w:rFonts w:ascii="Arial" w:hAnsi="Arial" w:cs="Arial"/>
          <w:noProof/>
          <w:sz w:val="22"/>
          <w:szCs w:val="22"/>
        </w:rPr>
        <w:t>nozzle</w:t>
      </w:r>
    </w:p>
    <w:p w14:paraId="42C33EDB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Clean Flow cell 2 times with MilliQ  water</w:t>
      </w:r>
    </w:p>
    <w:p w14:paraId="574F3CA3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ind w:left="1656" w:hanging="576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Select </w:t>
      </w:r>
      <w:r w:rsidRPr="00F8685D">
        <w:rPr>
          <w:rFonts w:ascii="Arial" w:hAnsi="Arial" w:cs="Arial"/>
          <w:b/>
          <w:noProof/>
          <w:sz w:val="22"/>
          <w:szCs w:val="22"/>
        </w:rPr>
        <w:t>Cytometer &gt; Cleaning Modes &gt; Clean Flow Cell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15D61455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ind w:left="1656" w:hanging="576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Install a tube containing approximately 4 ml of MilliQH2O, then click </w:t>
      </w:r>
      <w:r w:rsidRPr="00F8685D">
        <w:rPr>
          <w:rFonts w:ascii="Arial" w:hAnsi="Arial" w:cs="Arial"/>
          <w:b/>
          <w:noProof/>
          <w:sz w:val="22"/>
          <w:szCs w:val="22"/>
        </w:rPr>
        <w:t>Okay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50D6AF8F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off the Cytometer main power ( press big green button on the left side of the Aria).</w:t>
      </w:r>
    </w:p>
    <w:p w14:paraId="5719E102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Exit BD Coherent Connection software.</w:t>
      </w:r>
    </w:p>
    <w:p w14:paraId="16D9DE53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Exit Cytometer </w:t>
      </w:r>
      <w:r>
        <w:rPr>
          <w:rFonts w:ascii="Arial" w:hAnsi="Arial" w:cs="Arial"/>
          <w:noProof/>
          <w:sz w:val="22"/>
          <w:szCs w:val="22"/>
        </w:rPr>
        <w:t>Tera Term Program.</w:t>
      </w:r>
    </w:p>
    <w:p w14:paraId="3F32CC67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Exit BD FACSDiva software and shut down the computer.</w:t>
      </w:r>
    </w:p>
    <w:p w14:paraId="1AD85261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Depressurize the sheath tanks and refill with sheath fluid.</w:t>
      </w:r>
    </w:p>
    <w:p w14:paraId="77DD073C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Empty waste in sink (add bleach if it was not already in the waste tank).</w:t>
      </w:r>
    </w:p>
    <w:p w14:paraId="756B8B3E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Turn off Aerosol Management System and </w:t>
      </w:r>
      <w:r>
        <w:rPr>
          <w:rFonts w:ascii="Arial" w:hAnsi="Arial" w:cs="Arial"/>
          <w:noProof/>
          <w:sz w:val="22"/>
          <w:szCs w:val="22"/>
        </w:rPr>
        <w:t>Water Cooler if these were used.</w:t>
      </w:r>
    </w:p>
    <w:p w14:paraId="39C9D2DE" w14:textId="77777777" w:rsidR="00523263" w:rsidRPr="00F8685D" w:rsidRDefault="00523263" w:rsidP="00523263">
      <w:pPr>
        <w:pStyle w:val="ListParagraph"/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</w:p>
    <w:p w14:paraId="0EAB668B" w14:textId="77777777" w:rsidR="00523263" w:rsidRPr="00F8685D" w:rsidRDefault="00523263" w:rsidP="0052326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noProof/>
          <w:sz w:val="22"/>
          <w:szCs w:val="22"/>
        </w:rPr>
      </w:pPr>
      <w:r w:rsidRPr="00F8685D">
        <w:rPr>
          <w:rFonts w:ascii="Arial" w:hAnsi="Arial" w:cs="Arial"/>
          <w:b/>
          <w:noProof/>
          <w:sz w:val="22"/>
          <w:szCs w:val="22"/>
        </w:rPr>
        <w:t>Weekly Shutdown Procedure ( Fluidics Shutdown)</w:t>
      </w:r>
    </w:p>
    <w:p w14:paraId="60899871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off the stream.</w:t>
      </w:r>
    </w:p>
    <w:p w14:paraId="19AA1EDD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Select </w:t>
      </w:r>
      <w:r w:rsidRPr="00F8685D">
        <w:rPr>
          <w:rFonts w:ascii="Arial" w:hAnsi="Arial" w:cs="Arial"/>
          <w:b/>
          <w:noProof/>
          <w:sz w:val="22"/>
          <w:szCs w:val="22"/>
        </w:rPr>
        <w:t>Cytometer &gt; Fluidics Shutdown</w:t>
      </w:r>
      <w:r w:rsidRPr="00166963">
        <w:rPr>
          <w:rFonts w:ascii="Arial" w:hAnsi="Arial" w:cs="Arial"/>
          <w:noProof/>
          <w:sz w:val="22"/>
          <w:szCs w:val="22"/>
        </w:rPr>
        <w:t>. Th</w:t>
      </w:r>
      <w:r>
        <w:rPr>
          <w:rFonts w:ascii="Arial" w:hAnsi="Arial" w:cs="Arial"/>
          <w:noProof/>
          <w:sz w:val="22"/>
          <w:szCs w:val="22"/>
        </w:rPr>
        <w:t>e following window opens:</w:t>
      </w:r>
      <w:r w:rsidRPr="00166963">
        <w:rPr>
          <w:rFonts w:ascii="Arial" w:hAnsi="Arial" w:cs="Arial"/>
          <w:noProof/>
          <w:sz w:val="22"/>
          <w:szCs w:val="22"/>
        </w:rPr>
        <w:t xml:space="preserve">  MAKE SURE THERE IS PLENTY OF 70% ETOH IN THE TANK BEFORE STARTING (FILL TO THE </w:t>
      </w:r>
      <w:r w:rsidRPr="00C23B66">
        <w:rPr>
          <w:rFonts w:ascii="Arial" w:hAnsi="Arial" w:cs="Arial"/>
          <w:noProof/>
          <w:sz w:val="22"/>
          <w:szCs w:val="22"/>
        </w:rPr>
        <w:t>WELD LINE)</w:t>
      </w:r>
    </w:p>
    <w:p w14:paraId="2E6EC8C5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Remove the nozzle from the flow cell assembly and click </w:t>
      </w:r>
      <w:r w:rsidRPr="00767E82">
        <w:rPr>
          <w:rFonts w:ascii="Arial" w:hAnsi="Arial" w:cs="Arial"/>
          <w:b/>
          <w:noProof/>
          <w:sz w:val="22"/>
          <w:szCs w:val="22"/>
        </w:rPr>
        <w:t>Done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6B190827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Insert the integrated closed loop nozzle into the flow cell assembly and click </w:t>
      </w:r>
      <w:r w:rsidRPr="00767E82">
        <w:rPr>
          <w:rFonts w:ascii="Arial" w:hAnsi="Arial" w:cs="Arial"/>
          <w:b/>
          <w:noProof/>
          <w:sz w:val="22"/>
          <w:szCs w:val="22"/>
        </w:rPr>
        <w:t>Done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3A5AB129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Disconnect the air line from the sheath tank and connect it to the air port on the ETON shutdown tank.</w:t>
      </w:r>
    </w:p>
    <w:p w14:paraId="444B4870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Disconnect the fluid line from the bottom side of the sheath filter and connect it to the ethanol filter on the ethanol shutdown tank.</w:t>
      </w:r>
    </w:p>
    <w:p w14:paraId="1726C2A9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Click </w:t>
      </w:r>
      <w:r w:rsidRPr="00767E82">
        <w:rPr>
          <w:rFonts w:ascii="Arial" w:hAnsi="Arial" w:cs="Arial"/>
          <w:b/>
          <w:noProof/>
          <w:sz w:val="22"/>
          <w:szCs w:val="22"/>
        </w:rPr>
        <w:t>Done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45069C4B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When prompted, install a tube containing approximately 4 ml of MilliQH2Oon the loading port, then click </w:t>
      </w:r>
      <w:r w:rsidRPr="00767E82">
        <w:rPr>
          <w:rFonts w:ascii="Arial" w:hAnsi="Arial" w:cs="Arial"/>
          <w:b/>
          <w:noProof/>
          <w:sz w:val="22"/>
          <w:szCs w:val="22"/>
        </w:rPr>
        <w:t>Done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29A6CD5A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 xml:space="preserve">Click </w:t>
      </w:r>
      <w:r w:rsidRPr="00767E82">
        <w:rPr>
          <w:rFonts w:ascii="Arial" w:hAnsi="Arial" w:cs="Arial"/>
          <w:b/>
          <w:noProof/>
          <w:sz w:val="22"/>
          <w:szCs w:val="22"/>
        </w:rPr>
        <w:t>Okay</w:t>
      </w:r>
      <w:r w:rsidRPr="00166963">
        <w:rPr>
          <w:rFonts w:ascii="Arial" w:hAnsi="Arial" w:cs="Arial"/>
          <w:noProof/>
          <w:sz w:val="22"/>
          <w:szCs w:val="22"/>
        </w:rPr>
        <w:t xml:space="preserve"> when you see a message that the system can be turned off.</w:t>
      </w:r>
    </w:p>
    <w:p w14:paraId="7F20C2F1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lastRenderedPageBreak/>
        <w:t>Exit BD Coherent Connection software.</w:t>
      </w:r>
    </w:p>
    <w:p w14:paraId="26E3A22C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Exit Cytometer</w:t>
      </w:r>
      <w:r>
        <w:rPr>
          <w:rFonts w:ascii="Arial" w:hAnsi="Arial" w:cs="Arial"/>
          <w:noProof/>
          <w:sz w:val="22"/>
          <w:szCs w:val="22"/>
        </w:rPr>
        <w:t xml:space="preserve"> Tera Term Program.</w:t>
      </w:r>
      <w:r w:rsidRPr="00166963">
        <w:rPr>
          <w:rFonts w:ascii="Arial" w:hAnsi="Arial" w:cs="Arial"/>
          <w:noProof/>
          <w:sz w:val="22"/>
          <w:szCs w:val="22"/>
        </w:rPr>
        <w:t xml:space="preserve">. </w:t>
      </w:r>
    </w:p>
    <w:p w14:paraId="05D126F6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Exit BD FACSDiva software and shut down the computer.</w:t>
      </w:r>
    </w:p>
    <w:p w14:paraId="43D06EF4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Depressurize the sheath tanks and refill with sheath fluid.</w:t>
      </w:r>
    </w:p>
    <w:p w14:paraId="2E3D5A56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Empty waste in sink (add bleach if it was not already in the waste tank).</w:t>
      </w:r>
    </w:p>
    <w:p w14:paraId="02BF6AF7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off Aerosol Management System and Water Cooler if these were used.</w:t>
      </w:r>
    </w:p>
    <w:p w14:paraId="0477316B" w14:textId="77777777" w:rsidR="00523263" w:rsidRPr="00767E82" w:rsidRDefault="00523263" w:rsidP="00523263">
      <w:pPr>
        <w:pStyle w:val="ListParagraph"/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</w:p>
    <w:p w14:paraId="6BAF8560" w14:textId="77777777" w:rsidR="00523263" w:rsidRPr="00767E82" w:rsidRDefault="00523263" w:rsidP="0052326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t xml:space="preserve">Extra </w:t>
      </w:r>
      <w:r w:rsidRPr="00767E82">
        <w:rPr>
          <w:rFonts w:ascii="Arial" w:hAnsi="Arial" w:cs="Arial"/>
          <w:b/>
          <w:noProof/>
          <w:sz w:val="22"/>
          <w:szCs w:val="22"/>
        </w:rPr>
        <w:t>Cleaning</w:t>
      </w:r>
    </w:p>
    <w:p w14:paraId="479CAADA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Load and run a tube of 10% bleach for at least a minute at a flow rate of 11.</w:t>
      </w:r>
    </w:p>
    <w:p w14:paraId="605348FB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Repeat with a tube of DI water.</w:t>
      </w:r>
    </w:p>
    <w:p w14:paraId="7623B293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stream off.</w:t>
      </w:r>
    </w:p>
    <w:p w14:paraId="5286B919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Repeat step 2 through step12 from the Weekly Shutdown Procedure.</w:t>
      </w:r>
    </w:p>
    <w:p w14:paraId="1577CC20" w14:textId="77777777" w:rsidR="00523263" w:rsidRDefault="00523263" w:rsidP="00523263">
      <w:pPr>
        <w:pStyle w:val="ListParagraph"/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</w:p>
    <w:p w14:paraId="2FDEAB83" w14:textId="77777777" w:rsidR="00523263" w:rsidRPr="00F8685D" w:rsidRDefault="00523263" w:rsidP="0052326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t>Monthly Aseptic Cleaning</w:t>
      </w:r>
      <w:r w:rsidRPr="00F8685D">
        <w:rPr>
          <w:rFonts w:ascii="Arial" w:hAnsi="Arial" w:cs="Arial"/>
          <w:b/>
          <w:noProof/>
          <w:sz w:val="22"/>
          <w:szCs w:val="22"/>
        </w:rPr>
        <w:t xml:space="preserve"> Procedure</w:t>
      </w:r>
    </w:p>
    <w:p w14:paraId="0C6689CC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In order to maintain sterility of the fluidic system on the FACS machines, we conduct an aseptic clean the first workday of every month.</w:t>
      </w:r>
    </w:p>
    <w:p w14:paraId="54C11C58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For aseptic clean, run the “Prepare for Aseptic Sort” cleaning module.  This takes roughly 1 hour.</w:t>
      </w:r>
    </w:p>
    <w:p w14:paraId="0F692F84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Press “Cytometer” on the file menu, then go to “Cleaning Modes”, and last “Prepare for Aseptic Sort”.  </w:t>
      </w:r>
    </w:p>
    <w:p w14:paraId="5150A2BC" w14:textId="77777777" w:rsidR="005232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Follow wizard instruction to carry out aseptic clean.  Also consult BD FACSAria II User’s Guide pages 187-190.</w:t>
      </w:r>
    </w:p>
    <w:p w14:paraId="1D7FE097" w14:textId="77777777" w:rsidR="00523263" w:rsidRPr="005D5F23" w:rsidRDefault="00523263" w:rsidP="00523263">
      <w:pPr>
        <w:pStyle w:val="ListParagraph"/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</w:p>
    <w:p w14:paraId="4DD7AF9C" w14:textId="77777777" w:rsidR="00523263" w:rsidRPr="00A6732E" w:rsidRDefault="00523263" w:rsidP="0052326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noProof/>
          <w:sz w:val="22"/>
          <w:szCs w:val="22"/>
        </w:rPr>
      </w:pPr>
      <w:r w:rsidRPr="00F8685D">
        <w:rPr>
          <w:rFonts w:ascii="Arial" w:hAnsi="Arial" w:cs="Arial"/>
          <w:b/>
          <w:noProof/>
          <w:sz w:val="22"/>
          <w:szCs w:val="22"/>
        </w:rPr>
        <w:t>Appen</w:t>
      </w:r>
      <w:r>
        <w:rPr>
          <w:rFonts w:ascii="Arial" w:hAnsi="Arial" w:cs="Arial"/>
          <w:b/>
          <w:noProof/>
          <w:sz w:val="22"/>
          <w:szCs w:val="22"/>
        </w:rPr>
        <w:t xml:space="preserve">dix: </w:t>
      </w:r>
      <w:r w:rsidRPr="00A6732E">
        <w:rPr>
          <w:rFonts w:ascii="Arial" w:hAnsi="Arial" w:cs="Arial"/>
          <w:b/>
          <w:noProof/>
          <w:sz w:val="22"/>
          <w:szCs w:val="22"/>
        </w:rPr>
        <w:t>Handling biologically hazardous samples</w:t>
      </w:r>
    </w:p>
    <w:p w14:paraId="6678DAB2" w14:textId="77777777" w:rsidR="00523263" w:rsidRPr="00767E82" w:rsidRDefault="00523263" w:rsidP="00523263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Aerosol Management System (AMS)</w:t>
      </w:r>
    </w:p>
    <w:p w14:paraId="456AD580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Our Aria has an Aerosol Management System that is used to contain all aerosols that arise during the sort process.  This consists of a separate vacuum unit that pushes air through a 0.12-µm ultra-low penetration air (ULPA) filter, and a series of drilled holes to allow airflow through the sort chamber and collection area.  All doors must be closed for this to work correctly.</w:t>
      </w:r>
    </w:p>
    <w:p w14:paraId="2E8D6C7D" w14:textId="77777777" w:rsidR="00523263" w:rsidRPr="00767E82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If using this system, conduct all sorting setups with it on, since the airflow can affect the side streams.</w:t>
      </w:r>
    </w:p>
    <w:p w14:paraId="0287BADA" w14:textId="77777777" w:rsidR="00523263" w:rsidRPr="00767E82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b/>
          <w:i/>
          <w:noProof/>
          <w:sz w:val="22"/>
          <w:szCs w:val="22"/>
        </w:rPr>
      </w:pPr>
      <w:r w:rsidRPr="00767E82">
        <w:rPr>
          <w:rFonts w:ascii="Arial" w:hAnsi="Arial" w:cs="Arial"/>
          <w:b/>
          <w:i/>
          <w:noProof/>
          <w:sz w:val="22"/>
          <w:szCs w:val="22"/>
        </w:rPr>
        <w:t>When sorting human material, or other potentially hazardous samples, the Aerosol Management System (AMS) must be used.</w:t>
      </w:r>
    </w:p>
    <w:p w14:paraId="2C17DC98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lastRenderedPageBreak/>
        <w:t>Ensure that the main POWER button on the back of the evacuator is on.</w:t>
      </w:r>
    </w:p>
    <w:p w14:paraId="2A766AD2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Press the POWER button on the membrane panel of the evacuator.</w:t>
      </w:r>
    </w:p>
    <w:p w14:paraId="1BECBC3A" w14:textId="77777777" w:rsidR="00523263" w:rsidRPr="00767E82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Ensure that the suction control rate is set to 20%.(Do not set the suction control</w:t>
      </w:r>
      <w:r>
        <w:rPr>
          <w:rFonts w:ascii="Arial" w:hAnsi="Arial" w:cs="Arial"/>
          <w:noProof/>
          <w:sz w:val="22"/>
          <w:szCs w:val="22"/>
        </w:rPr>
        <w:t xml:space="preserve"> </w:t>
      </w:r>
      <w:r w:rsidRPr="00767E82">
        <w:rPr>
          <w:rFonts w:ascii="Arial" w:hAnsi="Arial" w:cs="Arial"/>
          <w:noProof/>
          <w:sz w:val="22"/>
          <w:szCs w:val="22"/>
        </w:rPr>
        <w:t>rate above 20%, higher rates could affect the stability of the side streams.)</w:t>
      </w:r>
    </w:p>
    <w:p w14:paraId="63FDD0EA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Verify that the filter flow gauge reads less than 2.4 inches.</w:t>
      </w:r>
    </w:p>
    <w:p w14:paraId="1B4484AA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Sort as usual.</w:t>
      </w:r>
    </w:p>
    <w:p w14:paraId="2EA23790" w14:textId="77777777" w:rsidR="00523263" w:rsidRPr="00166963" w:rsidRDefault="00523263" w:rsidP="00523263">
      <w:pPr>
        <w:pStyle w:val="ListParagraph"/>
        <w:numPr>
          <w:ilvl w:val="2"/>
          <w:numId w:val="1"/>
        </w:numPr>
        <w:spacing w:line="360" w:lineRule="auto"/>
        <w:ind w:left="1224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If a clog is encountered, do the following steps:</w:t>
      </w:r>
    </w:p>
    <w:p w14:paraId="203A65EF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stream off (keep top and flow chamber doors CLOSED)</w:t>
      </w:r>
    </w:p>
    <w:p w14:paraId="7B653466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Turn up suction rate to 100% and allow at least 1 minute to evacuate</w:t>
      </w:r>
      <w:r>
        <w:rPr>
          <w:rFonts w:ascii="Arial" w:hAnsi="Arial" w:cs="Arial"/>
          <w:noProof/>
          <w:sz w:val="22"/>
          <w:szCs w:val="22"/>
        </w:rPr>
        <w:t xml:space="preserve"> aerosols from the sort chamber</w:t>
      </w:r>
      <w:r w:rsidRPr="00166963">
        <w:rPr>
          <w:rFonts w:ascii="Arial" w:hAnsi="Arial" w:cs="Arial"/>
          <w:noProof/>
          <w:sz w:val="22"/>
          <w:szCs w:val="22"/>
        </w:rPr>
        <w:t>.</w:t>
      </w:r>
    </w:p>
    <w:p w14:paraId="74981E32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Remove nozzle and conduct appropriate cleaning procedures. Place a nozzle in a clean FACS tube with MilliQH2O, close tube with a cap and sonicare it for 1 min in Sonicator. Take out nozzle from a tube and dry with kimwipes.</w:t>
      </w:r>
    </w:p>
    <w:p w14:paraId="0ACB48CC" w14:textId="77777777" w:rsidR="00523263" w:rsidRPr="00166963" w:rsidRDefault="00523263" w:rsidP="00523263">
      <w:pPr>
        <w:pStyle w:val="ListParagraph"/>
        <w:numPr>
          <w:ilvl w:val="3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Reset suction to 20% and begin stream again.</w:t>
      </w:r>
    </w:p>
    <w:p w14:paraId="33B46B7D" w14:textId="77777777" w:rsidR="00523263" w:rsidRPr="00767E82" w:rsidRDefault="00523263" w:rsidP="00523263">
      <w:pPr>
        <w:pStyle w:val="ListParagraph"/>
        <w:numPr>
          <w:ilvl w:val="3"/>
          <w:numId w:val="1"/>
        </w:numPr>
        <w:spacing w:line="360" w:lineRule="auto"/>
        <w:rPr>
          <w:rFonts w:ascii="Arial" w:hAnsi="Arial" w:cs="Arial"/>
          <w:noProof/>
          <w:sz w:val="22"/>
          <w:szCs w:val="22"/>
        </w:rPr>
      </w:pPr>
      <w:r w:rsidRPr="00166963">
        <w:rPr>
          <w:rFonts w:ascii="Arial" w:hAnsi="Arial" w:cs="Arial"/>
          <w:noProof/>
          <w:sz w:val="22"/>
          <w:szCs w:val="22"/>
        </w:rPr>
        <w:t>Put AMS on standby by pressing the POWER button on</w:t>
      </w:r>
      <w:r>
        <w:rPr>
          <w:rFonts w:ascii="Arial" w:hAnsi="Arial" w:cs="Arial"/>
          <w:noProof/>
          <w:sz w:val="22"/>
          <w:szCs w:val="22"/>
        </w:rPr>
        <w:t xml:space="preserve"> </w:t>
      </w:r>
      <w:r w:rsidRPr="00767E82">
        <w:rPr>
          <w:rFonts w:ascii="Arial" w:hAnsi="Arial" w:cs="Arial"/>
          <w:noProof/>
          <w:sz w:val="22"/>
          <w:szCs w:val="22"/>
        </w:rPr>
        <w:t xml:space="preserve">the membrane panel when you are finished sorting.  </w:t>
      </w:r>
    </w:p>
    <w:p w14:paraId="78F22EB0" w14:textId="77777777" w:rsidR="00523263" w:rsidRDefault="00523263" w:rsidP="00850CF8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</w:rPr>
      </w:pPr>
    </w:p>
    <w:sectPr w:rsidR="00523263" w:rsidSect="00D77DC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C7E7D8" w14:textId="77777777" w:rsidR="00903609" w:rsidRDefault="00903609">
      <w:r>
        <w:separator/>
      </w:r>
    </w:p>
  </w:endnote>
  <w:endnote w:type="continuationSeparator" w:id="0">
    <w:p w14:paraId="2EF5AA2A" w14:textId="77777777" w:rsidR="00903609" w:rsidRDefault="00903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12676" w14:textId="77777777" w:rsidR="000F3A40" w:rsidRDefault="000F3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B9A82" w14:textId="77777777" w:rsidR="008E33C8" w:rsidRPr="004003A3" w:rsidRDefault="008E33C8" w:rsidP="004003A3">
    <w:pPr>
      <w:pStyle w:val="Footer"/>
      <w:rPr>
        <w:rFonts w:ascii="Arial" w:hAnsi="Arial" w:cs="Arial"/>
        <w:sz w:val="20"/>
      </w:rPr>
    </w:pPr>
  </w:p>
  <w:p w14:paraId="7C6B9A83" w14:textId="45BD7F64" w:rsidR="008E33C8" w:rsidRPr="00884EC1" w:rsidRDefault="008E33C8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884EC1">
      <w:rPr>
        <w:rFonts w:ascii="Arial" w:hAnsi="Arial" w:cs="Arial"/>
        <w:sz w:val="18"/>
        <w:szCs w:val="18"/>
      </w:rPr>
      <w:t xml:space="preserve">Page </w:t>
    </w:r>
    <w:r w:rsidRPr="00884EC1">
      <w:rPr>
        <w:rFonts w:ascii="Arial" w:hAnsi="Arial" w:cs="Arial"/>
        <w:sz w:val="18"/>
        <w:szCs w:val="18"/>
      </w:rPr>
      <w:fldChar w:fldCharType="begin"/>
    </w:r>
    <w:r w:rsidRPr="00884EC1">
      <w:rPr>
        <w:rFonts w:ascii="Arial" w:hAnsi="Arial" w:cs="Arial"/>
        <w:sz w:val="18"/>
        <w:szCs w:val="18"/>
      </w:rPr>
      <w:instrText xml:space="preserve"> PAGE </w:instrText>
    </w:r>
    <w:r w:rsidRPr="00884EC1">
      <w:rPr>
        <w:rFonts w:ascii="Arial" w:hAnsi="Arial" w:cs="Arial"/>
        <w:sz w:val="18"/>
        <w:szCs w:val="18"/>
      </w:rPr>
      <w:fldChar w:fldCharType="separate"/>
    </w:r>
    <w:r w:rsidR="00C23B66">
      <w:rPr>
        <w:rFonts w:ascii="Arial" w:hAnsi="Arial" w:cs="Arial"/>
        <w:noProof/>
        <w:sz w:val="18"/>
        <w:szCs w:val="18"/>
      </w:rPr>
      <w:t>4</w:t>
    </w:r>
    <w:r w:rsidRPr="00884EC1">
      <w:rPr>
        <w:rFonts w:ascii="Arial" w:hAnsi="Arial" w:cs="Arial"/>
        <w:sz w:val="18"/>
        <w:szCs w:val="18"/>
      </w:rPr>
      <w:fldChar w:fldCharType="end"/>
    </w:r>
    <w:r w:rsidRPr="00884EC1">
      <w:rPr>
        <w:rFonts w:ascii="Arial" w:hAnsi="Arial" w:cs="Arial"/>
        <w:sz w:val="18"/>
        <w:szCs w:val="18"/>
      </w:rPr>
      <w:t xml:space="preserve"> of </w:t>
    </w:r>
    <w:r w:rsidRPr="00884EC1">
      <w:rPr>
        <w:rFonts w:ascii="Arial" w:hAnsi="Arial" w:cs="Arial"/>
        <w:sz w:val="18"/>
        <w:szCs w:val="18"/>
      </w:rPr>
      <w:fldChar w:fldCharType="begin"/>
    </w:r>
    <w:r w:rsidRPr="00884EC1">
      <w:rPr>
        <w:rFonts w:ascii="Arial" w:hAnsi="Arial" w:cs="Arial"/>
        <w:sz w:val="18"/>
        <w:szCs w:val="18"/>
      </w:rPr>
      <w:instrText xml:space="preserve"> NUMPAGES </w:instrText>
    </w:r>
    <w:r w:rsidRPr="00884EC1">
      <w:rPr>
        <w:rFonts w:ascii="Arial" w:hAnsi="Arial" w:cs="Arial"/>
        <w:sz w:val="18"/>
        <w:szCs w:val="18"/>
      </w:rPr>
      <w:fldChar w:fldCharType="separate"/>
    </w:r>
    <w:r w:rsidR="00C23B66">
      <w:rPr>
        <w:rFonts w:ascii="Arial" w:hAnsi="Arial" w:cs="Arial"/>
        <w:noProof/>
        <w:sz w:val="18"/>
        <w:szCs w:val="18"/>
      </w:rPr>
      <w:t>5</w:t>
    </w:r>
    <w:r w:rsidRPr="00884EC1">
      <w:rPr>
        <w:rFonts w:ascii="Arial" w:hAnsi="Arial" w:cs="Arial"/>
        <w:sz w:val="18"/>
        <w:szCs w:val="18"/>
      </w:rPr>
      <w:fldChar w:fldCharType="end"/>
    </w:r>
  </w:p>
  <w:p w14:paraId="5C214C23" w14:textId="7CAC5D3D" w:rsidR="008E33C8" w:rsidRDefault="00523263" w:rsidP="0032119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EQ0072</w:t>
    </w:r>
  </w:p>
  <w:p w14:paraId="7EC0795E" w14:textId="500152B2" w:rsidR="008E33C8" w:rsidRPr="00884EC1" w:rsidRDefault="008E33C8" w:rsidP="00F90EF3">
    <w:pPr>
      <w:pStyle w:val="Footer"/>
      <w:rPr>
        <w:rFonts w:ascii="Arial" w:hAnsi="Arial" w:cs="Arial"/>
        <w:sz w:val="18"/>
        <w:szCs w:val="18"/>
      </w:rPr>
    </w:pPr>
    <w:r w:rsidRPr="00C164DA">
      <w:rPr>
        <w:rFonts w:ascii="Arial" w:hAnsi="Arial" w:cs="Arial"/>
        <w:sz w:val="18"/>
        <w:szCs w:val="18"/>
      </w:rPr>
      <w:t xml:space="preserve">FACS Aria II </w:t>
    </w:r>
    <w:r w:rsidR="00523263">
      <w:rPr>
        <w:rFonts w:ascii="Arial" w:hAnsi="Arial" w:cs="Arial"/>
        <w:sz w:val="18"/>
        <w:szCs w:val="18"/>
      </w:rPr>
      <w:t>Shutdown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B9A86" w14:textId="77777777" w:rsidR="008E33C8" w:rsidRPr="00AA577F" w:rsidRDefault="008E33C8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7C6B9A87" w14:textId="77777777" w:rsidR="008E33C8" w:rsidRPr="00AA577F" w:rsidRDefault="008E33C8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AA577F">
      <w:rPr>
        <w:rFonts w:ascii="Arial" w:hAnsi="Arial" w:cs="Arial"/>
        <w:sz w:val="18"/>
        <w:szCs w:val="18"/>
      </w:rPr>
      <w:t xml:space="preserve">Page </w:t>
    </w:r>
    <w:r w:rsidRPr="00AA577F">
      <w:rPr>
        <w:rFonts w:ascii="Arial" w:hAnsi="Arial" w:cs="Arial"/>
        <w:sz w:val="18"/>
        <w:szCs w:val="18"/>
      </w:rPr>
      <w:fldChar w:fldCharType="begin"/>
    </w:r>
    <w:r w:rsidRPr="00AA577F">
      <w:rPr>
        <w:rFonts w:ascii="Arial" w:hAnsi="Arial" w:cs="Arial"/>
        <w:sz w:val="18"/>
        <w:szCs w:val="18"/>
      </w:rPr>
      <w:instrText xml:space="preserve"> PAGE </w:instrText>
    </w:r>
    <w:r w:rsidRPr="00AA577F">
      <w:rPr>
        <w:rFonts w:ascii="Arial" w:hAnsi="Arial" w:cs="Arial"/>
        <w:sz w:val="18"/>
        <w:szCs w:val="18"/>
      </w:rPr>
      <w:fldChar w:fldCharType="separate"/>
    </w:r>
    <w:r w:rsidR="00C23B66">
      <w:rPr>
        <w:rFonts w:ascii="Arial" w:hAnsi="Arial" w:cs="Arial"/>
        <w:noProof/>
        <w:sz w:val="18"/>
        <w:szCs w:val="18"/>
      </w:rPr>
      <w:t>1</w:t>
    </w:r>
    <w:r w:rsidRPr="00AA577F">
      <w:rPr>
        <w:rFonts w:ascii="Arial" w:hAnsi="Arial" w:cs="Arial"/>
        <w:sz w:val="18"/>
        <w:szCs w:val="18"/>
      </w:rPr>
      <w:fldChar w:fldCharType="end"/>
    </w:r>
    <w:r w:rsidRPr="00AA577F">
      <w:rPr>
        <w:rFonts w:ascii="Arial" w:hAnsi="Arial" w:cs="Arial"/>
        <w:sz w:val="18"/>
        <w:szCs w:val="18"/>
      </w:rPr>
      <w:t xml:space="preserve"> of </w:t>
    </w:r>
    <w:r w:rsidRPr="00AA577F">
      <w:rPr>
        <w:rFonts w:ascii="Arial" w:hAnsi="Arial" w:cs="Arial"/>
        <w:sz w:val="18"/>
        <w:szCs w:val="18"/>
      </w:rPr>
      <w:fldChar w:fldCharType="begin"/>
    </w:r>
    <w:r w:rsidRPr="00AA577F">
      <w:rPr>
        <w:rFonts w:ascii="Arial" w:hAnsi="Arial" w:cs="Arial"/>
        <w:sz w:val="18"/>
        <w:szCs w:val="18"/>
      </w:rPr>
      <w:instrText xml:space="preserve"> NUMPAGES </w:instrText>
    </w:r>
    <w:r w:rsidRPr="00AA577F">
      <w:rPr>
        <w:rFonts w:ascii="Arial" w:hAnsi="Arial" w:cs="Arial"/>
        <w:sz w:val="18"/>
        <w:szCs w:val="18"/>
      </w:rPr>
      <w:fldChar w:fldCharType="separate"/>
    </w:r>
    <w:r w:rsidR="00C23B66">
      <w:rPr>
        <w:rFonts w:ascii="Arial" w:hAnsi="Arial" w:cs="Arial"/>
        <w:noProof/>
        <w:sz w:val="18"/>
        <w:szCs w:val="18"/>
      </w:rPr>
      <w:t>5</w:t>
    </w:r>
    <w:r w:rsidRPr="00AA577F">
      <w:rPr>
        <w:rFonts w:ascii="Arial" w:hAnsi="Arial" w:cs="Arial"/>
        <w:sz w:val="18"/>
        <w:szCs w:val="18"/>
      </w:rPr>
      <w:fldChar w:fldCharType="end"/>
    </w:r>
  </w:p>
  <w:p w14:paraId="3AE70B83" w14:textId="25336F5A" w:rsidR="00523263" w:rsidRPr="000D13CA" w:rsidRDefault="00523263" w:rsidP="0052326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EQ0072</w:t>
    </w:r>
  </w:p>
  <w:p w14:paraId="0DE080F3" w14:textId="380931D0" w:rsidR="008E33C8" w:rsidRPr="00AA577F" w:rsidRDefault="00523263" w:rsidP="00523263">
    <w:pPr>
      <w:pStyle w:val="Footer"/>
      <w:rPr>
        <w:rFonts w:ascii="Arial" w:hAnsi="Arial" w:cs="Arial"/>
        <w:sz w:val="18"/>
        <w:szCs w:val="18"/>
      </w:rPr>
    </w:pPr>
    <w:r w:rsidRPr="002D03B1">
      <w:rPr>
        <w:rFonts w:ascii="Arial" w:hAnsi="Arial" w:cs="Arial"/>
        <w:sz w:val="18"/>
        <w:szCs w:val="18"/>
      </w:rPr>
      <w:t>FACS Aria II Shut Down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1E198" w14:textId="77777777" w:rsidR="00903609" w:rsidRDefault="00903609">
      <w:r>
        <w:separator/>
      </w:r>
    </w:p>
  </w:footnote>
  <w:footnote w:type="continuationSeparator" w:id="0">
    <w:p w14:paraId="242D62A2" w14:textId="77777777" w:rsidR="00903609" w:rsidRDefault="00903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69446" w14:textId="77777777" w:rsidR="000F3A40" w:rsidRDefault="000F3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B9A81" w14:textId="77777777" w:rsidR="008E33C8" w:rsidRDefault="008E33C8" w:rsidP="00AC1C8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B9A85" w14:textId="609A7C8A" w:rsidR="008E33C8" w:rsidRDefault="008E33C8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20C9"/>
    <w:multiLevelType w:val="hybridMultilevel"/>
    <w:tmpl w:val="005C3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2C7E"/>
    <w:multiLevelType w:val="hybridMultilevel"/>
    <w:tmpl w:val="A1E2CF06"/>
    <w:lvl w:ilvl="0" w:tplc="38022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E0332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" w15:restartNumberingAfterBreak="0">
    <w:nsid w:val="0DA647DC"/>
    <w:multiLevelType w:val="hybridMultilevel"/>
    <w:tmpl w:val="2D380A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0F7703"/>
    <w:multiLevelType w:val="hybridMultilevel"/>
    <w:tmpl w:val="0290BA7E"/>
    <w:lvl w:ilvl="0" w:tplc="D9284C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72164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6" w15:restartNumberingAfterBreak="0">
    <w:nsid w:val="2326207A"/>
    <w:multiLevelType w:val="hybridMultilevel"/>
    <w:tmpl w:val="3A1817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D2438A"/>
    <w:multiLevelType w:val="hybridMultilevel"/>
    <w:tmpl w:val="A05C588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56B2F4D"/>
    <w:multiLevelType w:val="hybridMultilevel"/>
    <w:tmpl w:val="8B1C41E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11CD8"/>
    <w:multiLevelType w:val="hybridMultilevel"/>
    <w:tmpl w:val="7FC672F0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28977168"/>
    <w:multiLevelType w:val="hybridMultilevel"/>
    <w:tmpl w:val="AE7A04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F32"/>
    <w:multiLevelType w:val="multilevel"/>
    <w:tmpl w:val="C10A275C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Arial" w:hAnsi="Arial" w:cs="Arial" w:hint="default"/>
        <w:b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2" w15:restartNumberingAfterBreak="0">
    <w:nsid w:val="305D1E78"/>
    <w:multiLevelType w:val="hybridMultilevel"/>
    <w:tmpl w:val="161467BE"/>
    <w:lvl w:ilvl="0" w:tplc="4D0C5346">
      <w:start w:val="1"/>
      <w:numFmt w:val="decimal"/>
      <w:lvlText w:val="%1."/>
      <w:lvlJc w:val="left"/>
      <w:pPr>
        <w:ind w:left="81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348FA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4" w15:restartNumberingAfterBreak="0">
    <w:nsid w:val="3EF327DE"/>
    <w:multiLevelType w:val="multilevel"/>
    <w:tmpl w:val="15C69BE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Arial" w:hAnsi="Arial" w:cs="Arial"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5" w15:restartNumberingAfterBreak="0">
    <w:nsid w:val="451A4765"/>
    <w:multiLevelType w:val="hybridMultilevel"/>
    <w:tmpl w:val="4A3AE116"/>
    <w:lvl w:ilvl="0" w:tplc="95BE0CC6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 w15:restartNumberingAfterBreak="0">
    <w:nsid w:val="46BF5A5E"/>
    <w:multiLevelType w:val="hybridMultilevel"/>
    <w:tmpl w:val="31C47A96"/>
    <w:lvl w:ilvl="0" w:tplc="EAAEC522">
      <w:start w:val="1"/>
      <w:numFmt w:val="decimal"/>
      <w:lvlText w:val="%1."/>
      <w:lvlJc w:val="left"/>
      <w:pPr>
        <w:ind w:left="144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2903619"/>
    <w:multiLevelType w:val="hybridMultilevel"/>
    <w:tmpl w:val="507C18A4"/>
    <w:lvl w:ilvl="0" w:tplc="66CCF660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97055F2"/>
    <w:multiLevelType w:val="hybridMultilevel"/>
    <w:tmpl w:val="D7F2146A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647470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7090826"/>
    <w:multiLevelType w:val="hybridMultilevel"/>
    <w:tmpl w:val="8CBA257A"/>
    <w:lvl w:ilvl="0" w:tplc="0EC85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556741"/>
    <w:multiLevelType w:val="multilevel"/>
    <w:tmpl w:val="A82C447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2034" w:hanging="504"/>
      </w:pPr>
      <w:rPr>
        <w:rFonts w:ascii="Arial" w:hAnsi="Arial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Arial" w:hAnsi="Arial" w:cs="Arial" w:hint="default"/>
        <w:b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2" w15:restartNumberingAfterBreak="0">
    <w:nsid w:val="6FAF5FA5"/>
    <w:multiLevelType w:val="multilevel"/>
    <w:tmpl w:val="8CBA257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B92576"/>
    <w:multiLevelType w:val="hybridMultilevel"/>
    <w:tmpl w:val="EC52AB0C"/>
    <w:lvl w:ilvl="0" w:tplc="DF2C4C5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344C5"/>
    <w:multiLevelType w:val="hybridMultilevel"/>
    <w:tmpl w:val="19009D36"/>
    <w:lvl w:ilvl="0" w:tplc="3B942D66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7C150059"/>
    <w:multiLevelType w:val="hybridMultilevel"/>
    <w:tmpl w:val="1FA42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E583BFB"/>
    <w:multiLevelType w:val="hybridMultilevel"/>
    <w:tmpl w:val="D362DA8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5"/>
  </w:num>
  <w:num w:numId="3">
    <w:abstractNumId w:val="9"/>
  </w:num>
  <w:num w:numId="4">
    <w:abstractNumId w:val="10"/>
  </w:num>
  <w:num w:numId="5">
    <w:abstractNumId w:val="4"/>
  </w:num>
  <w:num w:numId="6">
    <w:abstractNumId w:val="12"/>
  </w:num>
  <w:num w:numId="7">
    <w:abstractNumId w:val="8"/>
  </w:num>
  <w:num w:numId="8">
    <w:abstractNumId w:val="19"/>
  </w:num>
  <w:num w:numId="9">
    <w:abstractNumId w:val="0"/>
  </w:num>
  <w:num w:numId="10">
    <w:abstractNumId w:val="3"/>
  </w:num>
  <w:num w:numId="11">
    <w:abstractNumId w:val="7"/>
  </w:num>
  <w:num w:numId="12">
    <w:abstractNumId w:val="6"/>
  </w:num>
  <w:num w:numId="13">
    <w:abstractNumId w:val="26"/>
  </w:num>
  <w:num w:numId="14">
    <w:abstractNumId w:val="18"/>
  </w:num>
  <w:num w:numId="15">
    <w:abstractNumId w:val="25"/>
  </w:num>
  <w:num w:numId="16">
    <w:abstractNumId w:val="11"/>
  </w:num>
  <w:num w:numId="17">
    <w:abstractNumId w:val="16"/>
  </w:num>
  <w:num w:numId="18">
    <w:abstractNumId w:val="1"/>
  </w:num>
  <w:num w:numId="19">
    <w:abstractNumId w:val="17"/>
  </w:num>
  <w:num w:numId="20">
    <w:abstractNumId w:val="24"/>
  </w:num>
  <w:num w:numId="21">
    <w:abstractNumId w:val="5"/>
  </w:num>
  <w:num w:numId="22">
    <w:abstractNumId w:val="2"/>
  </w:num>
  <w:num w:numId="23">
    <w:abstractNumId w:val="13"/>
  </w:num>
  <w:num w:numId="24">
    <w:abstractNumId w:val="14"/>
  </w:num>
  <w:num w:numId="25">
    <w:abstractNumId w:val="20"/>
  </w:num>
  <w:num w:numId="26">
    <w:abstractNumId w:val="22"/>
  </w:num>
  <w:num w:numId="27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hideSpellingErrors/>
  <w:hideGrammaticalError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125AC"/>
    <w:rsid w:val="00012860"/>
    <w:rsid w:val="0001346E"/>
    <w:rsid w:val="00023E86"/>
    <w:rsid w:val="000501DA"/>
    <w:rsid w:val="00056B06"/>
    <w:rsid w:val="00062B80"/>
    <w:rsid w:val="000707C7"/>
    <w:rsid w:val="00077698"/>
    <w:rsid w:val="00083C06"/>
    <w:rsid w:val="0009173B"/>
    <w:rsid w:val="00095DD7"/>
    <w:rsid w:val="000A1CC0"/>
    <w:rsid w:val="000A2BD6"/>
    <w:rsid w:val="000A6F7C"/>
    <w:rsid w:val="000B61CE"/>
    <w:rsid w:val="000C33D9"/>
    <w:rsid w:val="000D08DB"/>
    <w:rsid w:val="000D242B"/>
    <w:rsid w:val="000D2C6E"/>
    <w:rsid w:val="000D524D"/>
    <w:rsid w:val="000D6CFB"/>
    <w:rsid w:val="000E6C54"/>
    <w:rsid w:val="000F3A40"/>
    <w:rsid w:val="000F567B"/>
    <w:rsid w:val="00101295"/>
    <w:rsid w:val="00101401"/>
    <w:rsid w:val="00111F85"/>
    <w:rsid w:val="00114F84"/>
    <w:rsid w:val="00120704"/>
    <w:rsid w:val="00130EE1"/>
    <w:rsid w:val="0014281A"/>
    <w:rsid w:val="00143C2D"/>
    <w:rsid w:val="001547DA"/>
    <w:rsid w:val="00156466"/>
    <w:rsid w:val="00157F6A"/>
    <w:rsid w:val="00166963"/>
    <w:rsid w:val="001934DA"/>
    <w:rsid w:val="00197F86"/>
    <w:rsid w:val="001A42E6"/>
    <w:rsid w:val="001C158E"/>
    <w:rsid w:val="001D12FC"/>
    <w:rsid w:val="001D6360"/>
    <w:rsid w:val="001E0F3E"/>
    <w:rsid w:val="001F300D"/>
    <w:rsid w:val="00200A37"/>
    <w:rsid w:val="00203995"/>
    <w:rsid w:val="00204808"/>
    <w:rsid w:val="0020613A"/>
    <w:rsid w:val="00214BEA"/>
    <w:rsid w:val="0022474C"/>
    <w:rsid w:val="00226D4D"/>
    <w:rsid w:val="00234A8D"/>
    <w:rsid w:val="00243C08"/>
    <w:rsid w:val="0025694B"/>
    <w:rsid w:val="00262BBE"/>
    <w:rsid w:val="002661E6"/>
    <w:rsid w:val="00271B31"/>
    <w:rsid w:val="00284C6B"/>
    <w:rsid w:val="002A069B"/>
    <w:rsid w:val="002A1B2E"/>
    <w:rsid w:val="002B7C8C"/>
    <w:rsid w:val="002D15B8"/>
    <w:rsid w:val="002D3F8E"/>
    <w:rsid w:val="002E1DF0"/>
    <w:rsid w:val="002E6DCF"/>
    <w:rsid w:val="002F23BE"/>
    <w:rsid w:val="002F3E47"/>
    <w:rsid w:val="00301EEC"/>
    <w:rsid w:val="00303596"/>
    <w:rsid w:val="00315690"/>
    <w:rsid w:val="00315846"/>
    <w:rsid w:val="00321193"/>
    <w:rsid w:val="00322213"/>
    <w:rsid w:val="003234FF"/>
    <w:rsid w:val="00326D42"/>
    <w:rsid w:val="003279B2"/>
    <w:rsid w:val="00335CAC"/>
    <w:rsid w:val="00336DA6"/>
    <w:rsid w:val="00347FE3"/>
    <w:rsid w:val="0035031A"/>
    <w:rsid w:val="00350D26"/>
    <w:rsid w:val="003542F1"/>
    <w:rsid w:val="0039146E"/>
    <w:rsid w:val="003977D1"/>
    <w:rsid w:val="003A41A1"/>
    <w:rsid w:val="003A435C"/>
    <w:rsid w:val="003A5499"/>
    <w:rsid w:val="003C5428"/>
    <w:rsid w:val="003E2668"/>
    <w:rsid w:val="003E7E13"/>
    <w:rsid w:val="004003A3"/>
    <w:rsid w:val="00406CC0"/>
    <w:rsid w:val="004105F7"/>
    <w:rsid w:val="00413473"/>
    <w:rsid w:val="00421A50"/>
    <w:rsid w:val="00424936"/>
    <w:rsid w:val="00436246"/>
    <w:rsid w:val="004425AE"/>
    <w:rsid w:val="00442AE7"/>
    <w:rsid w:val="00444E64"/>
    <w:rsid w:val="004464E1"/>
    <w:rsid w:val="004508C4"/>
    <w:rsid w:val="00454BDD"/>
    <w:rsid w:val="00465BBF"/>
    <w:rsid w:val="00467227"/>
    <w:rsid w:val="0047008B"/>
    <w:rsid w:val="00476924"/>
    <w:rsid w:val="0048117E"/>
    <w:rsid w:val="00483607"/>
    <w:rsid w:val="00497138"/>
    <w:rsid w:val="004C1DAA"/>
    <w:rsid w:val="004D6677"/>
    <w:rsid w:val="004E2023"/>
    <w:rsid w:val="004F4C8B"/>
    <w:rsid w:val="0050661D"/>
    <w:rsid w:val="005076CE"/>
    <w:rsid w:val="00520ABA"/>
    <w:rsid w:val="005225EC"/>
    <w:rsid w:val="00523263"/>
    <w:rsid w:val="00527F57"/>
    <w:rsid w:val="00543527"/>
    <w:rsid w:val="005528C5"/>
    <w:rsid w:val="005540AB"/>
    <w:rsid w:val="00555DB5"/>
    <w:rsid w:val="0056791E"/>
    <w:rsid w:val="00581BD2"/>
    <w:rsid w:val="0059632F"/>
    <w:rsid w:val="005A3552"/>
    <w:rsid w:val="005B1B75"/>
    <w:rsid w:val="005C2C2D"/>
    <w:rsid w:val="005F6514"/>
    <w:rsid w:val="005F657B"/>
    <w:rsid w:val="00615719"/>
    <w:rsid w:val="006169C8"/>
    <w:rsid w:val="00623249"/>
    <w:rsid w:val="00624899"/>
    <w:rsid w:val="00626B9F"/>
    <w:rsid w:val="00636BB5"/>
    <w:rsid w:val="00636BD3"/>
    <w:rsid w:val="00645AFA"/>
    <w:rsid w:val="00657155"/>
    <w:rsid w:val="00661A37"/>
    <w:rsid w:val="00684AC6"/>
    <w:rsid w:val="00692072"/>
    <w:rsid w:val="006A4DE1"/>
    <w:rsid w:val="006B75CA"/>
    <w:rsid w:val="006C3798"/>
    <w:rsid w:val="006D388E"/>
    <w:rsid w:val="006F05ED"/>
    <w:rsid w:val="007174C2"/>
    <w:rsid w:val="00731A94"/>
    <w:rsid w:val="00737336"/>
    <w:rsid w:val="00741A2D"/>
    <w:rsid w:val="00742B02"/>
    <w:rsid w:val="0075210E"/>
    <w:rsid w:val="00763CF0"/>
    <w:rsid w:val="007644F7"/>
    <w:rsid w:val="007668A1"/>
    <w:rsid w:val="00767E82"/>
    <w:rsid w:val="00772C90"/>
    <w:rsid w:val="0078057D"/>
    <w:rsid w:val="0079635A"/>
    <w:rsid w:val="007B2181"/>
    <w:rsid w:val="007C373C"/>
    <w:rsid w:val="007D7207"/>
    <w:rsid w:val="007E0385"/>
    <w:rsid w:val="007E7C78"/>
    <w:rsid w:val="007F1419"/>
    <w:rsid w:val="007F62B7"/>
    <w:rsid w:val="00830913"/>
    <w:rsid w:val="00836394"/>
    <w:rsid w:val="00842A0C"/>
    <w:rsid w:val="00850CF8"/>
    <w:rsid w:val="00864940"/>
    <w:rsid w:val="008809EC"/>
    <w:rsid w:val="00882A48"/>
    <w:rsid w:val="00884EC1"/>
    <w:rsid w:val="008863B9"/>
    <w:rsid w:val="008A4CEE"/>
    <w:rsid w:val="008B633E"/>
    <w:rsid w:val="008E08FC"/>
    <w:rsid w:val="008E2D01"/>
    <w:rsid w:val="008E33C8"/>
    <w:rsid w:val="008E429E"/>
    <w:rsid w:val="008E738D"/>
    <w:rsid w:val="008F525F"/>
    <w:rsid w:val="00900B88"/>
    <w:rsid w:val="00902193"/>
    <w:rsid w:val="00903609"/>
    <w:rsid w:val="00933146"/>
    <w:rsid w:val="00933D0E"/>
    <w:rsid w:val="00934B53"/>
    <w:rsid w:val="0094055D"/>
    <w:rsid w:val="009414F4"/>
    <w:rsid w:val="00951656"/>
    <w:rsid w:val="00970116"/>
    <w:rsid w:val="0097217E"/>
    <w:rsid w:val="009774A4"/>
    <w:rsid w:val="00980395"/>
    <w:rsid w:val="00993EC6"/>
    <w:rsid w:val="009A187B"/>
    <w:rsid w:val="009A43FE"/>
    <w:rsid w:val="009A5181"/>
    <w:rsid w:val="009B51AC"/>
    <w:rsid w:val="009C3F0B"/>
    <w:rsid w:val="009D2628"/>
    <w:rsid w:val="009E0EF1"/>
    <w:rsid w:val="009F3017"/>
    <w:rsid w:val="009F3108"/>
    <w:rsid w:val="00A02466"/>
    <w:rsid w:val="00A2184F"/>
    <w:rsid w:val="00A25C6F"/>
    <w:rsid w:val="00A31BCD"/>
    <w:rsid w:val="00A3268C"/>
    <w:rsid w:val="00A32A49"/>
    <w:rsid w:val="00A544C0"/>
    <w:rsid w:val="00A5453D"/>
    <w:rsid w:val="00A55903"/>
    <w:rsid w:val="00A55AFC"/>
    <w:rsid w:val="00A61DC5"/>
    <w:rsid w:val="00A70059"/>
    <w:rsid w:val="00A70E45"/>
    <w:rsid w:val="00A84F6D"/>
    <w:rsid w:val="00A92162"/>
    <w:rsid w:val="00A92D51"/>
    <w:rsid w:val="00A93798"/>
    <w:rsid w:val="00A9467F"/>
    <w:rsid w:val="00AA577F"/>
    <w:rsid w:val="00AB3483"/>
    <w:rsid w:val="00AB6279"/>
    <w:rsid w:val="00AB6F41"/>
    <w:rsid w:val="00AC1C85"/>
    <w:rsid w:val="00AC1F99"/>
    <w:rsid w:val="00AD3B44"/>
    <w:rsid w:val="00AE0C10"/>
    <w:rsid w:val="00AE251C"/>
    <w:rsid w:val="00AE3C79"/>
    <w:rsid w:val="00B04AF0"/>
    <w:rsid w:val="00B07D5B"/>
    <w:rsid w:val="00B14FD7"/>
    <w:rsid w:val="00B23530"/>
    <w:rsid w:val="00B25B59"/>
    <w:rsid w:val="00B326C6"/>
    <w:rsid w:val="00B43C97"/>
    <w:rsid w:val="00B55FBD"/>
    <w:rsid w:val="00B640CD"/>
    <w:rsid w:val="00B66764"/>
    <w:rsid w:val="00B73EA8"/>
    <w:rsid w:val="00B8501B"/>
    <w:rsid w:val="00B85CB1"/>
    <w:rsid w:val="00B94F75"/>
    <w:rsid w:val="00B97D3B"/>
    <w:rsid w:val="00BA31AD"/>
    <w:rsid w:val="00BA3610"/>
    <w:rsid w:val="00BA4460"/>
    <w:rsid w:val="00BB17AA"/>
    <w:rsid w:val="00BB4616"/>
    <w:rsid w:val="00BC180B"/>
    <w:rsid w:val="00BC43AF"/>
    <w:rsid w:val="00BC7D35"/>
    <w:rsid w:val="00BD03DB"/>
    <w:rsid w:val="00C000CB"/>
    <w:rsid w:val="00C126F7"/>
    <w:rsid w:val="00C14D76"/>
    <w:rsid w:val="00C164DA"/>
    <w:rsid w:val="00C20812"/>
    <w:rsid w:val="00C2232C"/>
    <w:rsid w:val="00C2325C"/>
    <w:rsid w:val="00C23B66"/>
    <w:rsid w:val="00C27312"/>
    <w:rsid w:val="00C313E5"/>
    <w:rsid w:val="00C355D7"/>
    <w:rsid w:val="00C42A34"/>
    <w:rsid w:val="00C47352"/>
    <w:rsid w:val="00C47E62"/>
    <w:rsid w:val="00C55A76"/>
    <w:rsid w:val="00C60085"/>
    <w:rsid w:val="00C6292D"/>
    <w:rsid w:val="00C7029D"/>
    <w:rsid w:val="00C70FE1"/>
    <w:rsid w:val="00C81B7D"/>
    <w:rsid w:val="00C930F3"/>
    <w:rsid w:val="00C932B6"/>
    <w:rsid w:val="00C96101"/>
    <w:rsid w:val="00CB7278"/>
    <w:rsid w:val="00CC2AEE"/>
    <w:rsid w:val="00CC3B21"/>
    <w:rsid w:val="00CC3FB4"/>
    <w:rsid w:val="00CC5297"/>
    <w:rsid w:val="00CC6CAB"/>
    <w:rsid w:val="00CD0221"/>
    <w:rsid w:val="00CE37EA"/>
    <w:rsid w:val="00CE61A1"/>
    <w:rsid w:val="00CF0AFF"/>
    <w:rsid w:val="00D127A2"/>
    <w:rsid w:val="00D13EE4"/>
    <w:rsid w:val="00D15A76"/>
    <w:rsid w:val="00D222F4"/>
    <w:rsid w:val="00D33CDD"/>
    <w:rsid w:val="00D34672"/>
    <w:rsid w:val="00D471C8"/>
    <w:rsid w:val="00D4773C"/>
    <w:rsid w:val="00D50F6A"/>
    <w:rsid w:val="00D549C6"/>
    <w:rsid w:val="00D55824"/>
    <w:rsid w:val="00D56D1E"/>
    <w:rsid w:val="00D6581B"/>
    <w:rsid w:val="00D724F0"/>
    <w:rsid w:val="00D72F4E"/>
    <w:rsid w:val="00D75E28"/>
    <w:rsid w:val="00D77B75"/>
    <w:rsid w:val="00D77DC5"/>
    <w:rsid w:val="00D90968"/>
    <w:rsid w:val="00D927DD"/>
    <w:rsid w:val="00D94991"/>
    <w:rsid w:val="00DA3387"/>
    <w:rsid w:val="00DB01ED"/>
    <w:rsid w:val="00DB3E54"/>
    <w:rsid w:val="00DB6266"/>
    <w:rsid w:val="00DC03EB"/>
    <w:rsid w:val="00DC606C"/>
    <w:rsid w:val="00DD7CB1"/>
    <w:rsid w:val="00DE2E1A"/>
    <w:rsid w:val="00DE5455"/>
    <w:rsid w:val="00DE5C2E"/>
    <w:rsid w:val="00DF077B"/>
    <w:rsid w:val="00DF1790"/>
    <w:rsid w:val="00DF18F7"/>
    <w:rsid w:val="00DF6721"/>
    <w:rsid w:val="00E20AB2"/>
    <w:rsid w:val="00E21567"/>
    <w:rsid w:val="00E245C5"/>
    <w:rsid w:val="00E36E18"/>
    <w:rsid w:val="00E4042C"/>
    <w:rsid w:val="00E45F59"/>
    <w:rsid w:val="00E51217"/>
    <w:rsid w:val="00E72CC1"/>
    <w:rsid w:val="00E73315"/>
    <w:rsid w:val="00E772DF"/>
    <w:rsid w:val="00E8610F"/>
    <w:rsid w:val="00E9027D"/>
    <w:rsid w:val="00E930C0"/>
    <w:rsid w:val="00E96037"/>
    <w:rsid w:val="00EA36C3"/>
    <w:rsid w:val="00EA783D"/>
    <w:rsid w:val="00EC4905"/>
    <w:rsid w:val="00EC582D"/>
    <w:rsid w:val="00EE5B79"/>
    <w:rsid w:val="00EF36C3"/>
    <w:rsid w:val="00EF5639"/>
    <w:rsid w:val="00EF6336"/>
    <w:rsid w:val="00F0215D"/>
    <w:rsid w:val="00F03419"/>
    <w:rsid w:val="00F044F5"/>
    <w:rsid w:val="00F0455F"/>
    <w:rsid w:val="00F06851"/>
    <w:rsid w:val="00F07597"/>
    <w:rsid w:val="00F301E0"/>
    <w:rsid w:val="00F37FAC"/>
    <w:rsid w:val="00F42493"/>
    <w:rsid w:val="00F508A3"/>
    <w:rsid w:val="00F50C8A"/>
    <w:rsid w:val="00F51140"/>
    <w:rsid w:val="00F62661"/>
    <w:rsid w:val="00F76405"/>
    <w:rsid w:val="00F8685D"/>
    <w:rsid w:val="00F87349"/>
    <w:rsid w:val="00F90EF3"/>
    <w:rsid w:val="00F917D9"/>
    <w:rsid w:val="00F93F77"/>
    <w:rsid w:val="00FB253E"/>
    <w:rsid w:val="00FB55B6"/>
    <w:rsid w:val="00FC6C3E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6145"/>
    <o:shapelayout v:ext="edit">
      <o:idmap v:ext="edit" data="1"/>
    </o:shapelayout>
  </w:shapeDefaults>
  <w:decimalSymbol w:val="."/>
  <w:listSeparator w:val=","/>
  <w14:docId w14:val="7C6B99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customStyle="1" w:styleId="st">
    <w:name w:val="st"/>
    <w:basedOn w:val="DefaultParagraphFont"/>
    <w:rsid w:val="00D56D1E"/>
  </w:style>
  <w:style w:type="character" w:styleId="Strong">
    <w:name w:val="Strong"/>
    <w:basedOn w:val="DefaultParagraphFont"/>
    <w:uiPriority w:val="22"/>
    <w:qFormat/>
    <w:rsid w:val="00197F8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44E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E6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E6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E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E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static.bdbiosciences.com/documents/BD_FACSAria_II_User_Guide.pdf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://static.bdbiosciences.com/documents/FACSDiva8-QRG-Administrator-Guide.pdf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40</SOP_x0020__x0023_>
    <_dlc_DocId xmlns="70c2b688-b411-41a4-b2b0-c43b12e0f7d1">UTH6MJVJKNX5-438198405-21</_dlc_DocId>
    <_dlc_DocIdUrl xmlns="70c2b688-b411-41a4-b2b0-c43b12e0f7d1">
      <Url>https://alleninstitute.sharepoint.com/BrainScience/ResearchOps/protocols.io/_layouts/15/DocIdRedir.aspx?ID=UTH6MJVJKNX5-438198405-21</Url>
      <Description>UTH6MJVJKNX5-438198405-21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FB005-B842-4680-892D-2FDDD31AF975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70c2b688-b411-41a4-b2b0-c43b12e0f7d1"/>
    <ds:schemaRef ds:uri="http://www.w3.org/XML/1998/namespace"/>
    <ds:schemaRef ds:uri="f9d7e438-b00a-44e8-937f-0103235de257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1372229-B78B-4C54-998F-E9F3DFCB3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CA0082-8889-498F-B627-AE5DBFA591D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62DD641-42FF-48EF-93EE-54F9EA390C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5FED339-8CE3-45D3-94DC-E8003497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2019-12-17T19:01:00Z</dcterms:created>
  <dcterms:modified xsi:type="dcterms:W3CDTF">2019-12-17T19:01:00Z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1fec0a7c-fa4f-412f-8329-aac69d04d2e8</vt:lpwstr>
  </property>
</Properties>
</file>